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CA08" w14:textId="77777777" w:rsidR="00B945F5" w:rsidRPr="007D0E79" w:rsidRDefault="00943836" w:rsidP="002124F0">
      <w:pPr>
        <w:rPr>
          <w:rFonts w:ascii="Aptos" w:hAnsi="Aptos"/>
          <w:b/>
          <w:sz w:val="20"/>
        </w:rPr>
      </w:pPr>
      <w:r>
        <w:rPr>
          <w:rFonts w:ascii="Aptos" w:hAnsi="Aptos"/>
          <w:b/>
          <w:noProof/>
          <w:sz w:val="20"/>
          <w:lang w:val="en-US"/>
        </w:rPr>
        <w:object w:dxaOrig="1440" w:dyaOrig="1440" w14:anchorId="18A44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7.7pt;margin-top:-2.5pt;width:81pt;height:108pt;z-index:251658258;visibility:visible;mso-wrap-edited:f">
            <v:imagedata r:id="rId11" o:title=""/>
          </v:shape>
          <o:OLEObject Type="Embed" ProgID="Word.Picture.8" ShapeID="_x0000_s1026" DrawAspect="Content" ObjectID="_1808884567" r:id="rId12"/>
        </w:object>
      </w:r>
    </w:p>
    <w:p w14:paraId="54FF8406" w14:textId="77777777" w:rsidR="00B945F5" w:rsidRPr="007D0E79" w:rsidRDefault="00B945F5" w:rsidP="002124F0">
      <w:pPr>
        <w:rPr>
          <w:rFonts w:ascii="Aptos" w:hAnsi="Aptos"/>
          <w:b/>
          <w:sz w:val="20"/>
        </w:rPr>
      </w:pPr>
    </w:p>
    <w:p w14:paraId="6978C267" w14:textId="77777777" w:rsidR="00B945F5" w:rsidRPr="007D0E79" w:rsidRDefault="00B945F5" w:rsidP="002124F0">
      <w:pPr>
        <w:rPr>
          <w:rFonts w:ascii="Aptos" w:hAnsi="Aptos"/>
          <w:b/>
          <w:sz w:val="20"/>
        </w:rPr>
      </w:pPr>
    </w:p>
    <w:p w14:paraId="58C6DCA8" w14:textId="77777777" w:rsidR="00B945F5" w:rsidRPr="007D0E79" w:rsidRDefault="00B945F5" w:rsidP="002124F0">
      <w:pPr>
        <w:rPr>
          <w:rFonts w:ascii="Aptos" w:hAnsi="Aptos"/>
          <w:b/>
          <w:sz w:val="20"/>
        </w:rPr>
      </w:pPr>
    </w:p>
    <w:p w14:paraId="600C00CE" w14:textId="77777777" w:rsidR="00B945F5" w:rsidRPr="007D0E79" w:rsidRDefault="00B945F5" w:rsidP="002124F0">
      <w:pPr>
        <w:rPr>
          <w:rFonts w:ascii="Aptos" w:hAnsi="Aptos"/>
          <w:b/>
          <w:sz w:val="20"/>
        </w:rPr>
      </w:pPr>
    </w:p>
    <w:p w14:paraId="4787CEA1" w14:textId="77777777" w:rsidR="00B945F5" w:rsidRPr="007D0E79" w:rsidRDefault="00B945F5" w:rsidP="002124F0">
      <w:pPr>
        <w:rPr>
          <w:rFonts w:ascii="Aptos" w:hAnsi="Aptos"/>
          <w:b/>
          <w:sz w:val="20"/>
        </w:rPr>
      </w:pPr>
    </w:p>
    <w:p w14:paraId="400ED0A1" w14:textId="77777777" w:rsidR="00B945F5" w:rsidRPr="007D0E79" w:rsidRDefault="00B945F5" w:rsidP="002124F0">
      <w:pPr>
        <w:rPr>
          <w:rFonts w:ascii="Aptos" w:hAnsi="Aptos"/>
          <w:b/>
          <w:sz w:val="20"/>
        </w:rPr>
      </w:pPr>
    </w:p>
    <w:p w14:paraId="0E359ACE" w14:textId="77777777" w:rsidR="007D0E79" w:rsidRDefault="007D0E79" w:rsidP="002124F0">
      <w:pPr>
        <w:jc w:val="center"/>
        <w:rPr>
          <w:rFonts w:ascii="Aptos" w:hAnsi="Aptos"/>
          <w:b/>
          <w:sz w:val="20"/>
        </w:rPr>
      </w:pPr>
    </w:p>
    <w:p w14:paraId="150A0416" w14:textId="77777777" w:rsidR="007D0E79" w:rsidRDefault="007D0E79" w:rsidP="002124F0">
      <w:pPr>
        <w:jc w:val="center"/>
        <w:rPr>
          <w:rFonts w:ascii="Aptos" w:hAnsi="Aptos"/>
          <w:b/>
          <w:sz w:val="20"/>
        </w:rPr>
      </w:pPr>
    </w:p>
    <w:p w14:paraId="38A49138" w14:textId="77777777" w:rsidR="007D0E79" w:rsidRPr="00D63B01" w:rsidRDefault="007D0E79" w:rsidP="002124F0">
      <w:pPr>
        <w:jc w:val="center"/>
        <w:rPr>
          <w:rFonts w:ascii="Aptos" w:hAnsi="Aptos"/>
          <w:b/>
          <w:sz w:val="18"/>
          <w:szCs w:val="18"/>
        </w:rPr>
      </w:pPr>
    </w:p>
    <w:p w14:paraId="5D09CA63" w14:textId="3C4B87C6" w:rsidR="00B945F5" w:rsidRPr="00D63B01" w:rsidRDefault="00E36D33" w:rsidP="002124F0">
      <w:pPr>
        <w:jc w:val="center"/>
        <w:rPr>
          <w:rFonts w:ascii="Aptos" w:hAnsi="Aptos" w:cs="Arial"/>
          <w:b/>
          <w:sz w:val="18"/>
          <w:szCs w:val="18"/>
        </w:rPr>
      </w:pPr>
      <w:r w:rsidRPr="00D63B01">
        <w:rPr>
          <w:rFonts w:ascii="Aptos" w:hAnsi="Aptos" w:cs="Arial"/>
          <w:b/>
          <w:sz w:val="18"/>
          <w:szCs w:val="18"/>
        </w:rPr>
        <w:t>DEPARTMENT OF WATER AND SANITATION</w:t>
      </w:r>
    </w:p>
    <w:p w14:paraId="5BA62E0D" w14:textId="77777777" w:rsidR="00B945F5" w:rsidRPr="00D63B01" w:rsidRDefault="00B945F5" w:rsidP="002124F0">
      <w:pPr>
        <w:pStyle w:val="Heading4"/>
        <w:ind w:left="0" w:firstLine="0"/>
        <w:rPr>
          <w:rFonts w:ascii="Aptos" w:hAnsi="Aptos" w:cs="Arial"/>
          <w:sz w:val="18"/>
          <w:szCs w:val="18"/>
        </w:rPr>
      </w:pPr>
      <w:r w:rsidRPr="00D63B01">
        <w:rPr>
          <w:rFonts w:ascii="Aptos" w:hAnsi="Aptos" w:cs="Arial"/>
          <w:sz w:val="18"/>
          <w:szCs w:val="18"/>
        </w:rPr>
        <w:t>REPUBLIC OF SOUTH AFRICA</w:t>
      </w:r>
    </w:p>
    <w:p w14:paraId="11418CC1" w14:textId="77777777" w:rsidR="00B945F5" w:rsidRDefault="00B945F5" w:rsidP="002124F0">
      <w:pPr>
        <w:jc w:val="center"/>
        <w:rPr>
          <w:rFonts w:ascii="Aptos" w:hAnsi="Aptos" w:cs="Arial"/>
          <w:sz w:val="18"/>
          <w:szCs w:val="18"/>
        </w:rPr>
      </w:pPr>
    </w:p>
    <w:p w14:paraId="79BEA598" w14:textId="759901BF" w:rsidR="00B8008A" w:rsidRDefault="00B8008A" w:rsidP="00B8008A">
      <w:pPr>
        <w:jc w:val="center"/>
        <w:rPr>
          <w:rFonts w:ascii="Aptos" w:hAnsi="Aptos" w:cs="Arial"/>
          <w:sz w:val="20"/>
        </w:rPr>
      </w:pPr>
      <w:r>
        <w:rPr>
          <w:rFonts w:ascii="Arial" w:hAnsi="Arial" w:cs="Arial"/>
          <w:b/>
          <w:color w:val="000000"/>
          <w:sz w:val="22"/>
          <w:szCs w:val="22"/>
        </w:rPr>
        <w:t>QUOTATION</w:t>
      </w:r>
      <w:r w:rsidRPr="00766E33">
        <w:rPr>
          <w:rFonts w:ascii="Arial" w:hAnsi="Arial" w:cs="Arial"/>
          <w:b/>
          <w:color w:val="000000"/>
          <w:sz w:val="22"/>
          <w:szCs w:val="22"/>
        </w:rPr>
        <w:t xml:space="preserve"> NUMBER</w:t>
      </w:r>
      <w:r>
        <w:rPr>
          <w:rFonts w:ascii="Arial" w:hAnsi="Arial" w:cs="Arial"/>
          <w:b/>
          <w:color w:val="000000"/>
          <w:sz w:val="22"/>
          <w:szCs w:val="22"/>
        </w:rPr>
        <w:t xml:space="preserve">: </w:t>
      </w:r>
      <w:r w:rsidRPr="003E691C">
        <w:rPr>
          <w:rFonts w:ascii="Arial" w:hAnsi="Arial" w:cs="Arial"/>
          <w:b/>
          <w:color w:val="FF0000"/>
          <w:sz w:val="22"/>
          <w:szCs w:val="22"/>
        </w:rPr>
        <w:t>W</w:t>
      </w:r>
      <w:r w:rsidR="00672115">
        <w:rPr>
          <w:rFonts w:ascii="Arial" w:hAnsi="Arial" w:cs="Arial"/>
          <w:b/>
          <w:color w:val="FF0000"/>
          <w:sz w:val="22"/>
          <w:szCs w:val="22"/>
        </w:rPr>
        <w:t>11520</w:t>
      </w:r>
    </w:p>
    <w:p w14:paraId="473F7DC2" w14:textId="77777777" w:rsidR="00B8008A" w:rsidRDefault="00B8008A" w:rsidP="002124F0">
      <w:pPr>
        <w:jc w:val="center"/>
        <w:rPr>
          <w:rFonts w:ascii="Aptos" w:hAnsi="Aptos" w:cs="Arial"/>
          <w:sz w:val="18"/>
          <w:szCs w:val="18"/>
        </w:rPr>
      </w:pPr>
    </w:p>
    <w:p w14:paraId="4594D510" w14:textId="77777777" w:rsidR="00B8008A" w:rsidRPr="00D63B01" w:rsidRDefault="00B8008A" w:rsidP="002124F0">
      <w:pPr>
        <w:jc w:val="center"/>
        <w:rPr>
          <w:rFonts w:ascii="Aptos" w:hAnsi="Aptos" w:cs="Arial"/>
          <w:sz w:val="18"/>
          <w:szCs w:val="18"/>
        </w:rPr>
      </w:pPr>
    </w:p>
    <w:p w14:paraId="1AC18E66" w14:textId="77777777" w:rsidR="00B945F5" w:rsidRPr="00D63B01" w:rsidRDefault="00B945F5" w:rsidP="002124F0">
      <w:pPr>
        <w:jc w:val="center"/>
        <w:rPr>
          <w:rFonts w:ascii="Aptos" w:hAnsi="Aptos" w:cs="Arial"/>
          <w:b/>
          <w:sz w:val="18"/>
          <w:szCs w:val="18"/>
        </w:rPr>
      </w:pPr>
      <w:r w:rsidRPr="00D63B01">
        <w:rPr>
          <w:rFonts w:ascii="Aptos" w:hAnsi="Aptos" w:cs="Arial"/>
          <w:b/>
          <w:sz w:val="18"/>
          <w:szCs w:val="18"/>
        </w:rPr>
        <w:t>DUE AT 11:00 ON</w:t>
      </w:r>
    </w:p>
    <w:p w14:paraId="0E80A112" w14:textId="77777777" w:rsidR="00B945F5" w:rsidRPr="00D63B01" w:rsidRDefault="00B945F5" w:rsidP="002124F0">
      <w:pPr>
        <w:jc w:val="center"/>
        <w:rPr>
          <w:rFonts w:ascii="Aptos" w:hAnsi="Aptos" w:cs="Arial"/>
          <w:sz w:val="18"/>
          <w:szCs w:val="18"/>
        </w:rPr>
      </w:pPr>
    </w:p>
    <w:p w14:paraId="105704AF" w14:textId="77777777" w:rsidR="00E944AF" w:rsidRPr="00D63B01" w:rsidRDefault="00E944AF" w:rsidP="00E944AF">
      <w:pPr>
        <w:jc w:val="center"/>
        <w:rPr>
          <w:rFonts w:ascii="Aptos" w:hAnsi="Aptos" w:cs="Arial"/>
          <w:b/>
          <w:color w:val="FF0000"/>
          <w:sz w:val="18"/>
          <w:szCs w:val="18"/>
        </w:rPr>
      </w:pPr>
      <w:r w:rsidRPr="00D63B01">
        <w:rPr>
          <w:rFonts w:ascii="Aptos" w:hAnsi="Aptos" w:cs="Arial"/>
          <w:b/>
          <w:color w:val="FF0000"/>
          <w:sz w:val="18"/>
          <w:szCs w:val="18"/>
        </w:rPr>
        <w:t>(ISSUE DATE)</w:t>
      </w:r>
    </w:p>
    <w:p w14:paraId="755B586E" w14:textId="77777777" w:rsidR="00E944AF" w:rsidRPr="00D63B01" w:rsidRDefault="00E944AF" w:rsidP="00E944AF">
      <w:pPr>
        <w:jc w:val="center"/>
        <w:rPr>
          <w:rFonts w:ascii="Aptos" w:hAnsi="Aptos" w:cs="Arial"/>
          <w:b/>
          <w:color w:val="FF0000"/>
          <w:sz w:val="18"/>
          <w:szCs w:val="18"/>
        </w:rPr>
      </w:pPr>
    </w:p>
    <w:p w14:paraId="4C5C7044" w14:textId="5478EB50" w:rsidR="00E944AF" w:rsidRPr="00D63B01" w:rsidRDefault="00354361" w:rsidP="00E944AF">
      <w:pPr>
        <w:ind w:left="10" w:firstLine="1"/>
        <w:jc w:val="center"/>
        <w:rPr>
          <w:rFonts w:ascii="Aptos" w:hAnsi="Aptos" w:cs="Arial"/>
          <w:b/>
          <w:color w:val="FF0000"/>
          <w:sz w:val="18"/>
          <w:szCs w:val="18"/>
        </w:rPr>
      </w:pPr>
      <w:r w:rsidRPr="00F67AA5">
        <w:rPr>
          <w:rFonts w:ascii="Aptos" w:hAnsi="Aptos" w:cs="Arial"/>
          <w:b/>
          <w:color w:val="FF0000"/>
          <w:sz w:val="18"/>
          <w:szCs w:val="18"/>
        </w:rPr>
        <w:t>1</w:t>
      </w:r>
      <w:r w:rsidR="00F67AA5" w:rsidRPr="00F67AA5">
        <w:rPr>
          <w:rFonts w:ascii="Aptos" w:hAnsi="Aptos" w:cs="Arial"/>
          <w:b/>
          <w:color w:val="FF0000"/>
          <w:sz w:val="18"/>
          <w:szCs w:val="18"/>
        </w:rPr>
        <w:t>6</w:t>
      </w:r>
      <w:r w:rsidRPr="00F67AA5">
        <w:rPr>
          <w:rFonts w:ascii="Aptos" w:hAnsi="Aptos" w:cs="Arial"/>
          <w:b/>
          <w:color w:val="FF0000"/>
          <w:sz w:val="18"/>
          <w:szCs w:val="18"/>
        </w:rPr>
        <w:t xml:space="preserve"> MAY</w:t>
      </w:r>
      <w:r w:rsidR="00AC5708" w:rsidRPr="00F67AA5">
        <w:rPr>
          <w:rFonts w:ascii="Aptos" w:hAnsi="Aptos" w:cs="Arial"/>
          <w:b/>
          <w:color w:val="FF0000"/>
          <w:sz w:val="18"/>
          <w:szCs w:val="18"/>
        </w:rPr>
        <w:t xml:space="preserve"> 2025</w:t>
      </w:r>
    </w:p>
    <w:p w14:paraId="114BC7BC" w14:textId="77777777" w:rsidR="00E944AF" w:rsidRPr="00D63B01" w:rsidRDefault="00E944AF" w:rsidP="00E944AF">
      <w:pPr>
        <w:rPr>
          <w:rFonts w:ascii="Aptos" w:hAnsi="Aptos" w:cs="Arial"/>
          <w:b/>
          <w:sz w:val="18"/>
          <w:szCs w:val="18"/>
        </w:rPr>
      </w:pPr>
    </w:p>
    <w:p w14:paraId="233A2169" w14:textId="77777777" w:rsidR="00E944AF" w:rsidRDefault="00E944AF" w:rsidP="00E944AF">
      <w:pPr>
        <w:jc w:val="center"/>
        <w:rPr>
          <w:rFonts w:ascii="Aptos" w:hAnsi="Aptos" w:cs="Arial"/>
          <w:b/>
          <w:color w:val="FF0000"/>
          <w:sz w:val="18"/>
          <w:szCs w:val="18"/>
        </w:rPr>
      </w:pPr>
      <w:r w:rsidRPr="00D63B01">
        <w:rPr>
          <w:rFonts w:ascii="Aptos" w:hAnsi="Aptos" w:cs="Arial"/>
          <w:b/>
          <w:color w:val="FF0000"/>
          <w:sz w:val="18"/>
          <w:szCs w:val="18"/>
        </w:rPr>
        <w:t>(CLOSING DATE)</w:t>
      </w:r>
    </w:p>
    <w:p w14:paraId="20D3EA5C" w14:textId="77777777" w:rsidR="00E05E15" w:rsidRPr="00D63B01" w:rsidRDefault="00E05E15" w:rsidP="00E944AF">
      <w:pPr>
        <w:jc w:val="center"/>
        <w:rPr>
          <w:rFonts w:ascii="Aptos" w:hAnsi="Aptos" w:cs="Arial"/>
          <w:b/>
          <w:color w:val="FF0000"/>
          <w:sz w:val="18"/>
          <w:szCs w:val="18"/>
        </w:rPr>
      </w:pPr>
    </w:p>
    <w:p w14:paraId="5F6C9C00" w14:textId="208EAE96" w:rsidR="00E944AF" w:rsidRPr="00D63B01" w:rsidRDefault="00672115" w:rsidP="00E944AF">
      <w:pPr>
        <w:jc w:val="center"/>
        <w:rPr>
          <w:rFonts w:ascii="Aptos" w:hAnsi="Aptos" w:cs="Arial"/>
          <w:b/>
          <w:color w:val="FF0000"/>
          <w:sz w:val="18"/>
          <w:szCs w:val="18"/>
        </w:rPr>
      </w:pPr>
      <w:r>
        <w:rPr>
          <w:rFonts w:ascii="Aptos" w:hAnsi="Aptos" w:cs="Arial"/>
          <w:b/>
          <w:color w:val="FF0000"/>
          <w:sz w:val="18"/>
          <w:szCs w:val="18"/>
        </w:rPr>
        <w:t>17</w:t>
      </w:r>
      <w:r w:rsidR="00354361">
        <w:rPr>
          <w:rFonts w:ascii="Aptos" w:hAnsi="Aptos" w:cs="Arial"/>
          <w:b/>
          <w:color w:val="FF0000"/>
          <w:sz w:val="18"/>
          <w:szCs w:val="18"/>
        </w:rPr>
        <w:t xml:space="preserve"> </w:t>
      </w:r>
      <w:r w:rsidR="00AA2939">
        <w:rPr>
          <w:rFonts w:ascii="Aptos" w:hAnsi="Aptos" w:cs="Arial"/>
          <w:b/>
          <w:color w:val="FF0000"/>
          <w:sz w:val="18"/>
          <w:szCs w:val="18"/>
        </w:rPr>
        <w:t>JUNE</w:t>
      </w:r>
      <w:r w:rsidR="00AC5708">
        <w:rPr>
          <w:rFonts w:ascii="Aptos" w:hAnsi="Aptos" w:cs="Arial"/>
          <w:b/>
          <w:color w:val="FF0000"/>
          <w:sz w:val="18"/>
          <w:szCs w:val="18"/>
        </w:rPr>
        <w:t xml:space="preserve"> 2025</w:t>
      </w:r>
    </w:p>
    <w:p w14:paraId="571DC5B1" w14:textId="77777777" w:rsidR="00B945F5" w:rsidRPr="00D63B01" w:rsidRDefault="00B945F5" w:rsidP="002124F0">
      <w:pPr>
        <w:jc w:val="center"/>
        <w:rPr>
          <w:rFonts w:ascii="Aptos" w:hAnsi="Aptos" w:cs="Arial"/>
          <w:b/>
          <w:sz w:val="18"/>
          <w:szCs w:val="18"/>
        </w:rPr>
      </w:pPr>
    </w:p>
    <w:p w14:paraId="20811006" w14:textId="27889737" w:rsidR="00327D86" w:rsidRPr="007A2FA5" w:rsidRDefault="003368ED" w:rsidP="007A2FA5">
      <w:pPr>
        <w:jc w:val="center"/>
        <w:rPr>
          <w:rFonts w:ascii="Aptos" w:hAnsi="Aptos" w:cs="Arial"/>
          <w:sz w:val="22"/>
          <w:szCs w:val="22"/>
        </w:rPr>
      </w:pPr>
      <w:r w:rsidRPr="007A2FA5">
        <w:rPr>
          <w:rFonts w:ascii="Aptos" w:hAnsi="Aptos" w:cs="Arial"/>
          <w:b/>
          <w:sz w:val="22"/>
          <w:szCs w:val="22"/>
        </w:rPr>
        <w:t>APPOINTMENT OF A SERVICE PROVIDER TO RENDER TRAVEL RESERVATION SERVICES FOR THE DEPARTMENT OF WATER AND SANITATION, FREE STATE FOR A PERIOD OF 36 MONTHS</w:t>
      </w:r>
    </w:p>
    <w:p w14:paraId="4306B0AB" w14:textId="77777777" w:rsidR="00B12F20" w:rsidRDefault="00B12F20" w:rsidP="00B12F20">
      <w:pPr>
        <w:rPr>
          <w:rFonts w:ascii="Aptos" w:hAnsi="Aptos" w:cs="Arial"/>
          <w:sz w:val="18"/>
          <w:szCs w:val="18"/>
        </w:rPr>
      </w:pPr>
    </w:p>
    <w:p w14:paraId="07E64C58" w14:textId="77777777" w:rsidR="00745157" w:rsidRPr="00F67AA5" w:rsidRDefault="00745157" w:rsidP="00745157">
      <w:pPr>
        <w:widowControl w:val="0"/>
        <w:contextualSpacing/>
        <w:jc w:val="both"/>
        <w:rPr>
          <w:rFonts w:cs="Arial"/>
          <w:b/>
          <w:snapToGrid w:val="0"/>
          <w:sz w:val="18"/>
          <w:szCs w:val="18"/>
          <w:u w:val="single"/>
        </w:rPr>
      </w:pPr>
      <w:r w:rsidRPr="00F67AA5">
        <w:rPr>
          <w:rFonts w:cs="Arial"/>
          <w:b/>
          <w:snapToGrid w:val="0"/>
          <w:sz w:val="18"/>
          <w:szCs w:val="18"/>
          <w:u w:val="single"/>
        </w:rPr>
        <w:t>NON - COMPULSORY BRIEFING SESSION</w:t>
      </w:r>
    </w:p>
    <w:p w14:paraId="290B9194" w14:textId="77777777" w:rsidR="00745157" w:rsidRPr="00F67AA5" w:rsidRDefault="00745157" w:rsidP="00745157">
      <w:pPr>
        <w:widowControl w:val="0"/>
        <w:contextualSpacing/>
        <w:jc w:val="both"/>
        <w:rPr>
          <w:rFonts w:cs="Arial"/>
          <w:b/>
          <w:snapToGrid w:val="0"/>
          <w:sz w:val="18"/>
          <w:szCs w:val="18"/>
          <w:u w:val="single"/>
        </w:rPr>
      </w:pPr>
    </w:p>
    <w:p w14:paraId="3BDCAACA" w14:textId="142E19D9" w:rsidR="00745157" w:rsidRPr="00F67AA5" w:rsidRDefault="00745157" w:rsidP="00745157">
      <w:pPr>
        <w:tabs>
          <w:tab w:val="left" w:pos="360"/>
        </w:tabs>
        <w:contextualSpacing/>
        <w:jc w:val="both"/>
        <w:rPr>
          <w:rFonts w:ascii="Aptos" w:hAnsi="Aptos" w:cs="Arial"/>
          <w:snapToGrid w:val="0"/>
          <w:sz w:val="20"/>
        </w:rPr>
      </w:pPr>
      <w:r w:rsidRPr="00F67AA5">
        <w:rPr>
          <w:rFonts w:ascii="Aptos" w:hAnsi="Aptos" w:cs="Arial"/>
          <w:snapToGrid w:val="0"/>
          <w:sz w:val="20"/>
        </w:rPr>
        <w:t xml:space="preserve">Date: </w:t>
      </w:r>
      <w:r w:rsidR="004E364C" w:rsidRPr="00F67AA5">
        <w:rPr>
          <w:rFonts w:ascii="Aptos" w:hAnsi="Aptos" w:cs="Arial"/>
          <w:snapToGrid w:val="0"/>
          <w:sz w:val="20"/>
        </w:rPr>
        <w:t>29 May 2025</w:t>
      </w:r>
    </w:p>
    <w:p w14:paraId="1B90E0ED" w14:textId="09C0C328" w:rsidR="00745157" w:rsidRPr="00F67AA5" w:rsidRDefault="00745157" w:rsidP="00745157">
      <w:pPr>
        <w:tabs>
          <w:tab w:val="left" w:pos="360"/>
        </w:tabs>
        <w:contextualSpacing/>
        <w:jc w:val="both"/>
        <w:rPr>
          <w:rFonts w:ascii="Aptos" w:hAnsi="Aptos"/>
          <w:sz w:val="20"/>
        </w:rPr>
      </w:pPr>
      <w:r w:rsidRPr="00F67AA5">
        <w:rPr>
          <w:rFonts w:ascii="Aptos" w:hAnsi="Aptos"/>
          <w:sz w:val="20"/>
        </w:rPr>
        <w:t xml:space="preserve">Teams: </w:t>
      </w:r>
      <w:r w:rsidR="00C3407B" w:rsidRPr="00F67AA5">
        <w:rPr>
          <w:rFonts w:ascii="Aptos" w:hAnsi="Aptos"/>
          <w:sz w:val="20"/>
        </w:rPr>
        <w:t>Virtual</w:t>
      </w:r>
    </w:p>
    <w:p w14:paraId="201199E6" w14:textId="52FD921C" w:rsidR="00745157" w:rsidRPr="00F67AA5" w:rsidRDefault="00745157" w:rsidP="00745157">
      <w:pPr>
        <w:tabs>
          <w:tab w:val="left" w:pos="360"/>
        </w:tabs>
        <w:contextualSpacing/>
        <w:jc w:val="both"/>
        <w:rPr>
          <w:rFonts w:ascii="Aptos" w:hAnsi="Aptos"/>
          <w:sz w:val="20"/>
        </w:rPr>
      </w:pPr>
      <w:r w:rsidRPr="00F67AA5">
        <w:rPr>
          <w:rFonts w:ascii="Aptos" w:hAnsi="Aptos"/>
          <w:sz w:val="20"/>
        </w:rPr>
        <w:t>Meeting:</w:t>
      </w:r>
      <w:r w:rsidR="00C3407B" w:rsidRPr="00F67AA5">
        <w:t xml:space="preserve"> </w:t>
      </w:r>
      <w:r w:rsidR="00C3407B" w:rsidRPr="00F67AA5">
        <w:rPr>
          <w:rFonts w:ascii="Aptos" w:hAnsi="Aptos"/>
          <w:sz w:val="20"/>
        </w:rPr>
        <w:t>390 972 346 873</w:t>
      </w:r>
    </w:p>
    <w:p w14:paraId="5E49D010" w14:textId="7AFAA00E" w:rsidR="00745157" w:rsidRPr="00F67AA5" w:rsidRDefault="00745157" w:rsidP="00745157">
      <w:pPr>
        <w:tabs>
          <w:tab w:val="left" w:pos="360"/>
        </w:tabs>
        <w:contextualSpacing/>
        <w:jc w:val="both"/>
        <w:rPr>
          <w:rFonts w:ascii="Aptos" w:hAnsi="Aptos"/>
          <w:sz w:val="20"/>
        </w:rPr>
      </w:pPr>
      <w:r w:rsidRPr="00F67AA5">
        <w:rPr>
          <w:rFonts w:ascii="Aptos" w:hAnsi="Aptos"/>
          <w:sz w:val="20"/>
        </w:rPr>
        <w:t>Password:</w:t>
      </w:r>
      <w:r w:rsidR="00C3407B" w:rsidRPr="00F67AA5">
        <w:t xml:space="preserve"> </w:t>
      </w:r>
      <w:r w:rsidR="00C3407B" w:rsidRPr="00F67AA5">
        <w:rPr>
          <w:rFonts w:ascii="Aptos" w:hAnsi="Aptos"/>
          <w:sz w:val="20"/>
        </w:rPr>
        <w:t>n4T9dH7v</w:t>
      </w:r>
    </w:p>
    <w:p w14:paraId="50BFE8E7" w14:textId="1A51D4EE" w:rsidR="00745157" w:rsidRPr="005B4983" w:rsidRDefault="00745157" w:rsidP="00745157">
      <w:pPr>
        <w:tabs>
          <w:tab w:val="left" w:pos="360"/>
        </w:tabs>
        <w:contextualSpacing/>
        <w:jc w:val="both"/>
        <w:rPr>
          <w:rFonts w:ascii="Aptos" w:hAnsi="Aptos"/>
          <w:sz w:val="20"/>
        </w:rPr>
      </w:pPr>
      <w:r w:rsidRPr="00F67AA5">
        <w:rPr>
          <w:rFonts w:ascii="Aptos" w:hAnsi="Aptos"/>
          <w:sz w:val="20"/>
        </w:rPr>
        <w:t>Time:</w:t>
      </w:r>
      <w:r w:rsidR="00C3407B" w:rsidRPr="00F67AA5">
        <w:rPr>
          <w:rFonts w:ascii="Aptos" w:hAnsi="Aptos"/>
          <w:sz w:val="20"/>
        </w:rPr>
        <w:t xml:space="preserve"> 10h00</w:t>
      </w:r>
    </w:p>
    <w:p w14:paraId="6DA775C2" w14:textId="77777777" w:rsidR="00745157" w:rsidRPr="005B4983" w:rsidRDefault="00745157" w:rsidP="00B12F20">
      <w:pPr>
        <w:rPr>
          <w:rFonts w:ascii="Aptos" w:hAnsi="Aptos" w:cs="Arial"/>
          <w:sz w:val="20"/>
        </w:rPr>
      </w:pPr>
    </w:p>
    <w:p w14:paraId="3CF46C2A" w14:textId="77777777" w:rsidR="00745157" w:rsidRPr="005B4983" w:rsidRDefault="00745157" w:rsidP="00B12F20">
      <w:pPr>
        <w:rPr>
          <w:rFonts w:ascii="Aptos" w:hAnsi="Aptos" w:cs="Arial"/>
          <w:sz w:val="20"/>
        </w:rPr>
      </w:pPr>
    </w:p>
    <w:p w14:paraId="3B645577" w14:textId="77777777" w:rsidR="00B945F5" w:rsidRPr="005B4983" w:rsidRDefault="00B945F5" w:rsidP="00B12F20">
      <w:pPr>
        <w:rPr>
          <w:rFonts w:ascii="Aptos" w:hAnsi="Aptos" w:cs="Arial"/>
          <w:b/>
          <w:sz w:val="20"/>
        </w:rPr>
      </w:pPr>
      <w:r w:rsidRPr="005B4983">
        <w:rPr>
          <w:rFonts w:ascii="Aptos" w:hAnsi="Aptos" w:cs="Arial"/>
          <w:b/>
          <w:sz w:val="20"/>
        </w:rPr>
        <w:t>SUBMIT BID DOCUMENTS TO:</w:t>
      </w:r>
    </w:p>
    <w:p w14:paraId="132F9CBC" w14:textId="77777777" w:rsidR="00B945F5" w:rsidRPr="005B4983" w:rsidRDefault="00B945F5" w:rsidP="00B12F20">
      <w:pPr>
        <w:rPr>
          <w:rFonts w:ascii="Aptos" w:hAnsi="Aptos" w:cs="Arial"/>
          <w:sz w:val="20"/>
        </w:rPr>
      </w:pPr>
    </w:p>
    <w:p w14:paraId="2773DC88" w14:textId="2DD88EBF" w:rsidR="0040159F" w:rsidRPr="005B4983" w:rsidRDefault="00B945F5" w:rsidP="00745157">
      <w:pPr>
        <w:rPr>
          <w:rFonts w:ascii="Aptos" w:hAnsi="Aptos" w:cs="Arial"/>
          <w:sz w:val="20"/>
        </w:rPr>
      </w:pPr>
      <w:r w:rsidRPr="005B4983">
        <w:rPr>
          <w:rFonts w:ascii="Aptos" w:hAnsi="Aptos" w:cs="Arial"/>
          <w:sz w:val="20"/>
        </w:rPr>
        <w:t>THE BID</w:t>
      </w:r>
      <w:r w:rsidR="00B3693A" w:rsidRPr="005B4983">
        <w:rPr>
          <w:rFonts w:ascii="Aptos" w:hAnsi="Aptos" w:cs="Arial"/>
          <w:sz w:val="20"/>
        </w:rPr>
        <w:t xml:space="preserve"> BOX AT </w:t>
      </w:r>
      <w:r w:rsidRPr="005B4983">
        <w:rPr>
          <w:rFonts w:ascii="Aptos" w:hAnsi="Aptos" w:cs="Arial"/>
          <w:sz w:val="20"/>
        </w:rPr>
        <w:t>ENTRANCE</w:t>
      </w:r>
      <w:r w:rsidR="0040159F" w:rsidRPr="005B4983">
        <w:rPr>
          <w:rFonts w:ascii="Aptos" w:hAnsi="Aptos" w:cs="Arial"/>
          <w:sz w:val="20"/>
        </w:rPr>
        <w:t xml:space="preserve"> OF:</w:t>
      </w:r>
    </w:p>
    <w:p w14:paraId="3A3580BE" w14:textId="77777777" w:rsidR="007413C2" w:rsidRPr="005B4983" w:rsidRDefault="007413C2" w:rsidP="00745157">
      <w:pPr>
        <w:rPr>
          <w:rFonts w:ascii="Aptos" w:hAnsi="Aptos" w:cs="Arial"/>
          <w:sz w:val="20"/>
        </w:rPr>
      </w:pPr>
      <w:r w:rsidRPr="005B4983">
        <w:rPr>
          <w:rFonts w:ascii="Aptos" w:hAnsi="Aptos" w:cs="Arial"/>
          <w:sz w:val="20"/>
        </w:rPr>
        <w:t>Department Water &amp; Sanitation</w:t>
      </w:r>
    </w:p>
    <w:p w14:paraId="088E58C2" w14:textId="29D03AA1" w:rsidR="0040159F" w:rsidRPr="005B4983" w:rsidRDefault="007413C2" w:rsidP="00745157">
      <w:pPr>
        <w:rPr>
          <w:rFonts w:ascii="Aptos" w:hAnsi="Aptos" w:cs="Arial"/>
          <w:sz w:val="20"/>
        </w:rPr>
      </w:pPr>
      <w:r w:rsidRPr="005B4983">
        <w:rPr>
          <w:rFonts w:ascii="Aptos" w:hAnsi="Aptos" w:cs="Arial"/>
          <w:sz w:val="20"/>
        </w:rPr>
        <w:t>1</w:t>
      </w:r>
      <w:r w:rsidRPr="005B4983">
        <w:rPr>
          <w:rFonts w:ascii="Aptos" w:hAnsi="Aptos" w:cs="Arial"/>
          <w:sz w:val="20"/>
          <w:vertAlign w:val="superscript"/>
        </w:rPr>
        <w:t>st</w:t>
      </w:r>
      <w:r w:rsidRPr="005B4983">
        <w:rPr>
          <w:rFonts w:ascii="Aptos" w:hAnsi="Aptos" w:cs="Arial"/>
          <w:sz w:val="20"/>
        </w:rPr>
        <w:t xml:space="preserve"> Floor, </w:t>
      </w:r>
      <w:r w:rsidR="004C3F2F" w:rsidRPr="005B4983">
        <w:rPr>
          <w:rFonts w:ascii="Aptos" w:hAnsi="Aptos" w:cs="Arial"/>
          <w:sz w:val="20"/>
        </w:rPr>
        <w:t xml:space="preserve">Bloem Plaza </w:t>
      </w:r>
      <w:r w:rsidR="0040159F" w:rsidRPr="005B4983">
        <w:rPr>
          <w:rFonts w:ascii="Aptos" w:hAnsi="Aptos" w:cs="Arial"/>
          <w:sz w:val="20"/>
        </w:rPr>
        <w:t>Building</w:t>
      </w:r>
    </w:p>
    <w:p w14:paraId="05E733D1" w14:textId="2F842038" w:rsidR="004C3F2F" w:rsidRPr="005B4983" w:rsidRDefault="004C3F2F" w:rsidP="00745157">
      <w:pPr>
        <w:rPr>
          <w:rFonts w:ascii="Aptos" w:hAnsi="Aptos" w:cs="Arial"/>
          <w:sz w:val="20"/>
        </w:rPr>
      </w:pPr>
      <w:r w:rsidRPr="005B4983">
        <w:rPr>
          <w:rFonts w:ascii="Aptos" w:hAnsi="Aptos" w:cs="Arial"/>
          <w:sz w:val="20"/>
        </w:rPr>
        <w:t xml:space="preserve">c/o East Burger &amp; Charlotte </w:t>
      </w:r>
      <w:proofErr w:type="spellStart"/>
      <w:r w:rsidRPr="005B4983">
        <w:rPr>
          <w:rFonts w:ascii="Aptos" w:hAnsi="Aptos" w:cs="Arial"/>
          <w:sz w:val="20"/>
        </w:rPr>
        <w:t>Ma</w:t>
      </w:r>
      <w:r w:rsidR="00C836A8" w:rsidRPr="005B4983">
        <w:rPr>
          <w:rFonts w:ascii="Aptos" w:hAnsi="Aptos" w:cs="Arial"/>
          <w:sz w:val="20"/>
        </w:rPr>
        <w:t>x</w:t>
      </w:r>
      <w:r w:rsidRPr="005B4983">
        <w:rPr>
          <w:rFonts w:ascii="Aptos" w:hAnsi="Aptos" w:cs="Arial"/>
          <w:sz w:val="20"/>
        </w:rPr>
        <w:t>eke</w:t>
      </w:r>
      <w:proofErr w:type="spellEnd"/>
      <w:r w:rsidRPr="005B4983">
        <w:rPr>
          <w:rFonts w:ascii="Aptos" w:hAnsi="Aptos" w:cs="Arial"/>
          <w:sz w:val="20"/>
        </w:rPr>
        <w:t xml:space="preserve"> Streets</w:t>
      </w:r>
    </w:p>
    <w:p w14:paraId="57EFB8DB" w14:textId="3566D9DD" w:rsidR="00B945F5" w:rsidRPr="005B4983" w:rsidRDefault="004C3F2F" w:rsidP="00745157">
      <w:pPr>
        <w:rPr>
          <w:rFonts w:ascii="Aptos" w:hAnsi="Aptos" w:cs="Arial"/>
          <w:sz w:val="20"/>
        </w:rPr>
      </w:pPr>
      <w:r w:rsidRPr="005B4983">
        <w:rPr>
          <w:rFonts w:ascii="Aptos" w:hAnsi="Aptos" w:cs="Arial"/>
          <w:sz w:val="20"/>
        </w:rPr>
        <w:t>BLOEMFONTEIN, 9300</w:t>
      </w:r>
    </w:p>
    <w:p w14:paraId="04126FFF" w14:textId="77777777" w:rsidR="00B12F20" w:rsidRPr="005B4983" w:rsidRDefault="00B12F20" w:rsidP="00AF0C58">
      <w:pPr>
        <w:rPr>
          <w:rFonts w:ascii="Aptos" w:hAnsi="Aptos" w:cs="Arial"/>
          <w:sz w:val="20"/>
        </w:rPr>
      </w:pPr>
    </w:p>
    <w:p w14:paraId="24F08B05" w14:textId="3AB70DDA" w:rsidR="00B12F20" w:rsidRPr="005B4983" w:rsidRDefault="00B12F20" w:rsidP="00AF0C58">
      <w:pPr>
        <w:rPr>
          <w:rFonts w:ascii="Aptos" w:hAnsi="Aptos" w:cs="Arial"/>
          <w:sz w:val="20"/>
        </w:rPr>
      </w:pPr>
      <w:r w:rsidRPr="005B4983">
        <w:rPr>
          <w:rFonts w:ascii="Aptos" w:hAnsi="Aptos" w:cs="Arial"/>
          <w:sz w:val="20"/>
        </w:rPr>
        <w:t>OR</w:t>
      </w:r>
    </w:p>
    <w:p w14:paraId="28B2EA7D" w14:textId="77777777" w:rsidR="00B12F20" w:rsidRPr="005B4983" w:rsidRDefault="00B12F20" w:rsidP="00AF0C58">
      <w:pPr>
        <w:rPr>
          <w:rFonts w:ascii="Aptos" w:hAnsi="Aptos" w:cs="Arial"/>
          <w:sz w:val="20"/>
        </w:rPr>
      </w:pPr>
    </w:p>
    <w:p w14:paraId="2F8B70BF" w14:textId="69F330A1" w:rsidR="00B12F20" w:rsidRPr="005B4983" w:rsidRDefault="00B12F20" w:rsidP="00AF0C58">
      <w:pPr>
        <w:rPr>
          <w:rFonts w:ascii="Aptos" w:hAnsi="Aptos"/>
          <w:sz w:val="20"/>
        </w:rPr>
      </w:pPr>
      <w:r w:rsidRPr="005B4983">
        <w:rPr>
          <w:rFonts w:ascii="Aptos" w:hAnsi="Aptos"/>
          <w:sz w:val="20"/>
        </w:rPr>
        <w:t>P/O Box x528</w:t>
      </w:r>
    </w:p>
    <w:p w14:paraId="0D50A2A7" w14:textId="36349618" w:rsidR="00B12F20" w:rsidRPr="005B4983" w:rsidRDefault="00B12F20" w:rsidP="00AF0C58">
      <w:pPr>
        <w:rPr>
          <w:rFonts w:ascii="Aptos" w:hAnsi="Aptos"/>
          <w:sz w:val="20"/>
        </w:rPr>
      </w:pPr>
      <w:r w:rsidRPr="005B4983">
        <w:rPr>
          <w:rFonts w:ascii="Aptos" w:hAnsi="Aptos"/>
          <w:sz w:val="20"/>
        </w:rPr>
        <w:t>BLOEMFONTEIN</w:t>
      </w:r>
    </w:p>
    <w:p w14:paraId="36DFF44C" w14:textId="1A6EE83E" w:rsidR="00B12F20" w:rsidRPr="005B4983" w:rsidRDefault="00B12F20" w:rsidP="00AF0C58">
      <w:pPr>
        <w:rPr>
          <w:rFonts w:ascii="Aptos" w:hAnsi="Aptos" w:cs="Arial"/>
          <w:color w:val="FF0000"/>
          <w:sz w:val="20"/>
        </w:rPr>
      </w:pPr>
      <w:r w:rsidRPr="005B4983">
        <w:rPr>
          <w:rFonts w:ascii="Aptos" w:hAnsi="Aptos"/>
          <w:sz w:val="20"/>
        </w:rPr>
        <w:t>9300</w:t>
      </w:r>
    </w:p>
    <w:p w14:paraId="2293941C" w14:textId="67E8EF14" w:rsidR="00B945F5" w:rsidRPr="005B4983" w:rsidRDefault="00B945F5" w:rsidP="00B3693A">
      <w:pPr>
        <w:ind w:left="1440"/>
        <w:rPr>
          <w:rFonts w:ascii="Aptos" w:hAnsi="Aptos" w:cs="Arial"/>
          <w:sz w:val="20"/>
        </w:rPr>
      </w:pPr>
    </w:p>
    <w:p w14:paraId="7A194393" w14:textId="77777777" w:rsidR="001A3EE8" w:rsidRPr="00D63B01" w:rsidRDefault="001A3EE8" w:rsidP="007D0E79">
      <w:pPr>
        <w:rPr>
          <w:rFonts w:ascii="Aptos" w:hAnsi="Aptos" w:cs="Arial"/>
          <w:color w:val="FF0000"/>
          <w:sz w:val="18"/>
          <w:szCs w:val="18"/>
        </w:rPr>
      </w:pPr>
    </w:p>
    <w:p w14:paraId="364259CF" w14:textId="77777777" w:rsidR="00B3693A" w:rsidRPr="00D63B01" w:rsidRDefault="0040159F" w:rsidP="001A3EE8">
      <w:pPr>
        <w:rPr>
          <w:rFonts w:ascii="Aptos" w:hAnsi="Aptos" w:cs="Arial"/>
          <w:sz w:val="18"/>
          <w:szCs w:val="18"/>
        </w:rPr>
      </w:pPr>
      <w:r w:rsidRPr="00D63B01">
        <w:rPr>
          <w:rFonts w:ascii="Aptos" w:hAnsi="Aptos" w:cs="Arial"/>
          <w:noProof/>
          <w:sz w:val="18"/>
          <w:szCs w:val="18"/>
          <w:lang w:val="en-ZA" w:eastAsia="en-ZA"/>
        </w:rPr>
        <mc:AlternateContent>
          <mc:Choice Requires="wps">
            <w:drawing>
              <wp:anchor distT="0" distB="0" distL="114300" distR="114300" simplePos="0" relativeHeight="251658241" behindDoc="0" locked="0" layoutInCell="1" allowOverlap="1" wp14:anchorId="70582AFB" wp14:editId="774C8B3E">
                <wp:simplePos x="0" y="0"/>
                <wp:positionH relativeFrom="column">
                  <wp:posOffset>1066885</wp:posOffset>
                </wp:positionH>
                <wp:positionV relativeFrom="paragraph">
                  <wp:posOffset>99230</wp:posOffset>
                </wp:positionV>
                <wp:extent cx="3459577" cy="902751"/>
                <wp:effectExtent l="0" t="0" r="2667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577" cy="902751"/>
                        </a:xfrm>
                        <a:prstGeom prst="rect">
                          <a:avLst/>
                        </a:prstGeom>
                        <a:solidFill>
                          <a:srgbClr val="FFFFFF"/>
                        </a:solidFill>
                        <a:ln w="6350">
                          <a:solidFill>
                            <a:srgbClr val="000000"/>
                          </a:solidFill>
                          <a:miter lim="800000"/>
                          <a:headEnd/>
                          <a:tailEnd/>
                        </a:ln>
                      </wps:spPr>
                      <wps:txbx>
                        <w:txbxContent>
                          <w:p w14:paraId="43ECFBC2" w14:textId="77777777" w:rsidR="00557DED" w:rsidRDefault="00557DED" w:rsidP="00B945F5">
                            <w:pPr>
                              <w:pStyle w:val="Heading7"/>
                              <w:rPr>
                                <w:sz w:val="20"/>
                              </w:rPr>
                            </w:pPr>
                            <w:r>
                              <w:rPr>
                                <w:b w:val="0"/>
                                <w:sz w:val="20"/>
                              </w:rPr>
                              <w:t>BIDDER:</w:t>
                            </w:r>
                            <w:r>
                              <w:rPr>
                                <w:sz w:val="20"/>
                              </w:rPr>
                              <w:t xml:space="preserve"> (Company address and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2AFB" id="_x0000_t202" coordsize="21600,21600" o:spt="202" path="m,l,21600r21600,l21600,xe">
                <v:stroke joinstyle="miter"/>
                <v:path gradientshapeok="t" o:connecttype="rect"/>
              </v:shapetype>
              <v:shape id="Text Box 3" o:spid="_x0000_s1026" type="#_x0000_t202" style="position:absolute;margin-left:84pt;margin-top:7.8pt;width:272.4pt;height:7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" strokeweight=".5pt">
                <v:textbox>
                  <w:txbxContent>
                    <w:p w14:paraId="43ECFBC2" w14:textId="77777777" w:rsidR="00557DED" w:rsidRDefault="00557DED" w:rsidP="00B945F5">
                      <w:pPr>
                        <w:pStyle w:val="Heading7"/>
                        <w:rPr>
                          <w:sz w:val="20"/>
                        </w:rPr>
                      </w:pPr>
                      <w:r>
                        <w:rPr>
                          <w:b w:val="0"/>
                          <w:sz w:val="20"/>
                        </w:rPr>
                        <w:t>BIDDER:</w:t>
                      </w:r>
                      <w:r>
                        <w:rPr>
                          <w:sz w:val="20"/>
                        </w:rPr>
                        <w:t xml:space="preserve"> (Company address and stamp)</w:t>
                      </w:r>
                    </w:p>
                  </w:txbxContent>
                </v:textbox>
              </v:shape>
            </w:pict>
          </mc:Fallback>
        </mc:AlternateContent>
      </w:r>
    </w:p>
    <w:p w14:paraId="2A7C3A55" w14:textId="77777777" w:rsidR="00B945F5" w:rsidRPr="00D63B01" w:rsidRDefault="00B945F5" w:rsidP="002124F0">
      <w:pPr>
        <w:rPr>
          <w:rFonts w:ascii="Aptos" w:hAnsi="Aptos" w:cs="Arial"/>
          <w:sz w:val="18"/>
          <w:szCs w:val="18"/>
        </w:rPr>
      </w:pPr>
    </w:p>
    <w:p w14:paraId="7AD6AA70" w14:textId="77777777" w:rsidR="00B945F5" w:rsidRPr="00D63B01" w:rsidRDefault="00B945F5" w:rsidP="002124F0">
      <w:pPr>
        <w:rPr>
          <w:rFonts w:ascii="Aptos" w:hAnsi="Aptos" w:cs="Arial"/>
          <w:sz w:val="18"/>
          <w:szCs w:val="18"/>
        </w:rPr>
      </w:pPr>
    </w:p>
    <w:p w14:paraId="1855898B" w14:textId="77777777" w:rsidR="00B945F5" w:rsidRPr="00D63B01" w:rsidRDefault="00B945F5" w:rsidP="002124F0">
      <w:pPr>
        <w:rPr>
          <w:rFonts w:ascii="Aptos" w:hAnsi="Aptos" w:cs="Arial"/>
          <w:sz w:val="18"/>
          <w:szCs w:val="18"/>
        </w:rPr>
      </w:pPr>
    </w:p>
    <w:p w14:paraId="012FD84C" w14:textId="77777777" w:rsidR="00512F1A" w:rsidRPr="00D63B01" w:rsidRDefault="00512F1A" w:rsidP="0040159F">
      <w:pPr>
        <w:rPr>
          <w:rFonts w:ascii="Aptos" w:hAnsi="Aptos" w:cs="Arial"/>
          <w:b/>
          <w:sz w:val="18"/>
          <w:szCs w:val="18"/>
        </w:rPr>
      </w:pPr>
    </w:p>
    <w:p w14:paraId="23899A7A" w14:textId="77777777" w:rsidR="00512F1A" w:rsidRPr="00D63B01" w:rsidRDefault="00512F1A" w:rsidP="0040159F">
      <w:pPr>
        <w:rPr>
          <w:rFonts w:ascii="Aptos" w:hAnsi="Aptos" w:cs="Arial"/>
          <w:b/>
          <w:sz w:val="18"/>
          <w:szCs w:val="18"/>
        </w:rPr>
      </w:pPr>
    </w:p>
    <w:p w14:paraId="70F7FD01" w14:textId="77777777" w:rsidR="00512F1A" w:rsidRPr="00D63B01" w:rsidRDefault="00512F1A" w:rsidP="0040159F">
      <w:pPr>
        <w:rPr>
          <w:rFonts w:ascii="Aptos" w:hAnsi="Aptos" w:cs="Arial"/>
          <w:b/>
          <w:sz w:val="18"/>
          <w:szCs w:val="18"/>
        </w:rPr>
      </w:pPr>
    </w:p>
    <w:p w14:paraId="06356525" w14:textId="77777777" w:rsidR="00191FD8" w:rsidRPr="00D63B01" w:rsidRDefault="00191FD8" w:rsidP="0040159F">
      <w:pPr>
        <w:rPr>
          <w:rFonts w:ascii="Aptos" w:hAnsi="Aptos" w:cs="Arial"/>
          <w:b/>
          <w:sz w:val="18"/>
          <w:szCs w:val="18"/>
        </w:rPr>
      </w:pPr>
    </w:p>
    <w:p w14:paraId="34FD3D8E" w14:textId="5B92D5AC" w:rsidR="00B12F20" w:rsidRPr="00D63B01" w:rsidRDefault="00B945F5" w:rsidP="00B12F20">
      <w:pPr>
        <w:rPr>
          <w:rFonts w:ascii="Aptos" w:hAnsi="Aptos" w:cs="Arial"/>
          <w:color w:val="FF0000"/>
          <w:sz w:val="18"/>
          <w:szCs w:val="18"/>
          <w:lang w:val="en-ZA"/>
        </w:rPr>
      </w:pPr>
      <w:r w:rsidRPr="00D63B01">
        <w:rPr>
          <w:rFonts w:ascii="Aptos" w:hAnsi="Aptos" w:cs="Arial"/>
          <w:b/>
          <w:sz w:val="18"/>
          <w:szCs w:val="18"/>
        </w:rPr>
        <w:t xml:space="preserve">COMPILED BY: </w:t>
      </w:r>
      <w:r w:rsidR="00C44336" w:rsidRPr="00D63B01">
        <w:rPr>
          <w:rFonts w:ascii="Aptos" w:hAnsi="Aptos" w:cs="Arial"/>
          <w:b/>
          <w:sz w:val="18"/>
          <w:szCs w:val="18"/>
        </w:rPr>
        <w:t xml:space="preserve">Water and Sanitation </w:t>
      </w:r>
      <w:r w:rsidR="000A51DB" w:rsidRPr="00D63B01">
        <w:rPr>
          <w:rFonts w:ascii="Aptos" w:hAnsi="Aptos" w:cs="Arial"/>
          <w:b/>
          <w:sz w:val="18"/>
          <w:szCs w:val="18"/>
        </w:rPr>
        <w:t>(</w:t>
      </w:r>
      <w:r w:rsidR="00686E0E" w:rsidRPr="00D63B01">
        <w:rPr>
          <w:rFonts w:ascii="Aptos" w:hAnsi="Aptos" w:cs="Arial"/>
          <w:b/>
          <w:sz w:val="18"/>
          <w:szCs w:val="18"/>
        </w:rPr>
        <w:t>Provincial Office Bloemfontein</w:t>
      </w:r>
      <w:r w:rsidR="00B3693A" w:rsidRPr="00D63B01">
        <w:rPr>
          <w:rFonts w:ascii="Aptos" w:hAnsi="Aptos" w:cs="Arial"/>
          <w:b/>
          <w:sz w:val="18"/>
          <w:szCs w:val="18"/>
        </w:rPr>
        <w:t>)</w:t>
      </w:r>
      <w:r w:rsidRPr="00D63B01">
        <w:rPr>
          <w:rFonts w:ascii="Aptos" w:hAnsi="Aptos" w:cs="Arial"/>
          <w:b/>
          <w:sz w:val="18"/>
          <w:szCs w:val="18"/>
        </w:rPr>
        <w:t xml:space="preserve"> </w:t>
      </w:r>
    </w:p>
    <w:p w14:paraId="7F1D0CC9" w14:textId="0902E05C" w:rsidR="00814497" w:rsidRDefault="00B12F20" w:rsidP="00C07FD2">
      <w:pPr>
        <w:tabs>
          <w:tab w:val="left" w:pos="720"/>
          <w:tab w:val="left" w:pos="1944"/>
          <w:tab w:val="left" w:pos="3384"/>
          <w:tab w:val="left" w:pos="3744"/>
          <w:tab w:val="left" w:pos="4644"/>
          <w:tab w:val="left" w:pos="4870"/>
          <w:tab w:val="left" w:pos="5760"/>
          <w:tab w:val="left" w:pos="7920"/>
        </w:tabs>
        <w:spacing w:line="215" w:lineRule="auto"/>
        <w:ind w:left="284" w:hanging="284"/>
        <w:rPr>
          <w:rFonts w:ascii="Aptos" w:hAnsi="Aptos"/>
          <w:b/>
          <w:sz w:val="18"/>
          <w:szCs w:val="18"/>
        </w:rPr>
      </w:pPr>
      <w:r w:rsidRPr="00D63B01">
        <w:rPr>
          <w:rFonts w:ascii="Aptos" w:hAnsi="Aptos"/>
          <w:b/>
          <w:sz w:val="18"/>
          <w:szCs w:val="18"/>
        </w:rPr>
        <w:t xml:space="preserve">              </w:t>
      </w:r>
      <w:r w:rsidRPr="00D63B01">
        <w:rPr>
          <w:rFonts w:ascii="Aptos" w:hAnsi="Aptos"/>
          <w:b/>
          <w:sz w:val="18"/>
          <w:szCs w:val="18"/>
        </w:rPr>
        <w:tab/>
      </w:r>
      <w:r w:rsidRPr="00D63B01">
        <w:rPr>
          <w:rFonts w:ascii="Aptos" w:hAnsi="Aptos"/>
          <w:b/>
          <w:sz w:val="18"/>
          <w:szCs w:val="18"/>
        </w:rPr>
        <w:tab/>
      </w:r>
      <w:r w:rsidR="00814497">
        <w:rPr>
          <w:rFonts w:ascii="Aptos" w:hAnsi="Aptos"/>
          <w:b/>
          <w:sz w:val="18"/>
          <w:szCs w:val="18"/>
        </w:rPr>
        <w:br w:type="page"/>
      </w:r>
    </w:p>
    <w:p w14:paraId="2F6445ED" w14:textId="2AAEC6D8" w:rsidR="00CB4D0E" w:rsidRDefault="00830205" w:rsidP="00830205">
      <w:pPr>
        <w:rPr>
          <w:rFonts w:ascii="Arial" w:hAnsi="Arial" w:cs="Arial"/>
          <w:b/>
          <w:bCs/>
          <w:sz w:val="20"/>
          <w:lang w:val="en-ZA"/>
        </w:rPr>
      </w:pPr>
      <w:bookmarkStart w:id="0" w:name="_Hlk126588033"/>
      <w:bookmarkEnd w:id="0"/>
      <w:r w:rsidRPr="008726F1">
        <w:rPr>
          <w:rFonts w:ascii="Calibri" w:eastAsia="Calibri" w:hAnsi="Calibri"/>
          <w:noProof/>
          <w:sz w:val="22"/>
          <w:szCs w:val="22"/>
        </w:rPr>
        <w:lastRenderedPageBreak/>
        <w:drawing>
          <wp:inline distT="0" distB="0" distL="0" distR="0" wp14:anchorId="707EF3D0" wp14:editId="515C6401">
            <wp:extent cx="2641600" cy="698500"/>
            <wp:effectExtent l="0" t="0" r="6350" b="6350"/>
            <wp:docPr id="1827307176" name="Picture 182730717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1600" cy="698500"/>
                    </a:xfrm>
                    <a:prstGeom prst="rect">
                      <a:avLst/>
                    </a:prstGeom>
                    <a:noFill/>
                    <a:ln>
                      <a:noFill/>
                    </a:ln>
                  </pic:spPr>
                </pic:pic>
              </a:graphicData>
            </a:graphic>
          </wp:inline>
        </w:drawing>
      </w:r>
    </w:p>
    <w:p w14:paraId="34DB571C" w14:textId="624D7924" w:rsidR="00CB4D0E" w:rsidRPr="0077502E" w:rsidRDefault="00CB4D0E" w:rsidP="00CB4D0E">
      <w:pPr>
        <w:tabs>
          <w:tab w:val="left" w:pos="435"/>
        </w:tabs>
        <w:rPr>
          <w:rFonts w:ascii="Arial" w:hAnsi="Arial" w:cs="Arial"/>
          <w:b/>
          <w:bCs/>
          <w:sz w:val="20"/>
          <w:lang w:val="en-ZA"/>
        </w:rPr>
      </w:pPr>
      <w:r>
        <w:rPr>
          <w:rFonts w:ascii="Arial" w:hAnsi="Arial" w:cs="Arial"/>
          <w:b/>
          <w:bCs/>
          <w:sz w:val="20"/>
          <w:lang w:val="en-ZA"/>
        </w:rPr>
        <w:t xml:space="preserve">   </w:t>
      </w:r>
      <w:r w:rsidRPr="008726F1">
        <w:rPr>
          <w:rFonts w:ascii="Calibri" w:eastAsia="Calibri" w:hAnsi="Calibri"/>
          <w:sz w:val="22"/>
          <w:szCs w:val="22"/>
        </w:rPr>
        <w:t>___________________________________________________________________</w:t>
      </w:r>
      <w:r w:rsidR="003F2C5E">
        <w:rPr>
          <w:rFonts w:ascii="Calibri" w:eastAsia="Calibri" w:hAnsi="Calibri"/>
          <w:sz w:val="22"/>
          <w:szCs w:val="22"/>
        </w:rPr>
        <w:t>__________________</w:t>
      </w:r>
    </w:p>
    <w:p w14:paraId="5DA9A7FC" w14:textId="77777777" w:rsidR="00CB4D0E" w:rsidRDefault="00CB4D0E" w:rsidP="00CB4D0E">
      <w:pPr>
        <w:spacing w:after="160" w:line="259" w:lineRule="auto"/>
        <w:rPr>
          <w:rFonts w:ascii="Calibri" w:eastAsia="Calibri" w:hAnsi="Calibri"/>
          <w:sz w:val="22"/>
          <w:szCs w:val="22"/>
        </w:rPr>
      </w:pPr>
      <w:r>
        <w:rPr>
          <w:rFonts w:ascii="Arial" w:hAnsi="Arial" w:cs="Arial"/>
          <w:b/>
          <w:bCs/>
          <w:sz w:val="20"/>
          <w:lang w:val="en-ZA"/>
        </w:rPr>
        <w:t xml:space="preserve">            </w:t>
      </w:r>
      <w:r w:rsidRPr="008726F1">
        <w:rPr>
          <w:rFonts w:ascii="Calibri" w:eastAsia="Calibri" w:hAnsi="Calibri"/>
          <w:b/>
          <w:bCs/>
          <w:sz w:val="22"/>
          <w:szCs w:val="22"/>
        </w:rPr>
        <w:t>DIRECTIVE TO BIDDERS ON COMPLETION OF SBD FORMS AND PACKAGING OF BID PROPOSAL</w:t>
      </w:r>
    </w:p>
    <w:p w14:paraId="509E4E14" w14:textId="77777777" w:rsidR="00CB4D0E" w:rsidRPr="0077502E" w:rsidRDefault="00CB4D0E" w:rsidP="00CB4D0E">
      <w:pPr>
        <w:tabs>
          <w:tab w:val="left" w:pos="90"/>
        </w:tabs>
        <w:spacing w:after="160" w:line="259" w:lineRule="auto"/>
        <w:ind w:left="-180"/>
        <w:jc w:val="both"/>
        <w:rPr>
          <w:rFonts w:ascii="Calibri" w:eastAsia="Calibri" w:hAnsi="Calibri"/>
          <w:sz w:val="22"/>
          <w:szCs w:val="22"/>
        </w:rPr>
      </w:pPr>
      <w:r w:rsidRPr="008726F1">
        <w:rPr>
          <w:rFonts w:ascii="Calibri" w:eastAsia="Calibri" w:hAnsi="Calibri"/>
          <w:b/>
          <w:bCs/>
          <w:sz w:val="22"/>
          <w:szCs w:val="22"/>
        </w:rPr>
        <w:t xml:space="preserve">The purpose of this </w:t>
      </w:r>
      <w:r w:rsidRPr="008726F1">
        <w:rPr>
          <w:rFonts w:ascii="Arial" w:eastAsia="Calibri" w:hAnsi="Arial" w:cs="Arial"/>
          <w:b/>
          <w:bCs/>
          <w:sz w:val="22"/>
          <w:szCs w:val="22"/>
        </w:rPr>
        <w:t>document</w:t>
      </w:r>
      <w:r w:rsidRPr="008726F1">
        <w:rPr>
          <w:rFonts w:ascii="Calibri" w:eastAsia="Calibri" w:hAnsi="Calibri"/>
          <w:b/>
          <w:bCs/>
          <w:sz w:val="22"/>
          <w:szCs w:val="22"/>
        </w:rPr>
        <w:t xml:space="preserve"> is to guide bidders on the completion of SBD forms and packaging of a Bid Proposals with each document being placed under the correct Annexure. The last column of the table below</w:t>
      </w:r>
      <w:proofErr w:type="gramStart"/>
      <w:r w:rsidRPr="008726F1">
        <w:rPr>
          <w:rFonts w:ascii="Calibri" w:eastAsia="Calibri" w:hAnsi="Calibri"/>
          <w:b/>
          <w:bCs/>
          <w:sz w:val="22"/>
          <w:szCs w:val="22"/>
        </w:rPr>
        <w:t xml:space="preserve"> </w:t>
      </w:r>
      <w:r>
        <w:rPr>
          <w:rFonts w:ascii="Calibri" w:eastAsia="Calibri" w:hAnsi="Calibri"/>
          <w:b/>
          <w:bCs/>
          <w:sz w:val="22"/>
          <w:szCs w:val="22"/>
        </w:rPr>
        <w:t xml:space="preserve">  (</w:t>
      </w:r>
      <w:proofErr w:type="gramEnd"/>
      <w:r w:rsidRPr="008726F1">
        <w:rPr>
          <w:rFonts w:ascii="Calibri" w:eastAsia="Calibri" w:hAnsi="Calibri"/>
          <w:b/>
          <w:bCs/>
          <w:sz w:val="22"/>
          <w:szCs w:val="22"/>
        </w:rPr>
        <w:t xml:space="preserve">this column must be ticked as an indication that each document and its requirements have been </w:t>
      </w:r>
      <w:proofErr w:type="gramStart"/>
      <w:r w:rsidRPr="008726F1">
        <w:rPr>
          <w:rFonts w:ascii="Calibri" w:eastAsia="Calibri" w:hAnsi="Calibri"/>
          <w:b/>
          <w:bCs/>
          <w:sz w:val="22"/>
          <w:szCs w:val="22"/>
        </w:rPr>
        <w:t xml:space="preserve">complied </w:t>
      </w:r>
      <w:r>
        <w:rPr>
          <w:rFonts w:ascii="Calibri" w:eastAsia="Calibri" w:hAnsi="Calibri"/>
          <w:b/>
          <w:bCs/>
          <w:sz w:val="22"/>
          <w:szCs w:val="22"/>
        </w:rPr>
        <w:t xml:space="preserve"> </w:t>
      </w:r>
      <w:r w:rsidRPr="008726F1">
        <w:rPr>
          <w:rFonts w:ascii="Calibri" w:eastAsia="Calibri" w:hAnsi="Calibri"/>
          <w:b/>
          <w:bCs/>
          <w:sz w:val="22"/>
          <w:szCs w:val="22"/>
        </w:rPr>
        <w:t>with</w:t>
      </w:r>
      <w:proofErr w:type="gramEnd"/>
      <w:r w:rsidRPr="008726F1">
        <w:rPr>
          <w:rFonts w:ascii="Calibri" w:eastAsia="Calibri" w:hAnsi="Calibri"/>
          <w:b/>
          <w:bCs/>
          <w:sz w:val="22"/>
          <w:szCs w:val="22"/>
        </w:rPr>
        <w:t xml:space="preserve"> by the bidder</w:t>
      </w:r>
      <w:r>
        <w:rPr>
          <w:rFonts w:ascii="Calibri" w:eastAsia="Calibri" w:hAnsi="Calibri"/>
          <w:b/>
          <w:bCs/>
          <w:sz w:val="22"/>
          <w:szCs w:val="22"/>
        </w:rPr>
        <w:t xml:space="preserve">). </w:t>
      </w:r>
      <w:r w:rsidRPr="008726F1">
        <w:rPr>
          <w:rFonts w:ascii="Calibri" w:eastAsia="Calibri" w:hAnsi="Calibri"/>
          <w:b/>
          <w:bCs/>
          <w:sz w:val="22"/>
          <w:szCs w:val="22"/>
        </w:rPr>
        <w:t>The dates on this all-SBD forms must be a date which is within the bid advert period</w:t>
      </w:r>
    </w:p>
    <w:p w14:paraId="642645CE" w14:textId="77777777" w:rsidR="00CB4D0E" w:rsidRDefault="00CB4D0E" w:rsidP="00CB4D0E">
      <w:pPr>
        <w:spacing w:after="160"/>
        <w:rPr>
          <w:rFonts w:ascii="Calibri" w:eastAsia="Calibri" w:hAnsi="Calibri"/>
          <w:b/>
          <w:bCs/>
          <w:sz w:val="22"/>
          <w:szCs w:val="22"/>
          <w:u w:val="single"/>
        </w:rPr>
      </w:pPr>
      <w:r>
        <w:rPr>
          <w:rFonts w:ascii="Arial" w:hAnsi="Arial" w:cs="Arial"/>
          <w:b/>
          <w:bCs/>
          <w:sz w:val="20"/>
          <w:lang w:val="en-ZA"/>
        </w:rPr>
        <w:t xml:space="preserve">                                     </w:t>
      </w:r>
      <w:r w:rsidRPr="005A544D">
        <w:rPr>
          <w:rFonts w:ascii="Calibri" w:eastAsia="Calibri" w:hAnsi="Calibri"/>
          <w:b/>
          <w:bCs/>
          <w:sz w:val="22"/>
          <w:szCs w:val="22"/>
        </w:rPr>
        <w:t xml:space="preserve">  </w:t>
      </w:r>
      <w:r>
        <w:rPr>
          <w:rFonts w:ascii="Calibri" w:eastAsia="Calibri" w:hAnsi="Calibri"/>
          <w:b/>
          <w:bCs/>
          <w:sz w:val="22"/>
          <w:szCs w:val="22"/>
        </w:rPr>
        <w:t xml:space="preserve">                     </w:t>
      </w:r>
      <w:r w:rsidRPr="009B6542">
        <w:rPr>
          <w:rFonts w:ascii="Calibri" w:eastAsia="Calibri" w:hAnsi="Calibri"/>
          <w:b/>
          <w:bCs/>
          <w:sz w:val="22"/>
          <w:szCs w:val="22"/>
          <w:u w:val="single"/>
        </w:rPr>
        <w:t>TABLE OF CONTENTS FOR BID PROPSALS</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243"/>
        <w:gridCol w:w="5639"/>
        <w:gridCol w:w="1686"/>
      </w:tblGrid>
      <w:tr w:rsidR="001433B7" w:rsidRPr="0072151B" w14:paraId="61356D36"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09A2983E" w14:textId="77777777" w:rsidR="001433B7" w:rsidRPr="001433B7" w:rsidRDefault="001433B7" w:rsidP="003D19FE">
            <w:pPr>
              <w:rPr>
                <w:rFonts w:ascii="Calibri" w:eastAsia="Calibri" w:hAnsi="Calibri"/>
                <w:b/>
                <w:bCs/>
                <w:sz w:val="22"/>
                <w:szCs w:val="22"/>
              </w:rPr>
            </w:pPr>
            <w:r w:rsidRPr="001433B7">
              <w:rPr>
                <w:rFonts w:ascii="Calibri" w:eastAsia="Calibri" w:hAnsi="Calibri"/>
                <w:b/>
                <w:bCs/>
                <w:sz w:val="22"/>
                <w:szCs w:val="22"/>
              </w:rPr>
              <w:t>DOCUMENT</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DB72B82" w14:textId="77777777" w:rsidR="001433B7" w:rsidRPr="001433B7" w:rsidRDefault="001433B7" w:rsidP="003D19FE">
            <w:pPr>
              <w:rPr>
                <w:rFonts w:ascii="Calibri" w:eastAsia="Calibri" w:hAnsi="Calibri"/>
                <w:b/>
                <w:bCs/>
                <w:sz w:val="22"/>
                <w:szCs w:val="22"/>
              </w:rPr>
            </w:pPr>
            <w:r w:rsidRPr="001433B7">
              <w:rPr>
                <w:rFonts w:ascii="Calibri" w:eastAsia="Calibri" w:hAnsi="Calibri"/>
                <w:b/>
                <w:bCs/>
                <w:sz w:val="22"/>
                <w:szCs w:val="22"/>
              </w:rPr>
              <w:t>ANNEXURE</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370D01C7" w14:textId="77777777" w:rsidR="001433B7" w:rsidRPr="001433B7" w:rsidRDefault="001433B7" w:rsidP="003D19FE">
            <w:pPr>
              <w:rPr>
                <w:rFonts w:ascii="Calibri" w:eastAsia="Calibri" w:hAnsi="Calibri"/>
                <w:b/>
                <w:bCs/>
                <w:sz w:val="22"/>
                <w:szCs w:val="22"/>
              </w:rPr>
            </w:pPr>
            <w:r w:rsidRPr="001433B7">
              <w:rPr>
                <w:rFonts w:ascii="Calibri" w:eastAsia="Calibri" w:hAnsi="Calibri"/>
                <w:b/>
                <w:bCs/>
                <w:sz w:val="22"/>
                <w:szCs w:val="22"/>
              </w:rPr>
              <w:t>DIRECTIVE</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090A0A2F" w14:textId="77777777" w:rsidR="001433B7" w:rsidRPr="001433B7" w:rsidRDefault="001433B7" w:rsidP="003D19FE">
            <w:pPr>
              <w:rPr>
                <w:rFonts w:ascii="Calibri" w:eastAsia="Calibri" w:hAnsi="Calibri"/>
                <w:b/>
                <w:bCs/>
                <w:sz w:val="22"/>
                <w:szCs w:val="22"/>
              </w:rPr>
            </w:pPr>
            <w:r w:rsidRPr="001433B7">
              <w:rPr>
                <w:rFonts w:ascii="Calibri" w:eastAsia="Calibri" w:hAnsi="Calibri"/>
                <w:b/>
                <w:bCs/>
                <w:sz w:val="22"/>
                <w:szCs w:val="22"/>
              </w:rPr>
              <w:t xml:space="preserve">COMPLIED/NOT COMPLIED </w:t>
            </w:r>
          </w:p>
        </w:tc>
      </w:tr>
      <w:tr w:rsidR="001433B7" w:rsidRPr="001433B7" w14:paraId="47060EBA"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59AB9D0A"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SDB 1</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7B45C1B"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A</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D3E389F"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Bidders are required to complete this document in full and be signed off. The date on this form must be a date which is within the bid advert period</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670F0A2B" w14:textId="77777777" w:rsidR="001433B7" w:rsidRPr="001433B7" w:rsidRDefault="001433B7" w:rsidP="003D19FE">
            <w:pPr>
              <w:rPr>
                <w:rFonts w:ascii="Calibri" w:eastAsia="Calibri" w:hAnsi="Calibri"/>
                <w:sz w:val="22"/>
                <w:szCs w:val="22"/>
              </w:rPr>
            </w:pPr>
          </w:p>
        </w:tc>
      </w:tr>
      <w:tr w:rsidR="001433B7" w:rsidRPr="001433B7" w14:paraId="4AA25D7F"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4E6FE01E"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SBD 3.1/3.2/3.3</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4F5C3FA"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536C28EF"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Bidders are required to complete the applicable form in full and ensure that the amounts in the document are properly calculated. The total amount (inclusive of VAT) as reflected herein will be regarded as the Total Bid Price. Bidders who are not VAT Vendors are not allowed to charge VAT</w:t>
            </w:r>
          </w:p>
          <w:p w14:paraId="776B2DDD"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Bidders are required to constantly verify their TAX Status on CSD to ensure that their task matters are in order</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65CB7DB4" w14:textId="77777777" w:rsidR="001433B7" w:rsidRPr="001433B7" w:rsidRDefault="001433B7" w:rsidP="003D19FE">
            <w:pPr>
              <w:rPr>
                <w:rFonts w:ascii="Calibri" w:eastAsia="Calibri" w:hAnsi="Calibri"/>
                <w:sz w:val="22"/>
                <w:szCs w:val="22"/>
              </w:rPr>
            </w:pPr>
          </w:p>
        </w:tc>
      </w:tr>
      <w:tr w:rsidR="001433B7" w:rsidRPr="001433B7" w14:paraId="163F1617"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51E9BBAF"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SBD 4</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ED20DA8"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C</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2B629AC8"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This document must be completed in full. </w:t>
            </w:r>
            <w:proofErr w:type="gramStart"/>
            <w:r w:rsidRPr="001433B7">
              <w:rPr>
                <w:rFonts w:ascii="Calibri" w:eastAsia="Calibri" w:hAnsi="Calibri"/>
                <w:color w:val="FF0000"/>
                <w:sz w:val="22"/>
                <w:szCs w:val="22"/>
              </w:rPr>
              <w:t>Bidders</w:t>
            </w:r>
            <w:proofErr w:type="gramEnd"/>
            <w:r w:rsidRPr="001433B7">
              <w:rPr>
                <w:rFonts w:ascii="Calibri" w:eastAsia="Calibri" w:hAnsi="Calibri"/>
                <w:color w:val="FF0000"/>
                <w:sz w:val="22"/>
                <w:szCs w:val="22"/>
              </w:rPr>
              <w:t xml:space="preserve"> attention is drawn particularly to paragraph 2.3 which requires the bidder to disclose if the company or any of its directors have interest in other companies whether they have </w:t>
            </w:r>
            <w:proofErr w:type="spellStart"/>
            <w:r w:rsidRPr="001433B7">
              <w:rPr>
                <w:rFonts w:ascii="Calibri" w:eastAsia="Calibri" w:hAnsi="Calibri"/>
                <w:color w:val="FF0000"/>
                <w:sz w:val="22"/>
                <w:szCs w:val="22"/>
              </w:rPr>
              <w:t>bidded</w:t>
            </w:r>
            <w:proofErr w:type="spellEnd"/>
            <w:r w:rsidRPr="001433B7">
              <w:rPr>
                <w:rFonts w:ascii="Calibri" w:eastAsia="Calibri" w:hAnsi="Calibri"/>
                <w:color w:val="FF0000"/>
                <w:sz w:val="22"/>
                <w:szCs w:val="22"/>
              </w:rPr>
              <w:t xml:space="preserve"> or not. Bidders are required to provide all information.  Should a bidder have more companies to declare, such information can be provided on a separate sheet in the format prescribed in the form and be attached to the SBD 4. Information captured must be </w:t>
            </w:r>
            <w:proofErr w:type="spellStart"/>
            <w:r w:rsidRPr="001433B7">
              <w:rPr>
                <w:rFonts w:ascii="Calibri" w:eastAsia="Calibri" w:hAnsi="Calibri"/>
                <w:color w:val="FF0000"/>
                <w:sz w:val="22"/>
                <w:szCs w:val="22"/>
              </w:rPr>
              <w:t>inline</w:t>
            </w:r>
            <w:proofErr w:type="spellEnd"/>
            <w:r w:rsidRPr="001433B7">
              <w:rPr>
                <w:rFonts w:ascii="Calibri" w:eastAsia="Calibri" w:hAnsi="Calibri"/>
                <w:color w:val="FF0000"/>
                <w:sz w:val="22"/>
                <w:szCs w:val="22"/>
              </w:rPr>
              <w:t xml:space="preserve"> with what is captured in the CSD report</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00D8BFB4" w14:textId="77777777" w:rsidR="001433B7" w:rsidRPr="001433B7" w:rsidRDefault="001433B7" w:rsidP="003D19FE">
            <w:pPr>
              <w:rPr>
                <w:rFonts w:ascii="Calibri" w:eastAsia="Calibri" w:hAnsi="Calibri"/>
                <w:sz w:val="22"/>
                <w:szCs w:val="22"/>
              </w:rPr>
            </w:pPr>
          </w:p>
        </w:tc>
      </w:tr>
      <w:tr w:rsidR="001433B7" w:rsidRPr="001433B7" w14:paraId="1FB3E5D3"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0D3F1E97"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SBD 6.1</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4985489B"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D</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193F37EB"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This document must be completed in full. Bidders are advised to ensure that information captured in this this form is aligned to information contained in the CSD Reports. </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2950E6D3" w14:textId="77777777" w:rsidR="001433B7" w:rsidRPr="001433B7" w:rsidRDefault="001433B7" w:rsidP="003D19FE">
            <w:pPr>
              <w:rPr>
                <w:rFonts w:ascii="Calibri" w:eastAsia="Calibri" w:hAnsi="Calibri"/>
                <w:sz w:val="22"/>
                <w:szCs w:val="22"/>
              </w:rPr>
            </w:pPr>
          </w:p>
        </w:tc>
      </w:tr>
      <w:tr w:rsidR="001433B7" w:rsidRPr="001433B7" w14:paraId="05448C73"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538499D5"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BBBEE Certificate /</w:t>
            </w:r>
            <w:proofErr w:type="gramStart"/>
            <w:r w:rsidRPr="001433B7">
              <w:rPr>
                <w:rFonts w:ascii="Calibri" w:eastAsia="Calibri" w:hAnsi="Calibri"/>
                <w:sz w:val="22"/>
                <w:szCs w:val="22"/>
              </w:rPr>
              <w:t>Sworn affidavit</w:t>
            </w:r>
            <w:proofErr w:type="gramEnd"/>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10E537A"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E</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3DA533A8"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Bidders are required to submit a valid BBBEE Certificate or </w:t>
            </w:r>
            <w:proofErr w:type="gramStart"/>
            <w:r w:rsidRPr="001433B7">
              <w:rPr>
                <w:rFonts w:ascii="Calibri" w:eastAsia="Calibri" w:hAnsi="Calibri"/>
                <w:sz w:val="22"/>
                <w:szCs w:val="22"/>
              </w:rPr>
              <w:t>sworn affidavit</w:t>
            </w:r>
            <w:proofErr w:type="gramEnd"/>
            <w:r w:rsidRPr="001433B7">
              <w:rPr>
                <w:rFonts w:ascii="Calibri" w:eastAsia="Calibri" w:hAnsi="Calibri"/>
                <w:sz w:val="22"/>
                <w:szCs w:val="22"/>
              </w:rPr>
              <w:t>.</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05BB80B0" w14:textId="77777777" w:rsidR="001433B7" w:rsidRPr="001433B7" w:rsidRDefault="001433B7" w:rsidP="003D19FE">
            <w:pPr>
              <w:rPr>
                <w:rFonts w:ascii="Calibri" w:eastAsia="Calibri" w:hAnsi="Calibri"/>
                <w:sz w:val="22"/>
                <w:szCs w:val="22"/>
              </w:rPr>
            </w:pPr>
          </w:p>
        </w:tc>
      </w:tr>
      <w:tr w:rsidR="001433B7" w:rsidRPr="001433B7" w14:paraId="68FFF7D6"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31CCC735"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CSD Report</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18031545"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F</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953C9D0"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Bidders are requested to provide copies of the CSD Report. </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2E7210EC" w14:textId="77777777" w:rsidR="001433B7" w:rsidRPr="001433B7" w:rsidRDefault="001433B7" w:rsidP="003D19FE">
            <w:pPr>
              <w:rPr>
                <w:rFonts w:ascii="Calibri" w:eastAsia="Calibri" w:hAnsi="Calibri"/>
                <w:sz w:val="22"/>
                <w:szCs w:val="22"/>
              </w:rPr>
            </w:pPr>
          </w:p>
        </w:tc>
      </w:tr>
      <w:tr w:rsidR="001433B7" w:rsidRPr="001433B7" w14:paraId="2CFA09BE"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3ED3BF3C"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Bid Proposal</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C5C2940"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G</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56A76EE4"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A detailed bid proposal </w:t>
            </w:r>
            <w:proofErr w:type="spellStart"/>
            <w:r w:rsidRPr="001433B7">
              <w:rPr>
                <w:rFonts w:ascii="Calibri" w:eastAsia="Calibri" w:hAnsi="Calibri"/>
                <w:sz w:val="22"/>
                <w:szCs w:val="22"/>
              </w:rPr>
              <w:t>inline</w:t>
            </w:r>
            <w:proofErr w:type="spellEnd"/>
            <w:r w:rsidRPr="001433B7">
              <w:rPr>
                <w:rFonts w:ascii="Calibri" w:eastAsia="Calibri" w:hAnsi="Calibri"/>
                <w:sz w:val="22"/>
                <w:szCs w:val="22"/>
              </w:rPr>
              <w:t xml:space="preserve"> with the Specifications must be attached</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7055F738" w14:textId="77777777" w:rsidR="001433B7" w:rsidRPr="001433B7" w:rsidRDefault="001433B7" w:rsidP="003D19FE">
            <w:pPr>
              <w:rPr>
                <w:rFonts w:ascii="Calibri" w:eastAsia="Calibri" w:hAnsi="Calibri"/>
                <w:sz w:val="22"/>
                <w:szCs w:val="22"/>
              </w:rPr>
            </w:pPr>
          </w:p>
        </w:tc>
      </w:tr>
      <w:tr w:rsidR="001433B7" w:rsidRPr="001433B7" w14:paraId="60FFEBD7"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0F54952B"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Certificate of authority for signatory</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AEB4F9D"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H</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705A0E54"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3 Different forms are attached. Bidders are required to only complete one form which is relevant to their situation</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49E4939E" w14:textId="77777777" w:rsidR="001433B7" w:rsidRPr="001433B7" w:rsidRDefault="001433B7" w:rsidP="003D19FE">
            <w:pPr>
              <w:rPr>
                <w:rFonts w:ascii="Calibri" w:eastAsia="Calibri" w:hAnsi="Calibri"/>
                <w:sz w:val="22"/>
                <w:szCs w:val="22"/>
              </w:rPr>
            </w:pPr>
          </w:p>
        </w:tc>
      </w:tr>
      <w:tr w:rsidR="001433B7" w:rsidRPr="001433B7" w14:paraId="7AEDF28B"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55076FF8"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Copy of an Identity document of the authorised individual </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195F6745" w14:textId="77777777" w:rsidR="001433B7" w:rsidRPr="001433B7" w:rsidRDefault="001433B7" w:rsidP="003D19FE">
            <w:pPr>
              <w:rPr>
                <w:rFonts w:ascii="Calibri" w:eastAsia="Calibri" w:hAnsi="Calibri"/>
                <w:sz w:val="22"/>
                <w:szCs w:val="22"/>
              </w:rPr>
            </w:pP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7C09844D"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 xml:space="preserve">The ID copy to be attached should be that of a person authorised to represent the Service provider as per the completed certificate of authority for signatory form </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14256DB2" w14:textId="77777777" w:rsidR="001433B7" w:rsidRPr="001433B7" w:rsidRDefault="001433B7" w:rsidP="003D19FE">
            <w:pPr>
              <w:rPr>
                <w:rFonts w:ascii="Calibri" w:eastAsia="Calibri" w:hAnsi="Calibri"/>
                <w:sz w:val="22"/>
                <w:szCs w:val="22"/>
              </w:rPr>
            </w:pPr>
          </w:p>
        </w:tc>
      </w:tr>
      <w:tr w:rsidR="001433B7" w:rsidRPr="001433B7" w14:paraId="0C8BABFA" w14:textId="77777777" w:rsidTr="001433B7">
        <w:tc>
          <w:tcPr>
            <w:tcW w:w="1782" w:type="dxa"/>
            <w:tcBorders>
              <w:top w:val="single" w:sz="4" w:space="0" w:color="auto"/>
              <w:left w:val="single" w:sz="4" w:space="0" w:color="auto"/>
              <w:bottom w:val="single" w:sz="4" w:space="0" w:color="auto"/>
              <w:right w:val="single" w:sz="4" w:space="0" w:color="auto"/>
            </w:tcBorders>
            <w:shd w:val="clear" w:color="auto" w:fill="auto"/>
          </w:tcPr>
          <w:p w14:paraId="157EB722"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Copy of Company’s CIPC Certificate</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94457E9"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I</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0DED6734" w14:textId="77777777" w:rsidR="001433B7" w:rsidRPr="001433B7" w:rsidRDefault="001433B7" w:rsidP="003D19FE">
            <w:pPr>
              <w:rPr>
                <w:rFonts w:ascii="Calibri" w:eastAsia="Calibri" w:hAnsi="Calibri"/>
                <w:sz w:val="22"/>
                <w:szCs w:val="22"/>
              </w:rPr>
            </w:pPr>
            <w:r w:rsidRPr="001433B7">
              <w:rPr>
                <w:rFonts w:ascii="Calibri" w:eastAsia="Calibri" w:hAnsi="Calibri"/>
                <w:sz w:val="22"/>
                <w:szCs w:val="22"/>
              </w:rPr>
              <w:t>Bidders are required to attach copies of the CIPC Certificates</w:t>
            </w:r>
          </w:p>
        </w:tc>
        <w:tc>
          <w:tcPr>
            <w:tcW w:w="1686" w:type="dxa"/>
            <w:tcBorders>
              <w:top w:val="single" w:sz="4" w:space="0" w:color="auto"/>
              <w:left w:val="single" w:sz="4" w:space="0" w:color="auto"/>
              <w:bottom w:val="single" w:sz="4" w:space="0" w:color="auto"/>
              <w:right w:val="single" w:sz="4" w:space="0" w:color="auto"/>
            </w:tcBorders>
            <w:shd w:val="clear" w:color="auto" w:fill="auto"/>
          </w:tcPr>
          <w:p w14:paraId="679CFC65" w14:textId="77777777" w:rsidR="001433B7" w:rsidRPr="001433B7" w:rsidRDefault="001433B7" w:rsidP="003D19FE">
            <w:pPr>
              <w:rPr>
                <w:rFonts w:ascii="Calibri" w:eastAsia="Calibri" w:hAnsi="Calibri"/>
                <w:sz w:val="22"/>
                <w:szCs w:val="22"/>
              </w:rPr>
            </w:pPr>
          </w:p>
        </w:tc>
      </w:tr>
    </w:tbl>
    <w:p w14:paraId="61283605" w14:textId="15A69208" w:rsidR="00D64823" w:rsidRPr="00D63B01" w:rsidRDefault="007D0E79" w:rsidP="000D1C23">
      <w:pPr>
        <w:rPr>
          <w:rFonts w:ascii="Aptos" w:hAnsi="Aptos"/>
          <w:b/>
          <w:snapToGrid w:val="0"/>
          <w:sz w:val="18"/>
          <w:szCs w:val="18"/>
        </w:rPr>
      </w:pPr>
      <w:r w:rsidRPr="00D63B01">
        <w:rPr>
          <w:rFonts w:ascii="Aptos" w:hAnsi="Aptos"/>
          <w:b/>
          <w:snapToGrid w:val="0"/>
          <w:sz w:val="18"/>
          <w:szCs w:val="18"/>
        </w:rPr>
        <w:br w:type="page"/>
      </w:r>
      <w:r w:rsidR="00D64823" w:rsidRPr="00D63B01">
        <w:rPr>
          <w:rFonts w:ascii="Aptos" w:hAnsi="Aptos"/>
          <w:b/>
          <w:snapToGrid w:val="0"/>
          <w:sz w:val="18"/>
          <w:szCs w:val="18"/>
        </w:rPr>
        <w:lastRenderedPageBreak/>
        <w:t>SBD</w:t>
      </w:r>
      <w:r w:rsidR="00D71D3B" w:rsidRPr="00D63B01">
        <w:rPr>
          <w:rFonts w:ascii="Aptos" w:hAnsi="Aptos"/>
          <w:b/>
          <w:snapToGrid w:val="0"/>
          <w:sz w:val="18"/>
          <w:szCs w:val="18"/>
        </w:rPr>
        <w:t xml:space="preserve"> </w:t>
      </w:r>
      <w:r w:rsidR="00D64823" w:rsidRPr="00D63B01">
        <w:rPr>
          <w:rFonts w:ascii="Aptos" w:hAnsi="Aptos"/>
          <w:b/>
          <w:snapToGrid w:val="0"/>
          <w:sz w:val="18"/>
          <w:szCs w:val="18"/>
        </w:rPr>
        <w:t>1</w:t>
      </w:r>
    </w:p>
    <w:p w14:paraId="72714758" w14:textId="14B189C1" w:rsidR="00D64823" w:rsidRPr="00D63B01" w:rsidRDefault="00D64823"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snapToGrid w:val="0"/>
          <w:sz w:val="18"/>
          <w:szCs w:val="18"/>
        </w:rPr>
      </w:pPr>
      <w:r w:rsidRPr="00D63B01">
        <w:rPr>
          <w:rFonts w:ascii="Aptos" w:hAnsi="Aptos"/>
          <w:b/>
          <w:snapToGrid w:val="0"/>
          <w:sz w:val="18"/>
          <w:szCs w:val="18"/>
        </w:rPr>
        <w:t>PART A</w:t>
      </w:r>
    </w:p>
    <w:p w14:paraId="7ECAEDFB" w14:textId="77777777" w:rsidR="00D64823" w:rsidRPr="00D63B01" w:rsidRDefault="00D64823"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snapToGrid w:val="0"/>
          <w:sz w:val="18"/>
          <w:szCs w:val="18"/>
        </w:rPr>
      </w:pPr>
      <w:r w:rsidRPr="00D63B01">
        <w:rPr>
          <w:rFonts w:ascii="Aptos" w:hAnsi="Aptos"/>
          <w:b/>
          <w:snapToGrid w:val="0"/>
          <w:sz w:val="18"/>
          <w:szCs w:val="18"/>
        </w:rPr>
        <w:t>INVITATION TO BID</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458"/>
        <w:gridCol w:w="1314"/>
        <w:gridCol w:w="1392"/>
        <w:gridCol w:w="156"/>
        <w:gridCol w:w="307"/>
        <w:gridCol w:w="1786"/>
        <w:gridCol w:w="225"/>
        <w:gridCol w:w="195"/>
        <w:gridCol w:w="116"/>
        <w:gridCol w:w="1288"/>
        <w:gridCol w:w="2023"/>
      </w:tblGrid>
      <w:tr w:rsidR="00C22AE5" w:rsidRPr="00D63B01" w14:paraId="3011519C" w14:textId="77777777" w:rsidTr="00446287">
        <w:trPr>
          <w:trHeight w:val="228"/>
          <w:jc w:val="center"/>
        </w:trPr>
        <w:tc>
          <w:tcPr>
            <w:tcW w:w="10627" w:type="dxa"/>
            <w:gridSpan w:val="12"/>
            <w:shd w:val="clear" w:color="auto" w:fill="DDD9C3"/>
            <w:vAlign w:val="bottom"/>
          </w:tcPr>
          <w:p w14:paraId="4A18AF7E"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b/>
                <w:snapToGrid w:val="0"/>
                <w:sz w:val="18"/>
                <w:szCs w:val="18"/>
              </w:rPr>
            </w:pPr>
            <w:r w:rsidRPr="00D63B01">
              <w:rPr>
                <w:rFonts w:ascii="Aptos" w:hAnsi="Aptos"/>
                <w:b/>
                <w:snapToGrid w:val="0"/>
                <w:sz w:val="18"/>
                <w:szCs w:val="18"/>
                <w:lang w:val="en-US"/>
              </w:rPr>
              <w:t>YOU ARE HEREBY INVITED TO BID FOR REQUIREMENTS OF THE (</w:t>
            </w:r>
            <w:r w:rsidRPr="00D63B01">
              <w:rPr>
                <w:rFonts w:ascii="Aptos" w:hAnsi="Aptos"/>
                <w:i/>
                <w:snapToGrid w:val="0"/>
                <w:sz w:val="18"/>
                <w:szCs w:val="18"/>
                <w:lang w:val="en-US"/>
              </w:rPr>
              <w:t>NAME OF DEPARTMENT/ PUBLIC ENTITY</w:t>
            </w:r>
            <w:r w:rsidRPr="00D63B01">
              <w:rPr>
                <w:rFonts w:ascii="Aptos" w:hAnsi="Aptos"/>
                <w:b/>
                <w:snapToGrid w:val="0"/>
                <w:sz w:val="18"/>
                <w:szCs w:val="18"/>
                <w:lang w:val="en-US"/>
              </w:rPr>
              <w:t>)</w:t>
            </w:r>
          </w:p>
        </w:tc>
      </w:tr>
      <w:tr w:rsidR="0086066A" w:rsidRPr="00D63B01" w14:paraId="3ED7821A" w14:textId="77777777" w:rsidTr="00446287">
        <w:trPr>
          <w:trHeight w:val="295"/>
          <w:jc w:val="center"/>
        </w:trPr>
        <w:tc>
          <w:tcPr>
            <w:tcW w:w="1367" w:type="dxa"/>
            <w:shd w:val="clear" w:color="auto" w:fill="auto"/>
          </w:tcPr>
          <w:p w14:paraId="2374A989" w14:textId="77777777" w:rsidR="00C22AE5" w:rsidRPr="00D63B01" w:rsidRDefault="00C22AE5" w:rsidP="005560C4">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BID NUMBER:</w:t>
            </w:r>
          </w:p>
        </w:tc>
        <w:tc>
          <w:tcPr>
            <w:tcW w:w="1772" w:type="dxa"/>
            <w:gridSpan w:val="2"/>
            <w:shd w:val="clear" w:color="auto" w:fill="auto"/>
          </w:tcPr>
          <w:p w14:paraId="4D98BAC5" w14:textId="0F633943" w:rsidR="00C22AE5" w:rsidRPr="00D63B01" w:rsidRDefault="00C22AE5" w:rsidP="005560C4">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sidRPr="00D63B01">
              <w:rPr>
                <w:rFonts w:ascii="Aptos" w:hAnsi="Aptos"/>
                <w:b/>
                <w:bCs/>
                <w:snapToGrid w:val="0"/>
                <w:sz w:val="18"/>
                <w:szCs w:val="18"/>
              </w:rPr>
              <w:t>W</w:t>
            </w:r>
            <w:r w:rsidR="00810A7F">
              <w:rPr>
                <w:rFonts w:ascii="Aptos" w:hAnsi="Aptos"/>
                <w:b/>
                <w:bCs/>
                <w:snapToGrid w:val="0"/>
                <w:sz w:val="18"/>
                <w:szCs w:val="18"/>
              </w:rPr>
              <w:t>11520</w:t>
            </w:r>
          </w:p>
        </w:tc>
        <w:tc>
          <w:tcPr>
            <w:tcW w:w="1548" w:type="dxa"/>
            <w:gridSpan w:val="2"/>
            <w:shd w:val="clear" w:color="auto" w:fill="auto"/>
          </w:tcPr>
          <w:p w14:paraId="7741F4C6" w14:textId="77777777" w:rsidR="00C22AE5" w:rsidRPr="00D63B01" w:rsidRDefault="00C22AE5" w:rsidP="005560C4">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CLOSING DATE:</w:t>
            </w:r>
          </w:p>
        </w:tc>
        <w:tc>
          <w:tcPr>
            <w:tcW w:w="2318" w:type="dxa"/>
            <w:gridSpan w:val="3"/>
            <w:shd w:val="clear" w:color="auto" w:fill="auto"/>
          </w:tcPr>
          <w:p w14:paraId="38584EA2" w14:textId="7F5AA838" w:rsidR="00C22AE5" w:rsidRPr="00D63B01" w:rsidRDefault="00810A7F" w:rsidP="005560C4">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color w:val="FF0000"/>
                <w:sz w:val="18"/>
                <w:szCs w:val="18"/>
              </w:rPr>
            </w:pPr>
            <w:r>
              <w:rPr>
                <w:rFonts w:ascii="Aptos" w:hAnsi="Aptos"/>
                <w:b/>
                <w:bCs/>
                <w:snapToGrid w:val="0"/>
                <w:color w:val="FF0000"/>
                <w:sz w:val="18"/>
                <w:szCs w:val="18"/>
              </w:rPr>
              <w:t>17</w:t>
            </w:r>
            <w:r w:rsidR="00BA0C29">
              <w:rPr>
                <w:rFonts w:ascii="Aptos" w:hAnsi="Aptos"/>
                <w:b/>
                <w:bCs/>
                <w:snapToGrid w:val="0"/>
                <w:color w:val="FF0000"/>
                <w:sz w:val="18"/>
                <w:szCs w:val="18"/>
              </w:rPr>
              <w:t xml:space="preserve"> </w:t>
            </w:r>
            <w:r>
              <w:rPr>
                <w:rFonts w:ascii="Aptos" w:hAnsi="Aptos"/>
                <w:b/>
                <w:bCs/>
                <w:snapToGrid w:val="0"/>
                <w:color w:val="FF0000"/>
                <w:sz w:val="18"/>
                <w:szCs w:val="18"/>
              </w:rPr>
              <w:t>JUNE</w:t>
            </w:r>
            <w:r w:rsidR="00AC5708">
              <w:rPr>
                <w:rFonts w:ascii="Aptos" w:hAnsi="Aptos"/>
                <w:b/>
                <w:bCs/>
                <w:snapToGrid w:val="0"/>
                <w:color w:val="FF0000"/>
                <w:sz w:val="18"/>
                <w:szCs w:val="18"/>
              </w:rPr>
              <w:t xml:space="preserve"> 2025</w:t>
            </w:r>
          </w:p>
        </w:tc>
        <w:tc>
          <w:tcPr>
            <w:tcW w:w="1599" w:type="dxa"/>
            <w:gridSpan w:val="3"/>
            <w:shd w:val="clear" w:color="auto" w:fill="auto"/>
          </w:tcPr>
          <w:p w14:paraId="2ECD7CB0" w14:textId="77777777" w:rsidR="00C22AE5" w:rsidRPr="00D63B01" w:rsidRDefault="00C22AE5" w:rsidP="005560C4">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CLOSING TIME:</w:t>
            </w:r>
          </w:p>
        </w:tc>
        <w:tc>
          <w:tcPr>
            <w:tcW w:w="2023" w:type="dxa"/>
            <w:shd w:val="clear" w:color="auto" w:fill="auto"/>
          </w:tcPr>
          <w:p w14:paraId="1C352BA1" w14:textId="77777777" w:rsidR="00C22AE5" w:rsidRPr="00D63B01" w:rsidRDefault="00C22AE5" w:rsidP="005560C4">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sidRPr="00D63B01">
              <w:rPr>
                <w:rFonts w:ascii="Aptos" w:hAnsi="Aptos"/>
                <w:b/>
                <w:bCs/>
                <w:snapToGrid w:val="0"/>
                <w:sz w:val="18"/>
                <w:szCs w:val="18"/>
              </w:rPr>
              <w:t>11H00</w:t>
            </w:r>
          </w:p>
        </w:tc>
      </w:tr>
      <w:tr w:rsidR="00C22AE5" w:rsidRPr="00D63B01" w14:paraId="61BBEC52" w14:textId="77777777" w:rsidTr="00446287">
        <w:trPr>
          <w:trHeight w:val="228"/>
          <w:jc w:val="center"/>
        </w:trPr>
        <w:tc>
          <w:tcPr>
            <w:tcW w:w="1367" w:type="dxa"/>
            <w:tcBorders>
              <w:bottom w:val="single" w:sz="4" w:space="0" w:color="auto"/>
            </w:tcBorders>
            <w:shd w:val="clear" w:color="auto" w:fill="auto"/>
            <w:vAlign w:val="bottom"/>
          </w:tcPr>
          <w:p w14:paraId="6CA6E547"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bookmarkStart w:id="1" w:name="_Hlk110668315"/>
            <w:r w:rsidRPr="00D63B01">
              <w:rPr>
                <w:rFonts w:ascii="Aptos" w:hAnsi="Aptos"/>
                <w:snapToGrid w:val="0"/>
                <w:sz w:val="18"/>
                <w:szCs w:val="18"/>
              </w:rPr>
              <w:t>DESCRIPTION</w:t>
            </w:r>
          </w:p>
        </w:tc>
        <w:tc>
          <w:tcPr>
            <w:tcW w:w="9260" w:type="dxa"/>
            <w:gridSpan w:val="11"/>
            <w:tcBorders>
              <w:bottom w:val="single" w:sz="4" w:space="0" w:color="auto"/>
            </w:tcBorders>
            <w:shd w:val="clear" w:color="auto" w:fill="auto"/>
            <w:vAlign w:val="bottom"/>
          </w:tcPr>
          <w:p w14:paraId="59B6B9B8" w14:textId="5539F1E8" w:rsidR="00C22AE5" w:rsidRPr="00D63B01" w:rsidRDefault="00810A7F" w:rsidP="00964A57">
            <w:pPr>
              <w:rPr>
                <w:rFonts w:ascii="Aptos" w:hAnsi="Aptos" w:cs="Arial"/>
                <w:b/>
                <w:bCs/>
                <w:sz w:val="18"/>
                <w:szCs w:val="18"/>
              </w:rPr>
            </w:pPr>
            <w:r w:rsidRPr="007A2FA5">
              <w:rPr>
                <w:rFonts w:ascii="Aptos" w:hAnsi="Aptos" w:cs="Arial"/>
                <w:b/>
                <w:sz w:val="22"/>
                <w:szCs w:val="22"/>
              </w:rPr>
              <w:t>APPOINTMENT OF A SERVICE PROVIDER TO RENDER TRAVEL RESERVATION SERVICES FOR THE DEPARTMENT OF WATER AND SANITATION, FREE STATE FOR A PERIOD OF 36 MONTHS</w:t>
            </w:r>
          </w:p>
        </w:tc>
      </w:tr>
      <w:bookmarkEnd w:id="1"/>
      <w:tr w:rsidR="00C22AE5" w:rsidRPr="00D63B01" w14:paraId="2D17FCAA" w14:textId="77777777" w:rsidTr="00446287">
        <w:trPr>
          <w:trHeight w:val="228"/>
          <w:jc w:val="center"/>
        </w:trPr>
        <w:tc>
          <w:tcPr>
            <w:tcW w:w="10627" w:type="dxa"/>
            <w:gridSpan w:val="12"/>
            <w:tcBorders>
              <w:bottom w:val="single" w:sz="4" w:space="0" w:color="auto"/>
            </w:tcBorders>
            <w:shd w:val="clear" w:color="auto" w:fill="DDD9C3"/>
            <w:vAlign w:val="bottom"/>
          </w:tcPr>
          <w:p w14:paraId="5AC75BC2"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b/>
                <w:snapToGrid w:val="0"/>
                <w:sz w:val="18"/>
                <w:szCs w:val="18"/>
              </w:rPr>
            </w:pPr>
            <w:r w:rsidRPr="00D63B01">
              <w:rPr>
                <w:rFonts w:ascii="Aptos" w:hAnsi="Aptos"/>
                <w:b/>
                <w:snapToGrid w:val="0"/>
                <w:sz w:val="18"/>
                <w:szCs w:val="18"/>
              </w:rPr>
              <w:t xml:space="preserve">BID RESPONSE DOCUMENTS MAY BE DEPOSITED IN THE BID BOX SITUATED AT </w:t>
            </w:r>
            <w:r w:rsidRPr="00D63B01">
              <w:rPr>
                <w:rFonts w:ascii="Aptos" w:hAnsi="Aptos"/>
                <w:b/>
                <w:i/>
                <w:snapToGrid w:val="0"/>
                <w:sz w:val="18"/>
                <w:szCs w:val="18"/>
              </w:rPr>
              <w:t>(STREET ADDRESS)</w:t>
            </w:r>
          </w:p>
        </w:tc>
      </w:tr>
      <w:tr w:rsidR="00C22AE5" w:rsidRPr="00D63B01" w14:paraId="5C0FF2AA" w14:textId="77777777" w:rsidTr="00446287">
        <w:trPr>
          <w:trHeight w:val="340"/>
          <w:jc w:val="center"/>
        </w:trPr>
        <w:tc>
          <w:tcPr>
            <w:tcW w:w="10627" w:type="dxa"/>
            <w:gridSpan w:val="12"/>
            <w:tcBorders>
              <w:top w:val="single" w:sz="4" w:space="0" w:color="auto"/>
            </w:tcBorders>
            <w:shd w:val="clear" w:color="auto" w:fill="auto"/>
            <w:vAlign w:val="bottom"/>
          </w:tcPr>
          <w:p w14:paraId="49961E81" w14:textId="77777777" w:rsidR="00C22AE5" w:rsidRPr="00D63B01" w:rsidRDefault="00C22AE5" w:rsidP="00D64823">
            <w:pPr>
              <w:rPr>
                <w:rFonts w:ascii="Aptos" w:eastAsia="Calibri" w:hAnsi="Aptos"/>
                <w:sz w:val="18"/>
                <w:szCs w:val="18"/>
                <w:lang w:val="en-ZA"/>
              </w:rPr>
            </w:pPr>
            <w:r w:rsidRPr="00D63B01">
              <w:rPr>
                <w:rFonts w:ascii="Aptos" w:eastAsia="Calibri" w:hAnsi="Aptos"/>
                <w:sz w:val="18"/>
                <w:szCs w:val="18"/>
                <w:lang w:val="en-ZA"/>
              </w:rPr>
              <w:t>Department Water and Sanitation</w:t>
            </w:r>
          </w:p>
          <w:p w14:paraId="1F1D0FD6" w14:textId="446C380F" w:rsidR="00C22AE5" w:rsidRPr="00D63B01" w:rsidRDefault="00C22AE5" w:rsidP="00D64823">
            <w:pPr>
              <w:widowControl w:val="0"/>
              <w:ind w:right="-625"/>
              <w:jc w:val="both"/>
              <w:rPr>
                <w:rFonts w:ascii="Aptos" w:hAnsi="Aptos"/>
                <w:snapToGrid w:val="0"/>
                <w:sz w:val="18"/>
                <w:szCs w:val="18"/>
                <w:lang w:val="en-US"/>
              </w:rPr>
            </w:pPr>
            <w:r w:rsidRPr="00D63B01">
              <w:rPr>
                <w:rFonts w:ascii="Aptos" w:hAnsi="Aptos"/>
                <w:snapToGrid w:val="0"/>
                <w:sz w:val="18"/>
                <w:szCs w:val="18"/>
                <w:lang w:val="en-US"/>
              </w:rPr>
              <w:t>1</w:t>
            </w:r>
            <w:r w:rsidRPr="00D63B01">
              <w:rPr>
                <w:rFonts w:ascii="Aptos" w:hAnsi="Aptos"/>
                <w:snapToGrid w:val="0"/>
                <w:sz w:val="18"/>
                <w:szCs w:val="18"/>
                <w:vertAlign w:val="superscript"/>
                <w:lang w:val="en-US"/>
              </w:rPr>
              <w:t>st</w:t>
            </w:r>
            <w:r w:rsidRPr="00D63B01">
              <w:rPr>
                <w:rFonts w:ascii="Aptos" w:hAnsi="Aptos"/>
                <w:snapToGrid w:val="0"/>
                <w:sz w:val="18"/>
                <w:szCs w:val="18"/>
                <w:lang w:val="en-US"/>
              </w:rPr>
              <w:t xml:space="preserve"> Floor, Bloem Plaza Building (Tender box)</w:t>
            </w:r>
          </w:p>
          <w:p w14:paraId="38F53778" w14:textId="5265E4B5" w:rsidR="00C22AE5" w:rsidRPr="00D63B01" w:rsidRDefault="00C22AE5" w:rsidP="00D64823">
            <w:pPr>
              <w:widowControl w:val="0"/>
              <w:ind w:right="-625"/>
              <w:jc w:val="both"/>
              <w:rPr>
                <w:rFonts w:ascii="Aptos" w:hAnsi="Aptos"/>
                <w:snapToGrid w:val="0"/>
                <w:sz w:val="18"/>
                <w:szCs w:val="18"/>
                <w:lang w:val="en-US"/>
              </w:rPr>
            </w:pPr>
            <w:r w:rsidRPr="00D63B01">
              <w:rPr>
                <w:rFonts w:ascii="Aptos" w:hAnsi="Aptos"/>
                <w:snapToGrid w:val="0"/>
                <w:sz w:val="18"/>
                <w:szCs w:val="18"/>
                <w:lang w:val="en-US"/>
              </w:rPr>
              <w:t xml:space="preserve">c/o East Burger and Charlotte </w:t>
            </w:r>
            <w:proofErr w:type="spellStart"/>
            <w:r w:rsidRPr="00D63B01">
              <w:rPr>
                <w:rFonts w:ascii="Aptos" w:hAnsi="Aptos"/>
                <w:snapToGrid w:val="0"/>
                <w:sz w:val="18"/>
                <w:szCs w:val="18"/>
                <w:lang w:val="en-US"/>
              </w:rPr>
              <w:t>Maxeke</w:t>
            </w:r>
            <w:proofErr w:type="spellEnd"/>
            <w:r w:rsidRPr="00D63B01">
              <w:rPr>
                <w:rFonts w:ascii="Aptos" w:hAnsi="Aptos"/>
                <w:snapToGrid w:val="0"/>
                <w:sz w:val="18"/>
                <w:szCs w:val="18"/>
                <w:lang w:val="en-US"/>
              </w:rPr>
              <w:t xml:space="preserve"> Streets</w:t>
            </w:r>
          </w:p>
          <w:p w14:paraId="53E6E5EF" w14:textId="7BB15F79" w:rsidR="00C22AE5" w:rsidRPr="00D63B01" w:rsidRDefault="00C22AE5" w:rsidP="001A5BAB">
            <w:pPr>
              <w:widowControl w:val="0"/>
              <w:ind w:right="-625"/>
              <w:jc w:val="both"/>
              <w:rPr>
                <w:rFonts w:ascii="Aptos" w:hAnsi="Aptos"/>
                <w:snapToGrid w:val="0"/>
                <w:sz w:val="18"/>
                <w:szCs w:val="18"/>
                <w:lang w:val="en-US"/>
              </w:rPr>
            </w:pPr>
            <w:r w:rsidRPr="00D63B01">
              <w:rPr>
                <w:rFonts w:ascii="Aptos" w:hAnsi="Aptos"/>
                <w:snapToGrid w:val="0"/>
                <w:sz w:val="18"/>
                <w:szCs w:val="18"/>
                <w:lang w:val="en-US"/>
              </w:rPr>
              <w:t>BLOEMFONTEIN</w:t>
            </w:r>
            <w:r w:rsidR="001A5BAB" w:rsidRPr="00D63B01">
              <w:rPr>
                <w:rFonts w:ascii="Aptos" w:hAnsi="Aptos"/>
                <w:snapToGrid w:val="0"/>
                <w:sz w:val="18"/>
                <w:szCs w:val="18"/>
                <w:lang w:val="en-US"/>
              </w:rPr>
              <w:t xml:space="preserve">, </w:t>
            </w:r>
            <w:r w:rsidRPr="00D63B01">
              <w:rPr>
                <w:rFonts w:ascii="Aptos" w:hAnsi="Aptos"/>
                <w:snapToGrid w:val="0"/>
                <w:sz w:val="18"/>
                <w:szCs w:val="18"/>
                <w:lang w:val="en-US"/>
              </w:rPr>
              <w:t>9300</w:t>
            </w:r>
          </w:p>
        </w:tc>
      </w:tr>
      <w:tr w:rsidR="00C22AE5" w:rsidRPr="00D63B01" w14:paraId="7FBB842B" w14:textId="77777777" w:rsidTr="00446287">
        <w:trPr>
          <w:trHeight w:val="413"/>
          <w:jc w:val="center"/>
        </w:trPr>
        <w:tc>
          <w:tcPr>
            <w:tcW w:w="4531" w:type="dxa"/>
            <w:gridSpan w:val="4"/>
            <w:tcBorders>
              <w:top w:val="single" w:sz="4" w:space="0" w:color="auto"/>
            </w:tcBorders>
            <w:shd w:val="clear" w:color="auto" w:fill="DDD9C3"/>
          </w:tcPr>
          <w:p w14:paraId="6ADD52B9" w14:textId="77777777" w:rsidR="00C22AE5" w:rsidRPr="00D63B01" w:rsidRDefault="00C22AE5" w:rsidP="001A5BAB">
            <w:pPr>
              <w:widowControl w:val="0"/>
              <w:tabs>
                <w:tab w:val="left" w:pos="720"/>
                <w:tab w:val="left" w:pos="1134"/>
                <w:tab w:val="left" w:pos="1944"/>
                <w:tab w:val="left" w:pos="3384"/>
                <w:tab w:val="left" w:pos="3744"/>
                <w:tab w:val="left" w:pos="4644"/>
                <w:tab w:val="left" w:pos="5760"/>
                <w:tab w:val="left" w:pos="7920"/>
              </w:tabs>
              <w:rPr>
                <w:rFonts w:ascii="Aptos" w:hAnsi="Aptos"/>
                <w:b/>
                <w:snapToGrid w:val="0"/>
                <w:sz w:val="18"/>
                <w:szCs w:val="18"/>
                <w:highlight w:val="lightGray"/>
              </w:rPr>
            </w:pPr>
            <w:r w:rsidRPr="00D63B01">
              <w:rPr>
                <w:rFonts w:ascii="Aptos" w:hAnsi="Aptos"/>
                <w:b/>
                <w:bCs/>
                <w:snapToGrid w:val="0"/>
                <w:sz w:val="18"/>
                <w:szCs w:val="18"/>
                <w:shd w:val="clear" w:color="auto" w:fill="DDD9C3"/>
              </w:rPr>
              <w:t>BIDDING PROCEDURE ENQUIRIES MAY BE DIRECTED TO</w:t>
            </w:r>
          </w:p>
        </w:tc>
        <w:tc>
          <w:tcPr>
            <w:tcW w:w="6096" w:type="dxa"/>
            <w:gridSpan w:val="8"/>
            <w:tcBorders>
              <w:top w:val="single" w:sz="4" w:space="0" w:color="auto"/>
            </w:tcBorders>
            <w:shd w:val="clear" w:color="auto" w:fill="DDD9C3"/>
          </w:tcPr>
          <w:p w14:paraId="47BB83C9" w14:textId="77777777" w:rsidR="00C22AE5" w:rsidRPr="00D63B01" w:rsidRDefault="00C22AE5" w:rsidP="001A5BAB">
            <w:pPr>
              <w:widowControl w:val="0"/>
              <w:tabs>
                <w:tab w:val="left" w:pos="720"/>
                <w:tab w:val="left" w:pos="1134"/>
                <w:tab w:val="left" w:pos="1944"/>
                <w:tab w:val="left" w:pos="3384"/>
                <w:tab w:val="left" w:pos="3744"/>
                <w:tab w:val="left" w:pos="4644"/>
                <w:tab w:val="left" w:pos="5760"/>
                <w:tab w:val="left" w:pos="7920"/>
              </w:tabs>
              <w:rPr>
                <w:rFonts w:ascii="Aptos" w:hAnsi="Aptos"/>
                <w:b/>
                <w:snapToGrid w:val="0"/>
                <w:sz w:val="18"/>
                <w:szCs w:val="18"/>
                <w:highlight w:val="lightGray"/>
              </w:rPr>
            </w:pPr>
            <w:r w:rsidRPr="00D63B01">
              <w:rPr>
                <w:rFonts w:ascii="Aptos" w:hAnsi="Aptos"/>
                <w:b/>
                <w:bCs/>
                <w:snapToGrid w:val="0"/>
                <w:sz w:val="18"/>
                <w:szCs w:val="18"/>
              </w:rPr>
              <w:t>TECHNICAL ENQUIRIES MAY BE DIRECTED TO:</w:t>
            </w:r>
          </w:p>
        </w:tc>
      </w:tr>
      <w:tr w:rsidR="00C22AE5" w:rsidRPr="00771B5A" w14:paraId="67758EAD" w14:textId="77777777" w:rsidTr="00446287">
        <w:trPr>
          <w:trHeight w:val="302"/>
          <w:jc w:val="center"/>
        </w:trPr>
        <w:tc>
          <w:tcPr>
            <w:tcW w:w="1825" w:type="dxa"/>
            <w:gridSpan w:val="2"/>
            <w:tcBorders>
              <w:top w:val="single" w:sz="4" w:space="0" w:color="auto"/>
            </w:tcBorders>
            <w:shd w:val="clear" w:color="auto" w:fill="auto"/>
          </w:tcPr>
          <w:p w14:paraId="57CA50C4"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CONTACT PERSON</w:t>
            </w:r>
          </w:p>
        </w:tc>
        <w:tc>
          <w:tcPr>
            <w:tcW w:w="2706" w:type="dxa"/>
            <w:gridSpan w:val="2"/>
            <w:tcBorders>
              <w:top w:val="single" w:sz="4" w:space="0" w:color="auto"/>
            </w:tcBorders>
            <w:shd w:val="clear" w:color="auto" w:fill="auto"/>
          </w:tcPr>
          <w:p w14:paraId="078965D2" w14:textId="7E04A23B" w:rsidR="00C22AE5" w:rsidRPr="00D63B01" w:rsidRDefault="005A4156" w:rsidP="004D5729">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sidRPr="00D63B01">
              <w:rPr>
                <w:rFonts w:ascii="Aptos" w:hAnsi="Aptos"/>
                <w:b/>
                <w:bCs/>
                <w:snapToGrid w:val="0"/>
                <w:sz w:val="18"/>
                <w:szCs w:val="18"/>
              </w:rPr>
              <w:t xml:space="preserve">Ms. </w:t>
            </w:r>
            <w:r w:rsidR="00F67DF5">
              <w:rPr>
                <w:rFonts w:ascii="Aptos" w:hAnsi="Aptos"/>
                <w:b/>
                <w:bCs/>
                <w:snapToGrid w:val="0"/>
                <w:sz w:val="18"/>
                <w:szCs w:val="18"/>
              </w:rPr>
              <w:t xml:space="preserve">E. Gill </w:t>
            </w:r>
          </w:p>
        </w:tc>
        <w:tc>
          <w:tcPr>
            <w:tcW w:w="2249" w:type="dxa"/>
            <w:gridSpan w:val="3"/>
            <w:tcBorders>
              <w:top w:val="single" w:sz="4" w:space="0" w:color="auto"/>
            </w:tcBorders>
            <w:shd w:val="clear" w:color="auto" w:fill="auto"/>
          </w:tcPr>
          <w:p w14:paraId="3D13CB02"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CONTACT PERSON</w:t>
            </w:r>
          </w:p>
        </w:tc>
        <w:tc>
          <w:tcPr>
            <w:tcW w:w="3847" w:type="dxa"/>
            <w:gridSpan w:val="5"/>
            <w:tcBorders>
              <w:top w:val="single" w:sz="4" w:space="0" w:color="auto"/>
            </w:tcBorders>
            <w:shd w:val="clear" w:color="auto" w:fill="auto"/>
          </w:tcPr>
          <w:p w14:paraId="3B5FDB87" w14:textId="3146CBB2" w:rsidR="00C22AE5" w:rsidRPr="0086066A" w:rsidRDefault="004112D4" w:rsidP="00741790">
            <w:pPr>
              <w:rPr>
                <w:rFonts w:ascii="Aptos" w:hAnsi="Aptos"/>
                <w:b/>
                <w:bCs/>
                <w:snapToGrid w:val="0"/>
                <w:sz w:val="18"/>
                <w:szCs w:val="18"/>
                <w:lang w:val="nl-NL"/>
              </w:rPr>
            </w:pPr>
            <w:r w:rsidRPr="006D6EDA">
              <w:rPr>
                <w:rFonts w:ascii="Aptos" w:hAnsi="Aptos"/>
                <w:b/>
                <w:bCs/>
                <w:sz w:val="18"/>
                <w:szCs w:val="18"/>
              </w:rPr>
              <w:t>M</w:t>
            </w:r>
            <w:r w:rsidR="002875B2">
              <w:rPr>
                <w:rFonts w:ascii="Aptos" w:hAnsi="Aptos"/>
                <w:b/>
                <w:bCs/>
                <w:sz w:val="18"/>
                <w:szCs w:val="18"/>
              </w:rPr>
              <w:t>s M. Maema</w:t>
            </w:r>
          </w:p>
        </w:tc>
      </w:tr>
      <w:tr w:rsidR="00C22AE5" w:rsidRPr="00D63B01" w14:paraId="462EAEB5" w14:textId="77777777" w:rsidTr="00446287">
        <w:trPr>
          <w:trHeight w:val="300"/>
          <w:jc w:val="center"/>
        </w:trPr>
        <w:tc>
          <w:tcPr>
            <w:tcW w:w="1825" w:type="dxa"/>
            <w:gridSpan w:val="2"/>
            <w:tcBorders>
              <w:top w:val="single" w:sz="4" w:space="0" w:color="auto"/>
            </w:tcBorders>
            <w:shd w:val="clear" w:color="auto" w:fill="auto"/>
          </w:tcPr>
          <w:p w14:paraId="23EF6B60"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TELEPHONE NUMBER</w:t>
            </w:r>
          </w:p>
        </w:tc>
        <w:tc>
          <w:tcPr>
            <w:tcW w:w="2706" w:type="dxa"/>
            <w:gridSpan w:val="2"/>
            <w:tcBorders>
              <w:top w:val="single" w:sz="4" w:space="0" w:color="auto"/>
            </w:tcBorders>
            <w:shd w:val="clear" w:color="auto" w:fill="auto"/>
          </w:tcPr>
          <w:p w14:paraId="32F70443" w14:textId="6BF383AF" w:rsidR="00C22AE5" w:rsidRPr="00D63B01" w:rsidRDefault="00C6458E" w:rsidP="004D5729">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sidRPr="00D63B01">
              <w:rPr>
                <w:rFonts w:ascii="Aptos" w:hAnsi="Aptos"/>
                <w:b/>
                <w:bCs/>
                <w:snapToGrid w:val="0"/>
                <w:sz w:val="18"/>
                <w:szCs w:val="18"/>
              </w:rPr>
              <w:t>051 – 405 9000/927</w:t>
            </w:r>
            <w:r w:rsidR="00F67DF5">
              <w:rPr>
                <w:rFonts w:ascii="Aptos" w:hAnsi="Aptos"/>
                <w:b/>
                <w:bCs/>
                <w:snapToGrid w:val="0"/>
                <w:sz w:val="18"/>
                <w:szCs w:val="18"/>
              </w:rPr>
              <w:t>6</w:t>
            </w:r>
          </w:p>
        </w:tc>
        <w:tc>
          <w:tcPr>
            <w:tcW w:w="2249" w:type="dxa"/>
            <w:gridSpan w:val="3"/>
            <w:tcBorders>
              <w:top w:val="single" w:sz="4" w:space="0" w:color="auto"/>
            </w:tcBorders>
            <w:shd w:val="clear" w:color="auto" w:fill="auto"/>
          </w:tcPr>
          <w:p w14:paraId="496B55A2"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TELEPHONE NUMBER</w:t>
            </w:r>
          </w:p>
        </w:tc>
        <w:tc>
          <w:tcPr>
            <w:tcW w:w="3847" w:type="dxa"/>
            <w:gridSpan w:val="5"/>
            <w:tcBorders>
              <w:top w:val="single" w:sz="4" w:space="0" w:color="auto"/>
            </w:tcBorders>
            <w:shd w:val="clear" w:color="auto" w:fill="auto"/>
          </w:tcPr>
          <w:p w14:paraId="35C0F2C8" w14:textId="7B52F7BC" w:rsidR="00E12E43" w:rsidRPr="00D63B01" w:rsidRDefault="00741790" w:rsidP="008907F9">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Pr>
                <w:rFonts w:ascii="Aptos" w:hAnsi="Aptos"/>
                <w:b/>
                <w:bCs/>
                <w:snapToGrid w:val="0"/>
                <w:sz w:val="18"/>
                <w:szCs w:val="18"/>
              </w:rPr>
              <w:t>051 405 9000 / 92</w:t>
            </w:r>
            <w:r w:rsidR="00213642">
              <w:rPr>
                <w:rFonts w:ascii="Aptos" w:hAnsi="Aptos"/>
                <w:b/>
                <w:bCs/>
                <w:snapToGrid w:val="0"/>
                <w:sz w:val="18"/>
                <w:szCs w:val="18"/>
              </w:rPr>
              <w:t>36</w:t>
            </w:r>
          </w:p>
        </w:tc>
      </w:tr>
      <w:tr w:rsidR="00C22AE5" w:rsidRPr="00D63B01" w14:paraId="7CDFA3CA" w14:textId="77777777" w:rsidTr="00446287">
        <w:trPr>
          <w:trHeight w:val="302"/>
          <w:jc w:val="center"/>
        </w:trPr>
        <w:tc>
          <w:tcPr>
            <w:tcW w:w="1825" w:type="dxa"/>
            <w:gridSpan w:val="2"/>
            <w:tcBorders>
              <w:top w:val="single" w:sz="4" w:space="0" w:color="auto"/>
            </w:tcBorders>
            <w:shd w:val="clear" w:color="auto" w:fill="auto"/>
          </w:tcPr>
          <w:p w14:paraId="07F13D9C"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FACSIMILE NUMBER</w:t>
            </w:r>
          </w:p>
        </w:tc>
        <w:tc>
          <w:tcPr>
            <w:tcW w:w="2706" w:type="dxa"/>
            <w:gridSpan w:val="2"/>
            <w:tcBorders>
              <w:top w:val="single" w:sz="4" w:space="0" w:color="auto"/>
            </w:tcBorders>
            <w:shd w:val="clear" w:color="auto" w:fill="auto"/>
          </w:tcPr>
          <w:p w14:paraId="4CD533B5" w14:textId="7BB9949D" w:rsidR="00C22AE5" w:rsidRPr="00D63B01" w:rsidRDefault="00C22AE5" w:rsidP="004D5729">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sidRPr="00D63B01">
              <w:rPr>
                <w:rFonts w:ascii="Aptos" w:hAnsi="Aptos" w:cs="Tahoma"/>
                <w:b/>
                <w:bCs/>
                <w:snapToGrid w:val="0"/>
                <w:sz w:val="18"/>
                <w:szCs w:val="18"/>
              </w:rPr>
              <w:t>N/A</w:t>
            </w:r>
          </w:p>
        </w:tc>
        <w:tc>
          <w:tcPr>
            <w:tcW w:w="2249" w:type="dxa"/>
            <w:gridSpan w:val="3"/>
            <w:tcBorders>
              <w:top w:val="single" w:sz="4" w:space="0" w:color="auto"/>
            </w:tcBorders>
            <w:shd w:val="clear" w:color="auto" w:fill="auto"/>
          </w:tcPr>
          <w:p w14:paraId="2A2D7CC6" w14:textId="0DD0338B" w:rsidR="00C22AE5" w:rsidRPr="00D63B01" w:rsidRDefault="008907F9"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Pr>
                <w:rFonts w:ascii="Aptos" w:hAnsi="Aptos"/>
                <w:snapToGrid w:val="0"/>
                <w:sz w:val="18"/>
                <w:szCs w:val="18"/>
              </w:rPr>
              <w:t>MOBILE NUMBER</w:t>
            </w:r>
          </w:p>
        </w:tc>
        <w:tc>
          <w:tcPr>
            <w:tcW w:w="3847" w:type="dxa"/>
            <w:gridSpan w:val="5"/>
            <w:tcBorders>
              <w:top w:val="single" w:sz="4" w:space="0" w:color="auto"/>
            </w:tcBorders>
            <w:shd w:val="clear" w:color="auto" w:fill="auto"/>
          </w:tcPr>
          <w:p w14:paraId="2E187F7D" w14:textId="00AF53D4" w:rsidR="00C22AE5" w:rsidRPr="002875B2" w:rsidRDefault="002875B2" w:rsidP="004D5729">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rPr>
            </w:pPr>
            <w:r w:rsidRPr="002875B2">
              <w:rPr>
                <w:rFonts w:ascii="Aptos" w:hAnsi="Aptos" w:cs="Arial"/>
                <w:b/>
                <w:sz w:val="18"/>
                <w:szCs w:val="18"/>
              </w:rPr>
              <w:t>082 554 5833</w:t>
            </w:r>
          </w:p>
        </w:tc>
      </w:tr>
      <w:tr w:rsidR="00C22AE5" w:rsidRPr="00D63B01" w14:paraId="0D877F01" w14:textId="77777777" w:rsidTr="00446287">
        <w:trPr>
          <w:trHeight w:val="268"/>
          <w:jc w:val="center"/>
        </w:trPr>
        <w:tc>
          <w:tcPr>
            <w:tcW w:w="1825" w:type="dxa"/>
            <w:gridSpan w:val="2"/>
            <w:tcBorders>
              <w:top w:val="single" w:sz="4" w:space="0" w:color="auto"/>
            </w:tcBorders>
            <w:shd w:val="clear" w:color="auto" w:fill="auto"/>
          </w:tcPr>
          <w:p w14:paraId="2A9B843B"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E-MAIL ADDRESS</w:t>
            </w:r>
          </w:p>
        </w:tc>
        <w:tc>
          <w:tcPr>
            <w:tcW w:w="2706" w:type="dxa"/>
            <w:gridSpan w:val="2"/>
            <w:tcBorders>
              <w:top w:val="single" w:sz="4" w:space="0" w:color="auto"/>
            </w:tcBorders>
            <w:shd w:val="clear" w:color="auto" w:fill="auto"/>
          </w:tcPr>
          <w:p w14:paraId="2B2C8B0D" w14:textId="1BFD519D" w:rsidR="00C22AE5" w:rsidRPr="00D63B01" w:rsidRDefault="00F67DF5" w:rsidP="004D5729">
            <w:pPr>
              <w:widowControl w:val="0"/>
              <w:tabs>
                <w:tab w:val="left" w:pos="720"/>
                <w:tab w:val="left" w:pos="1134"/>
                <w:tab w:val="left" w:pos="1944"/>
                <w:tab w:val="left" w:pos="3384"/>
                <w:tab w:val="left" w:pos="3744"/>
                <w:tab w:val="left" w:pos="4644"/>
                <w:tab w:val="left" w:pos="5760"/>
                <w:tab w:val="left" w:pos="7920"/>
              </w:tabs>
              <w:rPr>
                <w:rFonts w:ascii="Aptos" w:hAnsi="Aptos"/>
                <w:snapToGrid w:val="0"/>
                <w:color w:val="0000FF"/>
                <w:sz w:val="18"/>
                <w:szCs w:val="18"/>
                <w:u w:val="single"/>
              </w:rPr>
            </w:pPr>
            <w:hyperlink r:id="rId14" w:history="1">
              <w:r w:rsidRPr="00D74216">
                <w:rPr>
                  <w:rStyle w:val="Hyperlink"/>
                </w:rPr>
                <w:t>gille@dws.gov.za</w:t>
              </w:r>
            </w:hyperlink>
            <w:r>
              <w:t xml:space="preserve"> </w:t>
            </w:r>
          </w:p>
        </w:tc>
        <w:tc>
          <w:tcPr>
            <w:tcW w:w="2249" w:type="dxa"/>
            <w:gridSpan w:val="3"/>
            <w:tcBorders>
              <w:top w:val="single" w:sz="4" w:space="0" w:color="auto"/>
            </w:tcBorders>
            <w:shd w:val="clear" w:color="auto" w:fill="auto"/>
          </w:tcPr>
          <w:p w14:paraId="66DF2D5D" w14:textId="77777777" w:rsidR="00C22AE5" w:rsidRPr="00D63B01" w:rsidRDefault="00C22AE5" w:rsidP="004D5729">
            <w:pPr>
              <w:widowControl w:val="0"/>
              <w:tabs>
                <w:tab w:val="left" w:pos="720"/>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E-MAIL ADDRESS</w:t>
            </w:r>
          </w:p>
        </w:tc>
        <w:tc>
          <w:tcPr>
            <w:tcW w:w="3847" w:type="dxa"/>
            <w:gridSpan w:val="5"/>
            <w:tcBorders>
              <w:top w:val="single" w:sz="4" w:space="0" w:color="auto"/>
            </w:tcBorders>
            <w:shd w:val="clear" w:color="auto" w:fill="auto"/>
          </w:tcPr>
          <w:p w14:paraId="1ADC391B" w14:textId="1B4227D2" w:rsidR="00443C8C" w:rsidRPr="0086066A" w:rsidRDefault="007A6B9C" w:rsidP="004D5729">
            <w:pPr>
              <w:widowControl w:val="0"/>
              <w:tabs>
                <w:tab w:val="left" w:pos="720"/>
                <w:tab w:val="left" w:pos="1134"/>
                <w:tab w:val="left" w:pos="1944"/>
                <w:tab w:val="left" w:pos="3384"/>
                <w:tab w:val="left" w:pos="3744"/>
                <w:tab w:val="left" w:pos="4644"/>
                <w:tab w:val="left" w:pos="5760"/>
                <w:tab w:val="left" w:pos="7920"/>
              </w:tabs>
              <w:rPr>
                <w:rFonts w:ascii="Aptos" w:hAnsi="Aptos"/>
                <w:b/>
                <w:bCs/>
                <w:snapToGrid w:val="0"/>
                <w:sz w:val="18"/>
                <w:szCs w:val="18"/>
                <w:u w:val="single"/>
                <w:lang w:val="en-US"/>
              </w:rPr>
            </w:pPr>
            <w:hyperlink r:id="rId15" w:history="1">
              <w:r w:rsidRPr="00B90183">
                <w:rPr>
                  <w:rStyle w:val="Hyperlink"/>
                </w:rPr>
                <w:t>MaemaM@dws.gov.za</w:t>
              </w:r>
            </w:hyperlink>
            <w:r>
              <w:t xml:space="preserve"> </w:t>
            </w:r>
          </w:p>
        </w:tc>
      </w:tr>
      <w:tr w:rsidR="00C22AE5" w:rsidRPr="00D63B01" w14:paraId="3ED4E58E" w14:textId="77777777" w:rsidTr="00446287">
        <w:trPr>
          <w:trHeight w:val="228"/>
          <w:jc w:val="center"/>
        </w:trPr>
        <w:tc>
          <w:tcPr>
            <w:tcW w:w="10627" w:type="dxa"/>
            <w:gridSpan w:val="12"/>
            <w:shd w:val="clear" w:color="auto" w:fill="DDD9C3"/>
            <w:vAlign w:val="bottom"/>
          </w:tcPr>
          <w:p w14:paraId="221FF3B3"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b/>
                <w:snapToGrid w:val="0"/>
                <w:sz w:val="18"/>
                <w:szCs w:val="18"/>
              </w:rPr>
            </w:pPr>
            <w:r w:rsidRPr="00D63B01">
              <w:rPr>
                <w:rFonts w:ascii="Aptos" w:hAnsi="Aptos"/>
                <w:b/>
                <w:snapToGrid w:val="0"/>
                <w:sz w:val="18"/>
                <w:szCs w:val="18"/>
              </w:rPr>
              <w:t>SUPPLIER INFORMATION</w:t>
            </w:r>
          </w:p>
        </w:tc>
      </w:tr>
      <w:tr w:rsidR="00C22AE5" w:rsidRPr="00D63B01" w14:paraId="60E59835" w14:textId="77777777" w:rsidTr="00446287">
        <w:trPr>
          <w:trHeight w:val="340"/>
          <w:jc w:val="center"/>
        </w:trPr>
        <w:tc>
          <w:tcPr>
            <w:tcW w:w="1825" w:type="dxa"/>
            <w:gridSpan w:val="2"/>
            <w:shd w:val="clear" w:color="auto" w:fill="auto"/>
            <w:vAlign w:val="bottom"/>
          </w:tcPr>
          <w:p w14:paraId="08775606"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NAME OF BIDDER</w:t>
            </w:r>
          </w:p>
        </w:tc>
        <w:tc>
          <w:tcPr>
            <w:tcW w:w="8802" w:type="dxa"/>
            <w:gridSpan w:val="10"/>
            <w:shd w:val="clear" w:color="auto" w:fill="auto"/>
            <w:vAlign w:val="bottom"/>
          </w:tcPr>
          <w:p w14:paraId="652BEB0F"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1A9DDB6D" w14:textId="77777777" w:rsidTr="00446287">
        <w:trPr>
          <w:trHeight w:val="340"/>
          <w:jc w:val="center"/>
        </w:trPr>
        <w:tc>
          <w:tcPr>
            <w:tcW w:w="1825" w:type="dxa"/>
            <w:gridSpan w:val="2"/>
            <w:shd w:val="clear" w:color="auto" w:fill="auto"/>
            <w:vAlign w:val="bottom"/>
          </w:tcPr>
          <w:p w14:paraId="630D0976"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POSTAL ADDRESS</w:t>
            </w:r>
          </w:p>
        </w:tc>
        <w:tc>
          <w:tcPr>
            <w:tcW w:w="8802" w:type="dxa"/>
            <w:gridSpan w:val="10"/>
            <w:shd w:val="clear" w:color="auto" w:fill="auto"/>
            <w:vAlign w:val="bottom"/>
          </w:tcPr>
          <w:p w14:paraId="0630D667"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5AF1A945" w14:textId="77777777" w:rsidTr="00446287">
        <w:trPr>
          <w:trHeight w:val="340"/>
          <w:jc w:val="center"/>
        </w:trPr>
        <w:tc>
          <w:tcPr>
            <w:tcW w:w="1825" w:type="dxa"/>
            <w:gridSpan w:val="2"/>
            <w:shd w:val="clear" w:color="auto" w:fill="auto"/>
            <w:vAlign w:val="bottom"/>
          </w:tcPr>
          <w:p w14:paraId="34F7AC4E"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STREET ADDRESS</w:t>
            </w:r>
          </w:p>
        </w:tc>
        <w:tc>
          <w:tcPr>
            <w:tcW w:w="8802" w:type="dxa"/>
            <w:gridSpan w:val="10"/>
            <w:shd w:val="clear" w:color="auto" w:fill="auto"/>
            <w:vAlign w:val="bottom"/>
          </w:tcPr>
          <w:p w14:paraId="1C99FFA9"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03A6CDF1" w14:textId="77777777" w:rsidTr="00446287">
        <w:trPr>
          <w:trHeight w:val="340"/>
          <w:jc w:val="center"/>
        </w:trPr>
        <w:tc>
          <w:tcPr>
            <w:tcW w:w="1825" w:type="dxa"/>
            <w:gridSpan w:val="2"/>
            <w:shd w:val="clear" w:color="auto" w:fill="auto"/>
            <w:vAlign w:val="bottom"/>
          </w:tcPr>
          <w:p w14:paraId="03F7A2B9"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TELEPHONE NUMBER</w:t>
            </w:r>
          </w:p>
        </w:tc>
        <w:tc>
          <w:tcPr>
            <w:tcW w:w="1314" w:type="dxa"/>
            <w:shd w:val="clear" w:color="auto" w:fill="auto"/>
            <w:vAlign w:val="bottom"/>
          </w:tcPr>
          <w:p w14:paraId="4E2A40D6"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CODE</w:t>
            </w:r>
          </w:p>
        </w:tc>
        <w:tc>
          <w:tcPr>
            <w:tcW w:w="1548" w:type="dxa"/>
            <w:gridSpan w:val="2"/>
            <w:shd w:val="clear" w:color="auto" w:fill="auto"/>
            <w:vAlign w:val="bottom"/>
          </w:tcPr>
          <w:p w14:paraId="46064355"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c>
          <w:tcPr>
            <w:tcW w:w="2629" w:type="dxa"/>
            <w:gridSpan w:val="5"/>
            <w:shd w:val="clear" w:color="auto" w:fill="auto"/>
            <w:vAlign w:val="bottom"/>
          </w:tcPr>
          <w:p w14:paraId="7951FBCD"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NUMBER</w:t>
            </w:r>
          </w:p>
        </w:tc>
        <w:tc>
          <w:tcPr>
            <w:tcW w:w="3311" w:type="dxa"/>
            <w:gridSpan w:val="2"/>
            <w:shd w:val="clear" w:color="auto" w:fill="auto"/>
            <w:vAlign w:val="bottom"/>
          </w:tcPr>
          <w:p w14:paraId="5935E533"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5589EB2A" w14:textId="77777777" w:rsidTr="00446287">
        <w:trPr>
          <w:trHeight w:val="340"/>
          <w:jc w:val="center"/>
        </w:trPr>
        <w:tc>
          <w:tcPr>
            <w:tcW w:w="1825" w:type="dxa"/>
            <w:gridSpan w:val="2"/>
            <w:shd w:val="clear" w:color="auto" w:fill="auto"/>
            <w:vAlign w:val="bottom"/>
          </w:tcPr>
          <w:p w14:paraId="3137460E"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CELLPHONE NUMBER</w:t>
            </w:r>
          </w:p>
        </w:tc>
        <w:tc>
          <w:tcPr>
            <w:tcW w:w="8802" w:type="dxa"/>
            <w:gridSpan w:val="10"/>
            <w:shd w:val="clear" w:color="auto" w:fill="auto"/>
            <w:vAlign w:val="bottom"/>
          </w:tcPr>
          <w:p w14:paraId="30876712"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1279A79F" w14:textId="77777777" w:rsidTr="00446287">
        <w:trPr>
          <w:trHeight w:val="340"/>
          <w:jc w:val="center"/>
        </w:trPr>
        <w:tc>
          <w:tcPr>
            <w:tcW w:w="1825" w:type="dxa"/>
            <w:gridSpan w:val="2"/>
            <w:shd w:val="clear" w:color="auto" w:fill="auto"/>
            <w:vAlign w:val="bottom"/>
          </w:tcPr>
          <w:p w14:paraId="270F8AFE"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FACSIMILE NUMBER</w:t>
            </w:r>
          </w:p>
        </w:tc>
        <w:tc>
          <w:tcPr>
            <w:tcW w:w="1314" w:type="dxa"/>
            <w:shd w:val="clear" w:color="auto" w:fill="auto"/>
            <w:vAlign w:val="bottom"/>
          </w:tcPr>
          <w:p w14:paraId="1A53F8DC"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CODE</w:t>
            </w:r>
          </w:p>
        </w:tc>
        <w:tc>
          <w:tcPr>
            <w:tcW w:w="1548" w:type="dxa"/>
            <w:gridSpan w:val="2"/>
            <w:shd w:val="clear" w:color="auto" w:fill="auto"/>
            <w:vAlign w:val="bottom"/>
          </w:tcPr>
          <w:p w14:paraId="227EC772"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c>
          <w:tcPr>
            <w:tcW w:w="2629" w:type="dxa"/>
            <w:gridSpan w:val="5"/>
            <w:shd w:val="clear" w:color="auto" w:fill="auto"/>
            <w:vAlign w:val="bottom"/>
          </w:tcPr>
          <w:p w14:paraId="74B62ABD"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NUMBER</w:t>
            </w:r>
          </w:p>
        </w:tc>
        <w:tc>
          <w:tcPr>
            <w:tcW w:w="3311" w:type="dxa"/>
            <w:gridSpan w:val="2"/>
            <w:shd w:val="clear" w:color="auto" w:fill="auto"/>
            <w:vAlign w:val="bottom"/>
          </w:tcPr>
          <w:p w14:paraId="0B929C0F"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4EA1D5C0" w14:textId="77777777" w:rsidTr="00446287">
        <w:trPr>
          <w:trHeight w:val="340"/>
          <w:jc w:val="center"/>
        </w:trPr>
        <w:tc>
          <w:tcPr>
            <w:tcW w:w="1825" w:type="dxa"/>
            <w:gridSpan w:val="2"/>
            <w:shd w:val="clear" w:color="auto" w:fill="auto"/>
            <w:vAlign w:val="bottom"/>
          </w:tcPr>
          <w:p w14:paraId="60202CC4"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E-MAIL ADDRESS</w:t>
            </w:r>
          </w:p>
        </w:tc>
        <w:tc>
          <w:tcPr>
            <w:tcW w:w="8802" w:type="dxa"/>
            <w:gridSpan w:val="10"/>
            <w:shd w:val="clear" w:color="auto" w:fill="auto"/>
            <w:vAlign w:val="bottom"/>
          </w:tcPr>
          <w:p w14:paraId="4D624946"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7D5C2F4E" w14:textId="77777777" w:rsidTr="00446287">
        <w:trPr>
          <w:trHeight w:val="299"/>
          <w:jc w:val="center"/>
        </w:trPr>
        <w:tc>
          <w:tcPr>
            <w:tcW w:w="1825" w:type="dxa"/>
            <w:gridSpan w:val="2"/>
            <w:shd w:val="clear" w:color="auto" w:fill="auto"/>
            <w:vAlign w:val="bottom"/>
          </w:tcPr>
          <w:p w14:paraId="3191FFFE" w14:textId="0755618E"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rPr>
              <w:t>VAT REGISTRATION NUMBER</w:t>
            </w:r>
          </w:p>
        </w:tc>
        <w:tc>
          <w:tcPr>
            <w:tcW w:w="8802" w:type="dxa"/>
            <w:gridSpan w:val="10"/>
            <w:shd w:val="clear" w:color="auto" w:fill="auto"/>
            <w:vAlign w:val="bottom"/>
          </w:tcPr>
          <w:p w14:paraId="49167390"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r w:rsidR="00C22AE5" w:rsidRPr="00D63B01" w14:paraId="78EA2C5C" w14:textId="77777777" w:rsidTr="00446287">
        <w:trPr>
          <w:trHeight w:val="57"/>
          <w:jc w:val="center"/>
        </w:trPr>
        <w:tc>
          <w:tcPr>
            <w:tcW w:w="1825" w:type="dxa"/>
            <w:gridSpan w:val="2"/>
            <w:shd w:val="clear" w:color="auto" w:fill="auto"/>
          </w:tcPr>
          <w:p w14:paraId="548FB4ED"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lang w:val="en-US"/>
              </w:rPr>
            </w:pPr>
            <w:r w:rsidRPr="00D63B01">
              <w:rPr>
                <w:rFonts w:ascii="Aptos" w:hAnsi="Aptos"/>
                <w:snapToGrid w:val="0"/>
                <w:sz w:val="18"/>
                <w:szCs w:val="18"/>
                <w:lang w:val="en-US"/>
              </w:rPr>
              <w:t>SUPPLIER COMPLIANCE STATUS</w:t>
            </w:r>
          </w:p>
        </w:tc>
        <w:tc>
          <w:tcPr>
            <w:tcW w:w="1314" w:type="dxa"/>
            <w:shd w:val="clear" w:color="auto" w:fill="auto"/>
          </w:tcPr>
          <w:p w14:paraId="281CD006"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lang w:val="en-US"/>
              </w:rPr>
              <w:t>TAX COMPLIANCE SYSTEM PIN:</w:t>
            </w:r>
          </w:p>
        </w:tc>
        <w:tc>
          <w:tcPr>
            <w:tcW w:w="1392" w:type="dxa"/>
            <w:shd w:val="clear" w:color="auto" w:fill="auto"/>
            <w:vAlign w:val="bottom"/>
          </w:tcPr>
          <w:p w14:paraId="74654D8B"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c>
          <w:tcPr>
            <w:tcW w:w="463" w:type="dxa"/>
            <w:gridSpan w:val="2"/>
            <w:shd w:val="clear" w:color="auto" w:fill="auto"/>
            <w:vAlign w:val="center"/>
          </w:tcPr>
          <w:p w14:paraId="6D5CC5C1"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center"/>
              <w:rPr>
                <w:rFonts w:ascii="Aptos" w:hAnsi="Aptos"/>
                <w:b/>
                <w:snapToGrid w:val="0"/>
                <w:sz w:val="18"/>
                <w:szCs w:val="18"/>
              </w:rPr>
            </w:pPr>
            <w:r w:rsidRPr="00D63B01">
              <w:rPr>
                <w:rFonts w:ascii="Aptos" w:hAnsi="Aptos"/>
                <w:b/>
                <w:snapToGrid w:val="0"/>
                <w:sz w:val="18"/>
                <w:szCs w:val="18"/>
              </w:rPr>
              <w:t>OR</w:t>
            </w:r>
          </w:p>
        </w:tc>
        <w:tc>
          <w:tcPr>
            <w:tcW w:w="2206" w:type="dxa"/>
            <w:gridSpan w:val="3"/>
            <w:shd w:val="clear" w:color="auto" w:fill="auto"/>
            <w:vAlign w:val="bottom"/>
          </w:tcPr>
          <w:p w14:paraId="1B1B6B7C"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r w:rsidRPr="00D63B01">
              <w:rPr>
                <w:rFonts w:ascii="Aptos" w:hAnsi="Aptos"/>
                <w:snapToGrid w:val="0"/>
                <w:sz w:val="18"/>
                <w:szCs w:val="18"/>
                <w:lang w:val="en-US"/>
              </w:rPr>
              <w:t xml:space="preserve">CENTRAL SUPPLIER DATABASE No: </w:t>
            </w:r>
          </w:p>
        </w:tc>
        <w:tc>
          <w:tcPr>
            <w:tcW w:w="3427" w:type="dxa"/>
            <w:gridSpan w:val="3"/>
            <w:shd w:val="clear" w:color="auto" w:fill="auto"/>
            <w:vAlign w:val="center"/>
          </w:tcPr>
          <w:p w14:paraId="05F73CF5" w14:textId="77777777" w:rsidR="00C22AE5" w:rsidRPr="00D63B01" w:rsidRDefault="00C22AE5" w:rsidP="00F3371D">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MAAA</w:t>
            </w:r>
          </w:p>
        </w:tc>
      </w:tr>
      <w:tr w:rsidR="00C22AE5" w:rsidRPr="00D63B01" w14:paraId="5461627D" w14:textId="77777777" w:rsidTr="00446287">
        <w:trPr>
          <w:trHeight w:val="340"/>
          <w:jc w:val="center"/>
        </w:trPr>
        <w:tc>
          <w:tcPr>
            <w:tcW w:w="1825" w:type="dxa"/>
            <w:gridSpan w:val="2"/>
            <w:shd w:val="clear" w:color="auto" w:fill="auto"/>
          </w:tcPr>
          <w:p w14:paraId="15954B49" w14:textId="4F6854B0"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lang w:val="en-US"/>
              </w:rPr>
            </w:pPr>
            <w:r w:rsidRPr="00D63B01">
              <w:rPr>
                <w:rFonts w:ascii="Aptos" w:hAnsi="Aptos"/>
                <w:snapToGrid w:val="0"/>
                <w:sz w:val="18"/>
                <w:szCs w:val="18"/>
                <w:lang w:val="en-US"/>
              </w:rPr>
              <w:t>B-BBEE STATUS LEVEL VERIFICATION CERTIFICATE</w:t>
            </w:r>
          </w:p>
        </w:tc>
        <w:tc>
          <w:tcPr>
            <w:tcW w:w="2706" w:type="dxa"/>
            <w:gridSpan w:val="2"/>
            <w:shd w:val="clear" w:color="auto" w:fill="auto"/>
          </w:tcPr>
          <w:p w14:paraId="1B75F881"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TICK APPLICABLE BOX]</w:t>
            </w:r>
          </w:p>
          <w:p w14:paraId="17CB1D32"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p>
          <w:p w14:paraId="662BC0B5"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p>
          <w:p w14:paraId="2F98ACC9" w14:textId="36960BAA"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 Yes              </w:t>
            </w:r>
            <w:r w:rsidRPr="00D63B01">
              <w:rPr>
                <w:rFonts w:ascii="Aptos" w:hAnsi="Aptos"/>
                <w:snapToGrid w:val="0"/>
                <w:sz w:val="18"/>
                <w:szCs w:val="18"/>
              </w:rPr>
              <w:fldChar w:fldCharType="begin">
                <w:ffData>
                  <w:name w:val="Check2"/>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 No</w:t>
            </w:r>
          </w:p>
        </w:tc>
        <w:tc>
          <w:tcPr>
            <w:tcW w:w="2785" w:type="dxa"/>
            <w:gridSpan w:val="6"/>
            <w:shd w:val="clear" w:color="auto" w:fill="auto"/>
          </w:tcPr>
          <w:p w14:paraId="0F29613B"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lang w:val="en-US"/>
              </w:rPr>
            </w:pPr>
            <w:r w:rsidRPr="00D63B01">
              <w:rPr>
                <w:rFonts w:ascii="Aptos" w:hAnsi="Aptos"/>
                <w:snapToGrid w:val="0"/>
                <w:sz w:val="18"/>
                <w:szCs w:val="18"/>
                <w:lang w:val="en-US"/>
              </w:rPr>
              <w:t xml:space="preserve">B-BBEE STATUS LEVEL SWORN AFFIDAVIT  </w:t>
            </w:r>
          </w:p>
          <w:p w14:paraId="4183CF7A"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p>
          <w:p w14:paraId="78BB5A40"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lang w:val="en-US"/>
              </w:rPr>
            </w:pPr>
          </w:p>
        </w:tc>
        <w:tc>
          <w:tcPr>
            <w:tcW w:w="3311" w:type="dxa"/>
            <w:gridSpan w:val="2"/>
            <w:shd w:val="clear" w:color="auto" w:fill="auto"/>
          </w:tcPr>
          <w:p w14:paraId="46824EC6"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[TICK APPLICABLE BOX]</w:t>
            </w:r>
          </w:p>
          <w:p w14:paraId="1014CFC9"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p>
          <w:p w14:paraId="0973FAEF"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p>
          <w:p w14:paraId="41F44E01" w14:textId="4F08C39B"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 Yes                  </w:t>
            </w:r>
            <w:r w:rsidRPr="00D63B01">
              <w:rPr>
                <w:rFonts w:ascii="Aptos" w:hAnsi="Aptos"/>
                <w:snapToGrid w:val="0"/>
                <w:sz w:val="18"/>
                <w:szCs w:val="18"/>
              </w:rPr>
              <w:fldChar w:fldCharType="begin">
                <w:ffData>
                  <w:name w:val="Check2"/>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 No</w:t>
            </w:r>
          </w:p>
        </w:tc>
      </w:tr>
      <w:tr w:rsidR="00C22AE5" w:rsidRPr="00D63B01" w14:paraId="6CCD75C5" w14:textId="77777777" w:rsidTr="00446287">
        <w:trPr>
          <w:trHeight w:val="454"/>
          <w:jc w:val="center"/>
        </w:trPr>
        <w:tc>
          <w:tcPr>
            <w:tcW w:w="10627" w:type="dxa"/>
            <w:gridSpan w:val="12"/>
            <w:shd w:val="clear" w:color="auto" w:fill="DDD9C3"/>
          </w:tcPr>
          <w:p w14:paraId="370C455B" w14:textId="77777777" w:rsidR="00C22AE5" w:rsidRPr="00D63B01" w:rsidRDefault="00C22AE5" w:rsidP="00A62D0B">
            <w:pPr>
              <w:widowControl w:val="0"/>
              <w:tabs>
                <w:tab w:val="left" w:pos="720"/>
                <w:tab w:val="left" w:pos="1944"/>
                <w:tab w:val="left" w:pos="3384"/>
                <w:tab w:val="left" w:pos="3744"/>
                <w:tab w:val="left" w:pos="4644"/>
                <w:tab w:val="left" w:pos="5760"/>
                <w:tab w:val="left" w:pos="7920"/>
              </w:tabs>
              <w:rPr>
                <w:rFonts w:ascii="Aptos" w:hAnsi="Aptos"/>
                <w:b/>
                <w:i/>
                <w:snapToGrid w:val="0"/>
                <w:color w:val="FF0000"/>
                <w:sz w:val="18"/>
                <w:szCs w:val="18"/>
              </w:rPr>
            </w:pPr>
            <w:r w:rsidRPr="00D63B01">
              <w:rPr>
                <w:rFonts w:ascii="Aptos" w:hAnsi="Aptos"/>
                <w:b/>
                <w:i/>
                <w:snapToGrid w:val="0"/>
                <w:sz w:val="18"/>
                <w:szCs w:val="18"/>
              </w:rPr>
              <w:t>[</w:t>
            </w:r>
            <w:r w:rsidRPr="00D63B01">
              <w:rPr>
                <w:rFonts w:ascii="Aptos" w:hAnsi="Aptos"/>
                <w:b/>
                <w:i/>
                <w:snapToGrid w:val="0"/>
                <w:sz w:val="18"/>
                <w:szCs w:val="18"/>
                <w:shd w:val="clear" w:color="auto" w:fill="DDD9C3"/>
              </w:rPr>
              <w:t>A B-BBEE STATUS LEVEL VERIFICATION CERTIFICATE/ SWORN AFFIDAVIT (FOR EMES &amp; QSEs) MUST BE SUBMITTED IN ORDER TO QUALIFY FOR PREFERENCE POINTS FOR B-BBEE]</w:t>
            </w:r>
          </w:p>
        </w:tc>
      </w:tr>
      <w:tr w:rsidR="00C22AE5" w:rsidRPr="00D63B01" w14:paraId="532AAFFA" w14:textId="77777777" w:rsidTr="00446287">
        <w:trPr>
          <w:trHeight w:val="864"/>
          <w:jc w:val="center"/>
        </w:trPr>
        <w:tc>
          <w:tcPr>
            <w:tcW w:w="1825" w:type="dxa"/>
            <w:gridSpan w:val="2"/>
            <w:shd w:val="clear" w:color="auto" w:fill="auto"/>
          </w:tcPr>
          <w:p w14:paraId="212BEBDF" w14:textId="77777777" w:rsidR="00C22AE5" w:rsidRPr="00D63B01" w:rsidRDefault="00C22AE5" w:rsidP="00A62D0B">
            <w:pPr>
              <w:keepNext/>
              <w:widowControl w:val="0"/>
              <w:outlineLvl w:val="3"/>
              <w:rPr>
                <w:rFonts w:ascii="Aptos" w:hAnsi="Aptos"/>
                <w:b/>
                <w:snapToGrid w:val="0"/>
                <w:sz w:val="18"/>
                <w:szCs w:val="18"/>
              </w:rPr>
            </w:pPr>
            <w:r w:rsidRPr="00D63B01">
              <w:rPr>
                <w:rFonts w:ascii="Aptos" w:hAnsi="Aptos"/>
                <w:snapToGrid w:val="0"/>
                <w:sz w:val="18"/>
                <w:szCs w:val="18"/>
                <w:lang w:val="en-US"/>
              </w:rPr>
              <w:t>ARE YOU THE ACCREDITED REPRESENTATIVE IN SOUTH AFRICA FOR THE GOODS /SERVICES /WORKS OFFERED?</w:t>
            </w:r>
          </w:p>
        </w:tc>
        <w:tc>
          <w:tcPr>
            <w:tcW w:w="2706" w:type="dxa"/>
            <w:gridSpan w:val="2"/>
            <w:shd w:val="clear" w:color="auto" w:fill="auto"/>
          </w:tcPr>
          <w:p w14:paraId="2D0493AB"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Yes                         </w:t>
            </w:r>
            <w:r w:rsidRPr="00D63B01">
              <w:rPr>
                <w:rFonts w:ascii="Aptos" w:hAnsi="Aptos"/>
                <w:snapToGrid w:val="0"/>
                <w:sz w:val="18"/>
                <w:szCs w:val="18"/>
              </w:rPr>
              <w:fldChar w:fldCharType="begin">
                <w:ffData>
                  <w:name w:val=""/>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No </w:t>
            </w:r>
          </w:p>
          <w:p w14:paraId="23A1CFCE"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p>
          <w:p w14:paraId="5391130F" w14:textId="3C80B4B6"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t>[</w:t>
            </w:r>
            <w:r w:rsidRPr="00D63B01">
              <w:rPr>
                <w:rFonts w:ascii="Aptos" w:hAnsi="Aptos"/>
                <w:snapToGrid w:val="0"/>
                <w:sz w:val="18"/>
                <w:szCs w:val="18"/>
                <w:lang w:val="en-US"/>
              </w:rPr>
              <w:t>IF YES ENCLOSE PROOF]</w:t>
            </w:r>
          </w:p>
        </w:tc>
        <w:tc>
          <w:tcPr>
            <w:tcW w:w="2785" w:type="dxa"/>
            <w:gridSpan w:val="6"/>
            <w:shd w:val="clear" w:color="auto" w:fill="auto"/>
          </w:tcPr>
          <w:p w14:paraId="7F9511F8" w14:textId="77777777" w:rsidR="00C22AE5" w:rsidRPr="00D63B01" w:rsidRDefault="00C22AE5" w:rsidP="00A62D0B">
            <w:pPr>
              <w:keepNext/>
              <w:widowControl w:val="0"/>
              <w:outlineLvl w:val="3"/>
              <w:rPr>
                <w:rFonts w:ascii="Aptos" w:hAnsi="Aptos"/>
                <w:b/>
                <w:snapToGrid w:val="0"/>
                <w:sz w:val="18"/>
                <w:szCs w:val="18"/>
                <w:lang w:val="en-US"/>
              </w:rPr>
            </w:pPr>
            <w:r w:rsidRPr="00D63B01">
              <w:rPr>
                <w:rFonts w:ascii="Aptos" w:hAnsi="Aptos"/>
                <w:snapToGrid w:val="0"/>
                <w:sz w:val="18"/>
                <w:szCs w:val="18"/>
                <w:lang w:val="en-US"/>
              </w:rPr>
              <w:t>ARE YOU A FOREIGN BASED SUPPLIER FOR</w:t>
            </w:r>
            <w:r w:rsidRPr="00D63B01">
              <w:rPr>
                <w:rFonts w:ascii="Aptos" w:hAnsi="Aptos"/>
                <w:b/>
                <w:snapToGrid w:val="0"/>
                <w:sz w:val="18"/>
                <w:szCs w:val="18"/>
                <w:lang w:val="en-US"/>
              </w:rPr>
              <w:t xml:space="preserve"> THE GOODS /SERVICES /WORKS OFFERED?</w:t>
            </w:r>
            <w:r w:rsidRPr="00D63B01">
              <w:rPr>
                <w:rFonts w:ascii="Aptos" w:hAnsi="Aptos"/>
                <w:b/>
                <w:snapToGrid w:val="0"/>
                <w:sz w:val="18"/>
                <w:szCs w:val="18"/>
              </w:rPr>
              <w:br/>
            </w:r>
          </w:p>
        </w:tc>
        <w:tc>
          <w:tcPr>
            <w:tcW w:w="3311" w:type="dxa"/>
            <w:gridSpan w:val="2"/>
            <w:shd w:val="clear" w:color="auto" w:fill="auto"/>
          </w:tcPr>
          <w:p w14:paraId="14DF4A09"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 xml:space="preserve">Yes </w:t>
            </w:r>
            <w:r w:rsidRPr="00D63B01">
              <w:rPr>
                <w:rFonts w:ascii="Aptos" w:hAnsi="Aptos"/>
                <w:snapToGrid w:val="0"/>
                <w:sz w:val="18"/>
                <w:szCs w:val="18"/>
              </w:rPr>
              <w:fldChar w:fldCharType="begin">
                <w:ffData>
                  <w:name w:val="Check2"/>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rPr>
              <w:t>No</w:t>
            </w:r>
            <w:r w:rsidRPr="00D63B01">
              <w:rPr>
                <w:rFonts w:ascii="Aptos" w:hAnsi="Aptos"/>
                <w:snapToGrid w:val="0"/>
                <w:sz w:val="18"/>
                <w:szCs w:val="18"/>
              </w:rPr>
              <w:br/>
            </w:r>
          </w:p>
          <w:p w14:paraId="7BADBCA3" w14:textId="133E4933"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lang w:val="en-US"/>
              </w:rPr>
            </w:pPr>
            <w:r w:rsidRPr="00D63B01">
              <w:rPr>
                <w:rFonts w:ascii="Aptos" w:hAnsi="Aptos"/>
                <w:snapToGrid w:val="0"/>
                <w:sz w:val="18"/>
                <w:szCs w:val="18"/>
              </w:rPr>
              <w:t>[</w:t>
            </w:r>
            <w:r w:rsidRPr="00D63B01">
              <w:rPr>
                <w:rFonts w:ascii="Aptos" w:hAnsi="Aptos"/>
                <w:snapToGrid w:val="0"/>
                <w:sz w:val="18"/>
                <w:szCs w:val="18"/>
                <w:lang w:val="en-US"/>
              </w:rPr>
              <w:t>IF YES, ANSWER PART B:</w:t>
            </w:r>
            <w:proofErr w:type="gramStart"/>
            <w:r w:rsidRPr="00D63B01">
              <w:rPr>
                <w:rFonts w:ascii="Aptos" w:hAnsi="Aptos"/>
                <w:snapToGrid w:val="0"/>
                <w:sz w:val="18"/>
                <w:szCs w:val="18"/>
                <w:lang w:val="en-US"/>
              </w:rPr>
              <w:t>3 ]</w:t>
            </w:r>
            <w:proofErr w:type="gramEnd"/>
          </w:p>
        </w:tc>
      </w:tr>
      <w:tr w:rsidR="00C22AE5" w:rsidRPr="00D63B01" w14:paraId="5473E288" w14:textId="77777777" w:rsidTr="00446287">
        <w:trPr>
          <w:trHeight w:val="340"/>
          <w:jc w:val="center"/>
        </w:trPr>
        <w:tc>
          <w:tcPr>
            <w:tcW w:w="10627" w:type="dxa"/>
            <w:gridSpan w:val="12"/>
            <w:shd w:val="clear" w:color="auto" w:fill="DDD9C3"/>
          </w:tcPr>
          <w:p w14:paraId="27ADDFEA" w14:textId="77777777" w:rsidR="00C22AE5" w:rsidRPr="00D63B01" w:rsidRDefault="00C22AE5" w:rsidP="00A62D0B">
            <w:pPr>
              <w:widowControl w:val="0"/>
              <w:tabs>
                <w:tab w:val="left" w:pos="720"/>
                <w:tab w:val="left" w:pos="1134"/>
                <w:tab w:val="left" w:pos="1944"/>
                <w:tab w:val="left" w:pos="3384"/>
                <w:tab w:val="left" w:pos="3744"/>
                <w:tab w:val="left" w:pos="4644"/>
                <w:tab w:val="left" w:pos="5760"/>
                <w:tab w:val="left" w:pos="7920"/>
              </w:tabs>
              <w:rPr>
                <w:rFonts w:ascii="Aptos" w:hAnsi="Aptos"/>
                <w:snapToGrid w:val="0"/>
                <w:sz w:val="18"/>
                <w:szCs w:val="18"/>
              </w:rPr>
            </w:pPr>
            <w:r w:rsidRPr="00D63B01">
              <w:rPr>
                <w:rFonts w:ascii="Aptos" w:hAnsi="Aptos" w:cs="Arial Narrow"/>
                <w:b/>
                <w:snapToGrid w:val="0"/>
                <w:sz w:val="18"/>
                <w:szCs w:val="18"/>
                <w:lang w:val="en-US"/>
              </w:rPr>
              <w:t>QUESTIONNAIRE TO BIDDING FOREIGN SUPPLIERS</w:t>
            </w:r>
          </w:p>
        </w:tc>
      </w:tr>
      <w:tr w:rsidR="00C22AE5" w:rsidRPr="00D63B01" w14:paraId="05146C3E" w14:textId="77777777" w:rsidTr="00446287">
        <w:trPr>
          <w:trHeight w:val="20"/>
          <w:jc w:val="center"/>
        </w:trPr>
        <w:tc>
          <w:tcPr>
            <w:tcW w:w="10627" w:type="dxa"/>
            <w:gridSpan w:val="12"/>
            <w:shd w:val="clear" w:color="auto" w:fill="auto"/>
            <w:vAlign w:val="center"/>
          </w:tcPr>
          <w:p w14:paraId="7CC66307" w14:textId="4CD9733A" w:rsidR="00C22AE5" w:rsidRPr="00D63B01" w:rsidRDefault="00C22AE5" w:rsidP="00D64823">
            <w:pPr>
              <w:widowControl w:val="0"/>
              <w:tabs>
                <w:tab w:val="left" w:pos="0"/>
                <w:tab w:val="left" w:pos="426"/>
              </w:tabs>
              <w:autoSpaceDE w:val="0"/>
              <w:autoSpaceDN w:val="0"/>
              <w:adjustRightInd w:val="0"/>
              <w:spacing w:before="120"/>
              <w:rPr>
                <w:rFonts w:ascii="Aptos" w:hAnsi="Aptos" w:cs="Arial Narrow"/>
                <w:b/>
                <w:snapToGrid w:val="0"/>
                <w:sz w:val="18"/>
                <w:szCs w:val="18"/>
                <w:lang w:val="en-US"/>
              </w:rPr>
            </w:pPr>
            <w:r w:rsidRPr="00D63B01">
              <w:rPr>
                <w:rFonts w:ascii="Aptos" w:hAnsi="Aptos"/>
                <w:snapToGrid w:val="0"/>
                <w:sz w:val="18"/>
                <w:szCs w:val="18"/>
                <w:lang w:val="en-US"/>
              </w:rPr>
              <w:t>IS THE ENTITY A RESIDENT OF THE REPUBLIC OF SOUTH AFRICA (RSA)?</w:t>
            </w:r>
            <w:r w:rsidRPr="00D63B01">
              <w:rPr>
                <w:rFonts w:ascii="Aptos" w:hAnsi="Aptos"/>
                <w:snapToGrid w:val="0"/>
                <w:sz w:val="18"/>
                <w:szCs w:val="18"/>
                <w:lang w:val="en-US"/>
              </w:rPr>
              <w:tab/>
            </w:r>
            <w:r w:rsidRPr="00D63B01">
              <w:rPr>
                <w:rFonts w:ascii="Aptos" w:hAnsi="Aptos"/>
                <w:snapToGrid w:val="0"/>
                <w:sz w:val="18"/>
                <w:szCs w:val="18"/>
                <w:lang w:val="en-US"/>
              </w:rPr>
              <w:tab/>
              <w:t xml:space="preserve">           </w:t>
            </w:r>
            <w:r w:rsidR="00F14F84">
              <w:rPr>
                <w:rFonts w:ascii="Aptos" w:hAnsi="Aptos"/>
                <w:snapToGrid w:val="0"/>
                <w:sz w:val="18"/>
                <w:szCs w:val="18"/>
                <w:lang w:val="en-US"/>
              </w:rPr>
              <w:t xml:space="preserve">               </w:t>
            </w:r>
            <w:r w:rsidRPr="00D63B01">
              <w:rPr>
                <w:rFonts w:ascii="Aptos" w:hAnsi="Aptos"/>
                <w:snapToGrid w:val="0"/>
                <w:sz w:val="18"/>
                <w:szCs w:val="18"/>
                <w:lang w:val="en-US"/>
              </w:rPr>
              <w:t xml:space="preserve">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YES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NO</w:t>
            </w:r>
          </w:p>
          <w:p w14:paraId="61D20BC3" w14:textId="1C6D9D7D" w:rsidR="00C22AE5" w:rsidRPr="00D63B01" w:rsidRDefault="00C22AE5" w:rsidP="00D64823">
            <w:pPr>
              <w:widowControl w:val="0"/>
              <w:tabs>
                <w:tab w:val="left" w:pos="0"/>
                <w:tab w:val="left" w:pos="426"/>
              </w:tabs>
              <w:autoSpaceDE w:val="0"/>
              <w:autoSpaceDN w:val="0"/>
              <w:adjustRightInd w:val="0"/>
              <w:spacing w:before="120"/>
              <w:rPr>
                <w:rFonts w:ascii="Aptos" w:hAnsi="Aptos"/>
                <w:snapToGrid w:val="0"/>
                <w:sz w:val="18"/>
                <w:szCs w:val="18"/>
                <w:lang w:val="en-US"/>
              </w:rPr>
            </w:pPr>
            <w:r w:rsidRPr="00D63B01">
              <w:rPr>
                <w:rFonts w:ascii="Aptos" w:hAnsi="Aptos"/>
                <w:snapToGrid w:val="0"/>
                <w:sz w:val="18"/>
                <w:szCs w:val="18"/>
                <w:lang w:val="en-US"/>
              </w:rPr>
              <w:t>DOES THE ENTITY HAVE A BRANCH IN THE RSA?</w:t>
            </w:r>
            <w:r w:rsidRPr="00D63B01">
              <w:rPr>
                <w:rFonts w:ascii="Aptos" w:hAnsi="Aptos"/>
                <w:snapToGrid w:val="0"/>
                <w:sz w:val="18"/>
                <w:szCs w:val="18"/>
                <w:lang w:val="en-US"/>
              </w:rPr>
              <w:tab/>
            </w:r>
            <w:r w:rsidRPr="00D63B01">
              <w:rPr>
                <w:rFonts w:ascii="Aptos" w:hAnsi="Aptos"/>
                <w:snapToGrid w:val="0"/>
                <w:sz w:val="18"/>
                <w:szCs w:val="18"/>
                <w:lang w:val="en-US"/>
              </w:rPr>
              <w:tab/>
            </w:r>
            <w:r w:rsidRPr="00D63B01">
              <w:rPr>
                <w:rFonts w:ascii="Aptos" w:hAnsi="Aptos"/>
                <w:snapToGrid w:val="0"/>
                <w:sz w:val="18"/>
                <w:szCs w:val="18"/>
                <w:lang w:val="en-US"/>
              </w:rPr>
              <w:tab/>
            </w:r>
            <w:r w:rsidRPr="00D63B01">
              <w:rPr>
                <w:rFonts w:ascii="Aptos" w:hAnsi="Aptos"/>
                <w:snapToGrid w:val="0"/>
                <w:sz w:val="18"/>
                <w:szCs w:val="18"/>
                <w:lang w:val="en-US"/>
              </w:rPr>
              <w:tab/>
              <w:t xml:space="preserve">              </w:t>
            </w:r>
            <w:r w:rsidR="00C249B6" w:rsidRPr="00D63B01">
              <w:rPr>
                <w:rFonts w:ascii="Aptos" w:hAnsi="Aptos"/>
                <w:snapToGrid w:val="0"/>
                <w:sz w:val="18"/>
                <w:szCs w:val="18"/>
                <w:lang w:val="en-US"/>
              </w:rPr>
              <w:t xml:space="preserve"> </w:t>
            </w:r>
            <w:r w:rsidRPr="00D63B01">
              <w:rPr>
                <w:rFonts w:ascii="Aptos" w:hAnsi="Aptos"/>
                <w:snapToGrid w:val="0"/>
                <w:sz w:val="18"/>
                <w:szCs w:val="18"/>
                <w:lang w:val="en-US"/>
              </w:rPr>
              <w:t xml:space="preserve">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YES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NO</w:t>
            </w:r>
          </w:p>
          <w:p w14:paraId="521A1A5F" w14:textId="4CB86738" w:rsidR="00C22AE5" w:rsidRPr="00D63B01" w:rsidRDefault="00C22AE5" w:rsidP="00D64823">
            <w:pPr>
              <w:widowControl w:val="0"/>
              <w:tabs>
                <w:tab w:val="left" w:pos="0"/>
                <w:tab w:val="left" w:pos="426"/>
              </w:tabs>
              <w:autoSpaceDE w:val="0"/>
              <w:autoSpaceDN w:val="0"/>
              <w:adjustRightInd w:val="0"/>
              <w:spacing w:before="120"/>
              <w:rPr>
                <w:rFonts w:ascii="Aptos" w:hAnsi="Aptos"/>
                <w:snapToGrid w:val="0"/>
                <w:sz w:val="18"/>
                <w:szCs w:val="18"/>
                <w:lang w:val="en-US"/>
              </w:rPr>
            </w:pPr>
            <w:r w:rsidRPr="00D63B01">
              <w:rPr>
                <w:rFonts w:ascii="Aptos" w:hAnsi="Aptos"/>
                <w:snapToGrid w:val="0"/>
                <w:sz w:val="18"/>
                <w:szCs w:val="18"/>
                <w:lang w:val="en-US"/>
              </w:rPr>
              <w:t xml:space="preserve">DOES THE ENTITY HAVE A PERMANENT ESTABLISHMENT IN THE </w:t>
            </w:r>
            <w:smartTag w:uri="urn:schemas-microsoft-com:office:smarttags" w:element="stockticker">
              <w:r w:rsidRPr="00D63B01">
                <w:rPr>
                  <w:rFonts w:ascii="Aptos" w:hAnsi="Aptos"/>
                  <w:snapToGrid w:val="0"/>
                  <w:sz w:val="18"/>
                  <w:szCs w:val="18"/>
                  <w:lang w:val="en-US"/>
                </w:rPr>
                <w:t>RSA</w:t>
              </w:r>
            </w:smartTag>
            <w:r w:rsidRPr="00D63B01">
              <w:rPr>
                <w:rFonts w:ascii="Aptos" w:hAnsi="Aptos"/>
                <w:snapToGrid w:val="0"/>
                <w:sz w:val="18"/>
                <w:szCs w:val="18"/>
                <w:lang w:val="en-US"/>
              </w:rPr>
              <w:t>?</w:t>
            </w:r>
            <w:r w:rsidRPr="00D63B01">
              <w:rPr>
                <w:rFonts w:ascii="Aptos" w:hAnsi="Aptos"/>
                <w:snapToGrid w:val="0"/>
                <w:sz w:val="18"/>
                <w:szCs w:val="18"/>
                <w:lang w:val="en-US"/>
              </w:rPr>
              <w:tab/>
              <w:t xml:space="preserve">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YES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NO</w:t>
            </w:r>
          </w:p>
          <w:p w14:paraId="4E7282E1" w14:textId="7D277E45" w:rsidR="00C22AE5" w:rsidRPr="00D63B01" w:rsidRDefault="00C22AE5" w:rsidP="00D64823">
            <w:pPr>
              <w:widowControl w:val="0"/>
              <w:tabs>
                <w:tab w:val="left" w:pos="0"/>
                <w:tab w:val="left" w:pos="426"/>
              </w:tabs>
              <w:autoSpaceDE w:val="0"/>
              <w:autoSpaceDN w:val="0"/>
              <w:adjustRightInd w:val="0"/>
              <w:spacing w:before="120"/>
              <w:rPr>
                <w:rFonts w:ascii="Aptos" w:hAnsi="Aptos"/>
                <w:snapToGrid w:val="0"/>
                <w:sz w:val="18"/>
                <w:szCs w:val="18"/>
                <w:lang w:val="en-US"/>
              </w:rPr>
            </w:pPr>
            <w:r w:rsidRPr="00D63B01">
              <w:rPr>
                <w:rFonts w:ascii="Aptos" w:hAnsi="Aptos"/>
                <w:snapToGrid w:val="0"/>
                <w:sz w:val="18"/>
                <w:szCs w:val="18"/>
                <w:lang w:val="en-US"/>
              </w:rPr>
              <w:t>DOES THE ENTITY HAVE ANY SOURCE OF INCOME IN THE RSA?</w:t>
            </w:r>
            <w:r w:rsidRPr="00D63B01">
              <w:rPr>
                <w:rFonts w:ascii="Aptos" w:hAnsi="Aptos"/>
                <w:snapToGrid w:val="0"/>
                <w:sz w:val="18"/>
                <w:szCs w:val="18"/>
                <w:lang w:val="en-US"/>
              </w:rPr>
              <w:tab/>
            </w:r>
            <w:r w:rsidRPr="00D63B01">
              <w:rPr>
                <w:rFonts w:ascii="Aptos" w:hAnsi="Aptos"/>
                <w:snapToGrid w:val="0"/>
                <w:sz w:val="18"/>
                <w:szCs w:val="18"/>
                <w:lang w:val="en-US"/>
              </w:rPr>
              <w:tab/>
              <w:t xml:space="preserve">                                 </w:t>
            </w:r>
            <w:r w:rsidR="00F14F84">
              <w:rPr>
                <w:rFonts w:ascii="Aptos" w:hAnsi="Aptos"/>
                <w:snapToGrid w:val="0"/>
                <w:sz w:val="18"/>
                <w:szCs w:val="18"/>
                <w:lang w:val="en-US"/>
              </w:rPr>
              <w:t xml:space="preserve">               </w:t>
            </w:r>
            <w:r w:rsidRPr="00D63B01">
              <w:rPr>
                <w:rFonts w:ascii="Aptos" w:hAnsi="Aptos"/>
                <w:snapToGrid w:val="0"/>
                <w:sz w:val="18"/>
                <w:szCs w:val="18"/>
                <w:lang w:val="en-US"/>
              </w:rPr>
              <w:t xml:space="preserve">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YES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NO</w:t>
            </w:r>
          </w:p>
          <w:p w14:paraId="1A13DFD0" w14:textId="46028A7D" w:rsidR="00C22AE5" w:rsidRPr="00D63B01" w:rsidRDefault="00C22AE5" w:rsidP="00D64823">
            <w:pPr>
              <w:widowControl w:val="0"/>
              <w:tabs>
                <w:tab w:val="left" w:pos="0"/>
                <w:tab w:val="left" w:pos="426"/>
              </w:tabs>
              <w:autoSpaceDE w:val="0"/>
              <w:autoSpaceDN w:val="0"/>
              <w:adjustRightInd w:val="0"/>
              <w:spacing w:before="120"/>
              <w:rPr>
                <w:rFonts w:ascii="Aptos" w:hAnsi="Aptos"/>
                <w:snapToGrid w:val="0"/>
                <w:sz w:val="18"/>
                <w:szCs w:val="18"/>
                <w:lang w:val="en-US"/>
              </w:rPr>
            </w:pPr>
            <w:r w:rsidRPr="00D63B01">
              <w:rPr>
                <w:rFonts w:ascii="Aptos" w:hAnsi="Aptos"/>
                <w:snapToGrid w:val="0"/>
                <w:sz w:val="18"/>
                <w:szCs w:val="18"/>
                <w:lang w:val="en-US"/>
              </w:rPr>
              <w:t>IS THE ENTITY LIABLE IN THE RSA FOR ANY FORM OF TAXATION?</w:t>
            </w:r>
            <w:r w:rsidRPr="00D63B01">
              <w:rPr>
                <w:rFonts w:ascii="Aptos" w:hAnsi="Aptos"/>
                <w:snapToGrid w:val="0"/>
                <w:sz w:val="18"/>
                <w:szCs w:val="18"/>
                <w:lang w:val="en-US"/>
              </w:rPr>
              <w:tab/>
            </w:r>
            <w:r w:rsidRPr="00D63B01">
              <w:rPr>
                <w:rFonts w:ascii="Aptos" w:hAnsi="Aptos"/>
                <w:snapToGrid w:val="0"/>
                <w:sz w:val="18"/>
                <w:szCs w:val="18"/>
                <w:lang w:val="en-US"/>
              </w:rPr>
              <w:tab/>
              <w:t xml:space="preserve">                           </w:t>
            </w:r>
            <w:r w:rsidR="00F14F84">
              <w:rPr>
                <w:rFonts w:ascii="Aptos" w:hAnsi="Aptos"/>
                <w:snapToGrid w:val="0"/>
                <w:sz w:val="18"/>
                <w:szCs w:val="18"/>
                <w:lang w:val="en-US"/>
              </w:rPr>
              <w:t xml:space="preserve">                  </w:t>
            </w:r>
            <w:r w:rsidRPr="00D63B01">
              <w:rPr>
                <w:rFonts w:ascii="Aptos" w:hAnsi="Aptos"/>
                <w:snapToGrid w:val="0"/>
                <w:sz w:val="18"/>
                <w:szCs w:val="18"/>
                <w:lang w:val="en-US"/>
              </w:rPr>
              <w:t xml:space="preserve">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YES  </w:t>
            </w:r>
            <w:r w:rsidRPr="00D63B01">
              <w:rPr>
                <w:rFonts w:ascii="Aptos" w:hAnsi="Aptos"/>
                <w:snapToGrid w:val="0"/>
                <w:sz w:val="18"/>
                <w:szCs w:val="18"/>
              </w:rPr>
              <w:fldChar w:fldCharType="begin">
                <w:ffData>
                  <w:name w:val="Check1"/>
                  <w:enabled/>
                  <w:calcOnExit w:val="0"/>
                  <w:checkBox>
                    <w:sizeAuto/>
                    <w:default w:val="0"/>
                  </w:checkBox>
                </w:ffData>
              </w:fldChar>
            </w:r>
            <w:r w:rsidRPr="00D63B01">
              <w:rPr>
                <w:rFonts w:ascii="Aptos" w:hAnsi="Aptos"/>
                <w:snapToGrid w:val="0"/>
                <w:sz w:val="18"/>
                <w:szCs w:val="18"/>
              </w:rPr>
              <w:instrText xml:space="preserve"> FORMCHECKBOX </w:instrText>
            </w:r>
            <w:r w:rsidRPr="00D63B01">
              <w:rPr>
                <w:rFonts w:ascii="Aptos" w:hAnsi="Aptos"/>
                <w:snapToGrid w:val="0"/>
                <w:sz w:val="18"/>
                <w:szCs w:val="18"/>
              </w:rPr>
            </w:r>
            <w:r w:rsidRPr="00D63B01">
              <w:rPr>
                <w:rFonts w:ascii="Aptos" w:hAnsi="Aptos"/>
                <w:snapToGrid w:val="0"/>
                <w:sz w:val="18"/>
                <w:szCs w:val="18"/>
              </w:rPr>
              <w:fldChar w:fldCharType="separate"/>
            </w:r>
            <w:r w:rsidRPr="00D63B01">
              <w:rPr>
                <w:rFonts w:ascii="Aptos" w:hAnsi="Aptos"/>
                <w:snapToGrid w:val="0"/>
                <w:sz w:val="18"/>
                <w:szCs w:val="18"/>
              </w:rPr>
              <w:fldChar w:fldCharType="end"/>
            </w:r>
            <w:r w:rsidRPr="00D63B01">
              <w:rPr>
                <w:rFonts w:ascii="Aptos" w:hAnsi="Aptos"/>
                <w:snapToGrid w:val="0"/>
                <w:sz w:val="18"/>
                <w:szCs w:val="18"/>
                <w:lang w:val="en-US"/>
              </w:rPr>
              <w:t xml:space="preserve"> NO </w:t>
            </w:r>
          </w:p>
          <w:p w14:paraId="077DDB86" w14:textId="77777777" w:rsidR="00C22AE5" w:rsidRPr="00D63B01" w:rsidRDefault="00C22AE5" w:rsidP="00D64823">
            <w:pPr>
              <w:widowControl w:val="0"/>
              <w:tabs>
                <w:tab w:val="left" w:pos="426"/>
              </w:tabs>
              <w:spacing w:line="215" w:lineRule="auto"/>
              <w:jc w:val="both"/>
              <w:rPr>
                <w:rFonts w:ascii="Aptos" w:hAnsi="Aptos" w:cs="Arial Narrow"/>
                <w:b/>
                <w:snapToGrid w:val="0"/>
                <w:sz w:val="18"/>
                <w:szCs w:val="18"/>
                <w:lang w:val="en-US"/>
              </w:rPr>
            </w:pPr>
            <w:r w:rsidRPr="00D63B01">
              <w:rPr>
                <w:rFonts w:ascii="Aptos" w:hAnsi="Aptos" w:cs="Arial Narrow"/>
                <w:b/>
                <w:snapToGrid w:val="0"/>
                <w:sz w:val="18"/>
                <w:szCs w:val="18"/>
                <w:lang w:val="en-US"/>
              </w:rPr>
              <w:t>IF THE ANSWER IS “NO” TO ALL OF THE ABOVE, THEN IT IS NOT A REQUIREMENT TO REGISTER FOR A TAX COMPLIANCE STATUS SYSTEM PIN CODE FROM THE SOUTH AFRICAN REVENUE SERVICE (SARS) AND IF NOT REGISTER AS PER 2.3 BELOW.</w:t>
            </w:r>
          </w:p>
          <w:p w14:paraId="025B568F" w14:textId="77777777" w:rsidR="00C22AE5" w:rsidRPr="00D63B01" w:rsidRDefault="00C22AE5" w:rsidP="00D64823">
            <w:pPr>
              <w:widowControl w:val="0"/>
              <w:tabs>
                <w:tab w:val="left" w:pos="720"/>
                <w:tab w:val="left" w:pos="1134"/>
                <w:tab w:val="left" w:pos="1944"/>
                <w:tab w:val="left" w:pos="3384"/>
                <w:tab w:val="left" w:pos="3744"/>
                <w:tab w:val="left" w:pos="4644"/>
                <w:tab w:val="left" w:pos="5760"/>
                <w:tab w:val="left" w:pos="7920"/>
              </w:tabs>
              <w:jc w:val="both"/>
              <w:rPr>
                <w:rFonts w:ascii="Aptos" w:hAnsi="Aptos"/>
                <w:snapToGrid w:val="0"/>
                <w:sz w:val="18"/>
                <w:szCs w:val="18"/>
              </w:rPr>
            </w:pPr>
          </w:p>
        </w:tc>
      </w:tr>
    </w:tbl>
    <w:p w14:paraId="0C21F14A" w14:textId="77777777" w:rsidR="00D63B01" w:rsidRDefault="00D63B01"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snapToGrid w:val="0"/>
          <w:sz w:val="18"/>
          <w:szCs w:val="18"/>
        </w:rPr>
      </w:pPr>
    </w:p>
    <w:p w14:paraId="5D61DD21" w14:textId="77777777" w:rsidR="008C5FC9" w:rsidRDefault="008C5FC9"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snapToGrid w:val="0"/>
          <w:sz w:val="18"/>
          <w:szCs w:val="18"/>
        </w:rPr>
      </w:pPr>
    </w:p>
    <w:p w14:paraId="789EE0CE" w14:textId="77777777" w:rsidR="00446287" w:rsidRPr="00D63B01" w:rsidRDefault="00446287"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snapToGrid w:val="0"/>
          <w:sz w:val="18"/>
          <w:szCs w:val="18"/>
        </w:rPr>
      </w:pPr>
    </w:p>
    <w:p w14:paraId="7B893427" w14:textId="2C79D4A6" w:rsidR="00D64823" w:rsidRPr="00D63B01" w:rsidRDefault="00D64823"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snapToGrid w:val="0"/>
          <w:sz w:val="18"/>
          <w:szCs w:val="18"/>
        </w:rPr>
      </w:pPr>
      <w:r w:rsidRPr="00D63B01">
        <w:rPr>
          <w:rFonts w:ascii="Aptos" w:hAnsi="Aptos"/>
          <w:b/>
          <w:snapToGrid w:val="0"/>
          <w:sz w:val="18"/>
          <w:szCs w:val="18"/>
        </w:rPr>
        <w:t>PART B</w:t>
      </w:r>
    </w:p>
    <w:p w14:paraId="59A2C4C0" w14:textId="77777777" w:rsidR="00D64823" w:rsidRPr="00D63B01" w:rsidRDefault="00D64823" w:rsidP="00D64823">
      <w:pPr>
        <w:widowControl w:val="0"/>
        <w:tabs>
          <w:tab w:val="left" w:pos="720"/>
          <w:tab w:val="left" w:pos="1944"/>
          <w:tab w:val="left" w:pos="3384"/>
          <w:tab w:val="left" w:pos="3744"/>
          <w:tab w:val="left" w:pos="4644"/>
          <w:tab w:val="left" w:pos="5760"/>
          <w:tab w:val="left" w:pos="7920"/>
        </w:tabs>
        <w:spacing w:line="215" w:lineRule="auto"/>
        <w:jc w:val="center"/>
        <w:rPr>
          <w:rFonts w:ascii="Aptos" w:hAnsi="Aptos"/>
          <w:b/>
          <w:bCs/>
          <w:snapToGrid w:val="0"/>
          <w:sz w:val="18"/>
          <w:szCs w:val="18"/>
        </w:rPr>
      </w:pPr>
      <w:r w:rsidRPr="00D63B01">
        <w:rPr>
          <w:rFonts w:ascii="Aptos" w:hAnsi="Aptos"/>
          <w:b/>
          <w:bCs/>
          <w:snapToGrid w:val="0"/>
          <w:sz w:val="18"/>
          <w:szCs w:val="18"/>
        </w:rPr>
        <w:t>TERMS AND CONDITIONS FOR BIDDING</w:t>
      </w:r>
    </w:p>
    <w:p w14:paraId="5462EFC3" w14:textId="77777777" w:rsidR="00D64823" w:rsidRPr="00D63B01" w:rsidRDefault="00D64823" w:rsidP="00D64823">
      <w:pPr>
        <w:widowControl w:val="0"/>
        <w:tabs>
          <w:tab w:val="left" w:pos="720"/>
          <w:tab w:val="left" w:pos="8190"/>
        </w:tabs>
        <w:spacing w:line="215" w:lineRule="auto"/>
        <w:rPr>
          <w:rFonts w:ascii="Aptos" w:hAnsi="Aptos"/>
          <w:snapToGrid w:val="0"/>
          <w:sz w:val="18"/>
          <w:szCs w:val="18"/>
        </w:rPr>
      </w:pPr>
      <w:r w:rsidRPr="00D63B01">
        <w:rPr>
          <w:rFonts w:ascii="Aptos" w:hAnsi="Aptos"/>
          <w:b/>
          <w:bCs/>
          <w:snapToGrid w:val="0"/>
          <w:sz w:val="18"/>
          <w:szCs w:val="18"/>
        </w:rPr>
        <w:tab/>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64823" w:rsidRPr="00D63B01" w14:paraId="55B7B052" w14:textId="77777777" w:rsidTr="00782310">
        <w:tc>
          <w:tcPr>
            <w:tcW w:w="10343" w:type="dxa"/>
            <w:shd w:val="clear" w:color="auto" w:fill="DDD9C3"/>
          </w:tcPr>
          <w:p w14:paraId="7294E8E6" w14:textId="77777777" w:rsidR="00D64823" w:rsidRPr="00D63B01" w:rsidRDefault="00D64823" w:rsidP="00DB3717">
            <w:pPr>
              <w:widowControl w:val="0"/>
              <w:numPr>
                <w:ilvl w:val="0"/>
                <w:numId w:val="3"/>
              </w:numPr>
              <w:tabs>
                <w:tab w:val="left" w:pos="426"/>
              </w:tabs>
              <w:spacing w:line="215" w:lineRule="auto"/>
              <w:jc w:val="both"/>
              <w:rPr>
                <w:rFonts w:ascii="Aptos" w:hAnsi="Aptos"/>
                <w:b/>
                <w:snapToGrid w:val="0"/>
                <w:sz w:val="18"/>
                <w:szCs w:val="18"/>
              </w:rPr>
            </w:pPr>
            <w:r w:rsidRPr="00D63B01">
              <w:rPr>
                <w:rFonts w:ascii="Aptos" w:hAnsi="Aptos" w:cs="Arial"/>
                <w:b/>
                <w:bCs/>
                <w:snapToGrid w:val="0"/>
                <w:color w:val="000000"/>
                <w:sz w:val="18"/>
                <w:szCs w:val="18"/>
                <w:lang w:val="en-US"/>
              </w:rPr>
              <w:t>BID SUBMISSION:</w:t>
            </w:r>
          </w:p>
        </w:tc>
      </w:tr>
      <w:tr w:rsidR="00D64823" w:rsidRPr="00D63B01" w14:paraId="0A83E196" w14:textId="77777777" w:rsidTr="00782310">
        <w:trPr>
          <w:trHeight w:val="1212"/>
        </w:trPr>
        <w:tc>
          <w:tcPr>
            <w:tcW w:w="10343" w:type="dxa"/>
            <w:shd w:val="clear" w:color="auto" w:fill="auto"/>
          </w:tcPr>
          <w:p w14:paraId="02F421DE" w14:textId="77777777" w:rsidR="00D64823" w:rsidRPr="00D63B01" w:rsidRDefault="00D64823" w:rsidP="00DB3717">
            <w:pPr>
              <w:widowControl w:val="0"/>
              <w:numPr>
                <w:ilvl w:val="1"/>
                <w:numId w:val="4"/>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BIDS MUST BE DELIVERED BY THE STIPULATED TIME TO THE CORRECT ADDRESS. LATE BIDS WILL NOT BE ACCEPTED FOR CONSIDERATION.</w:t>
            </w:r>
          </w:p>
          <w:p w14:paraId="6AC40096" w14:textId="77777777" w:rsidR="00D64823" w:rsidRPr="00D63B01" w:rsidRDefault="00D64823" w:rsidP="00DB3717">
            <w:pPr>
              <w:widowControl w:val="0"/>
              <w:numPr>
                <w:ilvl w:val="1"/>
                <w:numId w:val="4"/>
              </w:numPr>
              <w:tabs>
                <w:tab w:val="left" w:pos="426"/>
              </w:tabs>
              <w:autoSpaceDE w:val="0"/>
              <w:autoSpaceDN w:val="0"/>
              <w:adjustRightInd w:val="0"/>
              <w:spacing w:after="120"/>
              <w:ind w:left="426" w:hanging="426"/>
              <w:jc w:val="both"/>
              <w:rPr>
                <w:rFonts w:ascii="Aptos" w:hAnsi="Aptos" w:cs="Arial Narrow"/>
                <w:b/>
                <w:snapToGrid w:val="0"/>
                <w:sz w:val="18"/>
                <w:szCs w:val="18"/>
                <w:lang w:val="en-US"/>
              </w:rPr>
            </w:pPr>
            <w:r w:rsidRPr="00D63B01">
              <w:rPr>
                <w:rFonts w:ascii="Aptos" w:hAnsi="Aptos" w:cs="Arial Narrow"/>
                <w:b/>
                <w:snapToGrid w:val="0"/>
                <w:sz w:val="18"/>
                <w:szCs w:val="18"/>
                <w:lang w:val="en-US"/>
              </w:rPr>
              <w:t>ALL BIDS MUST BE SUBMITTED ON THE OFFICIAL FORMS PROVIDED</w:t>
            </w:r>
            <w:proofErr w:type="gramStart"/>
            <w:r w:rsidRPr="00D63B01">
              <w:rPr>
                <w:rFonts w:ascii="Aptos" w:hAnsi="Aptos" w:cs="Arial Narrow"/>
                <w:b/>
                <w:snapToGrid w:val="0"/>
                <w:sz w:val="18"/>
                <w:szCs w:val="18"/>
                <w:lang w:val="en-US"/>
              </w:rPr>
              <w:t>–(</w:t>
            </w:r>
            <w:proofErr w:type="gramEnd"/>
            <w:r w:rsidRPr="00D63B01">
              <w:rPr>
                <w:rFonts w:ascii="Aptos" w:hAnsi="Aptos" w:cs="Arial Narrow"/>
                <w:b/>
                <w:snapToGrid w:val="0"/>
                <w:sz w:val="18"/>
                <w:szCs w:val="18"/>
                <w:lang w:val="en-US"/>
              </w:rPr>
              <w:t>NOT TO BE RE-TYPED) OR IN THE MANNER PRESCRIBED IN THE BID DOCUMENT.</w:t>
            </w:r>
          </w:p>
          <w:p w14:paraId="7C576A82" w14:textId="77777777" w:rsidR="00D64823" w:rsidRPr="00D63B01" w:rsidRDefault="00D64823" w:rsidP="00DB3717">
            <w:pPr>
              <w:widowControl w:val="0"/>
              <w:numPr>
                <w:ilvl w:val="1"/>
                <w:numId w:val="4"/>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THIS BID IS SUBJECT TO THE PREFERENTIAL PROCUREMENT POLICY FRAMEWORK ACT, 2000 AND THE PREFERENTIAL PROCUREMENT REGULATIONS, 2017, THE GENERAL CONDITIONS OF CONTRACT (GCC) AND, IF APPLICABLE, ANY OTHER SPECIAL CONDITIONS OF CONTRACT.</w:t>
            </w:r>
          </w:p>
          <w:p w14:paraId="409E0346" w14:textId="77777777" w:rsidR="00D64823" w:rsidRPr="00D63B01" w:rsidRDefault="00D64823" w:rsidP="00DB3717">
            <w:pPr>
              <w:widowControl w:val="0"/>
              <w:numPr>
                <w:ilvl w:val="1"/>
                <w:numId w:val="4"/>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b/>
                <w:snapToGrid w:val="0"/>
                <w:sz w:val="18"/>
                <w:szCs w:val="18"/>
              </w:rPr>
              <w:t>THE SUCCESSFUL BIDDER WILL BE REQUIRED TO FILL IN AND SIGN A WRITTEN CONTRACT FORM (SBD7).</w:t>
            </w:r>
          </w:p>
          <w:p w14:paraId="08F06CA0" w14:textId="77777777" w:rsidR="00D64823" w:rsidRPr="00D63B01" w:rsidRDefault="00D64823" w:rsidP="00D64823">
            <w:pPr>
              <w:widowControl w:val="0"/>
              <w:spacing w:line="215" w:lineRule="auto"/>
              <w:jc w:val="both"/>
              <w:rPr>
                <w:rFonts w:ascii="Aptos" w:hAnsi="Aptos"/>
                <w:snapToGrid w:val="0"/>
                <w:sz w:val="18"/>
                <w:szCs w:val="18"/>
                <w:lang w:val="en-US"/>
              </w:rPr>
            </w:pPr>
          </w:p>
        </w:tc>
      </w:tr>
      <w:tr w:rsidR="00D64823" w:rsidRPr="00D63B01" w14:paraId="2F55667D" w14:textId="77777777" w:rsidTr="00782310">
        <w:tc>
          <w:tcPr>
            <w:tcW w:w="10343" w:type="dxa"/>
            <w:shd w:val="clear" w:color="auto" w:fill="DDD9C3"/>
          </w:tcPr>
          <w:p w14:paraId="0071F876" w14:textId="77777777" w:rsidR="00D64823" w:rsidRPr="00D63B01" w:rsidRDefault="00D64823" w:rsidP="00DB3717">
            <w:pPr>
              <w:widowControl w:val="0"/>
              <w:numPr>
                <w:ilvl w:val="0"/>
                <w:numId w:val="3"/>
              </w:numPr>
              <w:tabs>
                <w:tab w:val="left" w:pos="426"/>
              </w:tabs>
              <w:spacing w:line="215" w:lineRule="auto"/>
              <w:jc w:val="both"/>
              <w:rPr>
                <w:rFonts w:ascii="Aptos" w:hAnsi="Aptos" w:cs="Arial"/>
                <w:b/>
                <w:bCs/>
                <w:snapToGrid w:val="0"/>
                <w:color w:val="000081"/>
                <w:sz w:val="18"/>
                <w:szCs w:val="18"/>
                <w:lang w:val="en-US"/>
              </w:rPr>
            </w:pPr>
            <w:r w:rsidRPr="00D63B01">
              <w:rPr>
                <w:rFonts w:ascii="Aptos" w:hAnsi="Aptos" w:cs="Arial"/>
                <w:b/>
                <w:bCs/>
                <w:snapToGrid w:val="0"/>
                <w:color w:val="000000"/>
                <w:sz w:val="18"/>
                <w:szCs w:val="18"/>
                <w:lang w:val="en-US"/>
              </w:rPr>
              <w:t>TAX COMPLIANCE REQUIREMENTS</w:t>
            </w:r>
          </w:p>
        </w:tc>
      </w:tr>
      <w:tr w:rsidR="00D64823" w:rsidRPr="00D63B01" w14:paraId="423D25BF" w14:textId="77777777" w:rsidTr="00782310">
        <w:tc>
          <w:tcPr>
            <w:tcW w:w="10343" w:type="dxa"/>
            <w:shd w:val="clear" w:color="auto" w:fill="FFFFFF"/>
          </w:tcPr>
          <w:p w14:paraId="7A4995E9"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 xml:space="preserve">BIDDERS MUST ENSURE COMPLIANCE WITH THEIR TAX OBLIGATIONS. </w:t>
            </w:r>
          </w:p>
          <w:p w14:paraId="74090271"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BIDDERS ARE REQUIRED TO SUBMIT THEIR UNIQUE PERSONAL IDENTIFICATION NUMBER (PIN) ISSUED BY SARS TO ENABLE   THE ORGAN OF STATE TO VERIFY THE TAXPAYER’S PROFILE AND TAX STATUS.</w:t>
            </w:r>
          </w:p>
          <w:p w14:paraId="18AF95C6"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 xml:space="preserve">APPLICATION FOR TAX COMPLIANCE STATUS (TCS) PIN MAY BE MADE VIA E-FILING THROUGH THE SARS WEBSITE </w:t>
            </w:r>
            <w:hyperlink r:id="rId16" w:history="1">
              <w:r w:rsidRPr="00D63B01">
                <w:rPr>
                  <w:rFonts w:ascii="Aptos" w:hAnsi="Aptos"/>
                  <w:snapToGrid w:val="0"/>
                  <w:sz w:val="18"/>
                  <w:szCs w:val="18"/>
                  <w:lang w:val="en-US"/>
                </w:rPr>
                <w:t>WWW.SARS.GOV.ZA</w:t>
              </w:r>
            </w:hyperlink>
            <w:r w:rsidRPr="00D63B01">
              <w:rPr>
                <w:rFonts w:ascii="Aptos" w:hAnsi="Aptos"/>
                <w:snapToGrid w:val="0"/>
                <w:sz w:val="18"/>
                <w:szCs w:val="18"/>
                <w:lang w:val="en-US"/>
              </w:rPr>
              <w:t>.</w:t>
            </w:r>
          </w:p>
          <w:p w14:paraId="231195FD"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 xml:space="preserve">BIDDERS MAY ALSO SUBMIT A PRINTED TCS CERTIFICATE TOGETHER WITH THE BID. </w:t>
            </w:r>
          </w:p>
          <w:p w14:paraId="74B3C234"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IN BIDS WHERE CONSORTIA / JOINT VENTURES / SUB-CONTRACTORS ARE INVOLVED, EACH PARTY MUST SUBMIT A SEPARATE   TCS CERTIFICATE / PIN / CSD NUMBER.</w:t>
            </w:r>
          </w:p>
          <w:p w14:paraId="2F2E470B"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 xml:space="preserve">WHERE NO TCS IS AVAILABLE BUT THE BIDDER IS REGISTERED ON THE CENTRAL SUPPLIER DATABASE (CSD), A CSD NUMBER MUST BE PROVIDED. </w:t>
            </w:r>
          </w:p>
          <w:p w14:paraId="1D68381B" w14:textId="77777777" w:rsidR="00D64823" w:rsidRPr="00D63B01" w:rsidRDefault="00D64823" w:rsidP="00DB3717">
            <w:pPr>
              <w:widowControl w:val="0"/>
              <w:numPr>
                <w:ilvl w:val="0"/>
                <w:numId w:val="2"/>
              </w:numPr>
              <w:tabs>
                <w:tab w:val="left" w:pos="426"/>
              </w:tabs>
              <w:autoSpaceDE w:val="0"/>
              <w:autoSpaceDN w:val="0"/>
              <w:adjustRightInd w:val="0"/>
              <w:spacing w:after="120"/>
              <w:ind w:left="426" w:hanging="426"/>
              <w:jc w:val="both"/>
              <w:rPr>
                <w:rFonts w:ascii="Aptos" w:hAnsi="Aptos"/>
                <w:snapToGrid w:val="0"/>
                <w:sz w:val="18"/>
                <w:szCs w:val="18"/>
                <w:lang w:val="en-US"/>
              </w:rPr>
            </w:pPr>
            <w:r w:rsidRPr="00D63B01">
              <w:rPr>
                <w:rFonts w:ascii="Aptos" w:hAnsi="Aptos"/>
                <w:snapToGrid w:val="0"/>
                <w:sz w:val="18"/>
                <w:szCs w:val="18"/>
                <w:lang w:val="en-US"/>
              </w:rPr>
              <w:t>NO BIDS WILL BE CONSIDERED FROM PERSONS IN THE SERVICE OF THE STATE, COMPANIES WITH DIRECTORS WHO ARE PERSONS IN THE SERVICE OF THE STATE, OR CLOSE CORPORATIONS WITH MEMBERS PERSONS IN THE SERVICE OF THE STATE.”</w:t>
            </w:r>
          </w:p>
        </w:tc>
      </w:tr>
    </w:tbl>
    <w:p w14:paraId="3EDDE43B" w14:textId="77777777" w:rsidR="00D64823" w:rsidRPr="00D63B01" w:rsidRDefault="00D64823" w:rsidP="00D64823">
      <w:pPr>
        <w:widowControl w:val="0"/>
        <w:autoSpaceDE w:val="0"/>
        <w:autoSpaceDN w:val="0"/>
        <w:adjustRightInd w:val="0"/>
        <w:ind w:left="720" w:hanging="720"/>
        <w:rPr>
          <w:rFonts w:ascii="Aptos" w:hAnsi="Aptos" w:cs="Arial Narrow"/>
          <w:b/>
          <w:snapToGrid w:val="0"/>
          <w:sz w:val="18"/>
          <w:szCs w:val="18"/>
          <w:lang w:val="en-US"/>
        </w:rPr>
      </w:pPr>
    </w:p>
    <w:p w14:paraId="61898F16" w14:textId="77777777" w:rsidR="00D64823" w:rsidRPr="00D63B01" w:rsidRDefault="00D64823" w:rsidP="00D64823">
      <w:pPr>
        <w:widowControl w:val="0"/>
        <w:autoSpaceDE w:val="0"/>
        <w:autoSpaceDN w:val="0"/>
        <w:adjustRightInd w:val="0"/>
        <w:ind w:left="720" w:hanging="720"/>
        <w:rPr>
          <w:rFonts w:ascii="Aptos" w:hAnsi="Aptos"/>
          <w:snapToGrid w:val="0"/>
          <w:sz w:val="18"/>
          <w:szCs w:val="18"/>
        </w:rPr>
      </w:pPr>
      <w:r w:rsidRPr="00D63B01">
        <w:rPr>
          <w:rFonts w:ascii="Aptos" w:hAnsi="Aptos" w:cs="Arial Narrow"/>
          <w:b/>
          <w:snapToGrid w:val="0"/>
          <w:sz w:val="18"/>
          <w:szCs w:val="18"/>
          <w:lang w:val="en-US"/>
        </w:rPr>
        <w:t>NB: FAILURE TO PROVIDE / OR COMPLY WITH ANY OF THE ABOVE PARTICULARS MAY RENDER THE BID INVALID</w:t>
      </w:r>
      <w:r w:rsidRPr="00D63B01">
        <w:rPr>
          <w:rFonts w:ascii="Aptos" w:hAnsi="Aptos" w:cs="Arial Narrow"/>
          <w:snapToGrid w:val="0"/>
          <w:sz w:val="18"/>
          <w:szCs w:val="18"/>
          <w:lang w:val="en-US"/>
        </w:rPr>
        <w:t>.</w:t>
      </w:r>
    </w:p>
    <w:p w14:paraId="75432F28" w14:textId="77777777" w:rsidR="00D64823" w:rsidRPr="00D63B01" w:rsidRDefault="00D64823" w:rsidP="00D64823">
      <w:pPr>
        <w:widowControl w:val="0"/>
        <w:autoSpaceDE w:val="0"/>
        <w:autoSpaceDN w:val="0"/>
        <w:adjustRightInd w:val="0"/>
        <w:ind w:left="720" w:hanging="720"/>
        <w:rPr>
          <w:rFonts w:ascii="Aptos" w:hAnsi="Aptos"/>
          <w:snapToGrid w:val="0"/>
          <w:sz w:val="18"/>
          <w:szCs w:val="18"/>
        </w:rPr>
      </w:pPr>
    </w:p>
    <w:p w14:paraId="2D750E83" w14:textId="77777777" w:rsidR="00D64823" w:rsidRPr="00D63B01" w:rsidRDefault="00D64823" w:rsidP="00D64823">
      <w:pPr>
        <w:widowControl w:val="0"/>
        <w:autoSpaceDE w:val="0"/>
        <w:autoSpaceDN w:val="0"/>
        <w:adjustRightInd w:val="0"/>
        <w:ind w:left="720" w:hanging="720"/>
        <w:rPr>
          <w:rFonts w:ascii="Aptos" w:hAnsi="Aptos"/>
          <w:snapToGrid w:val="0"/>
          <w:sz w:val="18"/>
          <w:szCs w:val="18"/>
          <w:lang w:val="en-US"/>
        </w:rPr>
      </w:pPr>
      <w:r w:rsidRPr="00D63B01">
        <w:rPr>
          <w:rFonts w:ascii="Aptos" w:hAnsi="Aptos"/>
          <w:snapToGrid w:val="0"/>
          <w:sz w:val="18"/>
          <w:szCs w:val="18"/>
          <w:lang w:val="en-US"/>
        </w:rPr>
        <w:t>SIGNATURE OF BIDDER:</w:t>
      </w:r>
      <w:r w:rsidRPr="00D63B01">
        <w:rPr>
          <w:rFonts w:ascii="Aptos" w:hAnsi="Aptos"/>
          <w:snapToGrid w:val="0"/>
          <w:sz w:val="18"/>
          <w:szCs w:val="18"/>
          <w:lang w:val="en-US"/>
        </w:rPr>
        <w:tab/>
      </w:r>
      <w:r w:rsidRPr="00D63B01">
        <w:rPr>
          <w:rFonts w:ascii="Aptos" w:hAnsi="Aptos"/>
          <w:snapToGrid w:val="0"/>
          <w:sz w:val="18"/>
          <w:szCs w:val="18"/>
          <w:lang w:val="en-US"/>
        </w:rPr>
        <w:tab/>
      </w:r>
      <w:r w:rsidRPr="00D63B01">
        <w:rPr>
          <w:rFonts w:ascii="Aptos" w:hAnsi="Aptos"/>
          <w:snapToGrid w:val="0"/>
          <w:sz w:val="18"/>
          <w:szCs w:val="18"/>
          <w:lang w:val="en-US"/>
        </w:rPr>
        <w:tab/>
      </w:r>
      <w:r w:rsidRPr="00D63B01">
        <w:rPr>
          <w:rFonts w:ascii="Aptos" w:hAnsi="Aptos"/>
          <w:snapToGrid w:val="0"/>
          <w:sz w:val="18"/>
          <w:szCs w:val="18"/>
          <w:lang w:val="en-US"/>
        </w:rPr>
        <w:tab/>
      </w:r>
      <w:r w:rsidRPr="00D63B01">
        <w:rPr>
          <w:rFonts w:ascii="Aptos" w:hAnsi="Aptos"/>
          <w:snapToGrid w:val="0"/>
          <w:sz w:val="18"/>
          <w:szCs w:val="18"/>
          <w:lang w:val="en-US"/>
        </w:rPr>
        <w:tab/>
        <w:t>……………………………………………</w:t>
      </w:r>
    </w:p>
    <w:p w14:paraId="7EBA9087" w14:textId="77777777" w:rsidR="00D64823" w:rsidRPr="00D63B01" w:rsidRDefault="00D64823" w:rsidP="00D64823">
      <w:pPr>
        <w:widowControl w:val="0"/>
        <w:autoSpaceDE w:val="0"/>
        <w:autoSpaceDN w:val="0"/>
        <w:adjustRightInd w:val="0"/>
        <w:ind w:left="720" w:hanging="720"/>
        <w:rPr>
          <w:rFonts w:ascii="Aptos" w:hAnsi="Aptos"/>
          <w:snapToGrid w:val="0"/>
          <w:sz w:val="18"/>
          <w:szCs w:val="18"/>
          <w:lang w:val="en-US"/>
        </w:rPr>
      </w:pPr>
    </w:p>
    <w:p w14:paraId="56477C2F" w14:textId="77777777" w:rsidR="00D64823" w:rsidRPr="00D63B01" w:rsidRDefault="00D64823" w:rsidP="00D64823">
      <w:pPr>
        <w:widowControl w:val="0"/>
        <w:autoSpaceDE w:val="0"/>
        <w:autoSpaceDN w:val="0"/>
        <w:adjustRightInd w:val="0"/>
        <w:ind w:left="720" w:hanging="720"/>
        <w:rPr>
          <w:rFonts w:ascii="Aptos" w:hAnsi="Aptos"/>
          <w:snapToGrid w:val="0"/>
          <w:sz w:val="18"/>
          <w:szCs w:val="18"/>
          <w:lang w:val="en-US"/>
        </w:rPr>
      </w:pPr>
      <w:r w:rsidRPr="00D63B01">
        <w:rPr>
          <w:rFonts w:ascii="Aptos" w:hAnsi="Aptos"/>
          <w:snapToGrid w:val="0"/>
          <w:sz w:val="18"/>
          <w:szCs w:val="18"/>
          <w:lang w:val="en-US"/>
        </w:rPr>
        <w:t>CAPACITY UNDER WHICH THIS BID IS SIGNED:</w:t>
      </w:r>
      <w:r w:rsidRPr="00D63B01">
        <w:rPr>
          <w:rFonts w:ascii="Aptos" w:hAnsi="Aptos"/>
          <w:snapToGrid w:val="0"/>
          <w:sz w:val="18"/>
          <w:szCs w:val="18"/>
          <w:lang w:val="en-US"/>
        </w:rPr>
        <w:tab/>
      </w:r>
      <w:r w:rsidRPr="00D63B01">
        <w:rPr>
          <w:rFonts w:ascii="Aptos" w:hAnsi="Aptos"/>
          <w:snapToGrid w:val="0"/>
          <w:sz w:val="18"/>
          <w:szCs w:val="18"/>
          <w:lang w:val="en-US"/>
        </w:rPr>
        <w:tab/>
        <w:t>……………………………………………</w:t>
      </w:r>
    </w:p>
    <w:p w14:paraId="0F73FBB5" w14:textId="3DCE5BA7" w:rsidR="00D64823" w:rsidRPr="00D63B01" w:rsidRDefault="00D64823" w:rsidP="00D64823">
      <w:pPr>
        <w:widowControl w:val="0"/>
        <w:autoSpaceDE w:val="0"/>
        <w:autoSpaceDN w:val="0"/>
        <w:adjustRightInd w:val="0"/>
        <w:ind w:left="720" w:hanging="720"/>
        <w:rPr>
          <w:rFonts w:ascii="Aptos" w:hAnsi="Aptos"/>
          <w:snapToGrid w:val="0"/>
          <w:sz w:val="18"/>
          <w:szCs w:val="18"/>
          <w:lang w:val="en-US"/>
        </w:rPr>
      </w:pPr>
      <w:r w:rsidRPr="00D63B01">
        <w:rPr>
          <w:rFonts w:ascii="Aptos" w:hAnsi="Aptos"/>
          <w:snapToGrid w:val="0"/>
          <w:sz w:val="18"/>
          <w:szCs w:val="18"/>
          <w:lang w:val="en-US"/>
        </w:rPr>
        <w:t>(Proof of authority must be submitted e.g. company resolution)</w:t>
      </w:r>
    </w:p>
    <w:p w14:paraId="309EED1C" w14:textId="77777777" w:rsidR="007B2E03" w:rsidRPr="00D63B01" w:rsidRDefault="007B2E03" w:rsidP="00D64823">
      <w:pPr>
        <w:widowControl w:val="0"/>
        <w:autoSpaceDE w:val="0"/>
        <w:autoSpaceDN w:val="0"/>
        <w:adjustRightInd w:val="0"/>
        <w:ind w:left="720" w:hanging="720"/>
        <w:rPr>
          <w:rFonts w:ascii="Aptos" w:hAnsi="Aptos"/>
          <w:snapToGrid w:val="0"/>
          <w:sz w:val="18"/>
          <w:szCs w:val="18"/>
          <w:lang w:val="en-US"/>
        </w:rPr>
      </w:pPr>
    </w:p>
    <w:p w14:paraId="61FC08A6" w14:textId="590B980F" w:rsidR="00D64823" w:rsidRPr="00D63B01" w:rsidRDefault="00D64823" w:rsidP="00D64823">
      <w:pPr>
        <w:pStyle w:val="Heading7"/>
        <w:jc w:val="left"/>
        <w:rPr>
          <w:rFonts w:ascii="Aptos" w:hAnsi="Aptos"/>
          <w:sz w:val="18"/>
          <w:szCs w:val="18"/>
        </w:rPr>
      </w:pPr>
      <w:r w:rsidRPr="00D63B01">
        <w:rPr>
          <w:rFonts w:ascii="Aptos" w:hAnsi="Aptos"/>
          <w:b w:val="0"/>
          <w:snapToGrid w:val="0"/>
          <w:sz w:val="18"/>
          <w:szCs w:val="18"/>
          <w:lang w:val="en-US"/>
        </w:rPr>
        <w:t>DATE:</w:t>
      </w:r>
      <w:r w:rsidRPr="00D63B01">
        <w:rPr>
          <w:rFonts w:ascii="Aptos" w:hAnsi="Aptos"/>
          <w:b w:val="0"/>
          <w:snapToGrid w:val="0"/>
          <w:sz w:val="18"/>
          <w:szCs w:val="18"/>
          <w:lang w:val="en-US"/>
        </w:rPr>
        <w:tab/>
      </w:r>
      <w:r w:rsidRPr="00D63B01">
        <w:rPr>
          <w:rFonts w:ascii="Aptos" w:hAnsi="Aptos"/>
          <w:b w:val="0"/>
          <w:snapToGrid w:val="0"/>
          <w:sz w:val="18"/>
          <w:szCs w:val="18"/>
          <w:lang w:val="en-US"/>
        </w:rPr>
        <w:tab/>
      </w:r>
      <w:r w:rsidRPr="00D63B01">
        <w:rPr>
          <w:rFonts w:ascii="Aptos" w:hAnsi="Aptos"/>
          <w:b w:val="0"/>
          <w:snapToGrid w:val="0"/>
          <w:sz w:val="18"/>
          <w:szCs w:val="18"/>
          <w:lang w:val="en-US"/>
        </w:rPr>
        <w:tab/>
      </w:r>
      <w:r w:rsidRPr="00D63B01">
        <w:rPr>
          <w:rFonts w:ascii="Aptos" w:hAnsi="Aptos"/>
          <w:b w:val="0"/>
          <w:snapToGrid w:val="0"/>
          <w:sz w:val="18"/>
          <w:szCs w:val="18"/>
          <w:lang w:val="en-US"/>
        </w:rPr>
        <w:tab/>
      </w:r>
      <w:r w:rsidRPr="00D63B01">
        <w:rPr>
          <w:rFonts w:ascii="Aptos" w:hAnsi="Aptos"/>
          <w:b w:val="0"/>
          <w:snapToGrid w:val="0"/>
          <w:sz w:val="18"/>
          <w:szCs w:val="18"/>
          <w:lang w:val="en-US"/>
        </w:rPr>
        <w:tab/>
      </w:r>
      <w:r w:rsidRPr="00D63B01">
        <w:rPr>
          <w:rFonts w:ascii="Aptos" w:hAnsi="Aptos"/>
          <w:b w:val="0"/>
          <w:snapToGrid w:val="0"/>
          <w:sz w:val="18"/>
          <w:szCs w:val="18"/>
          <w:lang w:val="en-US"/>
        </w:rPr>
        <w:tab/>
      </w:r>
      <w:r w:rsidRPr="00D63B01">
        <w:rPr>
          <w:rFonts w:ascii="Aptos" w:hAnsi="Aptos"/>
          <w:b w:val="0"/>
          <w:snapToGrid w:val="0"/>
          <w:sz w:val="18"/>
          <w:szCs w:val="18"/>
          <w:lang w:val="en-US"/>
        </w:rPr>
        <w:tab/>
      </w:r>
      <w:r w:rsidRPr="00D63B01">
        <w:rPr>
          <w:rFonts w:ascii="Aptos" w:hAnsi="Aptos"/>
          <w:b w:val="0"/>
          <w:snapToGrid w:val="0"/>
          <w:sz w:val="18"/>
          <w:szCs w:val="18"/>
          <w:lang w:val="en-US"/>
        </w:rPr>
        <w:tab/>
        <w:t>…</w:t>
      </w:r>
      <w:r w:rsidR="007B2E03" w:rsidRPr="00D63B01">
        <w:rPr>
          <w:rFonts w:ascii="Aptos" w:hAnsi="Aptos"/>
          <w:b w:val="0"/>
          <w:snapToGrid w:val="0"/>
          <w:sz w:val="18"/>
          <w:szCs w:val="18"/>
          <w:lang w:val="en-US"/>
        </w:rPr>
        <w:t>…………………………………………</w:t>
      </w:r>
    </w:p>
    <w:p w14:paraId="7280A364" w14:textId="77777777" w:rsidR="00D64823" w:rsidRPr="00D63B01" w:rsidRDefault="00D64823" w:rsidP="002124F0">
      <w:pPr>
        <w:pStyle w:val="Heading7"/>
        <w:rPr>
          <w:rFonts w:ascii="Aptos" w:hAnsi="Aptos"/>
          <w:sz w:val="18"/>
          <w:szCs w:val="18"/>
        </w:rPr>
      </w:pPr>
    </w:p>
    <w:p w14:paraId="606721EB" w14:textId="02629D82" w:rsidR="00E944AF" w:rsidRPr="00D63B01" w:rsidRDefault="007B2E03" w:rsidP="00B12F20">
      <w:pPr>
        <w:rPr>
          <w:rFonts w:ascii="Aptos" w:hAnsi="Aptos"/>
          <w:b/>
          <w:sz w:val="18"/>
          <w:szCs w:val="18"/>
        </w:rPr>
      </w:pPr>
      <w:r w:rsidRPr="00D63B01">
        <w:rPr>
          <w:rFonts w:ascii="Aptos" w:hAnsi="Aptos"/>
          <w:sz w:val="18"/>
          <w:szCs w:val="18"/>
        </w:rPr>
        <w:br w:type="page"/>
      </w:r>
    </w:p>
    <w:p w14:paraId="3A703924" w14:textId="77777777" w:rsidR="00B93839" w:rsidRDefault="00B93839" w:rsidP="008F63A3">
      <w:pPr>
        <w:jc w:val="both"/>
        <w:rPr>
          <w:rFonts w:ascii="Aptos" w:hAnsi="Aptos"/>
          <w:color w:val="FF0000"/>
          <w:sz w:val="18"/>
          <w:szCs w:val="18"/>
        </w:rPr>
        <w:sectPr w:rsidR="00B93839" w:rsidSect="00B93839">
          <w:footerReference w:type="default" r:id="rId17"/>
          <w:pgSz w:w="11906" w:h="16838" w:code="9"/>
          <w:pgMar w:top="907" w:right="1276" w:bottom="907" w:left="567" w:header="567" w:footer="567" w:gutter="0"/>
          <w:cols w:space="720"/>
          <w:docGrid w:linePitch="326"/>
        </w:sectPr>
      </w:pPr>
    </w:p>
    <w:tbl>
      <w:tblPr>
        <w:tblW w:w="13008" w:type="dxa"/>
        <w:tblLook w:val="04A0" w:firstRow="1" w:lastRow="0" w:firstColumn="1" w:lastColumn="0" w:noHBand="0" w:noVBand="1"/>
      </w:tblPr>
      <w:tblGrid>
        <w:gridCol w:w="2274"/>
        <w:gridCol w:w="1008"/>
        <w:gridCol w:w="272"/>
        <w:gridCol w:w="7229"/>
        <w:gridCol w:w="1058"/>
        <w:gridCol w:w="674"/>
        <w:gridCol w:w="236"/>
        <w:gridCol w:w="257"/>
      </w:tblGrid>
      <w:tr w:rsidR="00544732" w:rsidRPr="007152CA" w14:paraId="047B435B" w14:textId="77777777" w:rsidTr="00544732">
        <w:trPr>
          <w:gridAfter w:val="3"/>
          <w:wAfter w:w="1167" w:type="dxa"/>
          <w:trHeight w:val="28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4947" w14:textId="01568151" w:rsidR="00544732" w:rsidRPr="007152CA" w:rsidRDefault="00544732" w:rsidP="00D84FFA">
            <w:pPr>
              <w:rPr>
                <w:rFonts w:ascii="Aptos" w:hAnsi="Aptos" w:cs="Arial"/>
                <w:b/>
                <w:bCs/>
                <w:sz w:val="20"/>
                <w:lang w:val="en-ZA" w:eastAsia="en-ZA"/>
              </w:rPr>
            </w:pPr>
            <w:r w:rsidRPr="007152CA">
              <w:rPr>
                <w:rFonts w:ascii="Aptos" w:hAnsi="Aptos" w:cs="Arial"/>
                <w:sz w:val="20"/>
                <w:lang w:val="en-ZA" w:eastAsia="en-ZA"/>
              </w:rPr>
              <w:lastRenderedPageBreak/>
              <w:t> </w:t>
            </w:r>
            <w:r w:rsidRPr="007152CA">
              <w:rPr>
                <w:rFonts w:ascii="Aptos" w:hAnsi="Aptos" w:cs="Arial"/>
                <w:b/>
                <w:bCs/>
                <w:sz w:val="20"/>
                <w:lang w:val="en-ZA" w:eastAsia="en-ZA"/>
              </w:rPr>
              <w:t>ANNEXURE A3</w:t>
            </w:r>
          </w:p>
        </w:tc>
        <w:tc>
          <w:tcPr>
            <w:tcW w:w="1058" w:type="dxa"/>
            <w:tcBorders>
              <w:top w:val="nil"/>
              <w:left w:val="single" w:sz="4" w:space="0" w:color="auto"/>
              <w:bottom w:val="nil"/>
              <w:right w:val="single" w:sz="8" w:space="0" w:color="auto"/>
            </w:tcBorders>
            <w:shd w:val="clear" w:color="auto" w:fill="auto"/>
            <w:noWrap/>
            <w:vAlign w:val="bottom"/>
            <w:hideMark/>
          </w:tcPr>
          <w:p w14:paraId="5365D3CD" w14:textId="77777777" w:rsidR="00544732" w:rsidRPr="007152CA" w:rsidRDefault="00544732" w:rsidP="007152CA">
            <w:pPr>
              <w:rPr>
                <w:rFonts w:ascii="Aptos" w:hAnsi="Aptos" w:cs="Arial"/>
                <w:sz w:val="20"/>
                <w:lang w:val="en-ZA" w:eastAsia="en-ZA"/>
              </w:rPr>
            </w:pPr>
            <w:r w:rsidRPr="007152CA">
              <w:rPr>
                <w:rFonts w:ascii="Aptos" w:hAnsi="Aptos" w:cs="Arial"/>
                <w:sz w:val="20"/>
                <w:lang w:val="en-ZA" w:eastAsia="en-ZA"/>
              </w:rPr>
              <w:t> </w:t>
            </w:r>
          </w:p>
        </w:tc>
      </w:tr>
      <w:tr w:rsidR="00544732" w:rsidRPr="007152CA" w14:paraId="6D0DF1AB" w14:textId="77777777" w:rsidTr="00544732">
        <w:trPr>
          <w:trHeight w:val="250"/>
        </w:trPr>
        <w:tc>
          <w:tcPr>
            <w:tcW w:w="10783"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544732" w:rsidRPr="007152CA" w14:paraId="5E998FC7" w14:textId="77777777" w:rsidTr="00544732">
              <w:trPr>
                <w:trHeight w:val="250"/>
                <w:tblCellSpacing w:w="0" w:type="dxa"/>
              </w:trPr>
              <w:tc>
                <w:tcPr>
                  <w:tcW w:w="1020" w:type="dxa"/>
                  <w:tcBorders>
                    <w:top w:val="nil"/>
                    <w:left w:val="single" w:sz="8" w:space="0" w:color="auto"/>
                    <w:bottom w:val="nil"/>
                    <w:right w:val="nil"/>
                  </w:tcBorders>
                  <w:shd w:val="clear" w:color="auto" w:fill="auto"/>
                  <w:noWrap/>
                  <w:vAlign w:val="bottom"/>
                  <w:hideMark/>
                </w:tcPr>
                <w:p w14:paraId="7565D497" w14:textId="77777777" w:rsidR="00544732" w:rsidRPr="007152CA" w:rsidRDefault="00544732" w:rsidP="007152CA">
                  <w:pPr>
                    <w:rPr>
                      <w:rFonts w:ascii="Aptos" w:hAnsi="Aptos" w:cs="Arial"/>
                      <w:sz w:val="20"/>
                      <w:lang w:val="en-ZA" w:eastAsia="en-ZA"/>
                    </w:rPr>
                  </w:pPr>
                </w:p>
              </w:tc>
            </w:tr>
          </w:tbl>
          <w:p w14:paraId="3D1B9D33" w14:textId="1C4144BE" w:rsidR="00544732" w:rsidRPr="007152CA" w:rsidRDefault="00544732" w:rsidP="007152CA">
            <w:pPr>
              <w:rPr>
                <w:rFonts w:ascii="Aptos" w:hAnsi="Aptos" w:cs="Arial"/>
                <w:sz w:val="20"/>
                <w:lang w:val="en-ZA" w:eastAsia="en-ZA"/>
              </w:rPr>
            </w:pPr>
            <w:r w:rsidRPr="007152CA">
              <w:rPr>
                <w:rFonts w:ascii="Aptos" w:hAnsi="Aptos" w:cs="Arial"/>
                <w:noProof/>
                <w:sz w:val="20"/>
                <w:lang w:val="en-ZA" w:eastAsia="en-ZA"/>
              </w:rPr>
              <w:drawing>
                <wp:anchor distT="0" distB="0" distL="114300" distR="114300" simplePos="0" relativeHeight="251658259" behindDoc="0" locked="0" layoutInCell="1" allowOverlap="1" wp14:anchorId="05EB060E" wp14:editId="14F68270">
                  <wp:simplePos x="0" y="0"/>
                  <wp:positionH relativeFrom="column">
                    <wp:posOffset>38100</wp:posOffset>
                  </wp:positionH>
                  <wp:positionV relativeFrom="paragraph">
                    <wp:posOffset>-438150</wp:posOffset>
                  </wp:positionV>
                  <wp:extent cx="3314700" cy="571500"/>
                  <wp:effectExtent l="0" t="0" r="0" b="0"/>
                  <wp:wrapNone/>
                  <wp:docPr id="4" name="Picture 43" descr="A close-up of a logo&#10;&#10;AI-generated content may be incorrect.">
                    <a:extLst xmlns:a="http://schemas.openxmlformats.org/drawingml/2006/main">
                      <a:ext uri="{FF2B5EF4-FFF2-40B4-BE49-F238E27FC236}">
                        <a16:creationId xmlns:a16="http://schemas.microsoft.com/office/drawing/2014/main" id="{197CEBF7-75B1-4A92-8EFE-62F835C390EF}"/>
                      </a:ext>
                    </a:extLst>
                  </wp:docPr>
                  <wp:cNvGraphicFramePr/>
                  <a:graphic xmlns:a="http://schemas.openxmlformats.org/drawingml/2006/main">
                    <a:graphicData uri="http://schemas.openxmlformats.org/drawingml/2006/picture">
                      <pic:pic xmlns:pic="http://schemas.openxmlformats.org/drawingml/2006/picture">
                        <pic:nvPicPr>
                          <pic:cNvPr id="4" name="Picture 43" descr="A close-up of a logo&#10;&#10;AI-generated content may be incorrect.">
                            <a:extLst>
                              <a:ext uri="{FF2B5EF4-FFF2-40B4-BE49-F238E27FC236}">
                                <a16:creationId xmlns:a16="http://schemas.microsoft.com/office/drawing/2014/main" id="{197CEBF7-75B1-4A92-8EFE-62F835C390EF}"/>
                              </a:ext>
                            </a:extLst>
                          </pic:cNvPr>
                          <pic:cNvPicPr>
                            <a:picLocks noChangeAspect="1"/>
                          </pic:cNvPicPr>
                        </pic:nvPicPr>
                        <pic:blipFill>
                          <a:blip r:embed="rId18" cstate="print"/>
                          <a:srcRect/>
                          <a:stretch>
                            <a:fillRect/>
                          </a:stretch>
                        </pic:blipFill>
                        <pic:spPr bwMode="auto">
                          <a:xfrm>
                            <a:off x="0" y="0"/>
                            <a:ext cx="3314700"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A62483" w14:textId="4521F38A" w:rsidR="00544732" w:rsidRPr="007152CA" w:rsidRDefault="00544732" w:rsidP="00D84FFA">
            <w:pPr>
              <w:rPr>
                <w:rFonts w:ascii="Aptos" w:hAnsi="Aptos"/>
                <w:sz w:val="20"/>
                <w:lang w:val="en-ZA" w:eastAsia="en-ZA"/>
              </w:rPr>
            </w:pPr>
            <w:r w:rsidRPr="007152CA">
              <w:rPr>
                <w:rFonts w:ascii="Aptos" w:hAnsi="Aptos" w:cs="Arial"/>
                <w:sz w:val="20"/>
                <w:lang w:val="en-ZA" w:eastAsia="en-ZA"/>
              </w:rPr>
              <w:t>    </w:t>
            </w:r>
          </w:p>
        </w:tc>
        <w:tc>
          <w:tcPr>
            <w:tcW w:w="1732" w:type="dxa"/>
            <w:gridSpan w:val="2"/>
            <w:tcBorders>
              <w:top w:val="nil"/>
              <w:left w:val="single" w:sz="4" w:space="0" w:color="auto"/>
              <w:bottom w:val="nil"/>
              <w:right w:val="nil"/>
            </w:tcBorders>
            <w:shd w:val="clear" w:color="auto" w:fill="auto"/>
            <w:noWrap/>
            <w:vAlign w:val="bottom"/>
            <w:hideMark/>
          </w:tcPr>
          <w:p w14:paraId="7FD36371" w14:textId="77777777" w:rsidR="00544732" w:rsidRPr="007152CA" w:rsidRDefault="00544732" w:rsidP="007152CA">
            <w:pPr>
              <w:rPr>
                <w:rFonts w:ascii="Aptos" w:hAnsi="Aptos"/>
                <w:sz w:val="20"/>
                <w:lang w:val="en-ZA" w:eastAsia="en-ZA"/>
              </w:rPr>
            </w:pPr>
          </w:p>
        </w:tc>
        <w:tc>
          <w:tcPr>
            <w:tcW w:w="236" w:type="dxa"/>
            <w:tcBorders>
              <w:top w:val="nil"/>
              <w:left w:val="nil"/>
              <w:bottom w:val="nil"/>
              <w:right w:val="nil"/>
            </w:tcBorders>
            <w:shd w:val="clear" w:color="auto" w:fill="auto"/>
            <w:noWrap/>
            <w:vAlign w:val="bottom"/>
            <w:hideMark/>
          </w:tcPr>
          <w:p w14:paraId="6B9AEC8B" w14:textId="77777777" w:rsidR="00544732" w:rsidRPr="007152CA" w:rsidRDefault="00544732" w:rsidP="007152CA">
            <w:pPr>
              <w:rPr>
                <w:rFonts w:ascii="Aptos" w:hAnsi="Aptos"/>
                <w:sz w:val="20"/>
                <w:lang w:val="en-ZA" w:eastAsia="en-ZA"/>
              </w:rPr>
            </w:pPr>
          </w:p>
        </w:tc>
        <w:tc>
          <w:tcPr>
            <w:tcW w:w="257" w:type="dxa"/>
            <w:tcBorders>
              <w:top w:val="nil"/>
              <w:left w:val="nil"/>
              <w:bottom w:val="nil"/>
              <w:right w:val="single" w:sz="8" w:space="0" w:color="auto"/>
            </w:tcBorders>
            <w:shd w:val="clear" w:color="auto" w:fill="auto"/>
            <w:noWrap/>
            <w:vAlign w:val="bottom"/>
            <w:hideMark/>
          </w:tcPr>
          <w:p w14:paraId="3171927F" w14:textId="77777777" w:rsidR="00544732" w:rsidRPr="007152CA" w:rsidRDefault="00544732" w:rsidP="007152CA">
            <w:pPr>
              <w:rPr>
                <w:rFonts w:ascii="Aptos" w:hAnsi="Aptos" w:cs="Arial"/>
                <w:sz w:val="20"/>
                <w:lang w:val="en-ZA" w:eastAsia="en-ZA"/>
              </w:rPr>
            </w:pPr>
            <w:r w:rsidRPr="007152CA">
              <w:rPr>
                <w:rFonts w:ascii="Aptos" w:hAnsi="Aptos" w:cs="Arial"/>
                <w:sz w:val="20"/>
                <w:lang w:val="en-ZA" w:eastAsia="en-ZA"/>
              </w:rPr>
              <w:t> </w:t>
            </w:r>
          </w:p>
        </w:tc>
      </w:tr>
      <w:tr w:rsidR="00544732" w:rsidRPr="007152CA" w14:paraId="355B2F1E" w14:textId="77777777" w:rsidTr="00544732">
        <w:trPr>
          <w:trHeight w:val="250"/>
        </w:trPr>
        <w:tc>
          <w:tcPr>
            <w:tcW w:w="10783" w:type="dxa"/>
            <w:gridSpan w:val="4"/>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308BC" w14:textId="690DB47A" w:rsidR="00544732" w:rsidRPr="007152CA" w:rsidRDefault="00544732" w:rsidP="007152CA">
            <w:pPr>
              <w:rPr>
                <w:rFonts w:ascii="Aptos" w:hAnsi="Aptos"/>
                <w:sz w:val="20"/>
                <w:lang w:val="en-ZA" w:eastAsia="en-ZA"/>
              </w:rPr>
            </w:pPr>
          </w:p>
        </w:tc>
        <w:tc>
          <w:tcPr>
            <w:tcW w:w="1732" w:type="dxa"/>
            <w:gridSpan w:val="2"/>
            <w:tcBorders>
              <w:top w:val="nil"/>
              <w:left w:val="single" w:sz="4" w:space="0" w:color="auto"/>
              <w:bottom w:val="nil"/>
              <w:right w:val="nil"/>
            </w:tcBorders>
            <w:shd w:val="clear" w:color="auto" w:fill="auto"/>
            <w:noWrap/>
            <w:vAlign w:val="bottom"/>
            <w:hideMark/>
          </w:tcPr>
          <w:p w14:paraId="5B230D74" w14:textId="77777777" w:rsidR="00544732" w:rsidRPr="007152CA" w:rsidRDefault="00544732" w:rsidP="007152CA">
            <w:pPr>
              <w:rPr>
                <w:rFonts w:ascii="Aptos" w:hAnsi="Aptos"/>
                <w:sz w:val="20"/>
                <w:lang w:val="en-ZA" w:eastAsia="en-ZA"/>
              </w:rPr>
            </w:pPr>
          </w:p>
        </w:tc>
        <w:tc>
          <w:tcPr>
            <w:tcW w:w="236" w:type="dxa"/>
            <w:tcBorders>
              <w:top w:val="nil"/>
              <w:left w:val="nil"/>
              <w:bottom w:val="nil"/>
              <w:right w:val="nil"/>
            </w:tcBorders>
            <w:shd w:val="clear" w:color="auto" w:fill="auto"/>
            <w:noWrap/>
            <w:vAlign w:val="bottom"/>
            <w:hideMark/>
          </w:tcPr>
          <w:p w14:paraId="6AC81054" w14:textId="77777777" w:rsidR="00544732" w:rsidRPr="007152CA" w:rsidRDefault="00544732" w:rsidP="007152CA">
            <w:pPr>
              <w:rPr>
                <w:rFonts w:ascii="Aptos" w:hAnsi="Aptos"/>
                <w:sz w:val="20"/>
                <w:lang w:val="en-ZA" w:eastAsia="en-ZA"/>
              </w:rPr>
            </w:pPr>
          </w:p>
        </w:tc>
        <w:tc>
          <w:tcPr>
            <w:tcW w:w="257" w:type="dxa"/>
            <w:tcBorders>
              <w:top w:val="nil"/>
              <w:left w:val="nil"/>
              <w:bottom w:val="nil"/>
              <w:right w:val="single" w:sz="8" w:space="0" w:color="auto"/>
            </w:tcBorders>
            <w:shd w:val="clear" w:color="auto" w:fill="auto"/>
            <w:noWrap/>
            <w:vAlign w:val="bottom"/>
            <w:hideMark/>
          </w:tcPr>
          <w:p w14:paraId="182743A7" w14:textId="77777777" w:rsidR="00544732" w:rsidRPr="007152CA" w:rsidRDefault="00544732" w:rsidP="007152CA">
            <w:pPr>
              <w:rPr>
                <w:rFonts w:ascii="Aptos" w:hAnsi="Aptos" w:cs="Arial"/>
                <w:sz w:val="20"/>
                <w:lang w:val="en-ZA" w:eastAsia="en-ZA"/>
              </w:rPr>
            </w:pPr>
            <w:r w:rsidRPr="007152CA">
              <w:rPr>
                <w:rFonts w:ascii="Aptos" w:hAnsi="Aptos" w:cs="Arial"/>
                <w:sz w:val="20"/>
                <w:lang w:val="en-ZA" w:eastAsia="en-ZA"/>
              </w:rPr>
              <w:t> </w:t>
            </w:r>
          </w:p>
        </w:tc>
      </w:tr>
      <w:tr w:rsidR="00544732" w:rsidRPr="007152CA" w14:paraId="6385F8A6" w14:textId="77777777" w:rsidTr="00544732">
        <w:trPr>
          <w:trHeight w:val="250"/>
        </w:trPr>
        <w:tc>
          <w:tcPr>
            <w:tcW w:w="10783" w:type="dxa"/>
            <w:gridSpan w:val="4"/>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8479" w14:textId="31E12E7A" w:rsidR="00544732" w:rsidRPr="007152CA" w:rsidRDefault="00544732" w:rsidP="007152CA">
            <w:pPr>
              <w:rPr>
                <w:rFonts w:ascii="Aptos" w:hAnsi="Aptos"/>
                <w:sz w:val="20"/>
                <w:lang w:val="en-ZA" w:eastAsia="en-ZA"/>
              </w:rPr>
            </w:pPr>
          </w:p>
        </w:tc>
        <w:tc>
          <w:tcPr>
            <w:tcW w:w="1732" w:type="dxa"/>
            <w:gridSpan w:val="2"/>
            <w:tcBorders>
              <w:top w:val="nil"/>
              <w:left w:val="single" w:sz="4" w:space="0" w:color="auto"/>
              <w:bottom w:val="nil"/>
              <w:right w:val="nil"/>
            </w:tcBorders>
            <w:shd w:val="clear" w:color="auto" w:fill="auto"/>
            <w:noWrap/>
            <w:vAlign w:val="bottom"/>
            <w:hideMark/>
          </w:tcPr>
          <w:p w14:paraId="0AC4CB9C" w14:textId="77777777" w:rsidR="00544732" w:rsidRPr="007152CA" w:rsidRDefault="00544732" w:rsidP="007152CA">
            <w:pPr>
              <w:rPr>
                <w:rFonts w:ascii="Aptos" w:hAnsi="Aptos"/>
                <w:sz w:val="20"/>
                <w:lang w:val="en-ZA" w:eastAsia="en-ZA"/>
              </w:rPr>
            </w:pPr>
          </w:p>
        </w:tc>
        <w:tc>
          <w:tcPr>
            <w:tcW w:w="236" w:type="dxa"/>
            <w:tcBorders>
              <w:top w:val="nil"/>
              <w:left w:val="nil"/>
              <w:bottom w:val="nil"/>
              <w:right w:val="nil"/>
            </w:tcBorders>
            <w:shd w:val="clear" w:color="auto" w:fill="auto"/>
            <w:noWrap/>
            <w:vAlign w:val="bottom"/>
            <w:hideMark/>
          </w:tcPr>
          <w:p w14:paraId="3AC3D53F" w14:textId="77777777" w:rsidR="00544732" w:rsidRPr="007152CA" w:rsidRDefault="00544732" w:rsidP="007152CA">
            <w:pPr>
              <w:rPr>
                <w:rFonts w:ascii="Aptos" w:hAnsi="Aptos"/>
                <w:sz w:val="20"/>
                <w:lang w:val="en-ZA" w:eastAsia="en-ZA"/>
              </w:rPr>
            </w:pPr>
          </w:p>
        </w:tc>
        <w:tc>
          <w:tcPr>
            <w:tcW w:w="257" w:type="dxa"/>
            <w:tcBorders>
              <w:top w:val="nil"/>
              <w:left w:val="nil"/>
              <w:bottom w:val="nil"/>
              <w:right w:val="single" w:sz="8" w:space="0" w:color="auto"/>
            </w:tcBorders>
            <w:shd w:val="clear" w:color="auto" w:fill="auto"/>
            <w:noWrap/>
            <w:vAlign w:val="bottom"/>
            <w:hideMark/>
          </w:tcPr>
          <w:p w14:paraId="05D8A6DC" w14:textId="77777777" w:rsidR="00544732" w:rsidRPr="007152CA" w:rsidRDefault="00544732" w:rsidP="007152CA">
            <w:pPr>
              <w:rPr>
                <w:rFonts w:ascii="Aptos" w:hAnsi="Aptos" w:cs="Arial"/>
                <w:sz w:val="20"/>
                <w:lang w:val="en-ZA" w:eastAsia="en-ZA"/>
              </w:rPr>
            </w:pPr>
            <w:r w:rsidRPr="007152CA">
              <w:rPr>
                <w:rFonts w:ascii="Aptos" w:hAnsi="Aptos" w:cs="Arial"/>
                <w:sz w:val="20"/>
                <w:lang w:val="en-ZA" w:eastAsia="en-ZA"/>
              </w:rPr>
              <w:t> </w:t>
            </w:r>
          </w:p>
        </w:tc>
      </w:tr>
      <w:tr w:rsidR="00544732" w:rsidRPr="007152CA" w14:paraId="5EB3044D" w14:textId="77777777" w:rsidTr="00544732">
        <w:trPr>
          <w:trHeight w:val="250"/>
        </w:trPr>
        <w:tc>
          <w:tcPr>
            <w:tcW w:w="10783" w:type="dxa"/>
            <w:gridSpan w:val="4"/>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2FD8E" w14:textId="61263493" w:rsidR="00544732" w:rsidRPr="007152CA" w:rsidRDefault="00544732" w:rsidP="007152CA">
            <w:pPr>
              <w:rPr>
                <w:rFonts w:ascii="Aptos" w:hAnsi="Aptos"/>
                <w:sz w:val="20"/>
                <w:lang w:val="en-ZA" w:eastAsia="en-ZA"/>
              </w:rPr>
            </w:pPr>
          </w:p>
        </w:tc>
        <w:tc>
          <w:tcPr>
            <w:tcW w:w="1732" w:type="dxa"/>
            <w:gridSpan w:val="2"/>
            <w:tcBorders>
              <w:top w:val="nil"/>
              <w:left w:val="single" w:sz="4" w:space="0" w:color="auto"/>
              <w:bottom w:val="nil"/>
              <w:right w:val="nil"/>
            </w:tcBorders>
            <w:shd w:val="clear" w:color="auto" w:fill="auto"/>
            <w:noWrap/>
            <w:vAlign w:val="bottom"/>
            <w:hideMark/>
          </w:tcPr>
          <w:p w14:paraId="43360F12" w14:textId="77777777" w:rsidR="00544732" w:rsidRPr="007152CA" w:rsidRDefault="00544732" w:rsidP="007152CA">
            <w:pPr>
              <w:rPr>
                <w:rFonts w:ascii="Aptos" w:hAnsi="Aptos"/>
                <w:sz w:val="20"/>
                <w:lang w:val="en-ZA" w:eastAsia="en-ZA"/>
              </w:rPr>
            </w:pPr>
          </w:p>
        </w:tc>
        <w:tc>
          <w:tcPr>
            <w:tcW w:w="236" w:type="dxa"/>
            <w:tcBorders>
              <w:top w:val="nil"/>
              <w:left w:val="nil"/>
              <w:bottom w:val="nil"/>
              <w:right w:val="nil"/>
            </w:tcBorders>
            <w:shd w:val="clear" w:color="auto" w:fill="auto"/>
            <w:noWrap/>
            <w:vAlign w:val="bottom"/>
            <w:hideMark/>
          </w:tcPr>
          <w:p w14:paraId="0BED0141" w14:textId="77777777" w:rsidR="00544732" w:rsidRPr="007152CA" w:rsidRDefault="00544732" w:rsidP="007152CA">
            <w:pPr>
              <w:rPr>
                <w:rFonts w:ascii="Aptos" w:hAnsi="Aptos"/>
                <w:sz w:val="20"/>
                <w:lang w:val="en-ZA" w:eastAsia="en-ZA"/>
              </w:rPr>
            </w:pPr>
          </w:p>
        </w:tc>
        <w:tc>
          <w:tcPr>
            <w:tcW w:w="257" w:type="dxa"/>
            <w:tcBorders>
              <w:top w:val="nil"/>
              <w:left w:val="nil"/>
              <w:bottom w:val="nil"/>
              <w:right w:val="single" w:sz="8" w:space="0" w:color="auto"/>
            </w:tcBorders>
            <w:shd w:val="clear" w:color="auto" w:fill="auto"/>
            <w:noWrap/>
            <w:vAlign w:val="bottom"/>
            <w:hideMark/>
          </w:tcPr>
          <w:p w14:paraId="1E55DAAE" w14:textId="77777777" w:rsidR="00544732" w:rsidRPr="007152CA" w:rsidRDefault="00544732" w:rsidP="007152CA">
            <w:pPr>
              <w:rPr>
                <w:rFonts w:ascii="Aptos" w:hAnsi="Aptos" w:cs="Arial"/>
                <w:sz w:val="20"/>
                <w:lang w:val="en-ZA" w:eastAsia="en-ZA"/>
              </w:rPr>
            </w:pPr>
            <w:r w:rsidRPr="007152CA">
              <w:rPr>
                <w:rFonts w:ascii="Aptos" w:hAnsi="Aptos" w:cs="Arial"/>
                <w:sz w:val="20"/>
                <w:lang w:val="en-ZA" w:eastAsia="en-ZA"/>
              </w:rPr>
              <w:t> </w:t>
            </w:r>
          </w:p>
        </w:tc>
      </w:tr>
      <w:tr w:rsidR="00544732" w:rsidRPr="007152CA" w14:paraId="2475A57E" w14:textId="77777777" w:rsidTr="00544732">
        <w:trPr>
          <w:trHeight w:val="250"/>
        </w:trPr>
        <w:tc>
          <w:tcPr>
            <w:tcW w:w="10783" w:type="dxa"/>
            <w:gridSpan w:val="4"/>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13EFA" w14:textId="72FC98A4" w:rsidR="00544732" w:rsidRPr="007152CA" w:rsidRDefault="00544732" w:rsidP="007152CA">
            <w:pPr>
              <w:rPr>
                <w:rFonts w:ascii="Aptos" w:hAnsi="Aptos"/>
                <w:sz w:val="20"/>
                <w:lang w:val="en-ZA" w:eastAsia="en-ZA"/>
              </w:rPr>
            </w:pPr>
          </w:p>
        </w:tc>
        <w:tc>
          <w:tcPr>
            <w:tcW w:w="1732" w:type="dxa"/>
            <w:gridSpan w:val="2"/>
            <w:tcBorders>
              <w:top w:val="nil"/>
              <w:left w:val="single" w:sz="4" w:space="0" w:color="auto"/>
              <w:bottom w:val="nil"/>
              <w:right w:val="nil"/>
            </w:tcBorders>
            <w:shd w:val="clear" w:color="auto" w:fill="auto"/>
            <w:noWrap/>
            <w:vAlign w:val="bottom"/>
            <w:hideMark/>
          </w:tcPr>
          <w:p w14:paraId="0CC9D0F8" w14:textId="77777777" w:rsidR="00544732" w:rsidRPr="007152CA" w:rsidRDefault="00544732" w:rsidP="007152CA">
            <w:pPr>
              <w:rPr>
                <w:rFonts w:ascii="Aptos" w:hAnsi="Aptos"/>
                <w:sz w:val="20"/>
                <w:lang w:val="en-ZA" w:eastAsia="en-ZA"/>
              </w:rPr>
            </w:pPr>
          </w:p>
        </w:tc>
        <w:tc>
          <w:tcPr>
            <w:tcW w:w="236" w:type="dxa"/>
            <w:tcBorders>
              <w:top w:val="nil"/>
              <w:left w:val="nil"/>
              <w:bottom w:val="nil"/>
              <w:right w:val="nil"/>
            </w:tcBorders>
            <w:shd w:val="clear" w:color="auto" w:fill="auto"/>
            <w:noWrap/>
            <w:vAlign w:val="bottom"/>
            <w:hideMark/>
          </w:tcPr>
          <w:p w14:paraId="35626CE5" w14:textId="77777777" w:rsidR="00544732" w:rsidRPr="007152CA" w:rsidRDefault="00544732" w:rsidP="007152CA">
            <w:pPr>
              <w:rPr>
                <w:rFonts w:ascii="Aptos" w:hAnsi="Aptos"/>
                <w:sz w:val="20"/>
                <w:lang w:val="en-ZA" w:eastAsia="en-ZA"/>
              </w:rPr>
            </w:pPr>
          </w:p>
        </w:tc>
        <w:tc>
          <w:tcPr>
            <w:tcW w:w="257" w:type="dxa"/>
            <w:tcBorders>
              <w:top w:val="nil"/>
              <w:left w:val="nil"/>
              <w:bottom w:val="nil"/>
              <w:right w:val="single" w:sz="8" w:space="0" w:color="auto"/>
            </w:tcBorders>
            <w:shd w:val="clear" w:color="auto" w:fill="auto"/>
            <w:noWrap/>
            <w:vAlign w:val="bottom"/>
            <w:hideMark/>
          </w:tcPr>
          <w:p w14:paraId="1BF86CE1" w14:textId="77777777" w:rsidR="00544732" w:rsidRPr="007152CA" w:rsidRDefault="00544732" w:rsidP="007152CA">
            <w:pPr>
              <w:rPr>
                <w:rFonts w:ascii="Aptos" w:hAnsi="Aptos" w:cs="Arial"/>
                <w:sz w:val="20"/>
                <w:lang w:val="en-ZA" w:eastAsia="en-ZA"/>
              </w:rPr>
            </w:pPr>
            <w:r w:rsidRPr="007152CA">
              <w:rPr>
                <w:rFonts w:ascii="Aptos" w:hAnsi="Aptos" w:cs="Arial"/>
                <w:sz w:val="20"/>
                <w:lang w:val="en-ZA" w:eastAsia="en-ZA"/>
              </w:rPr>
              <w:t> </w:t>
            </w:r>
          </w:p>
        </w:tc>
      </w:tr>
      <w:tr w:rsidR="007152CA" w:rsidRPr="007152CA" w14:paraId="0D422B30" w14:textId="77777777" w:rsidTr="00544732">
        <w:trPr>
          <w:gridAfter w:val="4"/>
          <w:wAfter w:w="2225" w:type="dxa"/>
          <w:trHeight w:val="40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AA469" w14:textId="77777777" w:rsidR="007152CA" w:rsidRPr="007152CA" w:rsidRDefault="007152CA" w:rsidP="007152CA">
            <w:pPr>
              <w:jc w:val="center"/>
              <w:rPr>
                <w:rFonts w:ascii="Aptos" w:hAnsi="Aptos" w:cs="Arial"/>
                <w:b/>
                <w:bCs/>
                <w:sz w:val="20"/>
                <w:lang w:val="en-ZA" w:eastAsia="en-ZA"/>
              </w:rPr>
            </w:pPr>
            <w:r w:rsidRPr="007152CA">
              <w:rPr>
                <w:rFonts w:ascii="Aptos" w:hAnsi="Aptos" w:cs="Arial"/>
                <w:b/>
                <w:bCs/>
                <w:sz w:val="20"/>
                <w:lang w:val="en-ZA" w:eastAsia="en-ZA"/>
              </w:rPr>
              <w:t>PRICING SUBMISSION</w:t>
            </w:r>
          </w:p>
        </w:tc>
      </w:tr>
      <w:tr w:rsidR="00544732" w:rsidRPr="007152CA" w14:paraId="2E3328CB" w14:textId="77777777" w:rsidTr="00544732">
        <w:trPr>
          <w:gridAfter w:val="3"/>
          <w:wAfter w:w="1167" w:type="dxa"/>
          <w:trHeight w:val="400"/>
        </w:trPr>
        <w:tc>
          <w:tcPr>
            <w:tcW w:w="2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8DE8" w14:textId="77777777" w:rsidR="007152CA" w:rsidRPr="007152CA" w:rsidRDefault="007152CA" w:rsidP="007152CA">
            <w:pPr>
              <w:rPr>
                <w:rFonts w:ascii="Aptos" w:hAnsi="Aptos" w:cs="Arial"/>
                <w:b/>
                <w:bCs/>
                <w:sz w:val="20"/>
                <w:lang w:val="en-ZA" w:eastAsia="en-ZA"/>
              </w:rPr>
            </w:pPr>
            <w:r w:rsidRPr="007152CA">
              <w:rPr>
                <w:rFonts w:ascii="Aptos" w:hAnsi="Aptos" w:cs="Arial"/>
                <w:b/>
                <w:bCs/>
                <w:sz w:val="20"/>
                <w:lang w:val="en-ZA" w:eastAsia="en-ZA"/>
              </w:rPr>
              <w:t>RFP NO:</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8AA64" w14:textId="77777777" w:rsidR="007152CA" w:rsidRPr="007152CA" w:rsidRDefault="007152CA" w:rsidP="007152CA">
            <w:pPr>
              <w:rPr>
                <w:rFonts w:ascii="Aptos" w:hAnsi="Aptos" w:cs="Arial"/>
                <w:b/>
                <w:bCs/>
                <w:sz w:val="20"/>
                <w:lang w:val="en-ZA" w:eastAsia="en-ZA"/>
              </w:rPr>
            </w:pP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D7F24" w14:textId="77777777" w:rsidR="007152CA" w:rsidRPr="007152CA" w:rsidRDefault="007152CA" w:rsidP="007152CA">
            <w:pPr>
              <w:rPr>
                <w:rFonts w:ascii="Aptos" w:hAnsi="Aptos"/>
                <w:sz w:val="20"/>
                <w:lang w:val="en-ZA" w:eastAsia="en-ZA"/>
              </w:rPr>
            </w:pPr>
          </w:p>
        </w:tc>
        <w:tc>
          <w:tcPr>
            <w:tcW w:w="7229"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7FD3667C" w14:textId="77777777" w:rsidR="007152CA" w:rsidRPr="007152CA" w:rsidRDefault="007152CA" w:rsidP="007152CA">
            <w:pPr>
              <w:jc w:val="center"/>
              <w:rPr>
                <w:rFonts w:ascii="Aptos" w:hAnsi="Aptos" w:cs="Arial"/>
                <w:b/>
                <w:bCs/>
                <w:sz w:val="20"/>
                <w:lang w:val="en-ZA" w:eastAsia="en-ZA"/>
              </w:rPr>
            </w:pPr>
            <w:r w:rsidRPr="007152CA">
              <w:rPr>
                <w:rFonts w:ascii="Aptos" w:hAnsi="Aptos" w:cs="Arial"/>
                <w:b/>
                <w:bCs/>
                <w:sz w:val="20"/>
                <w:lang w:val="en-ZA" w:eastAsia="en-ZA"/>
              </w:rPr>
              <w:t> </w:t>
            </w:r>
          </w:p>
        </w:tc>
        <w:tc>
          <w:tcPr>
            <w:tcW w:w="1058" w:type="dxa"/>
            <w:tcBorders>
              <w:top w:val="nil"/>
              <w:left w:val="single" w:sz="4" w:space="0" w:color="auto"/>
              <w:bottom w:val="nil"/>
              <w:right w:val="single" w:sz="8" w:space="0" w:color="auto"/>
            </w:tcBorders>
            <w:shd w:val="clear" w:color="auto" w:fill="auto"/>
            <w:noWrap/>
            <w:vAlign w:val="bottom"/>
            <w:hideMark/>
          </w:tcPr>
          <w:p w14:paraId="6C0F9E27"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 </w:t>
            </w:r>
          </w:p>
        </w:tc>
      </w:tr>
      <w:tr w:rsidR="007152CA" w:rsidRPr="007152CA" w14:paraId="066965B3" w14:textId="77777777" w:rsidTr="00544732">
        <w:trPr>
          <w:gridAfter w:val="3"/>
          <w:wAfter w:w="1167" w:type="dxa"/>
          <w:trHeight w:val="912"/>
        </w:trPr>
        <w:tc>
          <w:tcPr>
            <w:tcW w:w="2274" w:type="dxa"/>
            <w:tcBorders>
              <w:top w:val="single" w:sz="4" w:space="0" w:color="auto"/>
              <w:left w:val="single" w:sz="4" w:space="0" w:color="auto"/>
              <w:bottom w:val="single" w:sz="4" w:space="0" w:color="auto"/>
              <w:right w:val="single" w:sz="4" w:space="0" w:color="auto"/>
            </w:tcBorders>
            <w:shd w:val="clear" w:color="auto" w:fill="auto"/>
            <w:noWrap/>
            <w:hideMark/>
          </w:tcPr>
          <w:p w14:paraId="343D6687" w14:textId="77777777" w:rsidR="007152CA" w:rsidRPr="007152CA" w:rsidRDefault="007152CA" w:rsidP="007152CA">
            <w:pPr>
              <w:rPr>
                <w:rFonts w:ascii="Aptos" w:hAnsi="Aptos" w:cs="Arial"/>
                <w:b/>
                <w:bCs/>
                <w:sz w:val="20"/>
                <w:lang w:val="en-ZA" w:eastAsia="en-ZA"/>
              </w:rPr>
            </w:pPr>
            <w:r w:rsidRPr="007152CA">
              <w:rPr>
                <w:rFonts w:ascii="Aptos" w:hAnsi="Aptos" w:cs="Arial"/>
                <w:b/>
                <w:bCs/>
                <w:sz w:val="20"/>
                <w:lang w:val="en-ZA" w:eastAsia="en-ZA"/>
              </w:rPr>
              <w:t>RFP NAME: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1E50" w14:textId="77777777" w:rsidR="007152CA" w:rsidRPr="007152CA" w:rsidRDefault="007152CA" w:rsidP="007152CA">
            <w:pPr>
              <w:rPr>
                <w:rFonts w:ascii="Aptos" w:hAnsi="Aptos" w:cs="Arial"/>
                <w:b/>
                <w:bCs/>
                <w:sz w:val="20"/>
                <w:lang w:val="en-ZA" w:eastAsia="en-ZA"/>
              </w:rPr>
            </w:pP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EB1A9" w14:textId="77777777" w:rsidR="007152CA" w:rsidRPr="007152CA" w:rsidRDefault="007152CA" w:rsidP="007152CA">
            <w:pPr>
              <w:rPr>
                <w:rFonts w:ascii="Aptos" w:hAnsi="Aptos"/>
                <w:sz w:val="20"/>
                <w:lang w:val="en-ZA" w:eastAsia="en-ZA"/>
              </w:rPr>
            </w:pPr>
          </w:p>
        </w:tc>
        <w:tc>
          <w:tcPr>
            <w:tcW w:w="7229" w:type="dxa"/>
            <w:tcBorders>
              <w:top w:val="single" w:sz="4" w:space="0" w:color="auto"/>
              <w:left w:val="single" w:sz="4" w:space="0" w:color="auto"/>
              <w:bottom w:val="single" w:sz="4" w:space="0" w:color="auto"/>
              <w:right w:val="single" w:sz="4" w:space="0" w:color="auto"/>
            </w:tcBorders>
            <w:shd w:val="clear" w:color="000000" w:fill="E26B0A"/>
            <w:hideMark/>
          </w:tcPr>
          <w:p w14:paraId="55F28EFD"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APPOINTMENT OF A SERVICE PROVIDER TO RENDER TRAVEL RESERVATION SERVICES FOR THE DEPARTMENT OF WATER AND SANITATION, FREE STATE FOR A PERIOD OF 36 MONTHS</w:t>
            </w:r>
          </w:p>
        </w:tc>
        <w:tc>
          <w:tcPr>
            <w:tcW w:w="1058" w:type="dxa"/>
            <w:tcBorders>
              <w:top w:val="nil"/>
              <w:left w:val="single" w:sz="4" w:space="0" w:color="auto"/>
              <w:bottom w:val="nil"/>
              <w:right w:val="single" w:sz="8" w:space="0" w:color="auto"/>
            </w:tcBorders>
            <w:shd w:val="clear" w:color="auto" w:fill="auto"/>
            <w:noWrap/>
            <w:vAlign w:val="bottom"/>
            <w:hideMark/>
          </w:tcPr>
          <w:p w14:paraId="55645DA5"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 </w:t>
            </w:r>
          </w:p>
        </w:tc>
      </w:tr>
      <w:tr w:rsidR="007152CA" w:rsidRPr="007152CA" w14:paraId="76FC9FBE" w14:textId="77777777" w:rsidTr="00544732">
        <w:trPr>
          <w:gridAfter w:val="3"/>
          <w:wAfter w:w="1167" w:type="dxa"/>
          <w:trHeight w:val="435"/>
        </w:trPr>
        <w:tc>
          <w:tcPr>
            <w:tcW w:w="32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BC710D" w14:textId="77777777" w:rsidR="007152CA" w:rsidRPr="007152CA" w:rsidRDefault="007152CA" w:rsidP="008E2078">
            <w:pPr>
              <w:rPr>
                <w:rFonts w:ascii="Aptos" w:hAnsi="Aptos" w:cs="Arial"/>
                <w:b/>
                <w:bCs/>
                <w:sz w:val="20"/>
                <w:lang w:val="en-ZA" w:eastAsia="en-ZA"/>
              </w:rPr>
            </w:pPr>
            <w:r w:rsidRPr="007152CA">
              <w:rPr>
                <w:rFonts w:ascii="Aptos" w:hAnsi="Aptos" w:cs="Arial"/>
                <w:b/>
                <w:bCs/>
                <w:sz w:val="20"/>
                <w:lang w:val="en-ZA" w:eastAsia="en-ZA"/>
              </w:rPr>
              <w:t>BIDDER NAME</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9B1C6" w14:textId="77777777" w:rsidR="007152CA" w:rsidRPr="007152CA" w:rsidRDefault="007152CA" w:rsidP="007152CA">
            <w:pPr>
              <w:rPr>
                <w:rFonts w:ascii="Aptos" w:hAnsi="Aptos" w:cs="Arial"/>
                <w:b/>
                <w:bCs/>
                <w:sz w:val="20"/>
                <w:lang w:val="en-ZA" w:eastAsia="en-ZA"/>
              </w:rPr>
            </w:pPr>
          </w:p>
        </w:tc>
        <w:tc>
          <w:tcPr>
            <w:tcW w:w="7229" w:type="dxa"/>
            <w:tcBorders>
              <w:top w:val="single" w:sz="4" w:space="0" w:color="auto"/>
              <w:left w:val="single" w:sz="4" w:space="0" w:color="auto"/>
              <w:bottom w:val="single" w:sz="4" w:space="0" w:color="auto"/>
              <w:right w:val="single" w:sz="4" w:space="0" w:color="auto"/>
            </w:tcBorders>
            <w:shd w:val="clear" w:color="000000" w:fill="4F81BD"/>
            <w:hideMark/>
          </w:tcPr>
          <w:p w14:paraId="4135DFA8"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NAME OF BIDDER</w:t>
            </w:r>
          </w:p>
        </w:tc>
        <w:tc>
          <w:tcPr>
            <w:tcW w:w="1058" w:type="dxa"/>
            <w:tcBorders>
              <w:top w:val="nil"/>
              <w:left w:val="single" w:sz="4" w:space="0" w:color="auto"/>
              <w:bottom w:val="nil"/>
              <w:right w:val="single" w:sz="8" w:space="0" w:color="auto"/>
            </w:tcBorders>
            <w:shd w:val="clear" w:color="auto" w:fill="auto"/>
            <w:noWrap/>
            <w:vAlign w:val="bottom"/>
            <w:hideMark/>
          </w:tcPr>
          <w:p w14:paraId="4AD20AFE"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 </w:t>
            </w:r>
          </w:p>
        </w:tc>
      </w:tr>
      <w:tr w:rsidR="007152CA" w:rsidRPr="007152CA" w14:paraId="1D58D6D7" w14:textId="77777777" w:rsidTr="00544732">
        <w:trPr>
          <w:gridAfter w:val="4"/>
          <w:wAfter w:w="2225" w:type="dxa"/>
          <w:trHeight w:val="40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5ED5" w14:textId="77777777" w:rsidR="007152CA" w:rsidRPr="007152CA" w:rsidRDefault="007152CA" w:rsidP="007152CA">
            <w:pPr>
              <w:jc w:val="center"/>
              <w:rPr>
                <w:rFonts w:ascii="Aptos" w:hAnsi="Aptos" w:cs="Arial"/>
                <w:b/>
                <w:bCs/>
                <w:sz w:val="20"/>
                <w:lang w:val="en-ZA" w:eastAsia="en-ZA"/>
              </w:rPr>
            </w:pPr>
            <w:r w:rsidRPr="007152CA">
              <w:rPr>
                <w:rFonts w:ascii="Aptos" w:hAnsi="Aptos" w:cs="Arial"/>
                <w:b/>
                <w:bCs/>
                <w:sz w:val="20"/>
                <w:lang w:val="en-ZA" w:eastAsia="en-ZA"/>
              </w:rPr>
              <w:t>PRICE INSTRUCTIONS</w:t>
            </w:r>
          </w:p>
        </w:tc>
      </w:tr>
      <w:tr w:rsidR="007152CA" w:rsidRPr="007152CA" w14:paraId="032CF0F2" w14:textId="77777777" w:rsidTr="00544732">
        <w:trPr>
          <w:gridAfter w:val="4"/>
          <w:wAfter w:w="2225" w:type="dxa"/>
          <w:trHeight w:val="28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60E06F0" w14:textId="6B45BC2F" w:rsidR="007152CA" w:rsidRPr="008E2078" w:rsidRDefault="007152CA" w:rsidP="00F67AA5">
            <w:pPr>
              <w:pStyle w:val="ListParagraph"/>
              <w:numPr>
                <w:ilvl w:val="0"/>
                <w:numId w:val="48"/>
              </w:numPr>
              <w:rPr>
                <w:rFonts w:ascii="Aptos" w:hAnsi="Aptos" w:cs="Arial"/>
                <w:b/>
                <w:bCs/>
                <w:sz w:val="20"/>
                <w:lang w:val="en-ZA" w:eastAsia="en-ZA"/>
              </w:rPr>
            </w:pPr>
            <w:r w:rsidRPr="008E2078">
              <w:rPr>
                <w:rFonts w:ascii="Aptos" w:hAnsi="Aptos" w:cs="Arial"/>
                <w:b/>
                <w:bCs/>
                <w:sz w:val="20"/>
                <w:lang w:val="en-ZA" w:eastAsia="en-ZA"/>
              </w:rPr>
              <w:t>STRUCTURE OF THE TENDER</w:t>
            </w:r>
          </w:p>
        </w:tc>
      </w:tr>
      <w:tr w:rsidR="007152CA" w:rsidRPr="007152CA" w14:paraId="79F430ED" w14:textId="77777777" w:rsidTr="00544732">
        <w:trPr>
          <w:gridAfter w:val="4"/>
          <w:wAfter w:w="2225" w:type="dxa"/>
          <w:trHeight w:val="90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E241987"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 xml:space="preserve">This spreadsheet for </w:t>
            </w:r>
            <w:r w:rsidRPr="007152CA">
              <w:rPr>
                <w:rFonts w:ascii="Aptos" w:hAnsi="Aptos" w:cs="Arial"/>
                <w:b/>
                <w:bCs/>
                <w:sz w:val="20"/>
                <w:lang w:val="en-ZA" w:eastAsia="en-ZA"/>
              </w:rPr>
              <w:t>RFP ________________</w:t>
            </w:r>
            <w:r w:rsidRPr="007152CA">
              <w:rPr>
                <w:rFonts w:ascii="Aptos" w:hAnsi="Aptos" w:cs="Arial"/>
                <w:sz w:val="20"/>
                <w:lang w:val="en-ZA" w:eastAsia="en-ZA"/>
              </w:rPr>
              <w:t xml:space="preserve"> contains the financial response templates for the bid. The bid pricing submission instructions in this document must be read in conjunction with instructions or notes embedded in the various tabs of spreadsheet (Pricing Schedule).</w:t>
            </w:r>
          </w:p>
        </w:tc>
      </w:tr>
      <w:tr w:rsidR="007152CA" w:rsidRPr="007152CA" w14:paraId="0460A36B" w14:textId="77777777" w:rsidTr="00544732">
        <w:trPr>
          <w:gridAfter w:val="4"/>
          <w:wAfter w:w="2225" w:type="dxa"/>
          <w:trHeight w:val="28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805DF9F" w14:textId="77777777" w:rsidR="007152CA" w:rsidRPr="007152CA" w:rsidRDefault="007152CA" w:rsidP="007152CA">
            <w:pPr>
              <w:rPr>
                <w:rFonts w:ascii="Aptos" w:hAnsi="Aptos" w:cs="Arial"/>
                <w:sz w:val="20"/>
                <w:lang w:val="en-ZA" w:eastAsia="en-ZA"/>
              </w:rPr>
            </w:pPr>
            <w:r w:rsidRPr="007152CA">
              <w:rPr>
                <w:rFonts w:ascii="Aptos" w:hAnsi="Aptos" w:cs="Arial"/>
                <w:sz w:val="20"/>
                <w:lang w:val="en-ZA" w:eastAsia="en-ZA"/>
              </w:rPr>
              <w:t> </w:t>
            </w:r>
          </w:p>
        </w:tc>
      </w:tr>
      <w:tr w:rsidR="007152CA" w:rsidRPr="007152CA" w14:paraId="1C9E1B09" w14:textId="77777777" w:rsidTr="00544732">
        <w:trPr>
          <w:gridAfter w:val="4"/>
          <w:wAfter w:w="2225" w:type="dxa"/>
          <w:trHeight w:val="28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A69EC62" w14:textId="2B5142C3" w:rsidR="007152CA" w:rsidRPr="008E2078" w:rsidRDefault="007152CA" w:rsidP="00F67AA5">
            <w:pPr>
              <w:pStyle w:val="ListParagraph"/>
              <w:numPr>
                <w:ilvl w:val="0"/>
                <w:numId w:val="49"/>
              </w:numPr>
              <w:rPr>
                <w:rFonts w:ascii="Aptos" w:hAnsi="Aptos" w:cs="Arial"/>
                <w:b/>
                <w:bCs/>
                <w:sz w:val="20"/>
                <w:lang w:val="en-ZA" w:eastAsia="en-ZA"/>
              </w:rPr>
            </w:pPr>
            <w:r w:rsidRPr="008E2078">
              <w:rPr>
                <w:rFonts w:ascii="Aptos" w:hAnsi="Aptos" w:cs="Arial"/>
                <w:b/>
                <w:bCs/>
                <w:sz w:val="20"/>
                <w:lang w:val="en-ZA" w:eastAsia="en-ZA"/>
              </w:rPr>
              <w:t>GENERAL INSTRUCTIONS FOR COMPLETING THE PRICING SCHEDULE TEMPLATES</w:t>
            </w:r>
          </w:p>
        </w:tc>
      </w:tr>
      <w:tr w:rsidR="007152CA" w:rsidRPr="007152CA" w14:paraId="5BFE617B" w14:textId="77777777" w:rsidTr="00544732">
        <w:trPr>
          <w:gridAfter w:val="4"/>
          <w:wAfter w:w="2225" w:type="dxa"/>
          <w:trHeight w:val="28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87FDAEB" w14:textId="737423FD" w:rsidR="007152CA" w:rsidRPr="008E2078" w:rsidRDefault="007152CA" w:rsidP="00F67AA5">
            <w:pPr>
              <w:pStyle w:val="ListParagraph"/>
              <w:numPr>
                <w:ilvl w:val="0"/>
                <w:numId w:val="50"/>
              </w:numPr>
              <w:rPr>
                <w:rFonts w:ascii="Aptos" w:hAnsi="Aptos" w:cs="Arial"/>
                <w:b/>
                <w:bCs/>
                <w:i/>
                <w:iCs/>
                <w:sz w:val="20"/>
                <w:lang w:val="en-ZA" w:eastAsia="en-ZA"/>
              </w:rPr>
            </w:pPr>
            <w:r w:rsidRPr="008E2078">
              <w:rPr>
                <w:rFonts w:ascii="Aptos" w:hAnsi="Aptos" w:cs="Arial"/>
                <w:b/>
                <w:bCs/>
                <w:i/>
                <w:iCs/>
                <w:sz w:val="20"/>
                <w:lang w:val="en-ZA" w:eastAsia="en-ZA"/>
              </w:rPr>
              <w:t>Tender submission format</w:t>
            </w:r>
          </w:p>
        </w:tc>
      </w:tr>
      <w:tr w:rsidR="007152CA" w:rsidRPr="007152CA" w14:paraId="02822BFA" w14:textId="77777777" w:rsidTr="00544732">
        <w:trPr>
          <w:gridAfter w:val="4"/>
          <w:wAfter w:w="2225" w:type="dxa"/>
          <w:trHeight w:val="76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8EE8C1E" w14:textId="05B450FD" w:rsidR="007152CA" w:rsidRPr="007918A5" w:rsidRDefault="007152CA" w:rsidP="00F67AA5">
            <w:pPr>
              <w:pStyle w:val="ListParagraph"/>
              <w:numPr>
                <w:ilvl w:val="0"/>
                <w:numId w:val="51"/>
              </w:numPr>
              <w:contextualSpacing/>
              <w:rPr>
                <w:rFonts w:ascii="Aptos" w:hAnsi="Aptos" w:cs="Arial"/>
                <w:sz w:val="20"/>
                <w:lang w:val="en-ZA" w:eastAsia="en-ZA"/>
              </w:rPr>
            </w:pPr>
            <w:r w:rsidRPr="007918A5">
              <w:rPr>
                <w:rFonts w:ascii="Aptos" w:hAnsi="Aptos" w:cs="Arial"/>
                <w:sz w:val="20"/>
                <w:lang w:val="en-ZA" w:eastAsia="en-ZA"/>
              </w:rPr>
              <w:t>Bidders must submit both a paper copy and an electronic copy of the Pricing Schedule. In the event of a discrepancy, the paper copy will prevail.</w:t>
            </w:r>
          </w:p>
        </w:tc>
      </w:tr>
      <w:tr w:rsidR="007152CA" w:rsidRPr="007152CA" w14:paraId="12D41911" w14:textId="77777777" w:rsidTr="00544732">
        <w:trPr>
          <w:gridAfter w:val="4"/>
          <w:wAfter w:w="2225" w:type="dxa"/>
          <w:trHeight w:val="39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6DDB776" w14:textId="7D8F8FA2" w:rsidR="007152CA" w:rsidRPr="0094154F" w:rsidRDefault="007152CA" w:rsidP="00F67AA5">
            <w:pPr>
              <w:pStyle w:val="ListParagraph"/>
              <w:numPr>
                <w:ilvl w:val="2"/>
                <w:numId w:val="52"/>
              </w:numPr>
              <w:rPr>
                <w:rFonts w:ascii="Aptos" w:hAnsi="Aptos" w:cs="Arial"/>
                <w:sz w:val="20"/>
                <w:lang w:val="en-ZA" w:eastAsia="en-ZA"/>
              </w:rPr>
            </w:pPr>
            <w:r w:rsidRPr="0094154F">
              <w:rPr>
                <w:rFonts w:ascii="Aptos" w:hAnsi="Aptos" w:cs="Arial"/>
                <w:sz w:val="20"/>
                <w:lang w:val="en-ZA" w:eastAsia="en-ZA"/>
              </w:rPr>
              <w:t>Bidders must sign all paper copies of their Pricing Schedule.</w:t>
            </w:r>
          </w:p>
        </w:tc>
      </w:tr>
      <w:tr w:rsidR="007152CA" w:rsidRPr="007152CA" w14:paraId="39E97220" w14:textId="77777777" w:rsidTr="00544732">
        <w:trPr>
          <w:gridAfter w:val="4"/>
          <w:wAfter w:w="2225" w:type="dxa"/>
          <w:trHeight w:val="70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DD25A92" w14:textId="7FBD8B70" w:rsidR="007152CA" w:rsidRPr="0094154F" w:rsidRDefault="007152CA" w:rsidP="00F67AA5">
            <w:pPr>
              <w:pStyle w:val="ListParagraph"/>
              <w:numPr>
                <w:ilvl w:val="2"/>
                <w:numId w:val="52"/>
              </w:numPr>
              <w:rPr>
                <w:rFonts w:ascii="Aptos" w:hAnsi="Aptos" w:cs="Arial"/>
                <w:sz w:val="20"/>
                <w:lang w:val="en-ZA" w:eastAsia="en-ZA"/>
              </w:rPr>
            </w:pPr>
            <w:r w:rsidRPr="0094154F">
              <w:rPr>
                <w:rFonts w:ascii="Aptos" w:hAnsi="Aptos" w:cs="Arial"/>
                <w:sz w:val="20"/>
                <w:lang w:val="en-ZA" w:eastAsia="en-ZA"/>
              </w:rPr>
              <w:t xml:space="preserve">Bidders must complete and submit ALL templates 1.1 &amp; </w:t>
            </w:r>
            <w:proofErr w:type="gramStart"/>
            <w:r w:rsidRPr="0094154F">
              <w:rPr>
                <w:rFonts w:ascii="Aptos" w:hAnsi="Aptos" w:cs="Arial"/>
                <w:sz w:val="20"/>
                <w:lang w:val="en-ZA" w:eastAsia="en-ZA"/>
              </w:rPr>
              <w:t>1.2,which</w:t>
            </w:r>
            <w:proofErr w:type="gramEnd"/>
            <w:r w:rsidRPr="0094154F">
              <w:rPr>
                <w:rFonts w:ascii="Aptos" w:hAnsi="Aptos" w:cs="Arial"/>
                <w:sz w:val="20"/>
                <w:lang w:val="en-ZA" w:eastAsia="en-ZA"/>
              </w:rPr>
              <w:t xml:space="preserve"> are management fee model onsite and offsite,</w:t>
            </w:r>
            <w:r w:rsidRPr="0094154F">
              <w:rPr>
                <w:rFonts w:ascii="Aptos" w:hAnsi="Aptos" w:cs="Arial"/>
                <w:sz w:val="20"/>
                <w:lang w:val="en-ZA" w:eastAsia="en-ZA"/>
              </w:rPr>
              <w:br/>
              <w:t>transactional fee model onsite and offsite</w:t>
            </w:r>
          </w:p>
        </w:tc>
      </w:tr>
      <w:tr w:rsidR="007152CA" w:rsidRPr="007152CA" w14:paraId="6B9FFAC0" w14:textId="77777777" w:rsidTr="00544732">
        <w:trPr>
          <w:gridAfter w:val="4"/>
          <w:wAfter w:w="2225" w:type="dxa"/>
          <w:trHeight w:val="42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BCBFC6F" w14:textId="48783D51" w:rsidR="007152CA" w:rsidRPr="006027C5" w:rsidRDefault="007152CA" w:rsidP="00F67AA5">
            <w:pPr>
              <w:pStyle w:val="ListParagraph"/>
              <w:numPr>
                <w:ilvl w:val="2"/>
                <w:numId w:val="52"/>
              </w:numPr>
              <w:rPr>
                <w:rFonts w:ascii="Aptos" w:hAnsi="Aptos" w:cs="Arial"/>
                <w:sz w:val="20"/>
                <w:lang w:val="en-ZA" w:eastAsia="en-ZA"/>
              </w:rPr>
            </w:pPr>
            <w:r w:rsidRPr="006027C5">
              <w:rPr>
                <w:rFonts w:ascii="Aptos" w:hAnsi="Aptos" w:cs="Arial"/>
                <w:sz w:val="20"/>
                <w:lang w:val="en-ZA" w:eastAsia="en-ZA"/>
              </w:rPr>
              <w:t>Bidders must reference main document section 9.2 for current travel volumes</w:t>
            </w:r>
          </w:p>
        </w:tc>
      </w:tr>
      <w:tr w:rsidR="007152CA" w:rsidRPr="007152CA" w14:paraId="4A9BED7F" w14:textId="77777777" w:rsidTr="00544732">
        <w:trPr>
          <w:gridAfter w:val="4"/>
          <w:wAfter w:w="2225" w:type="dxa"/>
          <w:trHeight w:val="61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637C14" w14:textId="29AEE0CB" w:rsidR="007152CA" w:rsidRPr="002C25E9" w:rsidRDefault="007152CA" w:rsidP="00F67AA5">
            <w:pPr>
              <w:pStyle w:val="ListParagraph"/>
              <w:numPr>
                <w:ilvl w:val="1"/>
                <w:numId w:val="52"/>
              </w:numPr>
              <w:rPr>
                <w:rFonts w:ascii="Aptos" w:hAnsi="Aptos" w:cs="Arial"/>
                <w:b/>
                <w:bCs/>
                <w:i/>
                <w:iCs/>
                <w:sz w:val="20"/>
                <w:lang w:val="en-ZA" w:eastAsia="en-ZA"/>
              </w:rPr>
            </w:pPr>
            <w:r w:rsidRPr="002C25E9">
              <w:rPr>
                <w:rFonts w:ascii="Aptos" w:hAnsi="Aptos" w:cs="Arial"/>
                <w:b/>
                <w:bCs/>
                <w:i/>
                <w:iCs/>
                <w:sz w:val="20"/>
                <w:lang w:val="en-ZA" w:eastAsia="en-ZA"/>
              </w:rPr>
              <w:t>Input spreadsheets</w:t>
            </w:r>
          </w:p>
        </w:tc>
      </w:tr>
      <w:tr w:rsidR="007152CA" w:rsidRPr="007152CA" w14:paraId="375691B3" w14:textId="77777777" w:rsidTr="00544732">
        <w:trPr>
          <w:gridAfter w:val="4"/>
          <w:wAfter w:w="2225" w:type="dxa"/>
          <w:trHeight w:val="43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AF30012" w14:textId="2FA95AFE" w:rsidR="007152CA" w:rsidRPr="006027C5" w:rsidRDefault="006027C5" w:rsidP="00F67AA5">
            <w:pPr>
              <w:pStyle w:val="ListParagraph"/>
              <w:numPr>
                <w:ilvl w:val="0"/>
                <w:numId w:val="53"/>
              </w:numPr>
              <w:contextualSpacing/>
              <w:rPr>
                <w:rFonts w:ascii="Aptos" w:hAnsi="Aptos" w:cs="Arial"/>
                <w:sz w:val="20"/>
                <w:lang w:val="en-ZA" w:eastAsia="en-ZA"/>
              </w:rPr>
            </w:pPr>
            <w:r>
              <w:rPr>
                <w:rFonts w:ascii="Aptos" w:hAnsi="Aptos" w:cs="Arial"/>
                <w:sz w:val="20"/>
                <w:lang w:val="en-ZA" w:eastAsia="en-ZA"/>
              </w:rPr>
              <w:t xml:space="preserve">    </w:t>
            </w:r>
            <w:r w:rsidR="007152CA" w:rsidRPr="006027C5">
              <w:rPr>
                <w:rFonts w:ascii="Aptos" w:hAnsi="Aptos" w:cs="Arial"/>
                <w:sz w:val="20"/>
                <w:lang w:val="en-ZA" w:eastAsia="en-ZA"/>
              </w:rPr>
              <w:t xml:space="preserve">The Pricing Schedule templates are contained within the one (1) Excel </w:t>
            </w:r>
            <w:proofErr w:type="gramStart"/>
            <w:r w:rsidR="007152CA" w:rsidRPr="006027C5">
              <w:rPr>
                <w:rFonts w:ascii="Aptos" w:hAnsi="Aptos" w:cs="Arial"/>
                <w:sz w:val="20"/>
                <w:lang w:val="en-ZA" w:eastAsia="en-ZA"/>
              </w:rPr>
              <w:t>spreadsheet .</w:t>
            </w:r>
            <w:proofErr w:type="gramEnd"/>
          </w:p>
        </w:tc>
      </w:tr>
      <w:tr w:rsidR="007152CA" w:rsidRPr="007152CA" w14:paraId="6552C045" w14:textId="77777777" w:rsidTr="00544732">
        <w:trPr>
          <w:gridAfter w:val="4"/>
          <w:wAfter w:w="2225" w:type="dxa"/>
          <w:trHeight w:val="36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F204DBB" w14:textId="7030295B" w:rsidR="007152CA" w:rsidRPr="006027C5" w:rsidRDefault="007152CA" w:rsidP="00F67AA5">
            <w:pPr>
              <w:pStyle w:val="ListParagraph"/>
              <w:numPr>
                <w:ilvl w:val="2"/>
                <w:numId w:val="52"/>
              </w:numPr>
              <w:contextualSpacing/>
              <w:rPr>
                <w:rFonts w:ascii="Aptos" w:hAnsi="Aptos" w:cs="Arial"/>
                <w:sz w:val="20"/>
                <w:lang w:val="en-ZA" w:eastAsia="en-ZA"/>
              </w:rPr>
            </w:pPr>
            <w:r w:rsidRPr="006027C5">
              <w:rPr>
                <w:rFonts w:ascii="Aptos" w:hAnsi="Aptos" w:cs="Arial"/>
                <w:sz w:val="20"/>
                <w:lang w:val="en-ZA" w:eastAsia="en-ZA"/>
              </w:rPr>
              <w:t>All worksheets in the electronic copy of the Pricing Schedule are password protected.</w:t>
            </w:r>
          </w:p>
        </w:tc>
      </w:tr>
      <w:tr w:rsidR="007152CA" w:rsidRPr="007152CA" w14:paraId="4BB3AC16" w14:textId="77777777" w:rsidTr="00544732">
        <w:trPr>
          <w:gridAfter w:val="4"/>
          <w:wAfter w:w="2225" w:type="dxa"/>
          <w:trHeight w:val="66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2A6FFE4" w14:textId="165B1D9B" w:rsidR="007152CA" w:rsidRPr="006027C5" w:rsidRDefault="007152CA" w:rsidP="00F67AA5">
            <w:pPr>
              <w:pStyle w:val="ListParagraph"/>
              <w:numPr>
                <w:ilvl w:val="2"/>
                <w:numId w:val="52"/>
              </w:numPr>
              <w:contextualSpacing/>
              <w:rPr>
                <w:rFonts w:ascii="Aptos" w:hAnsi="Aptos" w:cs="Arial"/>
                <w:sz w:val="20"/>
                <w:lang w:val="en-ZA" w:eastAsia="en-ZA"/>
              </w:rPr>
            </w:pPr>
            <w:r w:rsidRPr="006027C5">
              <w:rPr>
                <w:rFonts w:ascii="Aptos" w:hAnsi="Aptos" w:cs="Arial"/>
                <w:sz w:val="20"/>
                <w:lang w:val="en-ZA" w:eastAsia="en-ZA"/>
              </w:rPr>
              <w:t>Bidders must not unprotect the spreadsheets and/or make any changes to the spreadsheets or change the formatting of the Pricing Schedule.</w:t>
            </w:r>
          </w:p>
        </w:tc>
      </w:tr>
      <w:tr w:rsidR="007152CA" w:rsidRPr="007152CA" w14:paraId="427BD8AF" w14:textId="77777777" w:rsidTr="00544732">
        <w:trPr>
          <w:gridAfter w:val="4"/>
          <w:wAfter w:w="2225" w:type="dxa"/>
          <w:trHeight w:val="61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6DDB52A" w14:textId="498FCA54" w:rsidR="007152CA" w:rsidRPr="006027C5" w:rsidRDefault="007152CA" w:rsidP="00F67AA5">
            <w:pPr>
              <w:pStyle w:val="ListParagraph"/>
              <w:numPr>
                <w:ilvl w:val="2"/>
                <w:numId w:val="52"/>
              </w:numPr>
              <w:contextualSpacing/>
              <w:rPr>
                <w:rFonts w:ascii="Aptos" w:hAnsi="Aptos" w:cs="Arial"/>
                <w:sz w:val="20"/>
                <w:lang w:val="en-ZA" w:eastAsia="en-ZA"/>
              </w:rPr>
            </w:pPr>
            <w:r w:rsidRPr="006027C5">
              <w:rPr>
                <w:rFonts w:ascii="Aptos" w:hAnsi="Aptos" w:cs="Arial"/>
                <w:sz w:val="20"/>
                <w:lang w:val="en-ZA" w:eastAsia="en-ZA"/>
              </w:rPr>
              <w:t>Cells are formatted to automatically indicate South African Rands, ordinary text fields and percentages (%) where applicable.</w:t>
            </w:r>
          </w:p>
        </w:tc>
      </w:tr>
      <w:tr w:rsidR="007152CA" w:rsidRPr="007152CA" w14:paraId="1067A114" w14:textId="77777777" w:rsidTr="00544732">
        <w:trPr>
          <w:gridAfter w:val="4"/>
          <w:wAfter w:w="2225" w:type="dxa"/>
          <w:trHeight w:val="64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7C17FE0" w14:textId="77777777" w:rsidR="007152CA" w:rsidRDefault="007152CA" w:rsidP="00F67AA5">
            <w:pPr>
              <w:pStyle w:val="ListParagraph"/>
              <w:numPr>
                <w:ilvl w:val="2"/>
                <w:numId w:val="52"/>
              </w:numPr>
              <w:contextualSpacing/>
              <w:rPr>
                <w:rFonts w:ascii="Aptos" w:hAnsi="Aptos" w:cs="Arial"/>
                <w:sz w:val="20"/>
                <w:lang w:val="en-ZA" w:eastAsia="en-ZA"/>
              </w:rPr>
            </w:pPr>
            <w:r w:rsidRPr="006027C5">
              <w:rPr>
                <w:rFonts w:ascii="Aptos" w:hAnsi="Aptos" w:cs="Arial"/>
                <w:sz w:val="20"/>
                <w:lang w:val="en-ZA" w:eastAsia="en-ZA"/>
              </w:rPr>
              <w:t>Input cells are highlighted in light green. The Bidder must complete all input cells for the bid. No other cells must be</w:t>
            </w:r>
            <w:r w:rsidR="006027C5">
              <w:rPr>
                <w:rFonts w:ascii="Aptos" w:hAnsi="Aptos" w:cs="Arial"/>
                <w:sz w:val="20"/>
                <w:lang w:val="en-ZA" w:eastAsia="en-ZA"/>
              </w:rPr>
              <w:t xml:space="preserve"> </w:t>
            </w:r>
            <w:r w:rsidRPr="006027C5">
              <w:rPr>
                <w:rFonts w:ascii="Aptos" w:hAnsi="Aptos" w:cs="Arial"/>
                <w:sz w:val="20"/>
                <w:lang w:val="en-ZA" w:eastAsia="en-ZA"/>
              </w:rPr>
              <w:t>changed in any way whatsoever.</w:t>
            </w:r>
          </w:p>
          <w:p w14:paraId="243495E8" w14:textId="33AE8778" w:rsidR="00293C8A" w:rsidRPr="006027C5" w:rsidRDefault="00293C8A" w:rsidP="00293C8A">
            <w:pPr>
              <w:pStyle w:val="ListParagraph"/>
              <w:contextualSpacing/>
              <w:rPr>
                <w:rFonts w:ascii="Aptos" w:hAnsi="Aptos" w:cs="Arial"/>
                <w:sz w:val="20"/>
                <w:lang w:val="en-ZA" w:eastAsia="en-ZA"/>
              </w:rPr>
            </w:pPr>
          </w:p>
        </w:tc>
      </w:tr>
      <w:tr w:rsidR="007152CA" w:rsidRPr="007152CA" w14:paraId="4638A10F" w14:textId="77777777" w:rsidTr="00544732">
        <w:trPr>
          <w:gridAfter w:val="4"/>
          <w:wAfter w:w="2225" w:type="dxa"/>
          <w:trHeight w:val="46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7FEAC14" w14:textId="77777777" w:rsidR="007152CA" w:rsidRDefault="007152CA" w:rsidP="00F67AA5">
            <w:pPr>
              <w:pStyle w:val="ListParagraph"/>
              <w:numPr>
                <w:ilvl w:val="2"/>
                <w:numId w:val="52"/>
              </w:numPr>
              <w:contextualSpacing/>
              <w:rPr>
                <w:rFonts w:ascii="Aptos" w:hAnsi="Aptos" w:cs="Arial"/>
                <w:sz w:val="20"/>
                <w:lang w:val="en-ZA" w:eastAsia="en-ZA"/>
              </w:rPr>
            </w:pPr>
            <w:r w:rsidRPr="006027C5">
              <w:rPr>
                <w:rFonts w:ascii="Aptos" w:hAnsi="Aptos" w:cs="Arial"/>
                <w:sz w:val="20"/>
                <w:lang w:val="en-ZA" w:eastAsia="en-ZA"/>
              </w:rPr>
              <w:t>The Bidders are required to input the following cells only</w:t>
            </w:r>
          </w:p>
          <w:p w14:paraId="729B2DCA" w14:textId="37027117" w:rsidR="00293C8A" w:rsidRPr="006027C5" w:rsidRDefault="00293C8A" w:rsidP="00293C8A">
            <w:pPr>
              <w:pStyle w:val="ListParagraph"/>
              <w:contextualSpacing/>
              <w:rPr>
                <w:rFonts w:ascii="Aptos" w:hAnsi="Aptos" w:cs="Arial"/>
                <w:sz w:val="20"/>
                <w:lang w:val="en-ZA" w:eastAsia="en-ZA"/>
              </w:rPr>
            </w:pPr>
          </w:p>
        </w:tc>
      </w:tr>
      <w:tr w:rsidR="007152CA" w:rsidRPr="007152CA" w14:paraId="51CF29FE" w14:textId="77777777" w:rsidTr="00544732">
        <w:trPr>
          <w:gridAfter w:val="4"/>
          <w:wAfter w:w="2225" w:type="dxa"/>
          <w:trHeight w:val="28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DC9" w14:textId="47059D8E" w:rsidR="007152CA" w:rsidRPr="00640258" w:rsidRDefault="007152CA" w:rsidP="00F67AA5">
            <w:pPr>
              <w:pStyle w:val="ListParagraph"/>
              <w:numPr>
                <w:ilvl w:val="0"/>
                <w:numId w:val="54"/>
              </w:numPr>
              <w:rPr>
                <w:rFonts w:ascii="Aptos" w:hAnsi="Aptos" w:cs="Arial"/>
                <w:b/>
                <w:bCs/>
                <w:i/>
                <w:iCs/>
                <w:sz w:val="20"/>
                <w:lang w:val="en-ZA" w:eastAsia="en-ZA"/>
              </w:rPr>
            </w:pPr>
            <w:r w:rsidRPr="00640258">
              <w:rPr>
                <w:rFonts w:ascii="Aptos" w:hAnsi="Aptos" w:cs="Arial"/>
                <w:b/>
                <w:bCs/>
                <w:i/>
                <w:iCs/>
                <w:sz w:val="20"/>
                <w:lang w:val="en-ZA" w:eastAsia="en-ZA"/>
              </w:rPr>
              <w:t>Currency and VAT</w:t>
            </w:r>
          </w:p>
        </w:tc>
      </w:tr>
      <w:tr w:rsidR="007152CA" w:rsidRPr="007152CA" w14:paraId="4D94B017" w14:textId="77777777" w:rsidTr="00544732">
        <w:trPr>
          <w:gridAfter w:val="4"/>
          <w:wAfter w:w="2225" w:type="dxa"/>
          <w:trHeight w:val="42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AC42D" w14:textId="3E8096AB" w:rsidR="007152CA" w:rsidRPr="00640258" w:rsidRDefault="007152CA" w:rsidP="00F67AA5">
            <w:pPr>
              <w:pStyle w:val="ListParagraph"/>
              <w:numPr>
                <w:ilvl w:val="0"/>
                <w:numId w:val="55"/>
              </w:numPr>
              <w:rPr>
                <w:rFonts w:ascii="Aptos" w:hAnsi="Aptos" w:cs="Arial"/>
                <w:sz w:val="20"/>
                <w:lang w:val="en-ZA" w:eastAsia="en-ZA"/>
              </w:rPr>
            </w:pPr>
            <w:r w:rsidRPr="00640258">
              <w:rPr>
                <w:rFonts w:ascii="Aptos" w:hAnsi="Aptos" w:cs="Arial"/>
                <w:sz w:val="20"/>
                <w:lang w:val="en-ZA" w:eastAsia="en-ZA"/>
              </w:rPr>
              <w:t>Bidders’ proposed Pricing Schedules must be firm and not indicative.</w:t>
            </w:r>
          </w:p>
        </w:tc>
      </w:tr>
      <w:tr w:rsidR="007152CA" w:rsidRPr="007152CA" w14:paraId="59133190" w14:textId="77777777" w:rsidTr="00544732">
        <w:trPr>
          <w:gridAfter w:val="4"/>
          <w:wAfter w:w="2225" w:type="dxa"/>
          <w:trHeight w:val="435"/>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2F9B" w14:textId="0970A1B6" w:rsidR="007152CA" w:rsidRPr="00640258" w:rsidRDefault="007152CA" w:rsidP="00F67AA5">
            <w:pPr>
              <w:pStyle w:val="ListParagraph"/>
              <w:numPr>
                <w:ilvl w:val="0"/>
                <w:numId w:val="56"/>
              </w:numPr>
              <w:rPr>
                <w:rFonts w:ascii="Aptos" w:hAnsi="Aptos" w:cs="Arial"/>
                <w:sz w:val="20"/>
                <w:lang w:val="en-ZA" w:eastAsia="en-ZA"/>
              </w:rPr>
            </w:pPr>
            <w:r w:rsidRPr="00640258">
              <w:rPr>
                <w:rFonts w:ascii="Aptos" w:hAnsi="Aptos" w:cs="Arial"/>
                <w:sz w:val="20"/>
                <w:lang w:val="en-ZA" w:eastAsia="en-ZA"/>
              </w:rPr>
              <w:t>All Bidders’ pricing must be quoted in South African Rands (ZAR).</w:t>
            </w:r>
          </w:p>
        </w:tc>
      </w:tr>
      <w:tr w:rsidR="007152CA" w:rsidRPr="007152CA" w14:paraId="3D5AD683" w14:textId="77777777" w:rsidTr="00544732">
        <w:trPr>
          <w:gridAfter w:val="4"/>
          <w:wAfter w:w="2225" w:type="dxa"/>
          <w:trHeight w:val="720"/>
        </w:trPr>
        <w:tc>
          <w:tcPr>
            <w:tcW w:w="107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0613C80" w14:textId="35755BCD" w:rsidR="007152CA" w:rsidRPr="00640258" w:rsidRDefault="007152CA" w:rsidP="00F67AA5">
            <w:pPr>
              <w:pStyle w:val="ListParagraph"/>
              <w:numPr>
                <w:ilvl w:val="0"/>
                <w:numId w:val="57"/>
              </w:numPr>
              <w:rPr>
                <w:rFonts w:ascii="Aptos" w:hAnsi="Aptos" w:cs="Arial"/>
                <w:sz w:val="20"/>
                <w:lang w:val="en-ZA" w:eastAsia="en-ZA"/>
              </w:rPr>
            </w:pPr>
            <w:r w:rsidRPr="00640258">
              <w:rPr>
                <w:rFonts w:ascii="Aptos" w:hAnsi="Aptos" w:cs="Arial"/>
                <w:sz w:val="20"/>
                <w:lang w:val="en-ZA" w:eastAsia="en-ZA"/>
              </w:rPr>
              <w:t xml:space="preserve">The Pricing Schedule template is designed such that VAT will be calculated on Bidders’ input pricing; </w:t>
            </w:r>
            <w:proofErr w:type="gramStart"/>
            <w:r w:rsidRPr="00640258">
              <w:rPr>
                <w:rFonts w:ascii="Aptos" w:hAnsi="Aptos" w:cs="Arial"/>
                <w:sz w:val="20"/>
                <w:lang w:val="en-ZA" w:eastAsia="en-ZA"/>
              </w:rPr>
              <w:t>therefore</w:t>
            </w:r>
            <w:proofErr w:type="gramEnd"/>
            <w:r w:rsidRPr="00640258">
              <w:rPr>
                <w:rFonts w:ascii="Aptos" w:hAnsi="Aptos" w:cs="Arial"/>
                <w:sz w:val="20"/>
                <w:lang w:val="en-ZA" w:eastAsia="en-ZA"/>
              </w:rPr>
              <w:t xml:space="preserve"> Bidders </w:t>
            </w:r>
            <w:r w:rsidRPr="00640258">
              <w:rPr>
                <w:rFonts w:ascii="Aptos" w:hAnsi="Aptos" w:cs="Arial"/>
                <w:b/>
                <w:bCs/>
                <w:sz w:val="20"/>
                <w:lang w:val="en-ZA" w:eastAsia="en-ZA"/>
              </w:rPr>
              <w:t>must</w:t>
            </w:r>
            <w:r w:rsidRPr="00640258">
              <w:rPr>
                <w:rFonts w:ascii="Aptos" w:hAnsi="Aptos" w:cs="Arial"/>
                <w:sz w:val="20"/>
                <w:lang w:val="en-ZA" w:eastAsia="en-ZA"/>
              </w:rPr>
              <w:t xml:space="preserve"> complete the templates with </w:t>
            </w:r>
            <w:r w:rsidRPr="00640258">
              <w:rPr>
                <w:rFonts w:ascii="Aptos" w:hAnsi="Aptos" w:cs="Arial"/>
                <w:b/>
                <w:bCs/>
                <w:sz w:val="20"/>
                <w:lang w:val="en-ZA" w:eastAsia="en-ZA"/>
              </w:rPr>
              <w:t>unit prices excluding VAT</w:t>
            </w:r>
            <w:r w:rsidRPr="00640258">
              <w:rPr>
                <w:rFonts w:ascii="Aptos" w:hAnsi="Aptos" w:cs="Arial"/>
                <w:sz w:val="20"/>
                <w:lang w:val="en-ZA" w:eastAsia="en-ZA"/>
              </w:rPr>
              <w:t>.</w:t>
            </w:r>
          </w:p>
        </w:tc>
      </w:tr>
    </w:tbl>
    <w:p w14:paraId="6F013C67" w14:textId="33BB9E5B" w:rsidR="007152CA" w:rsidRDefault="007152CA" w:rsidP="005B5424">
      <w:pPr>
        <w:jc w:val="right"/>
        <w:outlineLvl w:val="0"/>
        <w:rPr>
          <w:rFonts w:ascii="Aptos" w:hAnsi="Aptos"/>
          <w:color w:val="FF0000"/>
          <w:sz w:val="18"/>
          <w:szCs w:val="18"/>
        </w:rPr>
      </w:pPr>
    </w:p>
    <w:tbl>
      <w:tblPr>
        <w:tblW w:w="13326" w:type="dxa"/>
        <w:tblLook w:val="04A0" w:firstRow="1" w:lastRow="0" w:firstColumn="1" w:lastColumn="0" w:noHBand="0" w:noVBand="1"/>
      </w:tblPr>
      <w:tblGrid>
        <w:gridCol w:w="1041"/>
        <w:gridCol w:w="1931"/>
        <w:gridCol w:w="961"/>
        <w:gridCol w:w="1002"/>
        <w:gridCol w:w="1124"/>
        <w:gridCol w:w="1417"/>
        <w:gridCol w:w="1002"/>
        <w:gridCol w:w="1409"/>
        <w:gridCol w:w="1276"/>
        <w:gridCol w:w="2234"/>
        <w:gridCol w:w="34"/>
      </w:tblGrid>
      <w:tr w:rsidR="00544732" w:rsidRPr="00CB10FE" w14:paraId="04F479A1" w14:textId="77777777" w:rsidTr="00544732">
        <w:trPr>
          <w:gridAfter w:val="1"/>
          <w:wAfter w:w="34" w:type="dxa"/>
          <w:trHeight w:val="290"/>
        </w:trPr>
        <w:tc>
          <w:tcPr>
            <w:tcW w:w="11058" w:type="dxa"/>
            <w:gridSpan w:val="9"/>
            <w:vMerge w:val="restart"/>
            <w:tcBorders>
              <w:top w:val="single" w:sz="4" w:space="0" w:color="auto"/>
              <w:left w:val="single" w:sz="4" w:space="0" w:color="auto"/>
              <w:right w:val="single" w:sz="4" w:space="0" w:color="auto"/>
            </w:tcBorders>
            <w:shd w:val="clear" w:color="auto" w:fill="auto"/>
            <w:noWrap/>
            <w:vAlign w:val="bottom"/>
            <w:hideMark/>
          </w:tcPr>
          <w:p w14:paraId="33DCB68F" w14:textId="499BDF4B" w:rsidR="00544732" w:rsidRPr="00FC064E" w:rsidRDefault="00544732" w:rsidP="00FC064E">
            <w:pPr>
              <w:rPr>
                <w:rFonts w:ascii="Aptos" w:hAnsi="Aptos" w:cs="Arial"/>
                <w:sz w:val="16"/>
                <w:szCs w:val="16"/>
                <w:lang w:val="en-ZA" w:eastAsia="en-ZA"/>
              </w:rPr>
            </w:pPr>
            <w:r w:rsidRPr="00CB10FE">
              <w:rPr>
                <w:rFonts w:ascii="Aptos" w:hAnsi="Aptos" w:cs="Arial"/>
                <w:noProof/>
                <w:sz w:val="16"/>
                <w:szCs w:val="16"/>
                <w:lang w:val="en-ZA" w:eastAsia="en-ZA"/>
              </w:rPr>
              <w:drawing>
                <wp:anchor distT="0" distB="0" distL="114300" distR="114300" simplePos="0" relativeHeight="251658260" behindDoc="0" locked="0" layoutInCell="1" allowOverlap="1" wp14:anchorId="22DFFAED" wp14:editId="7C62C222">
                  <wp:simplePos x="0" y="0"/>
                  <wp:positionH relativeFrom="column">
                    <wp:posOffset>114300</wp:posOffset>
                  </wp:positionH>
                  <wp:positionV relativeFrom="paragraph">
                    <wp:posOffset>38100</wp:posOffset>
                  </wp:positionV>
                  <wp:extent cx="2139950" cy="558800"/>
                  <wp:effectExtent l="0" t="0" r="0" b="0"/>
                  <wp:wrapNone/>
                  <wp:docPr id="1990749365" name="Picture 44">
                    <a:extLst xmlns:a="http://schemas.openxmlformats.org/drawingml/2006/main">
                      <a:ext uri="{FF2B5EF4-FFF2-40B4-BE49-F238E27FC236}">
                        <a16:creationId xmlns:a16="http://schemas.microsoft.com/office/drawing/2014/main" id="{A180026E-D90F-4E0F-BF96-ACBF2B26B04D}"/>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180026E-D90F-4E0F-BF96-ACBF2B26B04D}"/>
                              </a:ext>
                            </a:extLst>
                          </pic:cNvPr>
                          <pic:cNvPicPr>
                            <a:picLocks noChangeAspect="1"/>
                          </pic:cNvPicPr>
                        </pic:nvPicPr>
                        <pic:blipFill>
                          <a:blip r:embed="rId18" cstate="print"/>
                          <a:srcRect/>
                          <a:stretch>
                            <a:fillRect/>
                          </a:stretch>
                        </pic:blipFill>
                        <pic:spPr bwMode="auto">
                          <a:xfrm>
                            <a:off x="0" y="0"/>
                            <a:ext cx="2139950" cy="558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55451C9" w14:textId="74E1B159" w:rsidR="00544732" w:rsidRPr="00FC064E" w:rsidRDefault="00544732" w:rsidP="00FC064E">
            <w:pPr>
              <w:rPr>
                <w:rFonts w:ascii="Aptos" w:hAnsi="Aptos" w:cs="Arial"/>
                <w:sz w:val="16"/>
                <w:szCs w:val="16"/>
                <w:lang w:val="en-ZA" w:eastAsia="en-ZA"/>
              </w:rPr>
            </w:pPr>
          </w:p>
          <w:p w14:paraId="7ED24A95" w14:textId="38B9BD7A"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p w14:paraId="648429AB" w14:textId="407CF561"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p w14:paraId="3D3F628F" w14:textId="77777777"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p w14:paraId="50A7B7C9" w14:textId="4E2F7B2A"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p w14:paraId="3A56F035" w14:textId="15E0158E" w:rsidR="00544732" w:rsidRPr="00FC064E" w:rsidRDefault="00544732"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TEMPLATE 2: TRANSACTION FEE MODEL</w:t>
            </w:r>
          </w:p>
          <w:p w14:paraId="12029CD3" w14:textId="3449EE22" w:rsidR="00544732" w:rsidRPr="00FC064E" w:rsidRDefault="00544732"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OFF-SITE SERVICES</w:t>
            </w:r>
          </w:p>
        </w:tc>
        <w:tc>
          <w:tcPr>
            <w:tcW w:w="2234" w:type="dxa"/>
            <w:tcBorders>
              <w:top w:val="single" w:sz="12" w:space="0" w:color="auto"/>
              <w:left w:val="single" w:sz="4" w:space="0" w:color="auto"/>
              <w:bottom w:val="nil"/>
              <w:right w:val="single" w:sz="12" w:space="0" w:color="auto"/>
            </w:tcBorders>
            <w:shd w:val="clear" w:color="000000" w:fill="FFFFFF"/>
            <w:noWrap/>
            <w:vAlign w:val="bottom"/>
            <w:hideMark/>
          </w:tcPr>
          <w:p w14:paraId="0947076C" w14:textId="77777777"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544732" w:rsidRPr="00CB10FE" w14:paraId="336EBC9F" w14:textId="77777777" w:rsidTr="00544732">
        <w:trPr>
          <w:gridAfter w:val="1"/>
          <w:wAfter w:w="34" w:type="dxa"/>
          <w:trHeight w:val="280"/>
        </w:trPr>
        <w:tc>
          <w:tcPr>
            <w:tcW w:w="11058" w:type="dxa"/>
            <w:gridSpan w:val="9"/>
            <w:vMerge/>
            <w:tcBorders>
              <w:left w:val="single" w:sz="4" w:space="0" w:color="auto"/>
              <w:right w:val="single" w:sz="4" w:space="0" w:color="auto"/>
            </w:tcBorders>
            <w:shd w:val="clear" w:color="000000" w:fill="FFFFFF"/>
            <w:noWrap/>
            <w:vAlign w:val="bottom"/>
            <w:hideMark/>
          </w:tcPr>
          <w:p w14:paraId="66116065" w14:textId="13FB3964" w:rsidR="00544732" w:rsidRPr="00FC064E" w:rsidRDefault="00544732" w:rsidP="00FC064E">
            <w:pPr>
              <w:jc w:val="center"/>
              <w:rPr>
                <w:rFonts w:ascii="Aptos" w:hAnsi="Aptos" w:cs="Arial"/>
                <w:b/>
                <w:bCs/>
                <w:sz w:val="16"/>
                <w:szCs w:val="16"/>
                <w:lang w:val="en-ZA" w:eastAsia="en-ZA"/>
              </w:rPr>
            </w:pPr>
          </w:p>
        </w:tc>
        <w:tc>
          <w:tcPr>
            <w:tcW w:w="2234" w:type="dxa"/>
            <w:tcBorders>
              <w:top w:val="nil"/>
              <w:left w:val="single" w:sz="4" w:space="0" w:color="auto"/>
              <w:bottom w:val="nil"/>
              <w:right w:val="single" w:sz="12" w:space="0" w:color="auto"/>
            </w:tcBorders>
            <w:shd w:val="clear" w:color="000000" w:fill="FFFFFF"/>
            <w:noWrap/>
            <w:vAlign w:val="bottom"/>
            <w:hideMark/>
          </w:tcPr>
          <w:p w14:paraId="43ABDDF4" w14:textId="77777777"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544732" w:rsidRPr="00CB10FE" w14:paraId="7FFC5475" w14:textId="77777777" w:rsidTr="00544732">
        <w:trPr>
          <w:gridAfter w:val="1"/>
          <w:wAfter w:w="34" w:type="dxa"/>
          <w:trHeight w:val="280"/>
        </w:trPr>
        <w:tc>
          <w:tcPr>
            <w:tcW w:w="11058" w:type="dxa"/>
            <w:gridSpan w:val="9"/>
            <w:vMerge/>
            <w:tcBorders>
              <w:left w:val="single" w:sz="4" w:space="0" w:color="auto"/>
              <w:right w:val="single" w:sz="4" w:space="0" w:color="auto"/>
            </w:tcBorders>
            <w:shd w:val="clear" w:color="000000" w:fill="FFFFFF"/>
            <w:noWrap/>
            <w:vAlign w:val="bottom"/>
            <w:hideMark/>
          </w:tcPr>
          <w:p w14:paraId="184E0DBE" w14:textId="6A992BDD" w:rsidR="00544732" w:rsidRPr="00FC064E" w:rsidRDefault="00544732" w:rsidP="00FC064E">
            <w:pPr>
              <w:jc w:val="center"/>
              <w:rPr>
                <w:rFonts w:ascii="Aptos" w:hAnsi="Aptos" w:cs="Arial"/>
                <w:b/>
                <w:bCs/>
                <w:sz w:val="16"/>
                <w:szCs w:val="16"/>
                <w:lang w:val="en-ZA" w:eastAsia="en-ZA"/>
              </w:rPr>
            </w:pPr>
          </w:p>
        </w:tc>
        <w:tc>
          <w:tcPr>
            <w:tcW w:w="2234" w:type="dxa"/>
            <w:tcBorders>
              <w:top w:val="nil"/>
              <w:left w:val="single" w:sz="4" w:space="0" w:color="auto"/>
              <w:bottom w:val="nil"/>
              <w:right w:val="single" w:sz="12" w:space="0" w:color="auto"/>
            </w:tcBorders>
            <w:shd w:val="clear" w:color="000000" w:fill="FFFFFF"/>
            <w:noWrap/>
            <w:vAlign w:val="bottom"/>
            <w:hideMark/>
          </w:tcPr>
          <w:p w14:paraId="0571F623" w14:textId="77777777"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544732" w:rsidRPr="00CB10FE" w14:paraId="393B23FB" w14:textId="77777777" w:rsidTr="00544732">
        <w:trPr>
          <w:gridAfter w:val="1"/>
          <w:wAfter w:w="34" w:type="dxa"/>
          <w:trHeight w:val="435"/>
        </w:trPr>
        <w:tc>
          <w:tcPr>
            <w:tcW w:w="11058" w:type="dxa"/>
            <w:gridSpan w:val="9"/>
            <w:vMerge/>
            <w:tcBorders>
              <w:left w:val="single" w:sz="4" w:space="0" w:color="auto"/>
              <w:bottom w:val="single" w:sz="4" w:space="0" w:color="auto"/>
              <w:right w:val="single" w:sz="4" w:space="0" w:color="auto"/>
            </w:tcBorders>
            <w:shd w:val="clear" w:color="000000" w:fill="FFFFFF"/>
            <w:noWrap/>
            <w:vAlign w:val="bottom"/>
            <w:hideMark/>
          </w:tcPr>
          <w:p w14:paraId="1524CFFD" w14:textId="078C4592" w:rsidR="00544732" w:rsidRPr="00FC064E" w:rsidRDefault="00544732" w:rsidP="00FC064E">
            <w:pPr>
              <w:jc w:val="center"/>
              <w:rPr>
                <w:rFonts w:ascii="Aptos" w:hAnsi="Aptos" w:cs="Arial"/>
                <w:b/>
                <w:bCs/>
                <w:sz w:val="16"/>
                <w:szCs w:val="16"/>
                <w:lang w:val="en-ZA" w:eastAsia="en-ZA"/>
              </w:rPr>
            </w:pPr>
          </w:p>
        </w:tc>
        <w:tc>
          <w:tcPr>
            <w:tcW w:w="2234" w:type="dxa"/>
            <w:tcBorders>
              <w:top w:val="nil"/>
              <w:left w:val="single" w:sz="4" w:space="0" w:color="auto"/>
              <w:bottom w:val="nil"/>
              <w:right w:val="single" w:sz="12" w:space="0" w:color="auto"/>
            </w:tcBorders>
            <w:shd w:val="clear" w:color="000000" w:fill="FFFFFF"/>
            <w:noWrap/>
            <w:vAlign w:val="bottom"/>
            <w:hideMark/>
          </w:tcPr>
          <w:p w14:paraId="404BDBC6" w14:textId="77777777" w:rsidR="00544732" w:rsidRPr="00FC064E" w:rsidRDefault="00544732"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03F0B" w:rsidRPr="00CB10FE" w14:paraId="284562E3" w14:textId="77777777" w:rsidTr="00C875F5">
        <w:trPr>
          <w:gridAfter w:val="2"/>
          <w:wAfter w:w="2268" w:type="dxa"/>
          <w:trHeight w:val="285"/>
        </w:trPr>
        <w:tc>
          <w:tcPr>
            <w:tcW w:w="11058"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E955F" w14:textId="7648C84A" w:rsidR="00B03F0B" w:rsidRPr="00FC064E" w:rsidRDefault="00B03F0B" w:rsidP="00B03F0B">
            <w:pPr>
              <w:rPr>
                <w:rFonts w:ascii="Aptos" w:hAnsi="Aptos" w:cs="Arial"/>
                <w:sz w:val="16"/>
                <w:szCs w:val="16"/>
                <w:lang w:val="en-ZA" w:eastAsia="en-ZA"/>
              </w:rPr>
            </w:pPr>
            <w:r w:rsidRPr="00FC064E">
              <w:rPr>
                <w:rFonts w:ascii="Aptos" w:hAnsi="Aptos" w:cs="Arial"/>
                <w:sz w:val="16"/>
                <w:szCs w:val="16"/>
                <w:lang w:val="en-ZA" w:eastAsia="en-ZA"/>
              </w:rPr>
              <w:t>  </w:t>
            </w:r>
          </w:p>
        </w:tc>
      </w:tr>
      <w:tr w:rsidR="00C5750B" w:rsidRPr="00CB10FE" w14:paraId="1868557A" w14:textId="77777777" w:rsidTr="00B03F0B">
        <w:trPr>
          <w:trHeight w:val="450"/>
        </w:trPr>
        <w:tc>
          <w:tcPr>
            <w:tcW w:w="2972" w:type="dxa"/>
            <w:gridSpan w:val="2"/>
            <w:tcBorders>
              <w:top w:val="single" w:sz="4" w:space="0" w:color="auto"/>
              <w:left w:val="single" w:sz="4" w:space="0" w:color="auto"/>
              <w:bottom w:val="single" w:sz="4" w:space="0" w:color="auto"/>
              <w:right w:val="nil"/>
            </w:tcBorders>
            <w:shd w:val="clear" w:color="000000" w:fill="FFFFFF"/>
            <w:noWrap/>
            <w:hideMark/>
          </w:tcPr>
          <w:p w14:paraId="733D5B7C"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RFP NO:</w:t>
            </w:r>
          </w:p>
        </w:tc>
        <w:tc>
          <w:tcPr>
            <w:tcW w:w="8086" w:type="dxa"/>
            <w:gridSpan w:val="7"/>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3EBA693"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2268" w:type="dxa"/>
            <w:gridSpan w:val="2"/>
            <w:tcBorders>
              <w:top w:val="nil"/>
              <w:left w:val="nil"/>
              <w:bottom w:val="nil"/>
              <w:right w:val="single" w:sz="12" w:space="0" w:color="auto"/>
            </w:tcBorders>
            <w:shd w:val="clear" w:color="000000" w:fill="FFFFFF"/>
            <w:noWrap/>
            <w:vAlign w:val="bottom"/>
            <w:hideMark/>
          </w:tcPr>
          <w:p w14:paraId="5262191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C5750B" w:rsidRPr="00CB10FE" w14:paraId="60D9DD18" w14:textId="77777777" w:rsidTr="00B03F0B">
        <w:trPr>
          <w:trHeight w:val="870"/>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5A3FAEA"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RFP NAME:</w:t>
            </w:r>
          </w:p>
        </w:tc>
        <w:tc>
          <w:tcPr>
            <w:tcW w:w="8086" w:type="dxa"/>
            <w:gridSpan w:val="7"/>
            <w:tcBorders>
              <w:top w:val="single" w:sz="4" w:space="0" w:color="auto"/>
              <w:left w:val="single" w:sz="4" w:space="0" w:color="auto"/>
              <w:bottom w:val="single" w:sz="4" w:space="0" w:color="auto"/>
              <w:right w:val="single" w:sz="4" w:space="0" w:color="auto"/>
            </w:tcBorders>
            <w:shd w:val="clear" w:color="000000" w:fill="E26B0A"/>
            <w:vAlign w:val="bottom"/>
            <w:hideMark/>
          </w:tcPr>
          <w:p w14:paraId="2EDDDBCB"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APPOINTMENT OF A SERVICE PROVIDER TO RENDER TRAVEL RESERVATION SERVICES FOR THE DEPARTMENT OF WATER AND SANITATION, FREE STATE FOR A PERIOD OF 36 MONTHS</w:t>
            </w:r>
          </w:p>
        </w:tc>
        <w:tc>
          <w:tcPr>
            <w:tcW w:w="2268" w:type="dxa"/>
            <w:gridSpan w:val="2"/>
            <w:tcBorders>
              <w:top w:val="nil"/>
              <w:left w:val="single" w:sz="4" w:space="0" w:color="auto"/>
              <w:bottom w:val="nil"/>
              <w:right w:val="single" w:sz="12" w:space="0" w:color="auto"/>
            </w:tcBorders>
            <w:shd w:val="clear" w:color="000000" w:fill="FFFFFF"/>
            <w:noWrap/>
            <w:vAlign w:val="bottom"/>
            <w:hideMark/>
          </w:tcPr>
          <w:p w14:paraId="1045CD1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C5750B" w:rsidRPr="00CB10FE" w14:paraId="0221C93B" w14:textId="77777777" w:rsidTr="00B03F0B">
        <w:trPr>
          <w:trHeight w:val="585"/>
        </w:trPr>
        <w:tc>
          <w:tcPr>
            <w:tcW w:w="2972" w:type="dxa"/>
            <w:gridSpan w:val="2"/>
            <w:tcBorders>
              <w:top w:val="single" w:sz="4" w:space="0" w:color="auto"/>
              <w:left w:val="single" w:sz="4" w:space="0" w:color="auto"/>
              <w:bottom w:val="single" w:sz="4" w:space="0" w:color="auto"/>
              <w:right w:val="nil"/>
            </w:tcBorders>
            <w:shd w:val="clear" w:color="000000" w:fill="FFFFFF"/>
            <w:noWrap/>
            <w:hideMark/>
          </w:tcPr>
          <w:p w14:paraId="2103D795"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BIDDER NAME</w:t>
            </w:r>
          </w:p>
        </w:tc>
        <w:tc>
          <w:tcPr>
            <w:tcW w:w="8086" w:type="dxa"/>
            <w:gridSpan w:val="7"/>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2B723E41"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2268" w:type="dxa"/>
            <w:gridSpan w:val="2"/>
            <w:tcBorders>
              <w:top w:val="nil"/>
              <w:left w:val="nil"/>
              <w:bottom w:val="nil"/>
              <w:right w:val="single" w:sz="12" w:space="0" w:color="auto"/>
            </w:tcBorders>
            <w:shd w:val="clear" w:color="000000" w:fill="FFFFFF"/>
            <w:noWrap/>
            <w:vAlign w:val="bottom"/>
            <w:hideMark/>
          </w:tcPr>
          <w:p w14:paraId="58CB1642"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03F0B" w:rsidRPr="00CB10FE" w14:paraId="761925D4" w14:textId="77777777" w:rsidTr="00A24EB6">
        <w:trPr>
          <w:gridAfter w:val="2"/>
          <w:wAfter w:w="2268" w:type="dxa"/>
          <w:trHeight w:val="390"/>
        </w:trPr>
        <w:tc>
          <w:tcPr>
            <w:tcW w:w="11058" w:type="dxa"/>
            <w:gridSpan w:val="9"/>
            <w:tcBorders>
              <w:top w:val="single" w:sz="4" w:space="0" w:color="auto"/>
              <w:left w:val="single" w:sz="4" w:space="0" w:color="auto"/>
              <w:bottom w:val="single" w:sz="4" w:space="0" w:color="auto"/>
              <w:right w:val="single" w:sz="4" w:space="0" w:color="auto"/>
            </w:tcBorders>
            <w:shd w:val="clear" w:color="000000" w:fill="FFFFFF"/>
            <w:noWrap/>
            <w:hideMark/>
          </w:tcPr>
          <w:p w14:paraId="646E49FC" w14:textId="75A3C3C3" w:rsidR="00B03F0B" w:rsidRPr="00FC064E" w:rsidRDefault="00B03F0B" w:rsidP="00B03F0B">
            <w:pPr>
              <w:rPr>
                <w:rFonts w:ascii="Aptos" w:hAnsi="Aptos" w:cs="Arial"/>
                <w:sz w:val="16"/>
                <w:szCs w:val="16"/>
                <w:lang w:val="en-ZA" w:eastAsia="en-ZA"/>
              </w:rPr>
            </w:pPr>
            <w:r w:rsidRPr="00FC064E">
              <w:rPr>
                <w:rFonts w:ascii="Aptos" w:hAnsi="Aptos" w:cs="Arial"/>
                <w:b/>
                <w:bCs/>
                <w:sz w:val="16"/>
                <w:szCs w:val="16"/>
                <w:lang w:val="en-ZA" w:eastAsia="en-ZA"/>
              </w:rPr>
              <w:t> </w:t>
            </w:r>
            <w:r w:rsidRPr="00FC064E">
              <w:rPr>
                <w:rFonts w:ascii="Aptos" w:hAnsi="Aptos" w:cs="Arial"/>
                <w:sz w:val="16"/>
                <w:szCs w:val="16"/>
                <w:lang w:val="en-ZA" w:eastAsia="en-ZA"/>
              </w:rPr>
              <w:t> </w:t>
            </w:r>
          </w:p>
        </w:tc>
      </w:tr>
      <w:tr w:rsidR="00CB10FE" w:rsidRPr="00CB10FE" w14:paraId="3AF93789" w14:textId="77777777" w:rsidTr="00B03F0B">
        <w:trPr>
          <w:gridAfter w:val="2"/>
          <w:wAfter w:w="2268" w:type="dxa"/>
          <w:trHeight w:val="410"/>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DCD3BB0" w14:textId="3A9C93B6" w:rsidR="00FC064E" w:rsidRPr="00AC353B" w:rsidRDefault="00FC064E" w:rsidP="00F67AA5">
            <w:pPr>
              <w:pStyle w:val="ListParagraph"/>
              <w:numPr>
                <w:ilvl w:val="0"/>
                <w:numId w:val="58"/>
              </w:numPr>
              <w:rPr>
                <w:rFonts w:ascii="Aptos" w:hAnsi="Aptos" w:cs="Arial"/>
                <w:b/>
                <w:bCs/>
                <w:sz w:val="16"/>
                <w:szCs w:val="16"/>
                <w:lang w:val="en-ZA" w:eastAsia="en-ZA"/>
              </w:rPr>
            </w:pPr>
            <w:r w:rsidRPr="00AC353B">
              <w:rPr>
                <w:rFonts w:ascii="Aptos" w:hAnsi="Aptos" w:cs="Arial"/>
                <w:b/>
                <w:bCs/>
                <w:sz w:val="16"/>
                <w:szCs w:val="16"/>
                <w:lang w:val="en-ZA" w:eastAsia="en-ZA"/>
              </w:rPr>
              <w:t>TRANSACTION FEES</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7AA94"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D7A8DC" w14:textId="77777777" w:rsidR="00FC064E" w:rsidRPr="00FC064E" w:rsidRDefault="00FC064E" w:rsidP="00FC064E">
            <w:pPr>
              <w:jc w:val="center"/>
              <w:rPr>
                <w:rFonts w:ascii="Aptos" w:hAnsi="Aptos" w:cs="Arial"/>
                <w:b/>
                <w:bCs/>
                <w:color w:val="FF0000"/>
                <w:sz w:val="16"/>
                <w:szCs w:val="16"/>
                <w:lang w:val="en-ZA" w:eastAsia="en-ZA"/>
              </w:rPr>
            </w:pPr>
            <w:r w:rsidRPr="00FC064E">
              <w:rPr>
                <w:rFonts w:ascii="Aptos" w:hAnsi="Aptos" w:cs="Arial"/>
                <w:b/>
                <w:bCs/>
                <w:color w:val="FF0000"/>
                <w:sz w:val="16"/>
                <w:szCs w:val="16"/>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5E980"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B845B"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15B04"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ED9EFD"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CB10FE" w:rsidRPr="00CB10FE" w14:paraId="61267057" w14:textId="77777777" w:rsidTr="00544732">
        <w:trPr>
          <w:gridAfter w:val="2"/>
          <w:wAfter w:w="2268" w:type="dxa"/>
          <w:trHeight w:val="290"/>
        </w:trPr>
        <w:tc>
          <w:tcPr>
            <w:tcW w:w="3828" w:type="dxa"/>
            <w:gridSpan w:val="3"/>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5D464A1"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0253082" w14:textId="77777777" w:rsidR="00FC064E" w:rsidRPr="00FC064E" w:rsidRDefault="00FC064E"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TRADITIONAL BOOKINGS</w:t>
            </w:r>
          </w:p>
        </w:tc>
        <w:tc>
          <w:tcPr>
            <w:tcW w:w="3687" w:type="dxa"/>
            <w:gridSpan w:val="3"/>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DC2B1A8" w14:textId="77777777" w:rsidR="00FC064E" w:rsidRPr="00FC064E" w:rsidRDefault="00FC064E"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ONLINE BOOKINGS (N/A)</w:t>
            </w:r>
          </w:p>
        </w:tc>
      </w:tr>
      <w:tr w:rsidR="00CB10FE" w:rsidRPr="00CB10FE" w14:paraId="20744930" w14:textId="77777777" w:rsidTr="00B03F0B">
        <w:trPr>
          <w:gridAfter w:val="2"/>
          <w:wAfter w:w="2268" w:type="dxa"/>
          <w:trHeight w:val="570"/>
        </w:trPr>
        <w:tc>
          <w:tcPr>
            <w:tcW w:w="1041" w:type="dxa"/>
            <w:tcBorders>
              <w:top w:val="single" w:sz="4" w:space="0" w:color="auto"/>
              <w:left w:val="single" w:sz="4" w:space="0" w:color="auto"/>
              <w:bottom w:val="single" w:sz="4" w:space="0" w:color="auto"/>
              <w:right w:val="single" w:sz="4" w:space="0" w:color="auto"/>
            </w:tcBorders>
            <w:shd w:val="clear" w:color="000000" w:fill="EEECE1"/>
            <w:hideMark/>
          </w:tcPr>
          <w:p w14:paraId="1AB0B29E"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ITEM</w:t>
            </w:r>
          </w:p>
        </w:tc>
        <w:tc>
          <w:tcPr>
            <w:tcW w:w="1931" w:type="dxa"/>
            <w:tcBorders>
              <w:top w:val="single" w:sz="4" w:space="0" w:color="auto"/>
              <w:left w:val="single" w:sz="4" w:space="0" w:color="auto"/>
              <w:bottom w:val="single" w:sz="4" w:space="0" w:color="auto"/>
              <w:right w:val="single" w:sz="4" w:space="0" w:color="auto"/>
            </w:tcBorders>
            <w:shd w:val="clear" w:color="000000" w:fill="EEECE1"/>
            <w:hideMark/>
          </w:tcPr>
          <w:p w14:paraId="07C1184A"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Transaction Type</w:t>
            </w:r>
          </w:p>
        </w:tc>
        <w:tc>
          <w:tcPr>
            <w:tcW w:w="856" w:type="dxa"/>
            <w:tcBorders>
              <w:top w:val="single" w:sz="4" w:space="0" w:color="auto"/>
              <w:left w:val="single" w:sz="4" w:space="0" w:color="auto"/>
              <w:bottom w:val="single" w:sz="4" w:space="0" w:color="auto"/>
              <w:right w:val="single" w:sz="4" w:space="0" w:color="auto"/>
            </w:tcBorders>
            <w:shd w:val="clear" w:color="000000" w:fill="EEECE1"/>
            <w:hideMark/>
          </w:tcPr>
          <w:p w14:paraId="15CD8DE7"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Estimated Volume</w:t>
            </w:r>
          </w:p>
        </w:tc>
        <w:tc>
          <w:tcPr>
            <w:tcW w:w="1002" w:type="dxa"/>
            <w:tcBorders>
              <w:top w:val="single" w:sz="4" w:space="0" w:color="auto"/>
              <w:left w:val="single" w:sz="4" w:space="0" w:color="auto"/>
              <w:bottom w:val="single" w:sz="4" w:space="0" w:color="auto"/>
              <w:right w:val="single" w:sz="4" w:space="0" w:color="auto"/>
            </w:tcBorders>
            <w:shd w:val="clear" w:color="000000" w:fill="EEECE1"/>
            <w:hideMark/>
          </w:tcPr>
          <w:p w14:paraId="09C9812E"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Unit Price</w:t>
            </w:r>
            <w:r w:rsidRPr="00FC064E">
              <w:rPr>
                <w:rFonts w:ascii="Aptos" w:hAnsi="Aptos" w:cs="Arial"/>
                <w:b/>
                <w:bCs/>
                <w:sz w:val="16"/>
                <w:szCs w:val="16"/>
                <w:lang w:val="en-ZA" w:eastAsia="en-ZA"/>
              </w:rPr>
              <w:br/>
              <w:t>(</w:t>
            </w:r>
            <w:proofErr w:type="spellStart"/>
            <w:r w:rsidRPr="00FC064E">
              <w:rPr>
                <w:rFonts w:ascii="Aptos" w:hAnsi="Aptos" w:cs="Arial"/>
                <w:b/>
                <w:bCs/>
                <w:sz w:val="16"/>
                <w:szCs w:val="16"/>
                <w:lang w:val="en-ZA" w:eastAsia="en-ZA"/>
              </w:rPr>
              <w:t>excl</w:t>
            </w:r>
            <w:proofErr w:type="spellEnd"/>
            <w:r w:rsidRPr="00FC064E">
              <w:rPr>
                <w:rFonts w:ascii="Aptos" w:hAnsi="Aptos" w:cs="Arial"/>
                <w:b/>
                <w:bCs/>
                <w:sz w:val="16"/>
                <w:szCs w:val="16"/>
                <w:lang w:val="en-ZA" w:eastAsia="en-ZA"/>
              </w:rPr>
              <w:t xml:space="preserve"> VAT)</w:t>
            </w:r>
          </w:p>
        </w:tc>
        <w:tc>
          <w:tcPr>
            <w:tcW w:w="1124" w:type="dxa"/>
            <w:tcBorders>
              <w:top w:val="single" w:sz="4" w:space="0" w:color="auto"/>
              <w:left w:val="single" w:sz="4" w:space="0" w:color="auto"/>
              <w:bottom w:val="single" w:sz="4" w:space="0" w:color="auto"/>
              <w:right w:val="single" w:sz="4" w:space="0" w:color="auto"/>
            </w:tcBorders>
            <w:shd w:val="clear" w:color="000000" w:fill="EEECE1"/>
            <w:hideMark/>
          </w:tcPr>
          <w:p w14:paraId="126D8646"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Unit Price</w:t>
            </w:r>
            <w:r w:rsidRPr="00FC064E">
              <w:rPr>
                <w:rFonts w:ascii="Aptos" w:hAnsi="Aptos" w:cs="Arial"/>
                <w:b/>
                <w:bCs/>
                <w:sz w:val="16"/>
                <w:szCs w:val="16"/>
                <w:lang w:val="en-ZA" w:eastAsia="en-ZA"/>
              </w:rPr>
              <w:br/>
              <w:t>(</w:t>
            </w:r>
            <w:proofErr w:type="spellStart"/>
            <w:r w:rsidRPr="00FC064E">
              <w:rPr>
                <w:rFonts w:ascii="Aptos" w:hAnsi="Aptos" w:cs="Arial"/>
                <w:b/>
                <w:bCs/>
                <w:sz w:val="16"/>
                <w:szCs w:val="16"/>
                <w:lang w:val="en-ZA" w:eastAsia="en-ZA"/>
              </w:rPr>
              <w:t>incl</w:t>
            </w:r>
            <w:proofErr w:type="spellEnd"/>
            <w:r w:rsidRPr="00FC064E">
              <w:rPr>
                <w:rFonts w:ascii="Aptos" w:hAnsi="Aptos" w:cs="Arial"/>
                <w:b/>
                <w:bCs/>
                <w:sz w:val="16"/>
                <w:szCs w:val="16"/>
                <w:lang w:val="en-ZA" w:eastAsia="en-ZA"/>
              </w:rPr>
              <w:t xml:space="preserve"> VAT)</w:t>
            </w:r>
          </w:p>
        </w:tc>
        <w:tc>
          <w:tcPr>
            <w:tcW w:w="1417" w:type="dxa"/>
            <w:tcBorders>
              <w:top w:val="single" w:sz="4" w:space="0" w:color="auto"/>
              <w:left w:val="single" w:sz="4" w:space="0" w:color="auto"/>
              <w:bottom w:val="single" w:sz="4" w:space="0" w:color="auto"/>
              <w:right w:val="single" w:sz="4" w:space="0" w:color="auto"/>
            </w:tcBorders>
            <w:shd w:val="clear" w:color="000000" w:fill="EEECE1"/>
            <w:hideMark/>
          </w:tcPr>
          <w:p w14:paraId="0EC4E6A0"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TOTAL Price</w:t>
            </w:r>
            <w:r w:rsidRPr="00FC064E">
              <w:rPr>
                <w:rFonts w:ascii="Aptos" w:hAnsi="Aptos" w:cs="Arial"/>
                <w:b/>
                <w:bCs/>
                <w:sz w:val="16"/>
                <w:szCs w:val="16"/>
                <w:lang w:val="en-ZA" w:eastAsia="en-ZA"/>
              </w:rPr>
              <w:br/>
              <w:t>(</w:t>
            </w:r>
            <w:proofErr w:type="spellStart"/>
            <w:r w:rsidRPr="00FC064E">
              <w:rPr>
                <w:rFonts w:ascii="Aptos" w:hAnsi="Aptos" w:cs="Arial"/>
                <w:b/>
                <w:bCs/>
                <w:sz w:val="16"/>
                <w:szCs w:val="16"/>
                <w:lang w:val="en-ZA" w:eastAsia="en-ZA"/>
              </w:rPr>
              <w:t>incl</w:t>
            </w:r>
            <w:proofErr w:type="spellEnd"/>
            <w:r w:rsidRPr="00FC064E">
              <w:rPr>
                <w:rFonts w:ascii="Aptos" w:hAnsi="Aptos" w:cs="Arial"/>
                <w:b/>
                <w:bCs/>
                <w:sz w:val="16"/>
                <w:szCs w:val="16"/>
                <w:lang w:val="en-ZA" w:eastAsia="en-ZA"/>
              </w:rPr>
              <w:t xml:space="preserve"> VAT)</w:t>
            </w:r>
          </w:p>
        </w:tc>
        <w:tc>
          <w:tcPr>
            <w:tcW w:w="1002" w:type="dxa"/>
            <w:tcBorders>
              <w:top w:val="single" w:sz="4" w:space="0" w:color="auto"/>
              <w:left w:val="single" w:sz="4" w:space="0" w:color="auto"/>
              <w:bottom w:val="single" w:sz="4" w:space="0" w:color="auto"/>
              <w:right w:val="single" w:sz="4" w:space="0" w:color="auto"/>
            </w:tcBorders>
            <w:shd w:val="clear" w:color="000000" w:fill="EEECE1"/>
            <w:hideMark/>
          </w:tcPr>
          <w:p w14:paraId="32D04EA2"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Unit Price</w:t>
            </w:r>
            <w:r w:rsidRPr="00FC064E">
              <w:rPr>
                <w:rFonts w:ascii="Aptos" w:hAnsi="Aptos" w:cs="Arial"/>
                <w:b/>
                <w:bCs/>
                <w:sz w:val="16"/>
                <w:szCs w:val="16"/>
                <w:lang w:val="en-ZA" w:eastAsia="en-ZA"/>
              </w:rPr>
              <w:br/>
              <w:t>(</w:t>
            </w:r>
            <w:proofErr w:type="spellStart"/>
            <w:r w:rsidRPr="00FC064E">
              <w:rPr>
                <w:rFonts w:ascii="Aptos" w:hAnsi="Aptos" w:cs="Arial"/>
                <w:b/>
                <w:bCs/>
                <w:sz w:val="16"/>
                <w:szCs w:val="16"/>
                <w:lang w:val="en-ZA" w:eastAsia="en-ZA"/>
              </w:rPr>
              <w:t>excl</w:t>
            </w:r>
            <w:proofErr w:type="spellEnd"/>
            <w:r w:rsidRPr="00FC064E">
              <w:rPr>
                <w:rFonts w:ascii="Aptos" w:hAnsi="Aptos" w:cs="Arial"/>
                <w:b/>
                <w:bCs/>
                <w:sz w:val="16"/>
                <w:szCs w:val="16"/>
                <w:lang w:val="en-ZA" w:eastAsia="en-ZA"/>
              </w:rPr>
              <w:t xml:space="preserve"> VAT)</w:t>
            </w:r>
          </w:p>
        </w:tc>
        <w:tc>
          <w:tcPr>
            <w:tcW w:w="1409" w:type="dxa"/>
            <w:tcBorders>
              <w:top w:val="single" w:sz="4" w:space="0" w:color="auto"/>
              <w:left w:val="single" w:sz="4" w:space="0" w:color="auto"/>
              <w:bottom w:val="single" w:sz="4" w:space="0" w:color="auto"/>
              <w:right w:val="single" w:sz="4" w:space="0" w:color="auto"/>
            </w:tcBorders>
            <w:shd w:val="clear" w:color="000000" w:fill="EEECE1"/>
            <w:hideMark/>
          </w:tcPr>
          <w:p w14:paraId="7C6573C4"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Unit Price</w:t>
            </w:r>
            <w:r w:rsidRPr="00FC064E">
              <w:rPr>
                <w:rFonts w:ascii="Aptos" w:hAnsi="Aptos" w:cs="Arial"/>
                <w:b/>
                <w:bCs/>
                <w:sz w:val="16"/>
                <w:szCs w:val="16"/>
                <w:lang w:val="en-ZA" w:eastAsia="en-ZA"/>
              </w:rPr>
              <w:br/>
              <w:t>(</w:t>
            </w:r>
            <w:proofErr w:type="spellStart"/>
            <w:r w:rsidRPr="00FC064E">
              <w:rPr>
                <w:rFonts w:ascii="Aptos" w:hAnsi="Aptos" w:cs="Arial"/>
                <w:b/>
                <w:bCs/>
                <w:sz w:val="16"/>
                <w:szCs w:val="16"/>
                <w:lang w:val="en-ZA" w:eastAsia="en-ZA"/>
              </w:rPr>
              <w:t>incl</w:t>
            </w:r>
            <w:proofErr w:type="spellEnd"/>
            <w:r w:rsidRPr="00FC064E">
              <w:rPr>
                <w:rFonts w:ascii="Aptos" w:hAnsi="Aptos" w:cs="Arial"/>
                <w:b/>
                <w:bCs/>
                <w:sz w:val="16"/>
                <w:szCs w:val="16"/>
                <w:lang w:val="en-ZA" w:eastAsia="en-ZA"/>
              </w:rPr>
              <w:t xml:space="preserve"> VAT)</w:t>
            </w:r>
          </w:p>
        </w:tc>
        <w:tc>
          <w:tcPr>
            <w:tcW w:w="1276" w:type="dxa"/>
            <w:tcBorders>
              <w:top w:val="single" w:sz="4" w:space="0" w:color="auto"/>
              <w:left w:val="single" w:sz="4" w:space="0" w:color="auto"/>
              <w:bottom w:val="single" w:sz="4" w:space="0" w:color="auto"/>
              <w:right w:val="single" w:sz="4" w:space="0" w:color="auto"/>
            </w:tcBorders>
            <w:shd w:val="clear" w:color="000000" w:fill="EEECE1"/>
            <w:hideMark/>
          </w:tcPr>
          <w:p w14:paraId="5B171B04" w14:textId="77777777" w:rsidR="00FC064E" w:rsidRPr="00FC064E" w:rsidRDefault="00FC064E" w:rsidP="00DB3717">
            <w:pPr>
              <w:rPr>
                <w:rFonts w:ascii="Aptos" w:hAnsi="Aptos" w:cs="Arial"/>
                <w:b/>
                <w:bCs/>
                <w:sz w:val="16"/>
                <w:szCs w:val="16"/>
                <w:lang w:val="en-ZA" w:eastAsia="en-ZA"/>
              </w:rPr>
            </w:pPr>
            <w:r w:rsidRPr="00FC064E">
              <w:rPr>
                <w:rFonts w:ascii="Aptos" w:hAnsi="Aptos" w:cs="Arial"/>
                <w:b/>
                <w:bCs/>
                <w:sz w:val="16"/>
                <w:szCs w:val="16"/>
                <w:lang w:val="en-ZA" w:eastAsia="en-ZA"/>
              </w:rPr>
              <w:t>TOTAL Price</w:t>
            </w:r>
            <w:r w:rsidRPr="00FC064E">
              <w:rPr>
                <w:rFonts w:ascii="Aptos" w:hAnsi="Aptos" w:cs="Arial"/>
                <w:b/>
                <w:bCs/>
                <w:sz w:val="16"/>
                <w:szCs w:val="16"/>
                <w:lang w:val="en-ZA" w:eastAsia="en-ZA"/>
              </w:rPr>
              <w:br/>
              <w:t>(</w:t>
            </w:r>
            <w:proofErr w:type="spellStart"/>
            <w:r w:rsidRPr="00FC064E">
              <w:rPr>
                <w:rFonts w:ascii="Aptos" w:hAnsi="Aptos" w:cs="Arial"/>
                <w:b/>
                <w:bCs/>
                <w:sz w:val="16"/>
                <w:szCs w:val="16"/>
                <w:lang w:val="en-ZA" w:eastAsia="en-ZA"/>
              </w:rPr>
              <w:t>incl</w:t>
            </w:r>
            <w:proofErr w:type="spellEnd"/>
            <w:r w:rsidRPr="00FC064E">
              <w:rPr>
                <w:rFonts w:ascii="Aptos" w:hAnsi="Aptos" w:cs="Arial"/>
                <w:b/>
                <w:bCs/>
                <w:sz w:val="16"/>
                <w:szCs w:val="16"/>
                <w:lang w:val="en-ZA" w:eastAsia="en-ZA"/>
              </w:rPr>
              <w:t xml:space="preserve"> VAT)</w:t>
            </w:r>
          </w:p>
        </w:tc>
      </w:tr>
      <w:tr w:rsidR="00AC353B" w:rsidRPr="00CB10FE" w14:paraId="173BA92B"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7D0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14:paraId="345106B4" w14:textId="3B53EE89"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Air Travel International</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hideMark/>
          </w:tcPr>
          <w:p w14:paraId="237AF1B9"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105</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hideMark/>
          </w:tcPr>
          <w:p w14:paraId="3E9800E0"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686673D4"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3D767FC8"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hideMark/>
          </w:tcPr>
          <w:p w14:paraId="0610E77D"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hideMark/>
          </w:tcPr>
          <w:p w14:paraId="518D52FE"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5B5B709"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45581002"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5826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2</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14:paraId="4BF5DAAC" w14:textId="77777777" w:rsidR="00622B07" w:rsidRDefault="00FC064E" w:rsidP="001B119E">
            <w:pPr>
              <w:rPr>
                <w:rFonts w:ascii="Aptos" w:hAnsi="Aptos" w:cs="Arial"/>
                <w:sz w:val="16"/>
                <w:szCs w:val="16"/>
                <w:lang w:val="en-ZA" w:eastAsia="en-ZA"/>
              </w:rPr>
            </w:pPr>
            <w:r w:rsidRPr="00FC064E">
              <w:rPr>
                <w:rFonts w:ascii="Aptos" w:hAnsi="Aptos" w:cs="Arial"/>
                <w:sz w:val="16"/>
                <w:szCs w:val="16"/>
                <w:lang w:val="en-ZA" w:eastAsia="en-ZA"/>
              </w:rPr>
              <w:t>Air Travel</w:t>
            </w:r>
          </w:p>
          <w:p w14:paraId="27F7A014" w14:textId="31D2D2C6"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 xml:space="preserve">Domestic </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hideMark/>
          </w:tcPr>
          <w:p w14:paraId="61C4D4C3"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1620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hideMark/>
          </w:tcPr>
          <w:p w14:paraId="57233134"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7C237519"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77503EC8"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hideMark/>
          </w:tcPr>
          <w:p w14:paraId="5C8584DA"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hideMark/>
          </w:tcPr>
          <w:p w14:paraId="09468554"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1758ABB" w14:textId="77777777" w:rsidR="00FC064E" w:rsidRPr="00FC064E" w:rsidRDefault="00FC064E" w:rsidP="00DB3717">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2AF8926F"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B021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3</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966E" w14:textId="3A367263"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Car Rental Domestic</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163E4E3"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2700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05093A9"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80E6"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F4D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C6B843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B2C7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6AA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74BF7BF0"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66E3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F451" w14:textId="6384264C"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Car Rental International</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0E288D6"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105</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DA86989"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925F"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2C0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9FF5A4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CC5B"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A76E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29767B47"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29D1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5</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1AC1D" w14:textId="05D22B40" w:rsidR="00FC064E" w:rsidRPr="00FC064E" w:rsidRDefault="001B119E" w:rsidP="001B119E">
            <w:pPr>
              <w:rPr>
                <w:rFonts w:ascii="Aptos" w:hAnsi="Aptos" w:cs="Arial"/>
                <w:sz w:val="16"/>
                <w:szCs w:val="16"/>
                <w:lang w:val="en-ZA" w:eastAsia="en-ZA"/>
              </w:rPr>
            </w:pPr>
            <w:r w:rsidRPr="00FC064E">
              <w:rPr>
                <w:rFonts w:ascii="Aptos" w:hAnsi="Aptos" w:cs="Arial"/>
                <w:sz w:val="16"/>
                <w:szCs w:val="16"/>
                <w:lang w:val="en-ZA" w:eastAsia="en-ZA"/>
              </w:rPr>
              <w:t>Shuttle</w:t>
            </w:r>
            <w:r w:rsidR="00FC064E" w:rsidRPr="00FC064E">
              <w:rPr>
                <w:rFonts w:ascii="Aptos" w:hAnsi="Aptos" w:cs="Arial"/>
                <w:sz w:val="16"/>
                <w:szCs w:val="16"/>
                <w:lang w:val="en-ZA" w:eastAsia="en-ZA"/>
              </w:rPr>
              <w:t xml:space="preserve"> Service Domestic</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449AE5"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350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6F70C2C"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CAAE"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E2EC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F348F2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3F035"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2E777"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5BC7ACB2" w14:textId="77777777" w:rsidTr="00B03F0B">
        <w:trPr>
          <w:gridAfter w:val="2"/>
          <w:wAfter w:w="2268" w:type="dxa"/>
          <w:trHeight w:val="25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40B5D"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CDF2" w14:textId="53A4C740" w:rsidR="00FC064E" w:rsidRPr="00FC064E" w:rsidRDefault="001B119E" w:rsidP="001B119E">
            <w:pPr>
              <w:rPr>
                <w:rFonts w:ascii="Aptos" w:hAnsi="Aptos" w:cs="Arial"/>
                <w:sz w:val="16"/>
                <w:szCs w:val="16"/>
                <w:lang w:val="en-ZA" w:eastAsia="en-ZA"/>
              </w:rPr>
            </w:pPr>
            <w:r w:rsidRPr="00FC064E">
              <w:rPr>
                <w:rFonts w:ascii="Aptos" w:hAnsi="Aptos" w:cs="Arial"/>
                <w:sz w:val="16"/>
                <w:szCs w:val="16"/>
                <w:lang w:val="en-ZA" w:eastAsia="en-ZA"/>
              </w:rPr>
              <w:t>Shuttle</w:t>
            </w:r>
            <w:r w:rsidR="00FC064E" w:rsidRPr="00FC064E">
              <w:rPr>
                <w:rFonts w:ascii="Aptos" w:hAnsi="Aptos" w:cs="Arial"/>
                <w:sz w:val="16"/>
                <w:szCs w:val="16"/>
                <w:lang w:val="en-ZA" w:eastAsia="en-ZA"/>
              </w:rPr>
              <w:t xml:space="preserve"> service International</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2D8A9D"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5</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92B90BD"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C651F"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0348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30BBF7D"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EAD7"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F81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28676426"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00B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7</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E3A4" w14:textId="128DB870"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Accommodation Domestic</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C15D3C8"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3259</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C6A8B41"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D1029"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1BCA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880132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AFAE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88447"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5603172D"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BCCE"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8</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EAC0" w14:textId="4F2662BD"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Accommodation International</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D69F44"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120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7A8D389"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814D3"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A54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277E78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57B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3B3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5B6FB59A"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F8A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9</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C20AB"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Transfer International</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A7E1F95"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38E5A57"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92D3"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96C9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898933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43FE2"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7C9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325860D7"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6A9C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B8F5C"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Bus/coach bookings</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B77704"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35DAFF1"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8213"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1DE5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B8C1F8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2490C"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247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34F0942B"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7E4C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11</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FB95A"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Train domestic and international</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56611F"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AD8E1A4"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2254"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AA8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5242DB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D1CB"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2213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7994336C"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10C0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12</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6B97C"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Visa assistance</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966C78E"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7024F95"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B50F"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E78D"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200E3A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AC99F"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C2E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67041692"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A5F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13</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C54E3"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Conferences/Events</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C915ABD" w14:textId="23160E7E" w:rsidR="00FC064E" w:rsidRPr="00FC064E" w:rsidRDefault="00000171" w:rsidP="00622B07">
            <w:pPr>
              <w:rPr>
                <w:rFonts w:ascii="Aptos" w:hAnsi="Aptos" w:cs="Arial"/>
                <w:b/>
                <w:bCs/>
                <w:sz w:val="16"/>
                <w:szCs w:val="16"/>
                <w:lang w:val="en-ZA" w:eastAsia="en-ZA"/>
              </w:rPr>
            </w:pPr>
            <w:r>
              <w:rPr>
                <w:rFonts w:ascii="Aptos" w:hAnsi="Aptos" w:cs="Arial"/>
                <w:b/>
                <w:bCs/>
                <w:sz w:val="16"/>
                <w:szCs w:val="16"/>
                <w:lang w:val="en-ZA" w:eastAsia="en-ZA"/>
              </w:rPr>
              <w:t>8</w:t>
            </w:r>
            <w:r w:rsidR="00FC064E" w:rsidRPr="00FC064E">
              <w:rPr>
                <w:rFonts w:ascii="Aptos" w:hAnsi="Aptos" w:cs="Arial"/>
                <w:b/>
                <w:bCs/>
                <w:sz w:val="16"/>
                <w:szCs w:val="16"/>
                <w:lang w:val="en-ZA" w:eastAsia="en-ZA"/>
              </w:rPr>
              <w:t>5</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F52C911"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88B2A" w14:textId="72B9A348" w:rsidR="00FC064E" w:rsidRPr="00FC064E" w:rsidRDefault="00844C1F" w:rsidP="00622B07">
            <w:pPr>
              <w:rPr>
                <w:rFonts w:ascii="Aptos" w:hAnsi="Aptos" w:cs="Arial"/>
                <w:sz w:val="16"/>
                <w:szCs w:val="16"/>
                <w:lang w:val="en-ZA" w:eastAsia="en-ZA"/>
              </w:rPr>
            </w:pPr>
            <w:r>
              <w:rPr>
                <w:rFonts w:ascii="Aptos" w:hAnsi="Aptos" w:cs="Arial"/>
                <w:sz w:val="16"/>
                <w:szCs w:val="16"/>
                <w:lang w:val="en-ZA" w:eastAsia="en-ZA"/>
              </w:rPr>
              <w:t xml:space="preserve">R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72A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4DDFA1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0D9AA"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324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77CB6520"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2BDE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F8BE"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After Hours Services</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DA28935"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153</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F769D94"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231D"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DC2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986F04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DDC7E"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0A6C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34354514"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835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15</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B796" w14:textId="77777777" w:rsidR="00FC064E" w:rsidRPr="00FC064E" w:rsidRDefault="00FC064E" w:rsidP="001B119E">
            <w:pPr>
              <w:rPr>
                <w:rFonts w:ascii="Aptos" w:hAnsi="Aptos" w:cs="Arial"/>
                <w:sz w:val="16"/>
                <w:szCs w:val="16"/>
                <w:lang w:val="en-ZA" w:eastAsia="en-ZA"/>
              </w:rPr>
            </w:pPr>
            <w:r w:rsidRPr="00FC064E">
              <w:rPr>
                <w:rFonts w:ascii="Aptos" w:hAnsi="Aptos" w:cs="Arial"/>
                <w:sz w:val="16"/>
                <w:szCs w:val="16"/>
                <w:lang w:val="en-ZA" w:eastAsia="en-ZA"/>
              </w:rPr>
              <w:t>E-Hailing</w:t>
            </w: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849CF8E"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0</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2AC6129"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5548"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A0DE"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8044C3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1B9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57C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xml:space="preserve"> R                    -   </w:t>
            </w:r>
          </w:p>
        </w:tc>
      </w:tr>
      <w:tr w:rsidR="00AC353B" w:rsidRPr="00CB10FE" w14:paraId="497AA209" w14:textId="77777777" w:rsidTr="00B03F0B">
        <w:trPr>
          <w:gridAfter w:val="2"/>
          <w:wAfter w:w="2268" w:type="dxa"/>
          <w:trHeight w:val="28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7F26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12</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F121" w14:textId="77777777" w:rsidR="00FC064E" w:rsidRPr="00FC064E" w:rsidRDefault="00FC064E" w:rsidP="00FC064E">
            <w:pPr>
              <w:rPr>
                <w:rFonts w:ascii="Aptos" w:hAnsi="Aptos" w:cs="Arial"/>
                <w:sz w:val="16"/>
                <w:szCs w:val="16"/>
                <w:lang w:val="en-ZA" w:eastAsia="en-ZA"/>
              </w:rPr>
            </w:pP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D2E3504"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0B48C82"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F1796"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8D6D2"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D15FD8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B3BB"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7FEE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AC353B" w:rsidRPr="00CB10FE" w14:paraId="00C4CE15" w14:textId="77777777" w:rsidTr="00B03F0B">
        <w:trPr>
          <w:gridAfter w:val="2"/>
          <w:wAfter w:w="2268" w:type="dxa"/>
          <w:trHeight w:val="29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6FD0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4B8A7" w14:textId="77777777" w:rsidR="00FC064E" w:rsidRPr="00FC064E" w:rsidRDefault="00FC064E" w:rsidP="00FC064E">
            <w:pPr>
              <w:rPr>
                <w:rFonts w:ascii="Aptos" w:hAnsi="Aptos" w:cs="Arial"/>
                <w:sz w:val="16"/>
                <w:szCs w:val="16"/>
                <w:lang w:val="en-ZA" w:eastAsia="en-ZA"/>
              </w:rPr>
            </w:pPr>
          </w:p>
        </w:tc>
        <w:tc>
          <w:tcPr>
            <w:tcW w:w="8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6C955D"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4AB0D0E" w14:textId="77777777" w:rsidR="00FC064E" w:rsidRPr="00FC064E" w:rsidRDefault="00FC064E" w:rsidP="00622B07">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0A269" w14:textId="77777777" w:rsidR="00FC064E" w:rsidRPr="00FC064E" w:rsidRDefault="00FC064E" w:rsidP="00622B07">
            <w:pPr>
              <w:rPr>
                <w:rFonts w:ascii="Aptos" w:hAnsi="Aptos" w:cs="Arial"/>
                <w:sz w:val="16"/>
                <w:szCs w:val="16"/>
                <w:lang w:val="en-ZA" w:eastAsia="en-ZA"/>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3653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94DFAD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CF5A1" w14:textId="77777777" w:rsidR="00FC064E" w:rsidRPr="00FC064E" w:rsidRDefault="00FC064E" w:rsidP="00FC064E">
            <w:pPr>
              <w:rPr>
                <w:rFonts w:ascii="Aptos" w:hAnsi="Aptos" w:cs="Arial"/>
                <w:sz w:val="16"/>
                <w:szCs w:val="16"/>
                <w:lang w:val="en-ZA"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EE1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C5750B" w:rsidRPr="00CB10FE" w14:paraId="11A678F5" w14:textId="77777777" w:rsidTr="00B03F0B">
        <w:trPr>
          <w:gridAfter w:val="2"/>
          <w:wAfter w:w="2268" w:type="dxa"/>
          <w:trHeight w:val="29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2AF2F"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505A" w14:textId="77777777" w:rsidR="00FC064E" w:rsidRPr="00FC064E" w:rsidRDefault="00FC064E" w:rsidP="00FC064E">
            <w:pPr>
              <w:jc w:val="both"/>
              <w:rPr>
                <w:rFonts w:ascii="Aptos" w:hAnsi="Aptos" w:cs="Arial"/>
                <w:b/>
                <w:bCs/>
                <w:sz w:val="16"/>
                <w:szCs w:val="16"/>
                <w:lang w:val="en-ZA" w:eastAsia="en-ZA"/>
              </w:rPr>
            </w:pPr>
            <w:r w:rsidRPr="00FC064E">
              <w:rPr>
                <w:rFonts w:ascii="Aptos" w:hAnsi="Aptos" w:cs="Arial"/>
                <w:b/>
                <w:bCs/>
                <w:sz w:val="16"/>
                <w:szCs w:val="16"/>
                <w:lang w:val="en-ZA" w:eastAsia="en-ZA"/>
              </w:rPr>
              <w:t>Total</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6D77"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8502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4B72"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0664" w14:textId="77777777" w:rsidR="00FC064E" w:rsidRPr="00FC064E" w:rsidRDefault="00FC064E" w:rsidP="00622B07">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F0A16"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 xml:space="preserve"> R                  -   </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CD13"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3F00"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A875"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 xml:space="preserve"> R                    -   </w:t>
            </w:r>
          </w:p>
        </w:tc>
      </w:tr>
      <w:tr w:rsidR="00CB10FE" w:rsidRPr="00CB10FE" w14:paraId="276190C1" w14:textId="77777777" w:rsidTr="00AC353B">
        <w:trPr>
          <w:gridAfter w:val="2"/>
          <w:wAfter w:w="2268" w:type="dxa"/>
          <w:trHeight w:val="720"/>
        </w:trPr>
        <w:tc>
          <w:tcPr>
            <w:tcW w:w="382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3A7B0A6C"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4BACA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Percentage Traditional</w:t>
            </w:r>
          </w:p>
        </w:tc>
        <w:tc>
          <w:tcPr>
            <w:tcW w:w="11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2B26D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E957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39FF6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Percentage Online</w:t>
            </w:r>
          </w:p>
        </w:tc>
        <w:tc>
          <w:tcPr>
            <w:tcW w:w="14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708B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E59A6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bl>
    <w:p w14:paraId="7D555B02" w14:textId="77777777" w:rsidR="00AC353B" w:rsidRDefault="00AC353B"/>
    <w:p w14:paraId="3B07799F" w14:textId="77777777" w:rsidR="00AC353B" w:rsidRDefault="00AC353B"/>
    <w:p w14:paraId="0AD0FCB8" w14:textId="77777777" w:rsidR="00AC353B" w:rsidRDefault="00AC353B"/>
    <w:p w14:paraId="40293AFC" w14:textId="77777777" w:rsidR="00AC353B" w:rsidRDefault="00AC353B"/>
    <w:p w14:paraId="17A3C7A1" w14:textId="77777777" w:rsidR="00AC353B" w:rsidRDefault="00AC353B"/>
    <w:p w14:paraId="62890E57" w14:textId="77777777" w:rsidR="00AC353B" w:rsidRDefault="00AC353B"/>
    <w:p w14:paraId="4AF57E5E" w14:textId="77777777" w:rsidR="00AC353B" w:rsidRDefault="00AC353B"/>
    <w:tbl>
      <w:tblPr>
        <w:tblW w:w="11058" w:type="dxa"/>
        <w:tblInd w:w="-15" w:type="dxa"/>
        <w:tblLook w:val="04A0" w:firstRow="1" w:lastRow="0" w:firstColumn="1" w:lastColumn="0" w:noHBand="0" w:noVBand="1"/>
      </w:tblPr>
      <w:tblGrid>
        <w:gridCol w:w="1041"/>
        <w:gridCol w:w="1653"/>
        <w:gridCol w:w="1134"/>
        <w:gridCol w:w="1002"/>
        <w:gridCol w:w="1124"/>
        <w:gridCol w:w="1417"/>
        <w:gridCol w:w="1002"/>
        <w:gridCol w:w="1409"/>
        <w:gridCol w:w="1276"/>
      </w:tblGrid>
      <w:tr w:rsidR="00AC353B" w:rsidRPr="00CB10FE" w14:paraId="26346928" w14:textId="77777777" w:rsidTr="00AC353B">
        <w:trPr>
          <w:trHeight w:val="585"/>
        </w:trPr>
        <w:tc>
          <w:tcPr>
            <w:tcW w:w="11058" w:type="dxa"/>
            <w:gridSpan w:val="9"/>
            <w:tcBorders>
              <w:top w:val="single" w:sz="4" w:space="0" w:color="auto"/>
              <w:left w:val="single" w:sz="4" w:space="0" w:color="auto"/>
              <w:bottom w:val="single" w:sz="4" w:space="0" w:color="auto"/>
              <w:right w:val="single" w:sz="4" w:space="0" w:color="auto"/>
            </w:tcBorders>
            <w:shd w:val="clear" w:color="000000" w:fill="FFFFFF"/>
            <w:noWrap/>
            <w:hideMark/>
          </w:tcPr>
          <w:p w14:paraId="3726540F" w14:textId="18A361EA" w:rsidR="00AC353B" w:rsidRPr="00AC353B" w:rsidRDefault="00AC353B" w:rsidP="00F67AA5">
            <w:pPr>
              <w:pStyle w:val="ListParagraph"/>
              <w:numPr>
                <w:ilvl w:val="0"/>
                <w:numId w:val="59"/>
              </w:numPr>
              <w:rPr>
                <w:rFonts w:ascii="Aptos" w:hAnsi="Aptos" w:cs="Arial"/>
                <w:sz w:val="16"/>
                <w:szCs w:val="16"/>
                <w:lang w:val="en-ZA" w:eastAsia="en-ZA"/>
              </w:rPr>
            </w:pPr>
            <w:r w:rsidRPr="00AC353B">
              <w:rPr>
                <w:rFonts w:ascii="Aptos" w:hAnsi="Aptos" w:cs="Arial"/>
                <w:b/>
                <w:bCs/>
                <w:sz w:val="16"/>
                <w:szCs w:val="16"/>
                <w:lang w:val="en-ZA" w:eastAsia="en-ZA"/>
              </w:rPr>
              <w:lastRenderedPageBreak/>
              <w:t>CONFERENCE TRANSACTION FEE</w:t>
            </w:r>
            <w:r w:rsidRPr="00AC353B">
              <w:rPr>
                <w:rFonts w:ascii="Aptos" w:hAnsi="Aptos" w:cs="Arial"/>
                <w:sz w:val="16"/>
                <w:szCs w:val="16"/>
                <w:lang w:val="en-ZA" w:eastAsia="en-ZA"/>
              </w:rPr>
              <w:t> </w:t>
            </w:r>
            <w:r w:rsidRPr="00FC064E">
              <w:rPr>
                <w:rFonts w:ascii="Aptos" w:hAnsi="Aptos" w:cs="Arial"/>
                <w:b/>
                <w:bCs/>
                <w:color w:val="FF0000"/>
                <w:sz w:val="16"/>
                <w:szCs w:val="16"/>
                <w:lang w:val="en-ZA" w:eastAsia="en-ZA"/>
              </w:rPr>
              <w:t> </w:t>
            </w:r>
          </w:p>
          <w:p w14:paraId="4813446A" w14:textId="4584B138" w:rsidR="00AC353B" w:rsidRPr="00AC353B" w:rsidRDefault="00AC353B" w:rsidP="00AC353B">
            <w:pPr>
              <w:rPr>
                <w:rFonts w:ascii="Aptos" w:hAnsi="Aptos" w:cs="Arial"/>
                <w:sz w:val="16"/>
                <w:szCs w:val="16"/>
                <w:lang w:val="en-ZA" w:eastAsia="en-ZA"/>
              </w:rPr>
            </w:pPr>
          </w:p>
        </w:tc>
      </w:tr>
      <w:tr w:rsidR="00BD63E0" w:rsidRPr="00CB10FE" w14:paraId="0D8E3C62" w14:textId="77777777" w:rsidTr="00AC353B">
        <w:trPr>
          <w:trHeight w:val="570"/>
        </w:trPr>
        <w:tc>
          <w:tcPr>
            <w:tcW w:w="1041" w:type="dxa"/>
            <w:tcBorders>
              <w:top w:val="single" w:sz="4" w:space="0" w:color="auto"/>
              <w:left w:val="single" w:sz="12" w:space="0" w:color="auto"/>
              <w:bottom w:val="single" w:sz="8" w:space="0" w:color="auto"/>
              <w:right w:val="single" w:sz="8" w:space="0" w:color="auto"/>
            </w:tcBorders>
            <w:shd w:val="clear" w:color="000000" w:fill="EEECE1"/>
            <w:noWrap/>
            <w:hideMark/>
          </w:tcPr>
          <w:p w14:paraId="43B2E46B" w14:textId="77777777" w:rsidR="00FC064E" w:rsidRPr="00FC064E" w:rsidRDefault="00FC064E" w:rsidP="00AC353B">
            <w:pPr>
              <w:rPr>
                <w:rFonts w:ascii="Aptos" w:hAnsi="Aptos" w:cs="Arial"/>
                <w:b/>
                <w:bCs/>
                <w:sz w:val="16"/>
                <w:szCs w:val="16"/>
                <w:lang w:val="en-ZA" w:eastAsia="en-ZA"/>
              </w:rPr>
            </w:pPr>
            <w:r w:rsidRPr="00FC064E">
              <w:rPr>
                <w:rFonts w:ascii="Aptos" w:hAnsi="Aptos" w:cs="Arial"/>
                <w:b/>
                <w:bCs/>
                <w:sz w:val="16"/>
                <w:szCs w:val="16"/>
                <w:lang w:val="en-ZA" w:eastAsia="en-ZA"/>
              </w:rPr>
              <w:t>Item</w:t>
            </w:r>
          </w:p>
        </w:tc>
        <w:tc>
          <w:tcPr>
            <w:tcW w:w="1653" w:type="dxa"/>
            <w:tcBorders>
              <w:top w:val="single" w:sz="4" w:space="0" w:color="auto"/>
              <w:left w:val="nil"/>
              <w:bottom w:val="single" w:sz="8" w:space="0" w:color="auto"/>
              <w:right w:val="single" w:sz="8" w:space="0" w:color="auto"/>
            </w:tcBorders>
            <w:shd w:val="clear" w:color="000000" w:fill="EEECE1"/>
            <w:noWrap/>
            <w:hideMark/>
          </w:tcPr>
          <w:p w14:paraId="40F1C240" w14:textId="77777777" w:rsidR="00FC064E" w:rsidRPr="00FC064E" w:rsidRDefault="00FC064E" w:rsidP="00AC353B">
            <w:pPr>
              <w:rPr>
                <w:rFonts w:ascii="Aptos" w:hAnsi="Aptos" w:cs="Arial"/>
                <w:b/>
                <w:bCs/>
                <w:sz w:val="16"/>
                <w:szCs w:val="16"/>
                <w:lang w:val="en-ZA" w:eastAsia="en-ZA"/>
              </w:rPr>
            </w:pPr>
            <w:r w:rsidRPr="00FC064E">
              <w:rPr>
                <w:rFonts w:ascii="Aptos" w:hAnsi="Aptos" w:cs="Arial"/>
                <w:b/>
                <w:bCs/>
                <w:sz w:val="16"/>
                <w:szCs w:val="16"/>
                <w:lang w:val="en-ZA" w:eastAsia="en-ZA"/>
              </w:rPr>
              <w:t>Description</w:t>
            </w:r>
          </w:p>
        </w:tc>
        <w:tc>
          <w:tcPr>
            <w:tcW w:w="1134" w:type="dxa"/>
            <w:tcBorders>
              <w:top w:val="single" w:sz="4" w:space="0" w:color="auto"/>
              <w:left w:val="nil"/>
              <w:bottom w:val="single" w:sz="8" w:space="0" w:color="auto"/>
              <w:right w:val="single" w:sz="8" w:space="0" w:color="auto"/>
            </w:tcBorders>
            <w:shd w:val="clear" w:color="000000" w:fill="EEECE1"/>
            <w:hideMark/>
          </w:tcPr>
          <w:p w14:paraId="15B5E1E0" w14:textId="77777777" w:rsidR="00FC064E" w:rsidRPr="00FC064E" w:rsidRDefault="00FC064E" w:rsidP="00AC353B">
            <w:pPr>
              <w:rPr>
                <w:rFonts w:ascii="Aptos" w:hAnsi="Aptos" w:cs="Arial"/>
                <w:b/>
                <w:bCs/>
                <w:sz w:val="16"/>
                <w:szCs w:val="16"/>
                <w:lang w:val="en-ZA" w:eastAsia="en-ZA"/>
              </w:rPr>
            </w:pPr>
            <w:r w:rsidRPr="00FC064E">
              <w:rPr>
                <w:rFonts w:ascii="Aptos" w:hAnsi="Aptos" w:cs="Arial"/>
                <w:b/>
                <w:bCs/>
                <w:sz w:val="16"/>
                <w:szCs w:val="16"/>
                <w:lang w:val="en-ZA" w:eastAsia="en-ZA"/>
              </w:rPr>
              <w:t>Percentage Fee</w:t>
            </w:r>
          </w:p>
        </w:tc>
        <w:tc>
          <w:tcPr>
            <w:tcW w:w="7230" w:type="dxa"/>
            <w:gridSpan w:val="6"/>
            <w:tcBorders>
              <w:top w:val="single" w:sz="4" w:space="0" w:color="auto"/>
              <w:left w:val="nil"/>
              <w:bottom w:val="single" w:sz="8" w:space="0" w:color="auto"/>
              <w:right w:val="single" w:sz="12" w:space="0" w:color="000000"/>
            </w:tcBorders>
            <w:shd w:val="clear" w:color="000000" w:fill="EEECE1"/>
            <w:noWrap/>
            <w:hideMark/>
          </w:tcPr>
          <w:p w14:paraId="7DA712EE" w14:textId="77777777" w:rsidR="00FC064E" w:rsidRPr="00FC064E" w:rsidRDefault="00FC064E" w:rsidP="00AC353B">
            <w:pPr>
              <w:rPr>
                <w:rFonts w:ascii="Aptos" w:hAnsi="Aptos" w:cs="Arial"/>
                <w:b/>
                <w:bCs/>
                <w:sz w:val="16"/>
                <w:szCs w:val="16"/>
                <w:lang w:val="en-ZA" w:eastAsia="en-ZA"/>
              </w:rPr>
            </w:pPr>
            <w:r w:rsidRPr="00FC064E">
              <w:rPr>
                <w:rFonts w:ascii="Aptos" w:hAnsi="Aptos" w:cs="Arial"/>
                <w:b/>
                <w:bCs/>
                <w:sz w:val="16"/>
                <w:szCs w:val="16"/>
                <w:lang w:val="en-ZA" w:eastAsia="en-ZA"/>
              </w:rPr>
              <w:t>Comment</w:t>
            </w:r>
          </w:p>
        </w:tc>
      </w:tr>
      <w:tr w:rsidR="00C5750B" w:rsidRPr="00CB10FE" w14:paraId="7CA5085B" w14:textId="77777777" w:rsidTr="00AC353B">
        <w:trPr>
          <w:trHeight w:val="870"/>
        </w:trPr>
        <w:tc>
          <w:tcPr>
            <w:tcW w:w="1041" w:type="dxa"/>
            <w:tcBorders>
              <w:top w:val="nil"/>
              <w:left w:val="single" w:sz="12" w:space="0" w:color="auto"/>
              <w:bottom w:val="single" w:sz="8" w:space="0" w:color="auto"/>
              <w:right w:val="single" w:sz="8" w:space="0" w:color="auto"/>
            </w:tcBorders>
            <w:shd w:val="clear" w:color="auto" w:fill="auto"/>
            <w:noWrap/>
            <w:hideMark/>
          </w:tcPr>
          <w:p w14:paraId="24AF4243" w14:textId="77777777" w:rsidR="00FC064E" w:rsidRPr="00FC064E" w:rsidRDefault="00FC064E" w:rsidP="00AC353B">
            <w:pPr>
              <w:rPr>
                <w:rFonts w:ascii="Aptos" w:hAnsi="Aptos" w:cs="Arial"/>
                <w:sz w:val="16"/>
                <w:szCs w:val="16"/>
                <w:lang w:val="en-ZA" w:eastAsia="en-ZA"/>
              </w:rPr>
            </w:pPr>
            <w:r w:rsidRPr="00FC064E">
              <w:rPr>
                <w:rFonts w:ascii="Aptos" w:hAnsi="Aptos" w:cs="Arial"/>
                <w:sz w:val="16"/>
                <w:szCs w:val="16"/>
                <w:lang w:val="en-ZA" w:eastAsia="en-ZA"/>
              </w:rPr>
              <w:t>1</w:t>
            </w:r>
          </w:p>
        </w:tc>
        <w:tc>
          <w:tcPr>
            <w:tcW w:w="1653" w:type="dxa"/>
            <w:tcBorders>
              <w:top w:val="nil"/>
              <w:left w:val="nil"/>
              <w:bottom w:val="single" w:sz="8" w:space="0" w:color="auto"/>
              <w:right w:val="single" w:sz="8" w:space="0" w:color="auto"/>
            </w:tcBorders>
            <w:shd w:val="clear" w:color="auto" w:fill="auto"/>
            <w:hideMark/>
          </w:tcPr>
          <w:p w14:paraId="728DC2D4" w14:textId="77777777" w:rsidR="00FC064E" w:rsidRPr="00FC064E" w:rsidRDefault="00FC064E" w:rsidP="00AC353B">
            <w:pPr>
              <w:rPr>
                <w:rFonts w:ascii="Aptos" w:hAnsi="Aptos" w:cs="Arial"/>
                <w:sz w:val="16"/>
                <w:szCs w:val="16"/>
                <w:lang w:val="en-ZA" w:eastAsia="en-ZA"/>
              </w:rPr>
            </w:pPr>
            <w:r w:rsidRPr="00FC064E">
              <w:rPr>
                <w:rFonts w:ascii="Aptos" w:hAnsi="Aptos" w:cs="Arial"/>
                <w:sz w:val="16"/>
                <w:szCs w:val="16"/>
                <w:lang w:val="en-ZA" w:eastAsia="en-ZA"/>
              </w:rPr>
              <w:t xml:space="preserve">Conference Transaction Fee </w:t>
            </w:r>
            <w:r w:rsidRPr="00FC064E">
              <w:rPr>
                <w:rFonts w:ascii="Aptos" w:hAnsi="Aptos" w:cs="Arial"/>
                <w:b/>
                <w:bCs/>
                <w:sz w:val="16"/>
                <w:szCs w:val="16"/>
                <w:lang w:val="en-ZA" w:eastAsia="en-ZA"/>
              </w:rPr>
              <w:t>(as a % of the Total turnover of the event)</w:t>
            </w:r>
          </w:p>
        </w:tc>
        <w:tc>
          <w:tcPr>
            <w:tcW w:w="1134" w:type="dxa"/>
            <w:tcBorders>
              <w:top w:val="nil"/>
              <w:left w:val="nil"/>
              <w:bottom w:val="single" w:sz="8" w:space="0" w:color="auto"/>
              <w:right w:val="single" w:sz="8" w:space="0" w:color="auto"/>
            </w:tcBorders>
            <w:shd w:val="clear" w:color="000000" w:fill="92D050"/>
            <w:noWrap/>
            <w:hideMark/>
          </w:tcPr>
          <w:p w14:paraId="43782B96" w14:textId="77777777" w:rsidR="00FC064E" w:rsidRPr="00FC064E" w:rsidRDefault="00FC064E" w:rsidP="00AC353B">
            <w:pPr>
              <w:rPr>
                <w:rFonts w:ascii="Aptos" w:hAnsi="Aptos" w:cs="Arial"/>
                <w:sz w:val="16"/>
                <w:szCs w:val="16"/>
                <w:lang w:val="en-ZA" w:eastAsia="en-ZA"/>
              </w:rPr>
            </w:pPr>
            <w:r w:rsidRPr="00FC064E">
              <w:rPr>
                <w:rFonts w:ascii="Aptos" w:hAnsi="Aptos" w:cs="Arial"/>
                <w:sz w:val="16"/>
                <w:szCs w:val="16"/>
                <w:lang w:val="en-ZA" w:eastAsia="en-ZA"/>
              </w:rPr>
              <w:t> </w:t>
            </w:r>
          </w:p>
        </w:tc>
        <w:tc>
          <w:tcPr>
            <w:tcW w:w="7230" w:type="dxa"/>
            <w:gridSpan w:val="6"/>
            <w:tcBorders>
              <w:top w:val="single" w:sz="8" w:space="0" w:color="auto"/>
              <w:left w:val="nil"/>
              <w:bottom w:val="single" w:sz="8" w:space="0" w:color="auto"/>
              <w:right w:val="single" w:sz="12" w:space="0" w:color="000000"/>
            </w:tcBorders>
            <w:shd w:val="clear" w:color="000000" w:fill="92D050"/>
            <w:hideMark/>
          </w:tcPr>
          <w:p w14:paraId="742CFAF9" w14:textId="77777777" w:rsidR="00FC064E" w:rsidRPr="00FC064E" w:rsidRDefault="00FC064E" w:rsidP="00AC353B">
            <w:pPr>
              <w:rPr>
                <w:rFonts w:ascii="Aptos" w:hAnsi="Aptos" w:cs="Arial"/>
                <w:sz w:val="16"/>
                <w:szCs w:val="16"/>
                <w:lang w:val="en-ZA" w:eastAsia="en-ZA"/>
              </w:rPr>
            </w:pPr>
            <w:r w:rsidRPr="00FC064E">
              <w:rPr>
                <w:rFonts w:ascii="Aptos" w:hAnsi="Aptos" w:cs="Arial"/>
                <w:sz w:val="16"/>
                <w:szCs w:val="16"/>
                <w:lang w:val="en-ZA" w:eastAsia="en-ZA"/>
              </w:rPr>
              <w:t> </w:t>
            </w:r>
          </w:p>
        </w:tc>
      </w:tr>
      <w:tr w:rsidR="00DB3717" w:rsidRPr="00CB10FE" w14:paraId="46DDD867" w14:textId="77777777" w:rsidTr="00AC353B">
        <w:trPr>
          <w:trHeight w:val="420"/>
        </w:trPr>
        <w:tc>
          <w:tcPr>
            <w:tcW w:w="11058" w:type="dxa"/>
            <w:gridSpan w:val="9"/>
            <w:tcBorders>
              <w:top w:val="nil"/>
              <w:left w:val="single" w:sz="12" w:space="0" w:color="auto"/>
              <w:bottom w:val="nil"/>
              <w:right w:val="single" w:sz="12" w:space="0" w:color="000000"/>
            </w:tcBorders>
            <w:shd w:val="clear" w:color="000000" w:fill="FFFFFF"/>
            <w:noWrap/>
            <w:vAlign w:val="bottom"/>
            <w:hideMark/>
          </w:tcPr>
          <w:p w14:paraId="149F85D4" w14:textId="42C41E9F" w:rsidR="00FC064E" w:rsidRPr="00AC353B" w:rsidRDefault="00AC353B" w:rsidP="00F67AA5">
            <w:pPr>
              <w:pStyle w:val="ListParagraph"/>
              <w:numPr>
                <w:ilvl w:val="0"/>
                <w:numId w:val="60"/>
              </w:numPr>
              <w:rPr>
                <w:rFonts w:ascii="Aptos" w:hAnsi="Aptos" w:cs="Arial"/>
                <w:b/>
                <w:bCs/>
                <w:sz w:val="16"/>
                <w:szCs w:val="16"/>
                <w:lang w:val="en-ZA" w:eastAsia="en-ZA"/>
              </w:rPr>
            </w:pPr>
            <w:r w:rsidRPr="00AC353B">
              <w:rPr>
                <w:rFonts w:ascii="Aptos" w:hAnsi="Aptos" w:cs="Arial"/>
                <w:b/>
                <w:bCs/>
                <w:sz w:val="16"/>
                <w:szCs w:val="16"/>
                <w:lang w:val="en-ZA" w:eastAsia="en-ZA"/>
              </w:rPr>
              <w:t>THIS COST BREAKDOWN WILL BE USED FOR PRICE ADJUSTMENT PURPOSES.  THE FORMULA FOR PRICE ADJUSTMENT IS EXPLAINED ON THE CPA TAB.</w:t>
            </w:r>
          </w:p>
        </w:tc>
      </w:tr>
      <w:tr w:rsidR="00AC353B" w:rsidRPr="00CB10FE" w14:paraId="2197B9BE" w14:textId="77777777" w:rsidTr="00AC353B">
        <w:trPr>
          <w:trHeight w:val="290"/>
        </w:trPr>
        <w:tc>
          <w:tcPr>
            <w:tcW w:w="1041" w:type="dxa"/>
            <w:tcBorders>
              <w:top w:val="nil"/>
              <w:left w:val="single" w:sz="12" w:space="0" w:color="auto"/>
              <w:bottom w:val="nil"/>
              <w:right w:val="nil"/>
            </w:tcBorders>
            <w:shd w:val="clear" w:color="000000" w:fill="FFFFFF"/>
            <w:noWrap/>
            <w:vAlign w:val="bottom"/>
            <w:hideMark/>
          </w:tcPr>
          <w:p w14:paraId="47C3BEB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653" w:type="dxa"/>
            <w:tcBorders>
              <w:top w:val="nil"/>
              <w:left w:val="nil"/>
              <w:bottom w:val="nil"/>
              <w:right w:val="nil"/>
            </w:tcBorders>
            <w:shd w:val="clear" w:color="000000" w:fill="FFFFFF"/>
            <w:noWrap/>
            <w:vAlign w:val="bottom"/>
            <w:hideMark/>
          </w:tcPr>
          <w:p w14:paraId="3B78170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134" w:type="dxa"/>
            <w:tcBorders>
              <w:top w:val="nil"/>
              <w:left w:val="nil"/>
              <w:bottom w:val="nil"/>
              <w:right w:val="nil"/>
            </w:tcBorders>
            <w:shd w:val="clear" w:color="000000" w:fill="FFFFFF"/>
            <w:noWrap/>
            <w:vAlign w:val="bottom"/>
            <w:hideMark/>
          </w:tcPr>
          <w:p w14:paraId="0918F36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nil"/>
              <w:bottom w:val="nil"/>
              <w:right w:val="nil"/>
            </w:tcBorders>
            <w:shd w:val="clear" w:color="000000" w:fill="FFFFFF"/>
            <w:noWrap/>
            <w:vAlign w:val="bottom"/>
            <w:hideMark/>
          </w:tcPr>
          <w:p w14:paraId="1D3EEAF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124" w:type="dxa"/>
            <w:tcBorders>
              <w:top w:val="nil"/>
              <w:left w:val="nil"/>
              <w:bottom w:val="nil"/>
              <w:right w:val="nil"/>
            </w:tcBorders>
            <w:shd w:val="clear" w:color="000000" w:fill="FFFFFF"/>
            <w:noWrap/>
            <w:vAlign w:val="bottom"/>
            <w:hideMark/>
          </w:tcPr>
          <w:p w14:paraId="11CA090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17" w:type="dxa"/>
            <w:tcBorders>
              <w:top w:val="nil"/>
              <w:left w:val="nil"/>
              <w:bottom w:val="nil"/>
              <w:right w:val="nil"/>
            </w:tcBorders>
            <w:shd w:val="clear" w:color="000000" w:fill="FFFFFF"/>
            <w:noWrap/>
            <w:vAlign w:val="bottom"/>
            <w:hideMark/>
          </w:tcPr>
          <w:p w14:paraId="0EC9744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nil"/>
              <w:bottom w:val="nil"/>
              <w:right w:val="nil"/>
            </w:tcBorders>
            <w:shd w:val="clear" w:color="000000" w:fill="FFFFFF"/>
            <w:noWrap/>
            <w:vAlign w:val="bottom"/>
            <w:hideMark/>
          </w:tcPr>
          <w:p w14:paraId="617F027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bottom w:val="nil"/>
              <w:right w:val="nil"/>
            </w:tcBorders>
            <w:shd w:val="clear" w:color="000000" w:fill="FFFFFF"/>
            <w:noWrap/>
            <w:vAlign w:val="bottom"/>
            <w:hideMark/>
          </w:tcPr>
          <w:p w14:paraId="608D6E6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bottom w:val="nil"/>
              <w:right w:val="single" w:sz="12" w:space="0" w:color="auto"/>
            </w:tcBorders>
            <w:shd w:val="clear" w:color="000000" w:fill="FFFFFF"/>
            <w:noWrap/>
            <w:vAlign w:val="bottom"/>
            <w:hideMark/>
          </w:tcPr>
          <w:p w14:paraId="2CD279CF" w14:textId="7FF8DB9E" w:rsidR="00FC064E" w:rsidRPr="00FC064E" w:rsidRDefault="00AC353B" w:rsidP="00FC064E">
            <w:pPr>
              <w:rPr>
                <w:rFonts w:ascii="Aptos" w:hAnsi="Aptos" w:cs="Arial"/>
                <w:b/>
                <w:bCs/>
                <w:sz w:val="16"/>
                <w:szCs w:val="16"/>
                <w:lang w:val="en-ZA" w:eastAsia="en-ZA"/>
              </w:rPr>
            </w:pPr>
            <w:r w:rsidRPr="00FC064E">
              <w:rPr>
                <w:rFonts w:ascii="Aptos" w:hAnsi="Aptos" w:cs="Arial"/>
                <w:b/>
                <w:bCs/>
                <w:sz w:val="16"/>
                <w:szCs w:val="16"/>
                <w:lang w:val="en-ZA" w:eastAsia="en-ZA"/>
              </w:rPr>
              <w:t> </w:t>
            </w:r>
          </w:p>
        </w:tc>
      </w:tr>
      <w:tr w:rsidR="00BD63E0" w:rsidRPr="00CB10FE" w14:paraId="2B98E2FF" w14:textId="77777777" w:rsidTr="00AC353B">
        <w:trPr>
          <w:trHeight w:val="870"/>
        </w:trPr>
        <w:tc>
          <w:tcPr>
            <w:tcW w:w="1041" w:type="dxa"/>
            <w:tcBorders>
              <w:top w:val="single" w:sz="8" w:space="0" w:color="auto"/>
              <w:left w:val="single" w:sz="12" w:space="0" w:color="auto"/>
              <w:bottom w:val="single" w:sz="4" w:space="0" w:color="auto"/>
              <w:right w:val="single" w:sz="8" w:space="0" w:color="auto"/>
            </w:tcBorders>
            <w:shd w:val="clear" w:color="000000" w:fill="EEECE1"/>
            <w:noWrap/>
            <w:vAlign w:val="bottom"/>
            <w:hideMark/>
          </w:tcPr>
          <w:p w14:paraId="54BD62B2" w14:textId="77777777" w:rsidR="00FC064E" w:rsidRPr="00FC064E" w:rsidRDefault="00FC064E" w:rsidP="00FC064E">
            <w:pPr>
              <w:rPr>
                <w:rFonts w:ascii="Aptos" w:hAnsi="Aptos" w:cs="Arial"/>
                <w:b/>
                <w:bCs/>
                <w:sz w:val="16"/>
                <w:szCs w:val="16"/>
                <w:lang w:val="en-ZA" w:eastAsia="en-ZA"/>
              </w:rPr>
            </w:pPr>
            <w:r w:rsidRPr="00FC064E">
              <w:rPr>
                <w:rFonts w:ascii="Aptos" w:hAnsi="Aptos" w:cs="Arial"/>
                <w:b/>
                <w:bCs/>
                <w:sz w:val="16"/>
                <w:szCs w:val="16"/>
                <w:lang w:val="en-ZA" w:eastAsia="en-ZA"/>
              </w:rPr>
              <w:t>Item</w:t>
            </w:r>
          </w:p>
        </w:tc>
        <w:tc>
          <w:tcPr>
            <w:tcW w:w="1653" w:type="dxa"/>
            <w:tcBorders>
              <w:top w:val="single" w:sz="8" w:space="0" w:color="auto"/>
              <w:left w:val="nil"/>
              <w:bottom w:val="single" w:sz="4" w:space="0" w:color="auto"/>
              <w:right w:val="single" w:sz="8" w:space="0" w:color="auto"/>
            </w:tcBorders>
            <w:shd w:val="clear" w:color="000000" w:fill="EEECE1"/>
            <w:noWrap/>
            <w:vAlign w:val="bottom"/>
            <w:hideMark/>
          </w:tcPr>
          <w:p w14:paraId="00803B1B" w14:textId="77777777" w:rsidR="00FC064E" w:rsidRPr="00FC064E" w:rsidRDefault="00FC064E"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Cost Element</w:t>
            </w:r>
          </w:p>
        </w:tc>
        <w:tc>
          <w:tcPr>
            <w:tcW w:w="1134" w:type="dxa"/>
            <w:tcBorders>
              <w:top w:val="single" w:sz="8" w:space="0" w:color="auto"/>
              <w:left w:val="nil"/>
              <w:bottom w:val="single" w:sz="4" w:space="0" w:color="auto"/>
              <w:right w:val="single" w:sz="8" w:space="0" w:color="auto"/>
            </w:tcBorders>
            <w:shd w:val="clear" w:color="000000" w:fill="EEECE1"/>
            <w:vAlign w:val="bottom"/>
            <w:hideMark/>
          </w:tcPr>
          <w:p w14:paraId="526838A0" w14:textId="77777777" w:rsidR="00FC064E" w:rsidRPr="00FC064E" w:rsidRDefault="00FC064E"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Percentage weighted contribution</w:t>
            </w:r>
          </w:p>
        </w:tc>
        <w:tc>
          <w:tcPr>
            <w:tcW w:w="3543" w:type="dxa"/>
            <w:gridSpan w:val="3"/>
            <w:tcBorders>
              <w:top w:val="single" w:sz="8" w:space="0" w:color="auto"/>
              <w:left w:val="nil"/>
              <w:bottom w:val="single" w:sz="4" w:space="0" w:color="auto"/>
              <w:right w:val="single" w:sz="8" w:space="0" w:color="auto"/>
            </w:tcBorders>
            <w:shd w:val="clear" w:color="000000" w:fill="EEECE1"/>
            <w:noWrap/>
            <w:vAlign w:val="bottom"/>
            <w:hideMark/>
          </w:tcPr>
          <w:p w14:paraId="03512659" w14:textId="77777777" w:rsidR="00FC064E" w:rsidRPr="00FC064E" w:rsidRDefault="00FC064E" w:rsidP="00FC064E">
            <w:pPr>
              <w:jc w:val="center"/>
              <w:rPr>
                <w:rFonts w:ascii="Aptos" w:hAnsi="Aptos" w:cs="Arial"/>
                <w:b/>
                <w:bCs/>
                <w:sz w:val="16"/>
                <w:szCs w:val="16"/>
                <w:lang w:val="en-ZA" w:eastAsia="en-ZA"/>
              </w:rPr>
            </w:pPr>
            <w:r w:rsidRPr="00FC064E">
              <w:rPr>
                <w:rFonts w:ascii="Aptos" w:hAnsi="Aptos" w:cs="Arial"/>
                <w:b/>
                <w:bCs/>
                <w:sz w:val="16"/>
                <w:szCs w:val="16"/>
                <w:lang w:val="en-ZA" w:eastAsia="en-ZA"/>
              </w:rPr>
              <w:t xml:space="preserve">Index </w:t>
            </w:r>
          </w:p>
        </w:tc>
        <w:tc>
          <w:tcPr>
            <w:tcW w:w="1002" w:type="dxa"/>
            <w:tcBorders>
              <w:top w:val="nil"/>
              <w:left w:val="nil"/>
              <w:bottom w:val="nil"/>
              <w:right w:val="nil"/>
            </w:tcBorders>
            <w:shd w:val="clear" w:color="000000" w:fill="FFFFFF"/>
            <w:noWrap/>
            <w:vAlign w:val="bottom"/>
            <w:hideMark/>
          </w:tcPr>
          <w:p w14:paraId="5B38E99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bottom w:val="nil"/>
              <w:right w:val="nil"/>
            </w:tcBorders>
            <w:shd w:val="clear" w:color="000000" w:fill="FFFFFF"/>
            <w:noWrap/>
            <w:vAlign w:val="bottom"/>
            <w:hideMark/>
          </w:tcPr>
          <w:p w14:paraId="3165333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bottom w:val="nil"/>
              <w:right w:val="single" w:sz="12" w:space="0" w:color="auto"/>
            </w:tcBorders>
            <w:shd w:val="clear" w:color="000000" w:fill="FFFFFF"/>
            <w:noWrap/>
            <w:vAlign w:val="bottom"/>
            <w:hideMark/>
          </w:tcPr>
          <w:p w14:paraId="126AF07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5ADD466A" w14:textId="77777777" w:rsidTr="00AC353B">
        <w:trPr>
          <w:trHeight w:val="51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9269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1</w:t>
            </w:r>
          </w:p>
        </w:tc>
        <w:tc>
          <w:tcPr>
            <w:tcW w:w="165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859E2B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Compensation</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B5B7659" w14:textId="77777777" w:rsidR="00FC064E" w:rsidRPr="00FC064E" w:rsidRDefault="00FC064E" w:rsidP="00FC064E">
            <w:pPr>
              <w:jc w:val="right"/>
              <w:rPr>
                <w:rFonts w:ascii="Aptos" w:hAnsi="Aptos" w:cs="Arial"/>
                <w:sz w:val="16"/>
                <w:szCs w:val="16"/>
                <w:lang w:val="en-ZA" w:eastAsia="en-ZA"/>
              </w:rPr>
            </w:pPr>
            <w:r w:rsidRPr="00FC064E">
              <w:rPr>
                <w:rFonts w:ascii="Aptos" w:hAnsi="Aptos" w:cs="Arial"/>
                <w:sz w:val="16"/>
                <w:szCs w:val="16"/>
                <w:lang w:val="en-ZA" w:eastAsia="en-ZA"/>
              </w:rPr>
              <w:t>50%</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ED8157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single" w:sz="4" w:space="0" w:color="auto"/>
              <w:bottom w:val="nil"/>
              <w:right w:val="nil"/>
            </w:tcBorders>
            <w:shd w:val="clear" w:color="000000" w:fill="FFFFFF"/>
            <w:noWrap/>
            <w:vAlign w:val="bottom"/>
            <w:hideMark/>
          </w:tcPr>
          <w:p w14:paraId="02BB531E"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bottom w:val="nil"/>
              <w:right w:val="nil"/>
            </w:tcBorders>
            <w:shd w:val="clear" w:color="000000" w:fill="FFFFFF"/>
            <w:noWrap/>
            <w:vAlign w:val="bottom"/>
            <w:hideMark/>
          </w:tcPr>
          <w:p w14:paraId="677048D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bottom w:val="nil"/>
              <w:right w:val="single" w:sz="12" w:space="0" w:color="auto"/>
            </w:tcBorders>
            <w:shd w:val="clear" w:color="000000" w:fill="FFFFFF"/>
            <w:noWrap/>
            <w:vAlign w:val="bottom"/>
            <w:hideMark/>
          </w:tcPr>
          <w:p w14:paraId="59A6462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480813B2" w14:textId="77777777" w:rsidTr="00AC353B">
        <w:trPr>
          <w:trHeight w:val="51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335F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2</w:t>
            </w:r>
          </w:p>
        </w:tc>
        <w:tc>
          <w:tcPr>
            <w:tcW w:w="165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899F5F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Administration cost</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57D9EE2" w14:textId="77777777" w:rsidR="00FC064E" w:rsidRPr="00FC064E" w:rsidRDefault="00FC064E" w:rsidP="00FC064E">
            <w:pPr>
              <w:jc w:val="right"/>
              <w:rPr>
                <w:rFonts w:ascii="Aptos" w:hAnsi="Aptos" w:cs="Arial"/>
                <w:sz w:val="16"/>
                <w:szCs w:val="16"/>
                <w:lang w:val="en-ZA" w:eastAsia="en-ZA"/>
              </w:rPr>
            </w:pPr>
            <w:r w:rsidRPr="00FC064E">
              <w:rPr>
                <w:rFonts w:ascii="Aptos" w:hAnsi="Aptos" w:cs="Arial"/>
                <w:sz w:val="16"/>
                <w:szCs w:val="16"/>
                <w:lang w:val="en-ZA" w:eastAsia="en-ZA"/>
              </w:rPr>
              <w:t>10%</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F4506A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single" w:sz="4" w:space="0" w:color="auto"/>
              <w:bottom w:val="nil"/>
              <w:right w:val="nil"/>
            </w:tcBorders>
            <w:shd w:val="clear" w:color="000000" w:fill="FFFFFF"/>
            <w:noWrap/>
            <w:vAlign w:val="bottom"/>
            <w:hideMark/>
          </w:tcPr>
          <w:p w14:paraId="061C8072"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bottom w:val="nil"/>
              <w:right w:val="nil"/>
            </w:tcBorders>
            <w:shd w:val="clear" w:color="000000" w:fill="FFFFFF"/>
            <w:noWrap/>
            <w:vAlign w:val="bottom"/>
            <w:hideMark/>
          </w:tcPr>
          <w:p w14:paraId="0E78581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bottom w:val="nil"/>
              <w:right w:val="single" w:sz="12" w:space="0" w:color="auto"/>
            </w:tcBorders>
            <w:shd w:val="clear" w:color="000000" w:fill="FFFFFF"/>
            <w:noWrap/>
            <w:vAlign w:val="bottom"/>
            <w:hideMark/>
          </w:tcPr>
          <w:p w14:paraId="39D8AA3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57ECCF18" w14:textId="77777777" w:rsidTr="00AC353B">
        <w:trPr>
          <w:trHeight w:val="51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613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3</w:t>
            </w:r>
          </w:p>
        </w:tc>
        <w:tc>
          <w:tcPr>
            <w:tcW w:w="165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5E654C0"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Overheads</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04DEE3D" w14:textId="77777777" w:rsidR="00FC064E" w:rsidRPr="00FC064E" w:rsidRDefault="00FC064E" w:rsidP="00FC064E">
            <w:pPr>
              <w:jc w:val="right"/>
              <w:rPr>
                <w:rFonts w:ascii="Aptos" w:hAnsi="Aptos" w:cs="Arial"/>
                <w:sz w:val="16"/>
                <w:szCs w:val="16"/>
                <w:lang w:val="en-ZA" w:eastAsia="en-ZA"/>
              </w:rPr>
            </w:pPr>
            <w:r w:rsidRPr="00FC064E">
              <w:rPr>
                <w:rFonts w:ascii="Aptos" w:hAnsi="Aptos" w:cs="Arial"/>
                <w:sz w:val="16"/>
                <w:szCs w:val="16"/>
                <w:lang w:val="en-ZA" w:eastAsia="en-ZA"/>
              </w:rPr>
              <w:t>20%</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8B9859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single" w:sz="4" w:space="0" w:color="auto"/>
              <w:bottom w:val="nil"/>
              <w:right w:val="nil"/>
            </w:tcBorders>
            <w:shd w:val="clear" w:color="000000" w:fill="FFFFFF"/>
            <w:noWrap/>
            <w:vAlign w:val="bottom"/>
            <w:hideMark/>
          </w:tcPr>
          <w:p w14:paraId="0047776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bottom w:val="nil"/>
              <w:right w:val="nil"/>
            </w:tcBorders>
            <w:shd w:val="clear" w:color="000000" w:fill="FFFFFF"/>
            <w:noWrap/>
            <w:vAlign w:val="bottom"/>
            <w:hideMark/>
          </w:tcPr>
          <w:p w14:paraId="50BD94FF"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bottom w:val="nil"/>
              <w:right w:val="single" w:sz="12" w:space="0" w:color="auto"/>
            </w:tcBorders>
            <w:shd w:val="clear" w:color="000000" w:fill="FFFFFF"/>
            <w:noWrap/>
            <w:vAlign w:val="bottom"/>
            <w:hideMark/>
          </w:tcPr>
          <w:p w14:paraId="1409D2E8"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4878F764" w14:textId="77777777" w:rsidTr="00FB5847">
        <w:trPr>
          <w:trHeight w:val="51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AA2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4</w:t>
            </w:r>
          </w:p>
        </w:tc>
        <w:tc>
          <w:tcPr>
            <w:tcW w:w="165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07888B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Interest on Overdraft</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B22587C" w14:textId="77777777" w:rsidR="00FC064E" w:rsidRPr="00FC064E" w:rsidRDefault="00FC064E" w:rsidP="00FC064E">
            <w:pPr>
              <w:jc w:val="right"/>
              <w:rPr>
                <w:rFonts w:ascii="Aptos" w:hAnsi="Aptos" w:cs="Arial"/>
                <w:sz w:val="16"/>
                <w:szCs w:val="16"/>
                <w:lang w:val="en-ZA" w:eastAsia="en-ZA"/>
              </w:rPr>
            </w:pPr>
            <w:r w:rsidRPr="00FC064E">
              <w:rPr>
                <w:rFonts w:ascii="Aptos" w:hAnsi="Aptos" w:cs="Arial"/>
                <w:sz w:val="16"/>
                <w:szCs w:val="16"/>
                <w:lang w:val="en-ZA" w:eastAsia="en-ZA"/>
              </w:rPr>
              <w:t>10%</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FA94BC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single" w:sz="4" w:space="0" w:color="auto"/>
              <w:bottom w:val="nil"/>
              <w:right w:val="nil"/>
            </w:tcBorders>
            <w:shd w:val="clear" w:color="000000" w:fill="FFFFFF"/>
            <w:noWrap/>
            <w:vAlign w:val="bottom"/>
            <w:hideMark/>
          </w:tcPr>
          <w:p w14:paraId="6CCC52F3"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bottom w:val="nil"/>
              <w:right w:val="nil"/>
            </w:tcBorders>
            <w:shd w:val="clear" w:color="000000" w:fill="FFFFFF"/>
            <w:noWrap/>
            <w:vAlign w:val="bottom"/>
            <w:hideMark/>
          </w:tcPr>
          <w:p w14:paraId="75972FAE"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right w:val="single" w:sz="12" w:space="0" w:color="auto"/>
            </w:tcBorders>
            <w:shd w:val="clear" w:color="000000" w:fill="FFFFFF"/>
            <w:noWrap/>
            <w:vAlign w:val="bottom"/>
            <w:hideMark/>
          </w:tcPr>
          <w:p w14:paraId="440D2CB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23E3042B" w14:textId="77777777" w:rsidTr="00FB5847">
        <w:trPr>
          <w:trHeight w:val="51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96C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5</w:t>
            </w:r>
          </w:p>
        </w:tc>
        <w:tc>
          <w:tcPr>
            <w:tcW w:w="165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520869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Other (Specify)</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BD84C70" w14:textId="77777777" w:rsidR="00FC064E" w:rsidRPr="00FC064E" w:rsidRDefault="00FC064E" w:rsidP="00FC064E">
            <w:pPr>
              <w:jc w:val="right"/>
              <w:rPr>
                <w:rFonts w:ascii="Aptos" w:hAnsi="Aptos" w:cs="Arial"/>
                <w:sz w:val="16"/>
                <w:szCs w:val="16"/>
                <w:lang w:val="en-ZA" w:eastAsia="en-ZA"/>
              </w:rPr>
            </w:pPr>
            <w:r w:rsidRPr="00FC064E">
              <w:rPr>
                <w:rFonts w:ascii="Aptos" w:hAnsi="Aptos" w:cs="Arial"/>
                <w:sz w:val="16"/>
                <w:szCs w:val="16"/>
                <w:lang w:val="en-ZA" w:eastAsia="en-ZA"/>
              </w:rPr>
              <w:t>5%</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3F928A6"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left w:val="single" w:sz="4" w:space="0" w:color="auto"/>
              <w:right w:val="nil"/>
            </w:tcBorders>
            <w:shd w:val="clear" w:color="000000" w:fill="FFFFFF"/>
            <w:noWrap/>
            <w:vAlign w:val="bottom"/>
            <w:hideMark/>
          </w:tcPr>
          <w:p w14:paraId="1899387B"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right w:val="nil"/>
            </w:tcBorders>
            <w:shd w:val="clear" w:color="000000" w:fill="FFFFFF"/>
            <w:noWrap/>
            <w:vAlign w:val="bottom"/>
            <w:hideMark/>
          </w:tcPr>
          <w:p w14:paraId="491887C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right w:val="single" w:sz="4" w:space="0" w:color="auto"/>
            </w:tcBorders>
            <w:shd w:val="clear" w:color="000000" w:fill="FFFFFF"/>
            <w:noWrap/>
            <w:vAlign w:val="bottom"/>
            <w:hideMark/>
          </w:tcPr>
          <w:p w14:paraId="4D1E7107"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4CC7E7F9" w14:textId="77777777" w:rsidTr="00FB5847">
        <w:trPr>
          <w:trHeight w:val="51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3AB4E"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6</w:t>
            </w:r>
          </w:p>
        </w:tc>
        <w:tc>
          <w:tcPr>
            <w:tcW w:w="165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E6FA655"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Other (Specify)</w:t>
            </w:r>
          </w:p>
        </w:tc>
        <w:tc>
          <w:tcPr>
            <w:tcW w:w="1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C4CB9EE" w14:textId="77777777" w:rsidR="00FC064E" w:rsidRPr="00FC064E" w:rsidRDefault="00FC064E" w:rsidP="00FC064E">
            <w:pPr>
              <w:jc w:val="right"/>
              <w:rPr>
                <w:rFonts w:ascii="Aptos" w:hAnsi="Aptos" w:cs="Arial"/>
                <w:sz w:val="16"/>
                <w:szCs w:val="16"/>
                <w:lang w:val="en-ZA" w:eastAsia="en-ZA"/>
              </w:rPr>
            </w:pPr>
            <w:r w:rsidRPr="00FC064E">
              <w:rPr>
                <w:rFonts w:ascii="Aptos" w:hAnsi="Aptos" w:cs="Arial"/>
                <w:sz w:val="16"/>
                <w:szCs w:val="16"/>
                <w:lang w:val="en-ZA" w:eastAsia="en-ZA"/>
              </w:rPr>
              <w:t>5%</w:t>
            </w:r>
          </w:p>
        </w:tc>
        <w:tc>
          <w:tcPr>
            <w:tcW w:w="3543" w:type="dxa"/>
            <w:gridSpan w:val="3"/>
            <w:tcBorders>
              <w:top w:val="single" w:sz="4" w:space="0" w:color="auto"/>
              <w:left w:val="single" w:sz="4" w:space="0" w:color="auto"/>
              <w:bottom w:val="single" w:sz="4" w:space="0" w:color="auto"/>
            </w:tcBorders>
            <w:shd w:val="clear" w:color="000000" w:fill="92D050"/>
            <w:noWrap/>
            <w:vAlign w:val="bottom"/>
            <w:hideMark/>
          </w:tcPr>
          <w:p w14:paraId="5685E25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top w:val="nil"/>
              <w:right w:val="nil"/>
            </w:tcBorders>
            <w:shd w:val="clear" w:color="000000" w:fill="FFFFFF"/>
            <w:noWrap/>
            <w:vAlign w:val="bottom"/>
            <w:hideMark/>
          </w:tcPr>
          <w:p w14:paraId="6949C9D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top w:val="nil"/>
              <w:left w:val="nil"/>
              <w:right w:val="nil"/>
            </w:tcBorders>
            <w:shd w:val="clear" w:color="000000" w:fill="FFFFFF"/>
            <w:noWrap/>
            <w:vAlign w:val="bottom"/>
            <w:hideMark/>
          </w:tcPr>
          <w:p w14:paraId="4ED16F4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top w:val="nil"/>
              <w:left w:val="nil"/>
              <w:right w:val="single" w:sz="4" w:space="0" w:color="auto"/>
            </w:tcBorders>
            <w:shd w:val="clear" w:color="000000" w:fill="FFFFFF"/>
            <w:noWrap/>
            <w:vAlign w:val="bottom"/>
            <w:hideMark/>
          </w:tcPr>
          <w:p w14:paraId="53A71B1C"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r w:rsidR="00BD63E0" w:rsidRPr="00CB10FE" w14:paraId="50585456" w14:textId="77777777" w:rsidTr="00FB5847">
        <w:trPr>
          <w:trHeight w:val="290"/>
        </w:trPr>
        <w:tc>
          <w:tcPr>
            <w:tcW w:w="1041" w:type="dxa"/>
            <w:tcBorders>
              <w:top w:val="single" w:sz="4" w:space="0" w:color="auto"/>
              <w:left w:val="single" w:sz="12" w:space="0" w:color="auto"/>
              <w:bottom w:val="single" w:sz="8" w:space="0" w:color="auto"/>
              <w:right w:val="nil"/>
            </w:tcBorders>
            <w:shd w:val="clear" w:color="auto" w:fill="auto"/>
            <w:noWrap/>
            <w:vAlign w:val="bottom"/>
            <w:hideMark/>
          </w:tcPr>
          <w:p w14:paraId="2C1B1D64"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653" w:type="dxa"/>
            <w:tcBorders>
              <w:top w:val="single" w:sz="4" w:space="0" w:color="auto"/>
              <w:left w:val="nil"/>
              <w:bottom w:val="single" w:sz="8" w:space="0" w:color="auto"/>
              <w:right w:val="nil"/>
            </w:tcBorders>
            <w:shd w:val="clear" w:color="auto" w:fill="auto"/>
            <w:noWrap/>
            <w:vAlign w:val="bottom"/>
            <w:hideMark/>
          </w:tcPr>
          <w:p w14:paraId="27434851"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B3A0DBC" w14:textId="77777777" w:rsidR="00FC064E" w:rsidRPr="00FC064E" w:rsidRDefault="00FC064E" w:rsidP="00FC064E">
            <w:pPr>
              <w:jc w:val="right"/>
              <w:rPr>
                <w:rFonts w:ascii="Aptos" w:hAnsi="Aptos" w:cs="Arial"/>
                <w:b/>
                <w:bCs/>
                <w:sz w:val="16"/>
                <w:szCs w:val="16"/>
                <w:lang w:val="en-ZA" w:eastAsia="en-ZA"/>
              </w:rPr>
            </w:pPr>
            <w:r w:rsidRPr="00FC064E">
              <w:rPr>
                <w:rFonts w:ascii="Aptos" w:hAnsi="Aptos" w:cs="Arial"/>
                <w:b/>
                <w:bCs/>
                <w:sz w:val="16"/>
                <w:szCs w:val="16"/>
                <w:lang w:val="en-ZA" w:eastAsia="en-ZA"/>
              </w:rPr>
              <w:t>100%</w:t>
            </w:r>
          </w:p>
        </w:tc>
        <w:tc>
          <w:tcPr>
            <w:tcW w:w="3543" w:type="dxa"/>
            <w:gridSpan w:val="3"/>
            <w:tcBorders>
              <w:top w:val="single" w:sz="4" w:space="0" w:color="auto"/>
              <w:left w:val="nil"/>
              <w:bottom w:val="single" w:sz="8" w:space="0" w:color="auto"/>
            </w:tcBorders>
            <w:shd w:val="clear" w:color="auto" w:fill="auto"/>
            <w:noWrap/>
            <w:vAlign w:val="bottom"/>
            <w:hideMark/>
          </w:tcPr>
          <w:p w14:paraId="5D2DDBFB" w14:textId="77777777" w:rsidR="00FC064E" w:rsidRPr="00FC064E" w:rsidRDefault="00FC064E" w:rsidP="00FC064E">
            <w:pPr>
              <w:jc w:val="center"/>
              <w:rPr>
                <w:rFonts w:ascii="Aptos" w:hAnsi="Aptos" w:cs="Arial"/>
                <w:sz w:val="16"/>
                <w:szCs w:val="16"/>
                <w:lang w:val="en-ZA" w:eastAsia="en-ZA"/>
              </w:rPr>
            </w:pPr>
            <w:r w:rsidRPr="00FC064E">
              <w:rPr>
                <w:rFonts w:ascii="Aptos" w:hAnsi="Aptos" w:cs="Arial"/>
                <w:sz w:val="16"/>
                <w:szCs w:val="16"/>
                <w:lang w:val="en-ZA" w:eastAsia="en-ZA"/>
              </w:rPr>
              <w:t> </w:t>
            </w:r>
          </w:p>
        </w:tc>
        <w:tc>
          <w:tcPr>
            <w:tcW w:w="1002" w:type="dxa"/>
            <w:tcBorders>
              <w:bottom w:val="single" w:sz="4" w:space="0" w:color="auto"/>
            </w:tcBorders>
            <w:shd w:val="clear" w:color="000000" w:fill="FFFFFF"/>
            <w:noWrap/>
            <w:vAlign w:val="bottom"/>
            <w:hideMark/>
          </w:tcPr>
          <w:p w14:paraId="435D2199"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409" w:type="dxa"/>
            <w:tcBorders>
              <w:bottom w:val="single" w:sz="4" w:space="0" w:color="auto"/>
            </w:tcBorders>
            <w:shd w:val="clear" w:color="000000" w:fill="FFFFFF"/>
            <w:noWrap/>
            <w:vAlign w:val="bottom"/>
            <w:hideMark/>
          </w:tcPr>
          <w:p w14:paraId="66DEB642"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c>
          <w:tcPr>
            <w:tcW w:w="1276" w:type="dxa"/>
            <w:tcBorders>
              <w:bottom w:val="single" w:sz="4" w:space="0" w:color="auto"/>
              <w:right w:val="single" w:sz="4" w:space="0" w:color="auto"/>
            </w:tcBorders>
            <w:shd w:val="clear" w:color="000000" w:fill="FFFFFF"/>
            <w:noWrap/>
            <w:vAlign w:val="bottom"/>
            <w:hideMark/>
          </w:tcPr>
          <w:p w14:paraId="0902ED5A" w14:textId="77777777" w:rsidR="00FC064E" w:rsidRPr="00FC064E" w:rsidRDefault="00FC064E" w:rsidP="00FC064E">
            <w:pPr>
              <w:rPr>
                <w:rFonts w:ascii="Aptos" w:hAnsi="Aptos" w:cs="Arial"/>
                <w:sz w:val="16"/>
                <w:szCs w:val="16"/>
                <w:lang w:val="en-ZA" w:eastAsia="en-ZA"/>
              </w:rPr>
            </w:pPr>
            <w:r w:rsidRPr="00FC064E">
              <w:rPr>
                <w:rFonts w:ascii="Aptos" w:hAnsi="Aptos" w:cs="Arial"/>
                <w:sz w:val="16"/>
                <w:szCs w:val="16"/>
                <w:lang w:val="en-ZA" w:eastAsia="en-ZA"/>
              </w:rPr>
              <w:t> </w:t>
            </w:r>
          </w:p>
        </w:tc>
      </w:tr>
    </w:tbl>
    <w:p w14:paraId="7F2097FF" w14:textId="77777777" w:rsidR="007152CA" w:rsidRPr="00CB10FE" w:rsidRDefault="007152CA" w:rsidP="00FC064E">
      <w:pPr>
        <w:outlineLvl w:val="0"/>
        <w:rPr>
          <w:rFonts w:ascii="Aptos" w:hAnsi="Aptos"/>
          <w:color w:val="FF0000"/>
          <w:sz w:val="16"/>
          <w:szCs w:val="16"/>
        </w:rPr>
      </w:pPr>
    </w:p>
    <w:p w14:paraId="1D287619" w14:textId="77777777" w:rsidR="007152CA" w:rsidRDefault="007152CA" w:rsidP="005B5424">
      <w:pPr>
        <w:jc w:val="right"/>
        <w:outlineLvl w:val="0"/>
        <w:rPr>
          <w:rFonts w:ascii="Aptos" w:hAnsi="Aptos"/>
          <w:color w:val="FF0000"/>
          <w:sz w:val="18"/>
          <w:szCs w:val="18"/>
        </w:rPr>
      </w:pPr>
    </w:p>
    <w:p w14:paraId="6DCB0DBB" w14:textId="77777777" w:rsidR="00622B07" w:rsidRDefault="00622B07" w:rsidP="005B5424">
      <w:pPr>
        <w:jc w:val="right"/>
        <w:outlineLvl w:val="0"/>
        <w:rPr>
          <w:rFonts w:ascii="Aptos" w:hAnsi="Aptos"/>
          <w:color w:val="FF0000"/>
          <w:sz w:val="18"/>
          <w:szCs w:val="18"/>
        </w:rPr>
      </w:pPr>
    </w:p>
    <w:p w14:paraId="5C4E7CA4" w14:textId="77777777" w:rsidR="00622B07" w:rsidRDefault="00622B07" w:rsidP="005B5424">
      <w:pPr>
        <w:jc w:val="right"/>
        <w:outlineLvl w:val="0"/>
        <w:rPr>
          <w:rFonts w:ascii="Aptos" w:hAnsi="Aptos"/>
          <w:color w:val="FF0000"/>
          <w:sz w:val="18"/>
          <w:szCs w:val="18"/>
        </w:rPr>
      </w:pPr>
    </w:p>
    <w:p w14:paraId="76875E99" w14:textId="77777777" w:rsidR="00622B07" w:rsidRDefault="00622B07" w:rsidP="005B5424">
      <w:pPr>
        <w:jc w:val="right"/>
        <w:outlineLvl w:val="0"/>
        <w:rPr>
          <w:rFonts w:ascii="Aptos" w:hAnsi="Aptos"/>
          <w:color w:val="FF0000"/>
          <w:sz w:val="18"/>
          <w:szCs w:val="18"/>
        </w:rPr>
      </w:pPr>
    </w:p>
    <w:p w14:paraId="6E993D40" w14:textId="77777777" w:rsidR="00622B07" w:rsidRDefault="00622B07" w:rsidP="005B5424">
      <w:pPr>
        <w:jc w:val="right"/>
        <w:outlineLvl w:val="0"/>
        <w:rPr>
          <w:rFonts w:ascii="Aptos" w:hAnsi="Aptos"/>
          <w:color w:val="FF0000"/>
          <w:sz w:val="18"/>
          <w:szCs w:val="18"/>
        </w:rPr>
      </w:pPr>
    </w:p>
    <w:p w14:paraId="45D52DF5" w14:textId="77777777" w:rsidR="00622B07" w:rsidRDefault="00622B07" w:rsidP="005B5424">
      <w:pPr>
        <w:jc w:val="right"/>
        <w:outlineLvl w:val="0"/>
        <w:rPr>
          <w:rFonts w:ascii="Aptos" w:hAnsi="Aptos"/>
          <w:color w:val="FF0000"/>
          <w:sz w:val="18"/>
          <w:szCs w:val="18"/>
        </w:rPr>
      </w:pPr>
    </w:p>
    <w:p w14:paraId="20D478E5" w14:textId="77777777" w:rsidR="00622B07" w:rsidRDefault="00622B07" w:rsidP="005B5424">
      <w:pPr>
        <w:jc w:val="right"/>
        <w:outlineLvl w:val="0"/>
        <w:rPr>
          <w:rFonts w:ascii="Aptos" w:hAnsi="Aptos"/>
          <w:color w:val="FF0000"/>
          <w:sz w:val="18"/>
          <w:szCs w:val="18"/>
        </w:rPr>
      </w:pPr>
    </w:p>
    <w:p w14:paraId="21D576F1" w14:textId="77777777" w:rsidR="00622B07" w:rsidRDefault="00622B07" w:rsidP="005B5424">
      <w:pPr>
        <w:jc w:val="right"/>
        <w:outlineLvl w:val="0"/>
        <w:rPr>
          <w:rFonts w:ascii="Aptos" w:hAnsi="Aptos"/>
          <w:color w:val="FF0000"/>
          <w:sz w:val="18"/>
          <w:szCs w:val="18"/>
        </w:rPr>
      </w:pPr>
    </w:p>
    <w:p w14:paraId="6F397DAF" w14:textId="77777777" w:rsidR="00622B07" w:rsidRDefault="00622B07" w:rsidP="005B5424">
      <w:pPr>
        <w:jc w:val="right"/>
        <w:outlineLvl w:val="0"/>
        <w:rPr>
          <w:rFonts w:ascii="Aptos" w:hAnsi="Aptos"/>
          <w:color w:val="FF0000"/>
          <w:sz w:val="18"/>
          <w:szCs w:val="18"/>
        </w:rPr>
      </w:pPr>
    </w:p>
    <w:p w14:paraId="51F66D5B" w14:textId="77777777" w:rsidR="00622B07" w:rsidRDefault="00622B07" w:rsidP="005B5424">
      <w:pPr>
        <w:jc w:val="right"/>
        <w:outlineLvl w:val="0"/>
        <w:rPr>
          <w:rFonts w:ascii="Aptos" w:hAnsi="Aptos"/>
          <w:color w:val="FF0000"/>
          <w:sz w:val="18"/>
          <w:szCs w:val="18"/>
        </w:rPr>
      </w:pPr>
    </w:p>
    <w:p w14:paraId="7CDA995B" w14:textId="77777777" w:rsidR="00622B07" w:rsidRDefault="00622B07" w:rsidP="005B5424">
      <w:pPr>
        <w:jc w:val="right"/>
        <w:outlineLvl w:val="0"/>
        <w:rPr>
          <w:rFonts w:ascii="Aptos" w:hAnsi="Aptos"/>
          <w:color w:val="FF0000"/>
          <w:sz w:val="18"/>
          <w:szCs w:val="18"/>
        </w:rPr>
      </w:pPr>
    </w:p>
    <w:p w14:paraId="77039150" w14:textId="77777777" w:rsidR="00622B07" w:rsidRDefault="00622B07" w:rsidP="005B5424">
      <w:pPr>
        <w:jc w:val="right"/>
        <w:outlineLvl w:val="0"/>
        <w:rPr>
          <w:rFonts w:ascii="Aptos" w:hAnsi="Aptos"/>
          <w:color w:val="FF0000"/>
          <w:sz w:val="18"/>
          <w:szCs w:val="18"/>
        </w:rPr>
      </w:pPr>
    </w:p>
    <w:p w14:paraId="686548F9" w14:textId="77777777" w:rsidR="00622B07" w:rsidRDefault="00622B07" w:rsidP="005B5424">
      <w:pPr>
        <w:jc w:val="right"/>
        <w:outlineLvl w:val="0"/>
        <w:rPr>
          <w:rFonts w:ascii="Aptos" w:hAnsi="Aptos"/>
          <w:color w:val="FF0000"/>
          <w:sz w:val="18"/>
          <w:szCs w:val="18"/>
        </w:rPr>
      </w:pPr>
    </w:p>
    <w:p w14:paraId="6677058B" w14:textId="77777777" w:rsidR="00622B07" w:rsidRDefault="00622B07" w:rsidP="005B5424">
      <w:pPr>
        <w:jc w:val="right"/>
        <w:outlineLvl w:val="0"/>
        <w:rPr>
          <w:rFonts w:ascii="Aptos" w:hAnsi="Aptos"/>
          <w:color w:val="FF0000"/>
          <w:sz w:val="18"/>
          <w:szCs w:val="18"/>
        </w:rPr>
      </w:pPr>
    </w:p>
    <w:p w14:paraId="06D18F70" w14:textId="77777777" w:rsidR="00622B07" w:rsidRDefault="00622B07" w:rsidP="005B5424">
      <w:pPr>
        <w:jc w:val="right"/>
        <w:outlineLvl w:val="0"/>
        <w:rPr>
          <w:rFonts w:ascii="Aptos" w:hAnsi="Aptos"/>
          <w:color w:val="FF0000"/>
          <w:sz w:val="18"/>
          <w:szCs w:val="18"/>
        </w:rPr>
      </w:pPr>
    </w:p>
    <w:p w14:paraId="1969D79E" w14:textId="77777777" w:rsidR="00622B07" w:rsidRDefault="00622B07" w:rsidP="005B5424">
      <w:pPr>
        <w:jc w:val="right"/>
        <w:outlineLvl w:val="0"/>
        <w:rPr>
          <w:rFonts w:ascii="Aptos" w:hAnsi="Aptos"/>
          <w:color w:val="FF0000"/>
          <w:sz w:val="18"/>
          <w:szCs w:val="18"/>
        </w:rPr>
      </w:pPr>
    </w:p>
    <w:p w14:paraId="63091D8A" w14:textId="77777777" w:rsidR="00622B07" w:rsidRDefault="00622B07" w:rsidP="005B5424">
      <w:pPr>
        <w:jc w:val="right"/>
        <w:outlineLvl w:val="0"/>
        <w:rPr>
          <w:rFonts w:ascii="Aptos" w:hAnsi="Aptos"/>
          <w:color w:val="FF0000"/>
          <w:sz w:val="18"/>
          <w:szCs w:val="18"/>
        </w:rPr>
      </w:pPr>
    </w:p>
    <w:p w14:paraId="1222D94D" w14:textId="77777777" w:rsidR="00622B07" w:rsidRDefault="00622B07" w:rsidP="005B5424">
      <w:pPr>
        <w:jc w:val="right"/>
        <w:outlineLvl w:val="0"/>
        <w:rPr>
          <w:rFonts w:ascii="Aptos" w:hAnsi="Aptos"/>
          <w:color w:val="FF0000"/>
          <w:sz w:val="18"/>
          <w:szCs w:val="18"/>
        </w:rPr>
      </w:pPr>
    </w:p>
    <w:p w14:paraId="6CA7FF22" w14:textId="77777777" w:rsidR="00622B07" w:rsidRDefault="00622B07" w:rsidP="005B5424">
      <w:pPr>
        <w:jc w:val="right"/>
        <w:outlineLvl w:val="0"/>
        <w:rPr>
          <w:rFonts w:ascii="Aptos" w:hAnsi="Aptos"/>
          <w:color w:val="FF0000"/>
          <w:sz w:val="18"/>
          <w:szCs w:val="18"/>
        </w:rPr>
      </w:pPr>
    </w:p>
    <w:p w14:paraId="373E560B" w14:textId="77777777" w:rsidR="00622B07" w:rsidRDefault="00622B07" w:rsidP="005B5424">
      <w:pPr>
        <w:jc w:val="right"/>
        <w:outlineLvl w:val="0"/>
        <w:rPr>
          <w:rFonts w:ascii="Aptos" w:hAnsi="Aptos"/>
          <w:color w:val="FF0000"/>
          <w:sz w:val="18"/>
          <w:szCs w:val="18"/>
        </w:rPr>
      </w:pPr>
    </w:p>
    <w:p w14:paraId="232E09C6" w14:textId="77777777" w:rsidR="00622B07" w:rsidRDefault="00622B07" w:rsidP="005B5424">
      <w:pPr>
        <w:jc w:val="right"/>
        <w:outlineLvl w:val="0"/>
        <w:rPr>
          <w:rFonts w:ascii="Aptos" w:hAnsi="Aptos"/>
          <w:color w:val="FF0000"/>
          <w:sz w:val="18"/>
          <w:szCs w:val="18"/>
        </w:rPr>
      </w:pPr>
    </w:p>
    <w:p w14:paraId="188CE2A0" w14:textId="77777777" w:rsidR="00622B07" w:rsidRDefault="00622B07" w:rsidP="005B5424">
      <w:pPr>
        <w:jc w:val="right"/>
        <w:outlineLvl w:val="0"/>
        <w:rPr>
          <w:rFonts w:ascii="Aptos" w:hAnsi="Aptos"/>
          <w:color w:val="FF0000"/>
          <w:sz w:val="18"/>
          <w:szCs w:val="18"/>
        </w:rPr>
      </w:pPr>
    </w:p>
    <w:p w14:paraId="52B2D890" w14:textId="77777777" w:rsidR="00622B07" w:rsidRDefault="00622B07" w:rsidP="005B5424">
      <w:pPr>
        <w:jc w:val="right"/>
        <w:outlineLvl w:val="0"/>
        <w:rPr>
          <w:rFonts w:ascii="Aptos" w:hAnsi="Aptos"/>
          <w:color w:val="FF0000"/>
          <w:sz w:val="18"/>
          <w:szCs w:val="18"/>
        </w:rPr>
      </w:pPr>
    </w:p>
    <w:p w14:paraId="32D7B753" w14:textId="77777777" w:rsidR="00622B07" w:rsidRDefault="00622B07" w:rsidP="005B5424">
      <w:pPr>
        <w:jc w:val="right"/>
        <w:outlineLvl w:val="0"/>
        <w:rPr>
          <w:rFonts w:ascii="Aptos" w:hAnsi="Aptos"/>
          <w:color w:val="FF0000"/>
          <w:sz w:val="18"/>
          <w:szCs w:val="18"/>
        </w:rPr>
      </w:pPr>
    </w:p>
    <w:p w14:paraId="6828732C" w14:textId="77777777" w:rsidR="00622B07" w:rsidRDefault="00622B07" w:rsidP="005B5424">
      <w:pPr>
        <w:jc w:val="right"/>
        <w:outlineLvl w:val="0"/>
        <w:rPr>
          <w:rFonts w:ascii="Aptos" w:hAnsi="Aptos"/>
          <w:color w:val="FF0000"/>
          <w:sz w:val="18"/>
          <w:szCs w:val="18"/>
        </w:rPr>
      </w:pPr>
    </w:p>
    <w:p w14:paraId="4732B6BC" w14:textId="77777777" w:rsidR="00622B07" w:rsidRDefault="00622B07" w:rsidP="005B5424">
      <w:pPr>
        <w:jc w:val="right"/>
        <w:outlineLvl w:val="0"/>
        <w:rPr>
          <w:rFonts w:ascii="Aptos" w:hAnsi="Aptos"/>
          <w:color w:val="FF0000"/>
          <w:sz w:val="18"/>
          <w:szCs w:val="18"/>
        </w:rPr>
      </w:pPr>
    </w:p>
    <w:p w14:paraId="333F8B0A" w14:textId="77777777" w:rsidR="00622B07" w:rsidRDefault="00622B07" w:rsidP="005B5424">
      <w:pPr>
        <w:jc w:val="right"/>
        <w:outlineLvl w:val="0"/>
        <w:rPr>
          <w:rFonts w:ascii="Aptos" w:hAnsi="Aptos"/>
          <w:color w:val="FF0000"/>
          <w:sz w:val="18"/>
          <w:szCs w:val="18"/>
        </w:rPr>
      </w:pPr>
    </w:p>
    <w:p w14:paraId="6BB26FC4" w14:textId="77777777" w:rsidR="00622B07" w:rsidRDefault="00622B07" w:rsidP="005B5424">
      <w:pPr>
        <w:jc w:val="right"/>
        <w:outlineLvl w:val="0"/>
        <w:rPr>
          <w:rFonts w:ascii="Aptos" w:hAnsi="Aptos"/>
          <w:color w:val="FF0000"/>
          <w:sz w:val="18"/>
          <w:szCs w:val="18"/>
        </w:rPr>
      </w:pPr>
    </w:p>
    <w:p w14:paraId="5C59F78C" w14:textId="77777777" w:rsidR="00622B07" w:rsidRDefault="00622B07" w:rsidP="005B5424">
      <w:pPr>
        <w:jc w:val="right"/>
        <w:outlineLvl w:val="0"/>
        <w:rPr>
          <w:rFonts w:ascii="Aptos" w:hAnsi="Aptos"/>
          <w:color w:val="FF0000"/>
          <w:sz w:val="18"/>
          <w:szCs w:val="18"/>
        </w:rPr>
      </w:pPr>
    </w:p>
    <w:p w14:paraId="373A45E9" w14:textId="77777777" w:rsidR="00622B07" w:rsidRDefault="00622B07" w:rsidP="005B5424">
      <w:pPr>
        <w:jc w:val="right"/>
        <w:outlineLvl w:val="0"/>
        <w:rPr>
          <w:rFonts w:ascii="Aptos" w:hAnsi="Aptos"/>
          <w:color w:val="FF0000"/>
          <w:sz w:val="18"/>
          <w:szCs w:val="18"/>
        </w:rPr>
      </w:pPr>
    </w:p>
    <w:p w14:paraId="6D239729" w14:textId="77777777" w:rsidR="00622B07" w:rsidRDefault="00622B07" w:rsidP="005B5424">
      <w:pPr>
        <w:jc w:val="right"/>
        <w:outlineLvl w:val="0"/>
        <w:rPr>
          <w:rFonts w:ascii="Aptos" w:hAnsi="Aptos"/>
          <w:color w:val="FF0000"/>
          <w:sz w:val="18"/>
          <w:szCs w:val="18"/>
        </w:rPr>
      </w:pPr>
    </w:p>
    <w:p w14:paraId="2891F3A9" w14:textId="35C1C291" w:rsidR="005B4983" w:rsidRDefault="005B4983" w:rsidP="005B5424">
      <w:pPr>
        <w:jc w:val="right"/>
        <w:outlineLvl w:val="0"/>
        <w:rPr>
          <w:rFonts w:ascii="Aptos" w:hAnsi="Aptos"/>
          <w:color w:val="FF0000"/>
          <w:sz w:val="18"/>
          <w:szCs w:val="18"/>
        </w:rPr>
      </w:pPr>
      <w:r>
        <w:rPr>
          <w:rFonts w:ascii="Aptos" w:hAnsi="Aptos"/>
          <w:color w:val="FF0000"/>
          <w:sz w:val="18"/>
          <w:szCs w:val="18"/>
        </w:rPr>
        <w:br w:type="page"/>
      </w:r>
    </w:p>
    <w:p w14:paraId="655208E5" w14:textId="77777777" w:rsidR="00622B07" w:rsidRDefault="00622B07" w:rsidP="005B5424">
      <w:pPr>
        <w:jc w:val="right"/>
        <w:outlineLvl w:val="0"/>
        <w:rPr>
          <w:rFonts w:ascii="Aptos" w:hAnsi="Aptos"/>
          <w:color w:val="FF0000"/>
          <w:sz w:val="18"/>
          <w:szCs w:val="18"/>
        </w:rPr>
      </w:pPr>
    </w:p>
    <w:p w14:paraId="225AE3BD" w14:textId="77777777" w:rsidR="00844C1F" w:rsidRDefault="00844C1F" w:rsidP="005B5424">
      <w:pPr>
        <w:jc w:val="right"/>
        <w:outlineLvl w:val="0"/>
        <w:rPr>
          <w:rFonts w:ascii="Aptos" w:hAnsi="Aptos"/>
          <w:color w:val="FF0000"/>
          <w:sz w:val="18"/>
          <w:szCs w:val="18"/>
        </w:rPr>
      </w:pPr>
    </w:p>
    <w:p w14:paraId="7FD35941" w14:textId="77777777" w:rsidR="00844C1F" w:rsidRDefault="00844C1F" w:rsidP="005B5424">
      <w:pPr>
        <w:jc w:val="right"/>
        <w:outlineLvl w:val="0"/>
        <w:rPr>
          <w:rFonts w:ascii="Aptos" w:hAnsi="Aptos"/>
          <w:color w:val="FF0000"/>
          <w:sz w:val="18"/>
          <w:szCs w:val="18"/>
        </w:rPr>
      </w:pPr>
    </w:p>
    <w:tbl>
      <w:tblPr>
        <w:tblW w:w="9245" w:type="dxa"/>
        <w:tblLook w:val="04A0" w:firstRow="1" w:lastRow="0" w:firstColumn="1" w:lastColumn="0" w:noHBand="0" w:noVBand="1"/>
      </w:tblPr>
      <w:tblGrid>
        <w:gridCol w:w="1688"/>
        <w:gridCol w:w="576"/>
        <w:gridCol w:w="1216"/>
        <w:gridCol w:w="1016"/>
        <w:gridCol w:w="776"/>
        <w:gridCol w:w="1016"/>
        <w:gridCol w:w="1256"/>
        <w:gridCol w:w="253"/>
        <w:gridCol w:w="1448"/>
      </w:tblGrid>
      <w:tr w:rsidR="00622B07" w:rsidRPr="00622B07" w14:paraId="64195033" w14:textId="77777777" w:rsidTr="00622B07">
        <w:trPr>
          <w:trHeight w:val="250"/>
        </w:trPr>
        <w:tc>
          <w:tcPr>
            <w:tcW w:w="1688" w:type="dxa"/>
            <w:tcBorders>
              <w:top w:val="single" w:sz="4" w:space="0" w:color="auto"/>
              <w:left w:val="single" w:sz="8" w:space="0" w:color="auto"/>
              <w:bottom w:val="nil"/>
              <w:right w:val="nil"/>
            </w:tcBorders>
            <w:shd w:val="clear" w:color="000000" w:fill="FFFFFF"/>
            <w:noWrap/>
            <w:hideMark/>
          </w:tcPr>
          <w:p w14:paraId="56186E3D" w14:textId="77777777" w:rsidR="00622B07" w:rsidRPr="00622B07" w:rsidRDefault="00622B07" w:rsidP="00622B07">
            <w:pPr>
              <w:rPr>
                <w:rFonts w:ascii="Aptos" w:hAnsi="Aptos" w:cs="Arial"/>
                <w:sz w:val="18"/>
                <w:szCs w:val="18"/>
                <w:lang w:val="en-ZA" w:eastAsia="en-ZA"/>
              </w:rPr>
            </w:pPr>
            <w:bookmarkStart w:id="2" w:name="RANGE!A1:I41"/>
            <w:r w:rsidRPr="00622B07">
              <w:rPr>
                <w:rFonts w:ascii="Aptos" w:hAnsi="Aptos" w:cs="Arial"/>
                <w:sz w:val="18"/>
                <w:szCs w:val="18"/>
                <w:lang w:val="en-ZA" w:eastAsia="en-ZA"/>
              </w:rPr>
              <w:t> </w:t>
            </w:r>
            <w:bookmarkEnd w:id="2"/>
          </w:p>
        </w:tc>
        <w:tc>
          <w:tcPr>
            <w:tcW w:w="576" w:type="dxa"/>
            <w:tcBorders>
              <w:top w:val="single" w:sz="4" w:space="0" w:color="auto"/>
              <w:left w:val="nil"/>
              <w:bottom w:val="nil"/>
              <w:right w:val="nil"/>
            </w:tcBorders>
            <w:shd w:val="clear" w:color="000000" w:fill="FFFFFF"/>
            <w:noWrap/>
            <w:hideMark/>
          </w:tcPr>
          <w:p w14:paraId="0249EFBB"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single" w:sz="4" w:space="0" w:color="auto"/>
              <w:left w:val="nil"/>
              <w:bottom w:val="nil"/>
              <w:right w:val="nil"/>
            </w:tcBorders>
            <w:shd w:val="clear" w:color="auto" w:fill="auto"/>
            <w:noWrap/>
            <w:vAlign w:val="bottom"/>
            <w:hideMark/>
          </w:tcPr>
          <w:p w14:paraId="697E9D0B" w14:textId="6FD735D6" w:rsidR="00622B07" w:rsidRPr="00622B07" w:rsidRDefault="00622B07" w:rsidP="00622B07">
            <w:pPr>
              <w:rPr>
                <w:rFonts w:ascii="Arial" w:hAnsi="Arial" w:cs="Arial"/>
                <w:sz w:val="20"/>
                <w:lang w:val="en-ZA" w:eastAsia="en-ZA"/>
              </w:rPr>
            </w:pPr>
            <w:r w:rsidRPr="00622B07">
              <w:rPr>
                <w:rFonts w:ascii="Arial" w:hAnsi="Arial" w:cs="Arial"/>
                <w:noProof/>
                <w:sz w:val="20"/>
                <w:lang w:val="en-ZA" w:eastAsia="en-ZA"/>
              </w:rPr>
              <w:drawing>
                <wp:anchor distT="0" distB="0" distL="114300" distR="114300" simplePos="0" relativeHeight="251658261" behindDoc="0" locked="0" layoutInCell="1" allowOverlap="1" wp14:anchorId="255C0429" wp14:editId="7ADC4886">
                  <wp:simplePos x="0" y="0"/>
                  <wp:positionH relativeFrom="column">
                    <wp:posOffset>0</wp:posOffset>
                  </wp:positionH>
                  <wp:positionV relativeFrom="paragraph">
                    <wp:posOffset>0</wp:posOffset>
                  </wp:positionV>
                  <wp:extent cx="2933700" cy="952500"/>
                  <wp:effectExtent l="0" t="0" r="0" b="0"/>
                  <wp:wrapNone/>
                  <wp:docPr id="1100381930" name="Picture 45">
                    <a:extLst xmlns:a="http://schemas.openxmlformats.org/drawingml/2006/main">
                      <a:ext uri="{FF2B5EF4-FFF2-40B4-BE49-F238E27FC236}">
                        <a16:creationId xmlns:a16="http://schemas.microsoft.com/office/drawing/2014/main" id="{0742E940-E679-488D-8329-3826528F581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742E940-E679-488D-8329-3826528F5810}"/>
                              </a:ext>
                            </a:extLst>
                          </pic:cNvPr>
                          <pic:cNvPicPr>
                            <a:picLocks noChangeAspect="1"/>
                          </pic:cNvPicPr>
                        </pic:nvPicPr>
                        <pic:blipFill>
                          <a:blip r:embed="rId18" cstate="print"/>
                          <a:srcRect/>
                          <a:stretch>
                            <a:fillRect/>
                          </a:stretch>
                        </pic:blipFill>
                        <pic:spPr bwMode="auto">
                          <a:xfrm>
                            <a:off x="0" y="0"/>
                            <a:ext cx="2800350" cy="971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0"/>
            </w:tblGrid>
            <w:tr w:rsidR="00622B07" w:rsidRPr="00622B07" w14:paraId="08413B0D" w14:textId="77777777">
              <w:trPr>
                <w:trHeight w:val="250"/>
                <w:tblCellSpacing w:w="0" w:type="dxa"/>
              </w:trPr>
              <w:tc>
                <w:tcPr>
                  <w:tcW w:w="1000" w:type="dxa"/>
                  <w:tcBorders>
                    <w:top w:val="nil"/>
                    <w:left w:val="nil"/>
                    <w:bottom w:val="nil"/>
                    <w:right w:val="nil"/>
                  </w:tcBorders>
                  <w:shd w:val="clear" w:color="000000" w:fill="FFFFFF"/>
                  <w:noWrap/>
                  <w:hideMark/>
                </w:tcPr>
                <w:p w14:paraId="395B8D1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bl>
          <w:p w14:paraId="498306F6" w14:textId="77777777" w:rsidR="00622B07" w:rsidRPr="00622B07" w:rsidRDefault="00622B07" w:rsidP="00622B07">
            <w:pPr>
              <w:rPr>
                <w:rFonts w:ascii="Arial" w:hAnsi="Arial" w:cs="Arial"/>
                <w:sz w:val="20"/>
                <w:lang w:val="en-ZA" w:eastAsia="en-ZA"/>
              </w:rPr>
            </w:pPr>
          </w:p>
        </w:tc>
        <w:tc>
          <w:tcPr>
            <w:tcW w:w="1016" w:type="dxa"/>
            <w:tcBorders>
              <w:top w:val="single" w:sz="4" w:space="0" w:color="auto"/>
              <w:left w:val="nil"/>
              <w:bottom w:val="nil"/>
              <w:right w:val="nil"/>
            </w:tcBorders>
            <w:shd w:val="clear" w:color="000000" w:fill="FFFFFF"/>
            <w:noWrap/>
            <w:hideMark/>
          </w:tcPr>
          <w:p w14:paraId="42AEEFC5"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single" w:sz="4" w:space="0" w:color="auto"/>
              <w:left w:val="nil"/>
              <w:bottom w:val="nil"/>
              <w:right w:val="nil"/>
            </w:tcBorders>
            <w:shd w:val="clear" w:color="000000" w:fill="FFFFFF"/>
            <w:noWrap/>
            <w:hideMark/>
          </w:tcPr>
          <w:p w14:paraId="4C3141B1"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single" w:sz="4" w:space="0" w:color="auto"/>
              <w:left w:val="nil"/>
              <w:bottom w:val="nil"/>
              <w:right w:val="nil"/>
            </w:tcBorders>
            <w:shd w:val="clear" w:color="000000" w:fill="FFFFFF"/>
            <w:noWrap/>
            <w:hideMark/>
          </w:tcPr>
          <w:p w14:paraId="18B1F713"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single" w:sz="4" w:space="0" w:color="auto"/>
              <w:left w:val="nil"/>
              <w:bottom w:val="nil"/>
              <w:right w:val="nil"/>
            </w:tcBorders>
            <w:shd w:val="clear" w:color="000000" w:fill="FFFFFF"/>
            <w:noWrap/>
            <w:hideMark/>
          </w:tcPr>
          <w:p w14:paraId="7E604A3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single" w:sz="4" w:space="0" w:color="auto"/>
              <w:left w:val="nil"/>
              <w:bottom w:val="nil"/>
              <w:right w:val="nil"/>
            </w:tcBorders>
            <w:shd w:val="clear" w:color="000000" w:fill="FFFFFF"/>
            <w:noWrap/>
            <w:hideMark/>
          </w:tcPr>
          <w:p w14:paraId="4F0C60F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single" w:sz="4" w:space="0" w:color="auto"/>
              <w:left w:val="nil"/>
              <w:bottom w:val="nil"/>
              <w:right w:val="single" w:sz="8" w:space="0" w:color="auto"/>
            </w:tcBorders>
            <w:shd w:val="clear" w:color="000000" w:fill="FFFFFF"/>
            <w:noWrap/>
            <w:hideMark/>
          </w:tcPr>
          <w:p w14:paraId="28F1ECE2"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245AC019" w14:textId="77777777" w:rsidTr="00622B07">
        <w:trPr>
          <w:trHeight w:val="250"/>
        </w:trPr>
        <w:tc>
          <w:tcPr>
            <w:tcW w:w="1688" w:type="dxa"/>
            <w:tcBorders>
              <w:top w:val="nil"/>
              <w:left w:val="single" w:sz="8" w:space="0" w:color="auto"/>
              <w:bottom w:val="nil"/>
              <w:right w:val="nil"/>
            </w:tcBorders>
            <w:shd w:val="clear" w:color="000000" w:fill="FFFFFF"/>
            <w:noWrap/>
            <w:hideMark/>
          </w:tcPr>
          <w:p w14:paraId="3A2693E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576" w:type="dxa"/>
            <w:tcBorders>
              <w:top w:val="nil"/>
              <w:left w:val="nil"/>
              <w:bottom w:val="nil"/>
              <w:right w:val="nil"/>
            </w:tcBorders>
            <w:shd w:val="clear" w:color="000000" w:fill="FFFFFF"/>
            <w:noWrap/>
            <w:hideMark/>
          </w:tcPr>
          <w:p w14:paraId="7505343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63B25696"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4BB0A28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52577C9E"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01548B00"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23652B0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7B31B0CB"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3C5858FD"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4A19F9D9" w14:textId="77777777" w:rsidTr="00622B07">
        <w:trPr>
          <w:trHeight w:val="250"/>
        </w:trPr>
        <w:tc>
          <w:tcPr>
            <w:tcW w:w="1688" w:type="dxa"/>
            <w:tcBorders>
              <w:top w:val="nil"/>
              <w:left w:val="single" w:sz="8" w:space="0" w:color="auto"/>
              <w:bottom w:val="nil"/>
              <w:right w:val="nil"/>
            </w:tcBorders>
            <w:shd w:val="clear" w:color="000000" w:fill="FFFFFF"/>
            <w:noWrap/>
            <w:hideMark/>
          </w:tcPr>
          <w:p w14:paraId="48883EE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576" w:type="dxa"/>
            <w:tcBorders>
              <w:top w:val="nil"/>
              <w:left w:val="nil"/>
              <w:bottom w:val="nil"/>
              <w:right w:val="nil"/>
            </w:tcBorders>
            <w:shd w:val="clear" w:color="000000" w:fill="FFFFFF"/>
            <w:noWrap/>
            <w:hideMark/>
          </w:tcPr>
          <w:p w14:paraId="2DE2B44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6D2B121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2862A1DA"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6AE7EE67"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5EB1C6D3"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65256B96"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679D38A6"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15932C5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30322F26" w14:textId="77777777" w:rsidTr="00622B07">
        <w:trPr>
          <w:trHeight w:val="250"/>
        </w:trPr>
        <w:tc>
          <w:tcPr>
            <w:tcW w:w="1688" w:type="dxa"/>
            <w:tcBorders>
              <w:top w:val="nil"/>
              <w:left w:val="single" w:sz="8" w:space="0" w:color="auto"/>
              <w:bottom w:val="nil"/>
              <w:right w:val="nil"/>
            </w:tcBorders>
            <w:shd w:val="clear" w:color="000000" w:fill="FFFFFF"/>
            <w:noWrap/>
            <w:hideMark/>
          </w:tcPr>
          <w:p w14:paraId="6192E2A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576" w:type="dxa"/>
            <w:tcBorders>
              <w:top w:val="nil"/>
              <w:left w:val="nil"/>
              <w:bottom w:val="nil"/>
              <w:right w:val="nil"/>
            </w:tcBorders>
            <w:shd w:val="clear" w:color="000000" w:fill="FFFFFF"/>
            <w:noWrap/>
            <w:hideMark/>
          </w:tcPr>
          <w:p w14:paraId="5B0E254A"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48B9750E"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0DCC668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758593EA"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2088808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2FB79316"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309276E1"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7DE75EF1"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5B49F511" w14:textId="77777777" w:rsidTr="00622B07">
        <w:trPr>
          <w:trHeight w:val="250"/>
        </w:trPr>
        <w:tc>
          <w:tcPr>
            <w:tcW w:w="1688" w:type="dxa"/>
            <w:tcBorders>
              <w:top w:val="nil"/>
              <w:left w:val="single" w:sz="8" w:space="0" w:color="auto"/>
              <w:bottom w:val="nil"/>
              <w:right w:val="nil"/>
            </w:tcBorders>
            <w:shd w:val="clear" w:color="000000" w:fill="FFFFFF"/>
            <w:noWrap/>
            <w:hideMark/>
          </w:tcPr>
          <w:p w14:paraId="1047985A"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576" w:type="dxa"/>
            <w:tcBorders>
              <w:top w:val="nil"/>
              <w:left w:val="nil"/>
              <w:bottom w:val="nil"/>
              <w:right w:val="nil"/>
            </w:tcBorders>
            <w:shd w:val="clear" w:color="000000" w:fill="FFFFFF"/>
            <w:noWrap/>
            <w:hideMark/>
          </w:tcPr>
          <w:p w14:paraId="25AC7C7B"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65302E9B"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0478EBCB"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2DFA8B6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7FC30B9D"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78A18962"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68205E7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3CD53B1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2E0FF726" w14:textId="77777777" w:rsidTr="00622B07">
        <w:trPr>
          <w:trHeight w:val="250"/>
        </w:trPr>
        <w:tc>
          <w:tcPr>
            <w:tcW w:w="1688" w:type="dxa"/>
            <w:tcBorders>
              <w:top w:val="nil"/>
              <w:left w:val="single" w:sz="8" w:space="0" w:color="auto"/>
              <w:bottom w:val="nil"/>
              <w:right w:val="nil"/>
            </w:tcBorders>
            <w:shd w:val="clear" w:color="000000" w:fill="FFFFFF"/>
            <w:noWrap/>
            <w:hideMark/>
          </w:tcPr>
          <w:p w14:paraId="3F4B8117"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576" w:type="dxa"/>
            <w:tcBorders>
              <w:top w:val="nil"/>
              <w:left w:val="nil"/>
              <w:bottom w:val="nil"/>
              <w:right w:val="nil"/>
            </w:tcBorders>
            <w:shd w:val="clear" w:color="000000" w:fill="FFFFFF"/>
            <w:noWrap/>
            <w:hideMark/>
          </w:tcPr>
          <w:p w14:paraId="4EA4291E"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0ACA54F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0F2A653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687AC95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498C3726"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232C8D6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7F38EDF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460E4F96"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00E31C78" w14:textId="77777777" w:rsidTr="00622B07">
        <w:trPr>
          <w:trHeight w:val="250"/>
        </w:trPr>
        <w:tc>
          <w:tcPr>
            <w:tcW w:w="2264" w:type="dxa"/>
            <w:gridSpan w:val="2"/>
            <w:tcBorders>
              <w:top w:val="single" w:sz="8" w:space="0" w:color="auto"/>
              <w:left w:val="single" w:sz="8" w:space="0" w:color="auto"/>
              <w:bottom w:val="single" w:sz="8" w:space="0" w:color="auto"/>
              <w:right w:val="single" w:sz="8" w:space="0" w:color="auto"/>
            </w:tcBorders>
            <w:shd w:val="clear" w:color="000000" w:fill="FFFFFF"/>
            <w:noWrap/>
            <w:hideMark/>
          </w:tcPr>
          <w:p w14:paraId="3589357C" w14:textId="77777777" w:rsidR="00622B07" w:rsidRPr="00622B07" w:rsidRDefault="00622B07" w:rsidP="00622B07">
            <w:pPr>
              <w:rPr>
                <w:rFonts w:ascii="Aptos" w:hAnsi="Aptos" w:cs="Arial"/>
                <w:b/>
                <w:bCs/>
                <w:sz w:val="18"/>
                <w:szCs w:val="18"/>
                <w:lang w:val="en-ZA" w:eastAsia="en-ZA"/>
              </w:rPr>
            </w:pPr>
            <w:r w:rsidRPr="00622B07">
              <w:rPr>
                <w:rFonts w:ascii="Aptos" w:hAnsi="Aptos" w:cs="Arial"/>
                <w:b/>
                <w:bCs/>
                <w:sz w:val="18"/>
                <w:szCs w:val="18"/>
                <w:lang w:val="en-ZA" w:eastAsia="en-ZA"/>
              </w:rPr>
              <w:t>RFP NO:</w:t>
            </w:r>
          </w:p>
        </w:tc>
        <w:tc>
          <w:tcPr>
            <w:tcW w:w="6981" w:type="dxa"/>
            <w:gridSpan w:val="7"/>
            <w:tcBorders>
              <w:top w:val="single" w:sz="8" w:space="0" w:color="auto"/>
              <w:left w:val="nil"/>
              <w:bottom w:val="single" w:sz="8" w:space="0" w:color="auto"/>
              <w:right w:val="single" w:sz="8" w:space="0" w:color="auto"/>
            </w:tcBorders>
            <w:shd w:val="clear" w:color="000000" w:fill="F79646"/>
            <w:noWrap/>
            <w:hideMark/>
          </w:tcPr>
          <w:p w14:paraId="6BD5B73A" w14:textId="77777777" w:rsidR="00622B07" w:rsidRPr="00622B07" w:rsidRDefault="00622B07" w:rsidP="00622B07">
            <w:pPr>
              <w:jc w:val="cente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62FFB9AF" w14:textId="77777777" w:rsidTr="00D84FFA">
        <w:trPr>
          <w:trHeight w:val="699"/>
        </w:trPr>
        <w:tc>
          <w:tcPr>
            <w:tcW w:w="2264" w:type="dxa"/>
            <w:gridSpan w:val="2"/>
            <w:tcBorders>
              <w:top w:val="single" w:sz="8" w:space="0" w:color="auto"/>
              <w:left w:val="single" w:sz="8" w:space="0" w:color="auto"/>
              <w:bottom w:val="single" w:sz="8" w:space="0" w:color="auto"/>
              <w:right w:val="single" w:sz="8" w:space="0" w:color="auto"/>
            </w:tcBorders>
            <w:shd w:val="clear" w:color="000000" w:fill="FFFFFF"/>
            <w:noWrap/>
            <w:hideMark/>
          </w:tcPr>
          <w:p w14:paraId="23C7C664" w14:textId="77777777" w:rsidR="00622B07" w:rsidRPr="00622B07" w:rsidRDefault="00622B07" w:rsidP="00622B07">
            <w:pPr>
              <w:rPr>
                <w:rFonts w:ascii="Aptos" w:hAnsi="Aptos" w:cs="Arial"/>
                <w:b/>
                <w:bCs/>
                <w:sz w:val="18"/>
                <w:szCs w:val="18"/>
                <w:lang w:val="en-ZA" w:eastAsia="en-ZA"/>
              </w:rPr>
            </w:pPr>
            <w:r w:rsidRPr="00622B07">
              <w:rPr>
                <w:rFonts w:ascii="Aptos" w:hAnsi="Aptos" w:cs="Arial"/>
                <w:b/>
                <w:bCs/>
                <w:sz w:val="18"/>
                <w:szCs w:val="18"/>
                <w:lang w:val="en-ZA" w:eastAsia="en-ZA"/>
              </w:rPr>
              <w:t>RFP NAME:</w:t>
            </w:r>
          </w:p>
        </w:tc>
        <w:tc>
          <w:tcPr>
            <w:tcW w:w="6981" w:type="dxa"/>
            <w:gridSpan w:val="7"/>
            <w:tcBorders>
              <w:top w:val="single" w:sz="8" w:space="0" w:color="auto"/>
              <w:left w:val="nil"/>
              <w:bottom w:val="single" w:sz="8" w:space="0" w:color="auto"/>
              <w:right w:val="single" w:sz="8" w:space="0" w:color="auto"/>
            </w:tcBorders>
            <w:shd w:val="clear" w:color="000000" w:fill="F79646"/>
            <w:hideMark/>
          </w:tcPr>
          <w:p w14:paraId="4212B6E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APPOINTMENT OF A SERVICE PROVIDER TO RENDER TRAVEL RESERVATION SERVICES FOR THE DEPARTMENT OF WATER AND SANITATION, FREE STATE FOR A PERIOD OF 36 MONTHS</w:t>
            </w:r>
          </w:p>
        </w:tc>
      </w:tr>
      <w:tr w:rsidR="00622B07" w:rsidRPr="00622B07" w14:paraId="1DA42690" w14:textId="77777777" w:rsidTr="00622B07">
        <w:trPr>
          <w:trHeight w:val="250"/>
        </w:trPr>
        <w:tc>
          <w:tcPr>
            <w:tcW w:w="2264" w:type="dxa"/>
            <w:gridSpan w:val="2"/>
            <w:tcBorders>
              <w:top w:val="single" w:sz="8" w:space="0" w:color="auto"/>
              <w:left w:val="single" w:sz="8" w:space="0" w:color="auto"/>
              <w:bottom w:val="single" w:sz="8" w:space="0" w:color="auto"/>
              <w:right w:val="single" w:sz="8" w:space="0" w:color="auto"/>
            </w:tcBorders>
            <w:shd w:val="clear" w:color="000000" w:fill="FFFFFF"/>
            <w:noWrap/>
            <w:hideMark/>
          </w:tcPr>
          <w:p w14:paraId="0783572E" w14:textId="77777777" w:rsidR="00622B07" w:rsidRPr="00622B07" w:rsidRDefault="00622B07" w:rsidP="00622B07">
            <w:pPr>
              <w:rPr>
                <w:rFonts w:ascii="Aptos" w:hAnsi="Aptos" w:cs="Arial"/>
                <w:b/>
                <w:bCs/>
                <w:sz w:val="18"/>
                <w:szCs w:val="18"/>
                <w:lang w:val="en-ZA" w:eastAsia="en-ZA"/>
              </w:rPr>
            </w:pPr>
            <w:r w:rsidRPr="00622B07">
              <w:rPr>
                <w:rFonts w:ascii="Aptos" w:hAnsi="Aptos" w:cs="Arial"/>
                <w:b/>
                <w:bCs/>
                <w:sz w:val="18"/>
                <w:szCs w:val="18"/>
                <w:lang w:val="en-ZA" w:eastAsia="en-ZA"/>
              </w:rPr>
              <w:t>BIDDER NAME</w:t>
            </w:r>
          </w:p>
        </w:tc>
        <w:tc>
          <w:tcPr>
            <w:tcW w:w="6981" w:type="dxa"/>
            <w:gridSpan w:val="7"/>
            <w:tcBorders>
              <w:top w:val="single" w:sz="8" w:space="0" w:color="auto"/>
              <w:left w:val="nil"/>
              <w:bottom w:val="single" w:sz="8" w:space="0" w:color="auto"/>
              <w:right w:val="single" w:sz="8" w:space="0" w:color="auto"/>
            </w:tcBorders>
            <w:shd w:val="clear" w:color="000000" w:fill="4F81BD"/>
            <w:noWrap/>
            <w:hideMark/>
          </w:tcPr>
          <w:p w14:paraId="54B422B4" w14:textId="77777777" w:rsidR="00622B07" w:rsidRPr="00622B07" w:rsidRDefault="00622B07" w:rsidP="00622B07">
            <w:pPr>
              <w:jc w:val="center"/>
              <w:rPr>
                <w:rFonts w:ascii="Aptos" w:hAnsi="Aptos" w:cs="Arial"/>
                <w:sz w:val="18"/>
                <w:szCs w:val="18"/>
                <w:lang w:val="en-ZA" w:eastAsia="en-ZA"/>
              </w:rPr>
            </w:pPr>
            <w:r w:rsidRPr="00622B07">
              <w:rPr>
                <w:rFonts w:ascii="Aptos" w:hAnsi="Aptos" w:cs="Arial"/>
                <w:sz w:val="18"/>
                <w:szCs w:val="18"/>
                <w:lang w:val="en-ZA" w:eastAsia="en-ZA"/>
              </w:rPr>
              <w:t xml:space="preserve">name of bidder </w:t>
            </w:r>
          </w:p>
        </w:tc>
      </w:tr>
      <w:tr w:rsidR="00622B07" w:rsidRPr="00622B07" w14:paraId="07EEC22F" w14:textId="77777777" w:rsidTr="00622B07">
        <w:trPr>
          <w:trHeight w:val="250"/>
        </w:trPr>
        <w:tc>
          <w:tcPr>
            <w:tcW w:w="1688" w:type="dxa"/>
            <w:tcBorders>
              <w:top w:val="nil"/>
              <w:left w:val="single" w:sz="8" w:space="0" w:color="auto"/>
              <w:bottom w:val="nil"/>
              <w:right w:val="nil"/>
            </w:tcBorders>
            <w:shd w:val="clear" w:color="000000" w:fill="FFFFFF"/>
            <w:noWrap/>
            <w:hideMark/>
          </w:tcPr>
          <w:p w14:paraId="60BE6883"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576" w:type="dxa"/>
            <w:tcBorders>
              <w:top w:val="nil"/>
              <w:left w:val="nil"/>
              <w:bottom w:val="nil"/>
              <w:right w:val="nil"/>
            </w:tcBorders>
            <w:shd w:val="clear" w:color="000000" w:fill="FFFFFF"/>
            <w:noWrap/>
            <w:hideMark/>
          </w:tcPr>
          <w:p w14:paraId="03BC4455"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6896231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62CCAAED"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60C63F2E"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3072B5EF"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3BBA4CB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751DFFD7"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1AECC282"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1A948908"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1F497D"/>
            <w:noWrap/>
            <w:hideMark/>
          </w:tcPr>
          <w:p w14:paraId="6D9C2717" w14:textId="77777777" w:rsidR="00622B07" w:rsidRPr="00622B07" w:rsidRDefault="00622B07" w:rsidP="00622B07">
            <w:pPr>
              <w:jc w:val="center"/>
              <w:rPr>
                <w:rFonts w:ascii="Aptos" w:hAnsi="Aptos" w:cs="Arial"/>
                <w:b/>
                <w:bCs/>
                <w:color w:val="FFFFFF"/>
                <w:sz w:val="18"/>
                <w:szCs w:val="18"/>
                <w:lang w:val="en-ZA" w:eastAsia="en-ZA"/>
              </w:rPr>
            </w:pPr>
            <w:r w:rsidRPr="00622B07">
              <w:rPr>
                <w:rFonts w:ascii="Aptos" w:hAnsi="Aptos" w:cs="Arial"/>
                <w:b/>
                <w:bCs/>
                <w:color w:val="FFFFFF"/>
                <w:sz w:val="18"/>
                <w:szCs w:val="18"/>
                <w:lang w:val="en-ZA" w:eastAsia="en-ZA"/>
              </w:rPr>
              <w:t>Price Declaration</w:t>
            </w:r>
          </w:p>
        </w:tc>
      </w:tr>
      <w:tr w:rsidR="00622B07" w:rsidRPr="00622B07" w14:paraId="61628D76" w14:textId="77777777" w:rsidTr="00622B07">
        <w:trPr>
          <w:trHeight w:val="250"/>
        </w:trPr>
        <w:tc>
          <w:tcPr>
            <w:tcW w:w="1688" w:type="dxa"/>
            <w:tcBorders>
              <w:top w:val="nil"/>
              <w:left w:val="single" w:sz="8" w:space="0" w:color="auto"/>
              <w:bottom w:val="nil"/>
              <w:right w:val="nil"/>
            </w:tcBorders>
            <w:shd w:val="clear" w:color="000000" w:fill="FFFFFF"/>
            <w:noWrap/>
            <w:hideMark/>
          </w:tcPr>
          <w:p w14:paraId="4F59AC21"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Dear Sir/Madam,</w:t>
            </w:r>
          </w:p>
        </w:tc>
        <w:tc>
          <w:tcPr>
            <w:tcW w:w="576" w:type="dxa"/>
            <w:tcBorders>
              <w:top w:val="nil"/>
              <w:left w:val="nil"/>
              <w:bottom w:val="nil"/>
              <w:right w:val="nil"/>
            </w:tcBorders>
            <w:shd w:val="clear" w:color="000000" w:fill="FFFFFF"/>
            <w:noWrap/>
            <w:hideMark/>
          </w:tcPr>
          <w:p w14:paraId="3E2D5EFB"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16" w:type="dxa"/>
            <w:tcBorders>
              <w:top w:val="nil"/>
              <w:left w:val="nil"/>
              <w:bottom w:val="nil"/>
              <w:right w:val="nil"/>
            </w:tcBorders>
            <w:shd w:val="clear" w:color="000000" w:fill="FFFFFF"/>
            <w:noWrap/>
            <w:hideMark/>
          </w:tcPr>
          <w:p w14:paraId="6DA199B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6B93468A"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776" w:type="dxa"/>
            <w:tcBorders>
              <w:top w:val="nil"/>
              <w:left w:val="nil"/>
              <w:bottom w:val="nil"/>
              <w:right w:val="nil"/>
            </w:tcBorders>
            <w:shd w:val="clear" w:color="000000" w:fill="FFFFFF"/>
            <w:noWrap/>
            <w:hideMark/>
          </w:tcPr>
          <w:p w14:paraId="0C06118D"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016" w:type="dxa"/>
            <w:tcBorders>
              <w:top w:val="nil"/>
              <w:left w:val="nil"/>
              <w:bottom w:val="nil"/>
              <w:right w:val="nil"/>
            </w:tcBorders>
            <w:shd w:val="clear" w:color="000000" w:fill="FFFFFF"/>
            <w:noWrap/>
            <w:hideMark/>
          </w:tcPr>
          <w:p w14:paraId="5FDBF39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256" w:type="dxa"/>
            <w:tcBorders>
              <w:top w:val="nil"/>
              <w:left w:val="nil"/>
              <w:bottom w:val="nil"/>
              <w:right w:val="nil"/>
            </w:tcBorders>
            <w:shd w:val="clear" w:color="000000" w:fill="FFFFFF"/>
            <w:noWrap/>
            <w:hideMark/>
          </w:tcPr>
          <w:p w14:paraId="141D9A0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253" w:type="dxa"/>
            <w:tcBorders>
              <w:top w:val="nil"/>
              <w:left w:val="nil"/>
              <w:bottom w:val="nil"/>
              <w:right w:val="nil"/>
            </w:tcBorders>
            <w:shd w:val="clear" w:color="000000" w:fill="FFFFFF"/>
            <w:noWrap/>
            <w:hideMark/>
          </w:tcPr>
          <w:p w14:paraId="4EAA45F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1448" w:type="dxa"/>
            <w:tcBorders>
              <w:top w:val="nil"/>
              <w:left w:val="nil"/>
              <w:bottom w:val="nil"/>
              <w:right w:val="single" w:sz="8" w:space="0" w:color="auto"/>
            </w:tcBorders>
            <w:shd w:val="clear" w:color="000000" w:fill="FFFFFF"/>
            <w:noWrap/>
            <w:hideMark/>
          </w:tcPr>
          <w:p w14:paraId="754B35F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7DE40AA3" w14:textId="77777777" w:rsidTr="00622B07">
        <w:trPr>
          <w:trHeight w:val="774"/>
        </w:trPr>
        <w:tc>
          <w:tcPr>
            <w:tcW w:w="9245" w:type="dxa"/>
            <w:gridSpan w:val="9"/>
            <w:tcBorders>
              <w:top w:val="nil"/>
              <w:left w:val="single" w:sz="8" w:space="0" w:color="auto"/>
              <w:bottom w:val="nil"/>
              <w:right w:val="single" w:sz="8" w:space="0" w:color="000000"/>
            </w:tcBorders>
            <w:shd w:val="clear" w:color="000000" w:fill="FFFFFF"/>
            <w:hideMark/>
          </w:tcPr>
          <w:p w14:paraId="6955066A" w14:textId="2FE0A3FA"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xml:space="preserve">Having read through and examined the Request </w:t>
            </w:r>
            <w:r w:rsidRPr="00D84FFA">
              <w:rPr>
                <w:rFonts w:ascii="Aptos" w:hAnsi="Aptos" w:cs="Arial"/>
                <w:sz w:val="18"/>
                <w:szCs w:val="18"/>
                <w:lang w:val="en-ZA" w:eastAsia="en-ZA"/>
              </w:rPr>
              <w:t>f</w:t>
            </w:r>
            <w:r w:rsidRPr="00622B07">
              <w:rPr>
                <w:rFonts w:ascii="Aptos" w:hAnsi="Aptos" w:cs="Arial"/>
                <w:sz w:val="18"/>
                <w:szCs w:val="18"/>
                <w:lang w:val="en-ZA" w:eastAsia="en-ZA"/>
              </w:rPr>
              <w:t>or Proposal (RFP) Document, the General Conditions, The Requirement and all other Annexures to the RFP Document, we offer to provide OFF-SITE travel management service to the Department of Water and Sanitation at the following total amounts (including VAT)</w:t>
            </w:r>
          </w:p>
        </w:tc>
      </w:tr>
      <w:tr w:rsidR="00622B07" w:rsidRPr="00622B07" w14:paraId="2FBE88B4" w14:textId="77777777" w:rsidTr="00622B07">
        <w:trPr>
          <w:trHeight w:val="250"/>
        </w:trPr>
        <w:tc>
          <w:tcPr>
            <w:tcW w:w="9245" w:type="dxa"/>
            <w:gridSpan w:val="9"/>
            <w:tcBorders>
              <w:top w:val="single" w:sz="8" w:space="0" w:color="auto"/>
              <w:left w:val="single" w:sz="8" w:space="0" w:color="auto"/>
              <w:bottom w:val="single" w:sz="4" w:space="0" w:color="auto"/>
              <w:right w:val="single" w:sz="8" w:space="0" w:color="000000"/>
            </w:tcBorders>
            <w:shd w:val="clear" w:color="000000" w:fill="EEECE1"/>
            <w:noWrap/>
            <w:hideMark/>
          </w:tcPr>
          <w:p w14:paraId="30791244" w14:textId="77777777" w:rsidR="00622B07" w:rsidRPr="00622B07" w:rsidRDefault="00622B07" w:rsidP="00622B07">
            <w:pPr>
              <w:jc w:val="center"/>
              <w:rPr>
                <w:rFonts w:ascii="Aptos" w:hAnsi="Aptos" w:cs="Arial"/>
                <w:b/>
                <w:bCs/>
                <w:sz w:val="18"/>
                <w:szCs w:val="18"/>
                <w:lang w:val="en-ZA" w:eastAsia="en-ZA"/>
              </w:rPr>
            </w:pPr>
            <w:r w:rsidRPr="00622B07">
              <w:rPr>
                <w:rFonts w:ascii="Aptos" w:hAnsi="Aptos" w:cs="Arial"/>
                <w:b/>
                <w:bCs/>
                <w:sz w:val="18"/>
                <w:szCs w:val="18"/>
                <w:lang w:val="en-ZA" w:eastAsia="en-ZA"/>
              </w:rPr>
              <w:t>Template 2: Transaction Fee (Off-Site)</w:t>
            </w:r>
          </w:p>
        </w:tc>
      </w:tr>
      <w:tr w:rsidR="00622B07" w:rsidRPr="00622B07" w14:paraId="126A3A48" w14:textId="77777777" w:rsidTr="00622B07">
        <w:trPr>
          <w:trHeight w:val="250"/>
        </w:trPr>
        <w:tc>
          <w:tcPr>
            <w:tcW w:w="4496" w:type="dxa"/>
            <w:gridSpan w:val="4"/>
            <w:tcBorders>
              <w:top w:val="single" w:sz="4" w:space="0" w:color="auto"/>
              <w:left w:val="single" w:sz="8" w:space="0" w:color="auto"/>
              <w:bottom w:val="single" w:sz="4" w:space="0" w:color="auto"/>
              <w:right w:val="single" w:sz="4" w:space="0" w:color="auto"/>
            </w:tcBorders>
            <w:shd w:val="clear" w:color="auto" w:fill="auto"/>
            <w:noWrap/>
            <w:hideMark/>
          </w:tcPr>
          <w:p w14:paraId="3B8F3E9A" w14:textId="77777777" w:rsidR="00622B07" w:rsidRPr="00622B07" w:rsidRDefault="00622B07" w:rsidP="00622B07">
            <w:pPr>
              <w:jc w:val="center"/>
              <w:rPr>
                <w:rFonts w:ascii="Aptos" w:hAnsi="Aptos" w:cs="Arial"/>
                <w:b/>
                <w:bCs/>
                <w:sz w:val="18"/>
                <w:szCs w:val="18"/>
                <w:lang w:val="en-ZA" w:eastAsia="en-ZA"/>
              </w:rPr>
            </w:pPr>
            <w:r w:rsidRPr="00622B07">
              <w:rPr>
                <w:rFonts w:ascii="Aptos" w:hAnsi="Aptos" w:cs="Arial"/>
                <w:b/>
                <w:bCs/>
                <w:sz w:val="18"/>
                <w:szCs w:val="18"/>
                <w:lang w:val="en-ZA" w:eastAsia="en-ZA"/>
              </w:rPr>
              <w:t>TRADITIONAL BOOKING</w:t>
            </w:r>
          </w:p>
        </w:tc>
        <w:tc>
          <w:tcPr>
            <w:tcW w:w="4749" w:type="dxa"/>
            <w:gridSpan w:val="5"/>
            <w:tcBorders>
              <w:top w:val="single" w:sz="4" w:space="0" w:color="auto"/>
              <w:left w:val="nil"/>
              <w:bottom w:val="single" w:sz="4" w:space="0" w:color="auto"/>
              <w:right w:val="single" w:sz="8" w:space="0" w:color="000000"/>
            </w:tcBorders>
            <w:shd w:val="clear" w:color="auto" w:fill="auto"/>
            <w:noWrap/>
            <w:hideMark/>
          </w:tcPr>
          <w:p w14:paraId="0161724A" w14:textId="77777777" w:rsidR="00622B07" w:rsidRPr="00622B07" w:rsidRDefault="00622B07" w:rsidP="00622B07">
            <w:pPr>
              <w:jc w:val="center"/>
              <w:rPr>
                <w:rFonts w:ascii="Aptos" w:hAnsi="Aptos" w:cs="Arial"/>
                <w:b/>
                <w:bCs/>
                <w:sz w:val="18"/>
                <w:szCs w:val="18"/>
                <w:lang w:val="en-ZA" w:eastAsia="en-ZA"/>
              </w:rPr>
            </w:pPr>
            <w:r w:rsidRPr="00622B07">
              <w:rPr>
                <w:rFonts w:ascii="Aptos" w:hAnsi="Aptos" w:cs="Arial"/>
                <w:b/>
                <w:bCs/>
                <w:sz w:val="18"/>
                <w:szCs w:val="18"/>
                <w:lang w:val="en-ZA" w:eastAsia="en-ZA"/>
              </w:rPr>
              <w:t>ON-LINE BOOKING (N/A)</w:t>
            </w:r>
          </w:p>
        </w:tc>
      </w:tr>
      <w:tr w:rsidR="00622B07" w:rsidRPr="00622B07" w14:paraId="6C7ABAE8" w14:textId="77777777" w:rsidTr="00622B07">
        <w:trPr>
          <w:trHeight w:val="570"/>
        </w:trPr>
        <w:tc>
          <w:tcPr>
            <w:tcW w:w="2264" w:type="dxa"/>
            <w:gridSpan w:val="2"/>
            <w:tcBorders>
              <w:top w:val="single" w:sz="4" w:space="0" w:color="auto"/>
              <w:left w:val="single" w:sz="8" w:space="0" w:color="auto"/>
              <w:bottom w:val="single" w:sz="4" w:space="0" w:color="auto"/>
              <w:right w:val="single" w:sz="4" w:space="0" w:color="auto"/>
            </w:tcBorders>
            <w:shd w:val="clear" w:color="auto" w:fill="auto"/>
            <w:noWrap/>
            <w:hideMark/>
          </w:tcPr>
          <w:p w14:paraId="104A94E2" w14:textId="77777777" w:rsidR="00622B07" w:rsidRPr="00622B07" w:rsidRDefault="00622B07" w:rsidP="00622B07">
            <w:pPr>
              <w:rPr>
                <w:rFonts w:ascii="Aptos" w:hAnsi="Aptos" w:cs="Arial"/>
                <w:b/>
                <w:bCs/>
                <w:sz w:val="18"/>
                <w:szCs w:val="18"/>
                <w:lang w:val="en-ZA" w:eastAsia="en-ZA"/>
              </w:rPr>
            </w:pPr>
            <w:r w:rsidRPr="00622B07">
              <w:rPr>
                <w:rFonts w:ascii="Aptos" w:hAnsi="Aptos" w:cs="Arial"/>
                <w:b/>
                <w:bCs/>
                <w:sz w:val="18"/>
                <w:szCs w:val="18"/>
                <w:lang w:val="en-ZA" w:eastAsia="en-ZA"/>
              </w:rPr>
              <w:t xml:space="preserve"> R                                              -   </w:t>
            </w:r>
          </w:p>
        </w:tc>
        <w:tc>
          <w:tcPr>
            <w:tcW w:w="2232" w:type="dxa"/>
            <w:gridSpan w:val="2"/>
            <w:tcBorders>
              <w:top w:val="single" w:sz="4" w:space="0" w:color="auto"/>
              <w:left w:val="nil"/>
              <w:bottom w:val="single" w:sz="4" w:space="0" w:color="auto"/>
              <w:right w:val="single" w:sz="4" w:space="0" w:color="auto"/>
            </w:tcBorders>
            <w:shd w:val="clear" w:color="auto" w:fill="auto"/>
            <w:noWrap/>
            <w:hideMark/>
          </w:tcPr>
          <w:p w14:paraId="183E4DFA" w14:textId="77777777" w:rsidR="00622B07" w:rsidRPr="00622B07" w:rsidRDefault="00622B07" w:rsidP="00622B07">
            <w:pPr>
              <w:jc w:val="center"/>
              <w:rPr>
                <w:rFonts w:ascii="Aptos" w:hAnsi="Aptos" w:cs="Arial"/>
                <w:b/>
                <w:bCs/>
                <w:sz w:val="18"/>
                <w:szCs w:val="18"/>
                <w:lang w:val="en-ZA" w:eastAsia="en-ZA"/>
              </w:rPr>
            </w:pPr>
            <w:r w:rsidRPr="00622B07">
              <w:rPr>
                <w:rFonts w:ascii="Aptos" w:hAnsi="Aptos" w:cs="Arial"/>
                <w:b/>
                <w:bCs/>
                <w:sz w:val="18"/>
                <w:szCs w:val="18"/>
                <w:lang w:val="en-ZA" w:eastAsia="en-ZA"/>
              </w:rPr>
              <w:t>(incl. VAT)</w:t>
            </w:r>
          </w:p>
        </w:tc>
        <w:tc>
          <w:tcPr>
            <w:tcW w:w="3048" w:type="dxa"/>
            <w:gridSpan w:val="3"/>
            <w:tcBorders>
              <w:top w:val="single" w:sz="4" w:space="0" w:color="auto"/>
              <w:left w:val="nil"/>
              <w:bottom w:val="single" w:sz="4" w:space="0" w:color="auto"/>
              <w:right w:val="single" w:sz="4" w:space="0" w:color="auto"/>
            </w:tcBorders>
            <w:shd w:val="clear" w:color="auto" w:fill="auto"/>
            <w:noWrap/>
            <w:hideMark/>
          </w:tcPr>
          <w:p w14:paraId="29421D91" w14:textId="77777777" w:rsidR="00622B07" w:rsidRPr="00622B07" w:rsidRDefault="00622B07" w:rsidP="00622B07">
            <w:pPr>
              <w:jc w:val="center"/>
              <w:rPr>
                <w:rFonts w:ascii="Aptos" w:hAnsi="Aptos" w:cs="Arial"/>
                <w:b/>
                <w:bCs/>
                <w:sz w:val="18"/>
                <w:szCs w:val="18"/>
                <w:lang w:val="en-ZA" w:eastAsia="en-ZA"/>
              </w:rPr>
            </w:pPr>
            <w:r w:rsidRPr="00622B07">
              <w:rPr>
                <w:rFonts w:ascii="Aptos" w:hAnsi="Aptos" w:cs="Arial"/>
                <w:b/>
                <w:bCs/>
                <w:sz w:val="18"/>
                <w:szCs w:val="18"/>
                <w:lang w:val="en-ZA" w:eastAsia="en-ZA"/>
              </w:rPr>
              <w:t xml:space="preserve"> R                                                                -   </w:t>
            </w:r>
          </w:p>
        </w:tc>
        <w:tc>
          <w:tcPr>
            <w:tcW w:w="1701" w:type="dxa"/>
            <w:gridSpan w:val="2"/>
            <w:tcBorders>
              <w:top w:val="single" w:sz="4" w:space="0" w:color="auto"/>
              <w:left w:val="nil"/>
              <w:bottom w:val="single" w:sz="4" w:space="0" w:color="auto"/>
              <w:right w:val="single" w:sz="8" w:space="0" w:color="000000"/>
            </w:tcBorders>
            <w:shd w:val="clear" w:color="auto" w:fill="auto"/>
            <w:noWrap/>
            <w:hideMark/>
          </w:tcPr>
          <w:p w14:paraId="6875062C" w14:textId="77777777" w:rsidR="00622B07" w:rsidRPr="00622B07" w:rsidRDefault="00622B07" w:rsidP="00622B07">
            <w:pPr>
              <w:jc w:val="center"/>
              <w:rPr>
                <w:rFonts w:ascii="Aptos" w:hAnsi="Aptos" w:cs="Arial"/>
                <w:b/>
                <w:bCs/>
                <w:sz w:val="18"/>
                <w:szCs w:val="18"/>
                <w:lang w:val="en-ZA" w:eastAsia="en-ZA"/>
              </w:rPr>
            </w:pPr>
            <w:r w:rsidRPr="00622B07">
              <w:rPr>
                <w:rFonts w:ascii="Aptos" w:hAnsi="Aptos" w:cs="Arial"/>
                <w:b/>
                <w:bCs/>
                <w:sz w:val="18"/>
                <w:szCs w:val="18"/>
                <w:lang w:val="en-ZA" w:eastAsia="en-ZA"/>
              </w:rPr>
              <w:t>(incl. VAT)</w:t>
            </w:r>
          </w:p>
        </w:tc>
      </w:tr>
      <w:tr w:rsidR="00622B07" w:rsidRPr="00622B07" w14:paraId="1FF7C81B" w14:textId="77777777" w:rsidTr="00622B07">
        <w:trPr>
          <w:trHeight w:val="250"/>
        </w:trPr>
        <w:tc>
          <w:tcPr>
            <w:tcW w:w="9245" w:type="dxa"/>
            <w:gridSpan w:val="9"/>
            <w:tcBorders>
              <w:top w:val="single" w:sz="4" w:space="0" w:color="auto"/>
              <w:left w:val="single" w:sz="8" w:space="0" w:color="auto"/>
              <w:bottom w:val="single" w:sz="4" w:space="0" w:color="auto"/>
              <w:right w:val="single" w:sz="8" w:space="0" w:color="000000"/>
            </w:tcBorders>
            <w:shd w:val="clear" w:color="auto" w:fill="auto"/>
            <w:noWrap/>
            <w:hideMark/>
          </w:tcPr>
          <w:p w14:paraId="3B61549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In words:</w:t>
            </w:r>
          </w:p>
        </w:tc>
      </w:tr>
      <w:tr w:rsidR="00622B07" w:rsidRPr="00622B07" w14:paraId="52FB6630" w14:textId="77777777" w:rsidTr="00D84FFA">
        <w:trPr>
          <w:trHeight w:val="387"/>
        </w:trPr>
        <w:tc>
          <w:tcPr>
            <w:tcW w:w="4496" w:type="dxa"/>
            <w:gridSpan w:val="4"/>
            <w:tcBorders>
              <w:top w:val="single" w:sz="4" w:space="0" w:color="auto"/>
              <w:left w:val="single" w:sz="8" w:space="0" w:color="auto"/>
              <w:bottom w:val="single" w:sz="8" w:space="0" w:color="auto"/>
              <w:right w:val="single" w:sz="4" w:space="0" w:color="auto"/>
            </w:tcBorders>
            <w:shd w:val="clear" w:color="auto" w:fill="auto"/>
            <w:hideMark/>
          </w:tcPr>
          <w:p w14:paraId="7FC468B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4749" w:type="dxa"/>
            <w:gridSpan w:val="5"/>
            <w:tcBorders>
              <w:top w:val="single" w:sz="4" w:space="0" w:color="auto"/>
              <w:left w:val="nil"/>
              <w:bottom w:val="single" w:sz="8" w:space="0" w:color="auto"/>
              <w:right w:val="single" w:sz="8" w:space="0" w:color="000000"/>
            </w:tcBorders>
            <w:shd w:val="clear" w:color="auto" w:fill="auto"/>
            <w:hideMark/>
          </w:tcPr>
          <w:p w14:paraId="2CF1CAB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4D6D0C25" w14:textId="77777777" w:rsidTr="00D84FFA">
        <w:trPr>
          <w:trHeight w:val="410"/>
        </w:trPr>
        <w:tc>
          <w:tcPr>
            <w:tcW w:w="4496" w:type="dxa"/>
            <w:gridSpan w:val="4"/>
            <w:tcBorders>
              <w:top w:val="single" w:sz="4" w:space="0" w:color="auto"/>
              <w:left w:val="single" w:sz="8" w:space="0" w:color="auto"/>
              <w:bottom w:val="single" w:sz="8" w:space="0" w:color="auto"/>
              <w:right w:val="single" w:sz="4" w:space="0" w:color="auto"/>
            </w:tcBorders>
            <w:shd w:val="clear" w:color="auto" w:fill="auto"/>
            <w:hideMark/>
          </w:tcPr>
          <w:p w14:paraId="51943540"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c>
          <w:tcPr>
            <w:tcW w:w="4749" w:type="dxa"/>
            <w:gridSpan w:val="5"/>
            <w:tcBorders>
              <w:top w:val="single" w:sz="4" w:space="0" w:color="auto"/>
              <w:left w:val="nil"/>
              <w:bottom w:val="single" w:sz="8" w:space="0" w:color="auto"/>
              <w:right w:val="single" w:sz="8" w:space="0" w:color="000000"/>
            </w:tcBorders>
            <w:shd w:val="clear" w:color="auto" w:fill="auto"/>
            <w:hideMark/>
          </w:tcPr>
          <w:p w14:paraId="3DCBC5B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6B58C32C"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6B77BB4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2508F19A" w14:textId="77777777" w:rsidTr="00622B07">
        <w:trPr>
          <w:trHeight w:val="780"/>
        </w:trPr>
        <w:tc>
          <w:tcPr>
            <w:tcW w:w="9245" w:type="dxa"/>
            <w:gridSpan w:val="9"/>
            <w:tcBorders>
              <w:top w:val="nil"/>
              <w:left w:val="single" w:sz="8" w:space="0" w:color="auto"/>
              <w:bottom w:val="nil"/>
              <w:right w:val="single" w:sz="8" w:space="0" w:color="000000"/>
            </w:tcBorders>
            <w:shd w:val="clear" w:color="000000" w:fill="FFFFFF"/>
            <w:hideMark/>
          </w:tcPr>
          <w:p w14:paraId="47445F4D"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xml:space="preserve">We undertake to hold this offer open for acceptance for a period of </w:t>
            </w:r>
            <w:r w:rsidRPr="00622B07">
              <w:rPr>
                <w:rFonts w:ascii="Aptos" w:hAnsi="Aptos" w:cs="Arial"/>
                <w:b/>
                <w:bCs/>
                <w:sz w:val="18"/>
                <w:szCs w:val="18"/>
                <w:lang w:val="en-ZA" w:eastAsia="en-ZA"/>
              </w:rPr>
              <w:t>120 days</w:t>
            </w:r>
            <w:r w:rsidRPr="00622B07">
              <w:rPr>
                <w:rFonts w:ascii="Aptos" w:hAnsi="Aptos" w:cs="Arial"/>
                <w:sz w:val="18"/>
                <w:szCs w:val="18"/>
                <w:lang w:val="en-ZA" w:eastAsia="en-ZA"/>
              </w:rPr>
              <w:t xml:space="preserve"> from the date of submission of offers. We further undertake that upon final acceptance of our </w:t>
            </w:r>
            <w:proofErr w:type="gramStart"/>
            <w:r w:rsidRPr="00622B07">
              <w:rPr>
                <w:rFonts w:ascii="Aptos" w:hAnsi="Aptos" w:cs="Arial"/>
                <w:sz w:val="18"/>
                <w:szCs w:val="18"/>
                <w:lang w:val="en-ZA" w:eastAsia="en-ZA"/>
              </w:rPr>
              <w:t>offer,</w:t>
            </w:r>
            <w:proofErr w:type="gramEnd"/>
            <w:r w:rsidRPr="00622B07">
              <w:rPr>
                <w:rFonts w:ascii="Aptos" w:hAnsi="Aptos" w:cs="Arial"/>
                <w:sz w:val="18"/>
                <w:szCs w:val="18"/>
                <w:lang w:val="en-ZA" w:eastAsia="en-ZA"/>
              </w:rPr>
              <w:t xml:space="preserve"> we will commence with the provision of service when required to do so by the </w:t>
            </w:r>
            <w:r w:rsidRPr="00622B07">
              <w:rPr>
                <w:rFonts w:ascii="Aptos" w:hAnsi="Aptos" w:cs="Arial"/>
                <w:b/>
                <w:bCs/>
                <w:sz w:val="18"/>
                <w:szCs w:val="18"/>
                <w:lang w:val="en-ZA" w:eastAsia="en-ZA"/>
              </w:rPr>
              <w:t>Department of Water and Sanitation</w:t>
            </w:r>
          </w:p>
        </w:tc>
      </w:tr>
      <w:tr w:rsidR="00622B07" w:rsidRPr="00622B07" w14:paraId="4904E671"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6329789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6DEF93A5" w14:textId="77777777" w:rsidTr="00622B07">
        <w:trPr>
          <w:trHeight w:val="555"/>
        </w:trPr>
        <w:tc>
          <w:tcPr>
            <w:tcW w:w="9245" w:type="dxa"/>
            <w:gridSpan w:val="9"/>
            <w:tcBorders>
              <w:top w:val="nil"/>
              <w:left w:val="single" w:sz="8" w:space="0" w:color="auto"/>
              <w:bottom w:val="nil"/>
              <w:right w:val="single" w:sz="8" w:space="0" w:color="000000"/>
            </w:tcBorders>
            <w:shd w:val="clear" w:color="000000" w:fill="FFFFFF"/>
            <w:hideMark/>
          </w:tcPr>
          <w:p w14:paraId="5C095AD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We understand that Department of Water and Sanitation are not bound to accept the lowest or any offer and that we must bear all costs which we have incurred in connection with preparing and submitting this bid.</w:t>
            </w:r>
          </w:p>
        </w:tc>
      </w:tr>
      <w:tr w:rsidR="00622B07" w:rsidRPr="00622B07" w14:paraId="6AF6A8F3" w14:textId="77777777" w:rsidTr="00622B07">
        <w:trPr>
          <w:trHeight w:val="210"/>
        </w:trPr>
        <w:tc>
          <w:tcPr>
            <w:tcW w:w="9245" w:type="dxa"/>
            <w:gridSpan w:val="9"/>
            <w:tcBorders>
              <w:top w:val="nil"/>
              <w:left w:val="single" w:sz="8" w:space="0" w:color="auto"/>
              <w:bottom w:val="nil"/>
              <w:right w:val="single" w:sz="8" w:space="0" w:color="000000"/>
            </w:tcBorders>
            <w:shd w:val="clear" w:color="000000" w:fill="FFFFFF"/>
            <w:noWrap/>
            <w:hideMark/>
          </w:tcPr>
          <w:p w14:paraId="1B00061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3A81840E" w14:textId="77777777" w:rsidTr="00622B07">
        <w:trPr>
          <w:trHeight w:val="765"/>
        </w:trPr>
        <w:tc>
          <w:tcPr>
            <w:tcW w:w="9245" w:type="dxa"/>
            <w:gridSpan w:val="9"/>
            <w:tcBorders>
              <w:top w:val="nil"/>
              <w:left w:val="single" w:sz="8" w:space="0" w:color="auto"/>
              <w:bottom w:val="nil"/>
              <w:right w:val="single" w:sz="8" w:space="0" w:color="000000"/>
            </w:tcBorders>
            <w:shd w:val="clear" w:color="000000" w:fill="FFFFFF"/>
            <w:hideMark/>
          </w:tcPr>
          <w:p w14:paraId="13BC512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We hereby undertake for the period during which this bid remains open for acceptance not to divulge to any persons, other than the persons to which the bid is submitted, any information relating to the submission of this bid or the details therein except where such is necessary for the submission of this bid.</w:t>
            </w:r>
          </w:p>
        </w:tc>
      </w:tr>
      <w:tr w:rsidR="00622B07" w:rsidRPr="00622B07" w14:paraId="3291F98E"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15B3ECD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0C237007" w14:textId="77777777" w:rsidTr="00622B07">
        <w:trPr>
          <w:trHeight w:val="825"/>
        </w:trPr>
        <w:tc>
          <w:tcPr>
            <w:tcW w:w="3480" w:type="dxa"/>
            <w:gridSpan w:val="3"/>
            <w:tcBorders>
              <w:top w:val="single" w:sz="8" w:space="0" w:color="auto"/>
              <w:left w:val="single" w:sz="8" w:space="0" w:color="auto"/>
              <w:bottom w:val="single" w:sz="8" w:space="0" w:color="auto"/>
              <w:right w:val="single" w:sz="8" w:space="0" w:color="000000"/>
            </w:tcBorders>
            <w:shd w:val="clear" w:color="000000" w:fill="FFFFFF"/>
            <w:noWrap/>
            <w:hideMark/>
          </w:tcPr>
          <w:p w14:paraId="251F8352" w14:textId="77777777" w:rsidR="00622B07" w:rsidRPr="00622B07" w:rsidRDefault="00622B07" w:rsidP="00622B07">
            <w:pPr>
              <w:rPr>
                <w:rFonts w:ascii="Aptos" w:hAnsi="Aptos" w:cs="Arial"/>
                <w:b/>
                <w:bCs/>
                <w:color w:val="BFBFBF"/>
                <w:sz w:val="18"/>
                <w:szCs w:val="18"/>
                <w:lang w:val="en-ZA" w:eastAsia="en-ZA"/>
              </w:rPr>
            </w:pPr>
            <w:r w:rsidRPr="00622B07">
              <w:rPr>
                <w:rFonts w:ascii="Aptos" w:hAnsi="Aptos" w:cs="Arial"/>
                <w:b/>
                <w:bCs/>
                <w:color w:val="BFBFBF"/>
                <w:sz w:val="18"/>
                <w:szCs w:val="18"/>
                <w:lang w:val="en-ZA" w:eastAsia="en-ZA"/>
              </w:rPr>
              <w:t>Signature</w:t>
            </w:r>
          </w:p>
        </w:tc>
        <w:tc>
          <w:tcPr>
            <w:tcW w:w="1016" w:type="dxa"/>
            <w:tcBorders>
              <w:top w:val="nil"/>
              <w:left w:val="nil"/>
              <w:bottom w:val="nil"/>
              <w:right w:val="nil"/>
            </w:tcBorders>
            <w:shd w:val="clear" w:color="000000" w:fill="FFFFFF"/>
            <w:noWrap/>
            <w:hideMark/>
          </w:tcPr>
          <w:p w14:paraId="44FDA63F" w14:textId="77777777" w:rsidR="00622B07" w:rsidRPr="00622B07" w:rsidRDefault="00622B07" w:rsidP="00622B07">
            <w:pPr>
              <w:rPr>
                <w:rFonts w:ascii="Aptos" w:hAnsi="Aptos" w:cs="Arial"/>
                <w:b/>
                <w:bCs/>
                <w:sz w:val="18"/>
                <w:szCs w:val="18"/>
                <w:lang w:val="en-ZA" w:eastAsia="en-ZA"/>
              </w:rPr>
            </w:pPr>
            <w:r w:rsidRPr="00622B07">
              <w:rPr>
                <w:rFonts w:ascii="Aptos" w:hAnsi="Aptos" w:cs="Arial"/>
                <w:b/>
                <w:bCs/>
                <w:sz w:val="18"/>
                <w:szCs w:val="18"/>
                <w:lang w:val="en-ZA" w:eastAsia="en-ZA"/>
              </w:rPr>
              <w:t> </w:t>
            </w:r>
          </w:p>
        </w:tc>
        <w:tc>
          <w:tcPr>
            <w:tcW w:w="4749" w:type="dxa"/>
            <w:gridSpan w:val="5"/>
            <w:tcBorders>
              <w:top w:val="single" w:sz="8" w:space="0" w:color="auto"/>
              <w:left w:val="single" w:sz="8" w:space="0" w:color="auto"/>
              <w:bottom w:val="single" w:sz="8" w:space="0" w:color="auto"/>
              <w:right w:val="single" w:sz="8" w:space="0" w:color="000000"/>
            </w:tcBorders>
            <w:shd w:val="clear" w:color="000000" w:fill="FFFFFF"/>
            <w:noWrap/>
            <w:hideMark/>
          </w:tcPr>
          <w:p w14:paraId="51DFA756" w14:textId="77777777" w:rsidR="00622B07" w:rsidRPr="00622B07" w:rsidRDefault="00622B07" w:rsidP="00622B07">
            <w:pPr>
              <w:rPr>
                <w:rFonts w:ascii="Aptos" w:hAnsi="Aptos" w:cs="Arial"/>
                <w:b/>
                <w:bCs/>
                <w:color w:val="BFBFBF"/>
                <w:sz w:val="18"/>
                <w:szCs w:val="18"/>
                <w:lang w:val="en-ZA" w:eastAsia="en-ZA"/>
              </w:rPr>
            </w:pPr>
            <w:r w:rsidRPr="00622B07">
              <w:rPr>
                <w:rFonts w:ascii="Aptos" w:hAnsi="Aptos" w:cs="Arial"/>
                <w:b/>
                <w:bCs/>
                <w:color w:val="BFBFBF"/>
                <w:sz w:val="18"/>
                <w:szCs w:val="18"/>
                <w:lang w:val="en-ZA" w:eastAsia="en-ZA"/>
              </w:rPr>
              <w:t>Date</w:t>
            </w:r>
          </w:p>
        </w:tc>
      </w:tr>
      <w:tr w:rsidR="00622B07" w:rsidRPr="00622B07" w14:paraId="3B4B9EC6" w14:textId="77777777" w:rsidTr="00622B07">
        <w:trPr>
          <w:trHeight w:val="450"/>
        </w:trPr>
        <w:tc>
          <w:tcPr>
            <w:tcW w:w="9245" w:type="dxa"/>
            <w:gridSpan w:val="9"/>
            <w:tcBorders>
              <w:top w:val="nil"/>
              <w:left w:val="single" w:sz="8" w:space="0" w:color="auto"/>
              <w:bottom w:val="nil"/>
              <w:right w:val="single" w:sz="8" w:space="0" w:color="000000"/>
            </w:tcBorders>
            <w:shd w:val="clear" w:color="000000" w:fill="FFFFFF"/>
            <w:noWrap/>
            <w:hideMark/>
          </w:tcPr>
          <w:p w14:paraId="468D719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xml:space="preserve">Print name of signatory: ……………………………………………………………………………. </w:t>
            </w:r>
          </w:p>
        </w:tc>
      </w:tr>
      <w:tr w:rsidR="00622B07" w:rsidRPr="00622B07" w14:paraId="0BD5E7F6" w14:textId="77777777" w:rsidTr="00622B07">
        <w:trPr>
          <w:trHeight w:val="465"/>
        </w:trPr>
        <w:tc>
          <w:tcPr>
            <w:tcW w:w="9245" w:type="dxa"/>
            <w:gridSpan w:val="9"/>
            <w:tcBorders>
              <w:top w:val="nil"/>
              <w:left w:val="single" w:sz="8" w:space="0" w:color="auto"/>
              <w:bottom w:val="nil"/>
              <w:right w:val="single" w:sz="8" w:space="0" w:color="000000"/>
            </w:tcBorders>
            <w:shd w:val="clear" w:color="000000" w:fill="FFFFFF"/>
            <w:noWrap/>
            <w:hideMark/>
          </w:tcPr>
          <w:p w14:paraId="5F16E181"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xml:space="preserve">Designation: ………………………………………………………………………………………….  </w:t>
            </w:r>
          </w:p>
        </w:tc>
      </w:tr>
      <w:tr w:rsidR="00622B07" w:rsidRPr="00622B07" w14:paraId="6559D2AB"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28307088"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40E51834"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41F3CBFA" w14:textId="77777777" w:rsidR="00622B07" w:rsidRPr="00622B07" w:rsidRDefault="00622B07" w:rsidP="00622B07">
            <w:pPr>
              <w:rPr>
                <w:rFonts w:ascii="Aptos" w:hAnsi="Aptos" w:cs="Arial"/>
                <w:b/>
                <w:bCs/>
                <w:sz w:val="18"/>
                <w:szCs w:val="18"/>
                <w:lang w:val="en-ZA" w:eastAsia="en-ZA"/>
              </w:rPr>
            </w:pPr>
            <w:r w:rsidRPr="00622B07">
              <w:rPr>
                <w:rFonts w:ascii="Aptos" w:hAnsi="Aptos" w:cs="Arial"/>
                <w:b/>
                <w:bCs/>
                <w:sz w:val="18"/>
                <w:szCs w:val="18"/>
                <w:lang w:val="en-ZA" w:eastAsia="en-ZA"/>
              </w:rPr>
              <w:t xml:space="preserve">FOR AND ON BEHALF OF: </w:t>
            </w:r>
            <w:r w:rsidRPr="00622B07">
              <w:rPr>
                <w:rFonts w:ascii="Aptos" w:hAnsi="Aptos" w:cs="Arial"/>
                <w:b/>
                <w:bCs/>
                <w:color w:val="00B0F0"/>
                <w:sz w:val="18"/>
                <w:szCs w:val="18"/>
                <w:lang w:val="en-ZA" w:eastAsia="en-ZA"/>
              </w:rPr>
              <w:t>COMPANY NAME</w:t>
            </w:r>
          </w:p>
        </w:tc>
      </w:tr>
      <w:tr w:rsidR="00622B07" w:rsidRPr="00622B07" w14:paraId="7DAFC519"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2FDE4953"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r w:rsidR="00622B07" w:rsidRPr="00622B07" w14:paraId="59E2FEE2"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5B294904"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Tel No: ……………………………………….</w:t>
            </w:r>
          </w:p>
        </w:tc>
      </w:tr>
      <w:tr w:rsidR="00622B07" w:rsidRPr="00622B07" w14:paraId="19824524"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74591B8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Fax No: ……………………………………….</w:t>
            </w:r>
          </w:p>
        </w:tc>
      </w:tr>
      <w:tr w:rsidR="00622B07" w:rsidRPr="00622B07" w14:paraId="52B41945"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35A33EFC"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Cell No: ……………………………………….</w:t>
            </w:r>
          </w:p>
        </w:tc>
      </w:tr>
      <w:tr w:rsidR="00622B07" w:rsidRPr="00622B07" w14:paraId="721F955D" w14:textId="77777777" w:rsidTr="00622B07">
        <w:trPr>
          <w:trHeight w:val="250"/>
        </w:trPr>
        <w:tc>
          <w:tcPr>
            <w:tcW w:w="9245" w:type="dxa"/>
            <w:gridSpan w:val="9"/>
            <w:tcBorders>
              <w:top w:val="nil"/>
              <w:left w:val="single" w:sz="8" w:space="0" w:color="auto"/>
              <w:bottom w:val="nil"/>
              <w:right w:val="single" w:sz="8" w:space="0" w:color="000000"/>
            </w:tcBorders>
            <w:shd w:val="clear" w:color="000000" w:fill="FFFFFF"/>
            <w:noWrap/>
            <w:hideMark/>
          </w:tcPr>
          <w:p w14:paraId="623A5018" w14:textId="77777777" w:rsidR="00622B07" w:rsidRPr="00622B07" w:rsidRDefault="00622B07" w:rsidP="00622B07">
            <w:pPr>
              <w:rPr>
                <w:rFonts w:ascii="Aptos" w:hAnsi="Aptos" w:cs="Arial"/>
                <w:sz w:val="18"/>
                <w:szCs w:val="18"/>
                <w:lang w:val="en-ZA" w:eastAsia="en-ZA"/>
              </w:rPr>
            </w:pPr>
            <w:proofErr w:type="gramStart"/>
            <w:r w:rsidRPr="00622B07">
              <w:rPr>
                <w:rFonts w:ascii="Aptos" w:hAnsi="Aptos" w:cs="Arial"/>
                <w:sz w:val="18"/>
                <w:szCs w:val="18"/>
                <w:lang w:val="en-ZA" w:eastAsia="en-ZA"/>
              </w:rPr>
              <w:t>Email:…</w:t>
            </w:r>
            <w:proofErr w:type="gramEnd"/>
            <w:r w:rsidRPr="00622B07">
              <w:rPr>
                <w:rFonts w:ascii="Aptos" w:hAnsi="Aptos" w:cs="Arial"/>
                <w:sz w:val="18"/>
                <w:szCs w:val="18"/>
                <w:lang w:val="en-ZA" w:eastAsia="en-ZA"/>
              </w:rPr>
              <w:t>……………………………………….</w:t>
            </w:r>
          </w:p>
        </w:tc>
      </w:tr>
      <w:tr w:rsidR="00622B07" w:rsidRPr="00622B07" w14:paraId="06B074C9" w14:textId="77777777" w:rsidTr="00622B07">
        <w:trPr>
          <w:trHeight w:val="250"/>
        </w:trPr>
        <w:tc>
          <w:tcPr>
            <w:tcW w:w="9245" w:type="dxa"/>
            <w:gridSpan w:val="9"/>
            <w:tcBorders>
              <w:top w:val="nil"/>
              <w:left w:val="single" w:sz="8" w:space="0" w:color="auto"/>
              <w:bottom w:val="single" w:sz="8" w:space="0" w:color="auto"/>
              <w:right w:val="single" w:sz="8" w:space="0" w:color="000000"/>
            </w:tcBorders>
            <w:shd w:val="clear" w:color="000000" w:fill="FFFFFF"/>
            <w:noWrap/>
            <w:hideMark/>
          </w:tcPr>
          <w:p w14:paraId="40B1F929" w14:textId="77777777" w:rsidR="00622B07" w:rsidRPr="00622B07" w:rsidRDefault="00622B07" w:rsidP="00622B07">
            <w:pPr>
              <w:rPr>
                <w:rFonts w:ascii="Aptos" w:hAnsi="Aptos" w:cs="Arial"/>
                <w:sz w:val="18"/>
                <w:szCs w:val="18"/>
                <w:lang w:val="en-ZA" w:eastAsia="en-ZA"/>
              </w:rPr>
            </w:pPr>
            <w:r w:rsidRPr="00622B07">
              <w:rPr>
                <w:rFonts w:ascii="Aptos" w:hAnsi="Aptos" w:cs="Arial"/>
                <w:sz w:val="18"/>
                <w:szCs w:val="18"/>
                <w:lang w:val="en-ZA" w:eastAsia="en-ZA"/>
              </w:rPr>
              <w:t> </w:t>
            </w:r>
          </w:p>
        </w:tc>
      </w:tr>
    </w:tbl>
    <w:p w14:paraId="10087826" w14:textId="77777777" w:rsidR="008F63A3" w:rsidRPr="00D63B01" w:rsidRDefault="008F63A3" w:rsidP="008F63A3">
      <w:pPr>
        <w:jc w:val="both"/>
        <w:rPr>
          <w:rFonts w:ascii="Aptos" w:hAnsi="Aptos"/>
          <w:sz w:val="18"/>
          <w:szCs w:val="18"/>
        </w:rPr>
      </w:pPr>
    </w:p>
    <w:p w14:paraId="7C4E9165" w14:textId="76F01B0C" w:rsidR="007B2E03" w:rsidRPr="00D63B01" w:rsidRDefault="00E40AEE" w:rsidP="00E40AEE">
      <w:pPr>
        <w:tabs>
          <w:tab w:val="left" w:pos="720"/>
          <w:tab w:val="left" w:pos="1944"/>
          <w:tab w:val="left" w:pos="3384"/>
          <w:tab w:val="left" w:pos="3744"/>
          <w:tab w:val="left" w:pos="4644"/>
          <w:tab w:val="left" w:pos="5760"/>
          <w:tab w:val="left" w:pos="7920"/>
        </w:tabs>
        <w:spacing w:line="215" w:lineRule="auto"/>
        <w:jc w:val="right"/>
        <w:rPr>
          <w:rFonts w:ascii="Aptos" w:hAnsi="Aptos" w:cs="Arial"/>
          <w:b/>
          <w:bCs/>
          <w:sz w:val="18"/>
          <w:szCs w:val="18"/>
          <w:lang w:eastAsia="en-ZA"/>
        </w:rPr>
      </w:pPr>
      <w:r w:rsidRPr="00D63B01">
        <w:rPr>
          <w:rFonts w:ascii="Aptos" w:hAnsi="Aptos" w:cs="Arial"/>
          <w:b/>
          <w:bCs/>
          <w:sz w:val="18"/>
          <w:szCs w:val="18"/>
          <w:lang w:eastAsia="en-ZA"/>
        </w:rPr>
        <w:lastRenderedPageBreak/>
        <w:t>SBD</w:t>
      </w:r>
      <w:r w:rsidR="00D71D3B" w:rsidRPr="00D63B01">
        <w:rPr>
          <w:rFonts w:ascii="Aptos" w:hAnsi="Aptos" w:cs="Arial"/>
          <w:b/>
          <w:bCs/>
          <w:sz w:val="18"/>
          <w:szCs w:val="18"/>
          <w:lang w:eastAsia="en-ZA"/>
        </w:rPr>
        <w:t xml:space="preserve"> </w:t>
      </w:r>
      <w:r w:rsidRPr="00D63B01">
        <w:rPr>
          <w:rFonts w:ascii="Aptos" w:hAnsi="Aptos" w:cs="Arial"/>
          <w:b/>
          <w:bCs/>
          <w:sz w:val="18"/>
          <w:szCs w:val="18"/>
          <w:lang w:eastAsia="en-ZA"/>
        </w:rPr>
        <w:t>4</w:t>
      </w:r>
    </w:p>
    <w:p w14:paraId="4A02C07E" w14:textId="77777777" w:rsidR="00CA24F4" w:rsidRPr="00D63B01" w:rsidRDefault="00CA24F4" w:rsidP="00C35FCE">
      <w:pPr>
        <w:tabs>
          <w:tab w:val="left" w:pos="720"/>
          <w:tab w:val="left" w:pos="1944"/>
          <w:tab w:val="left" w:pos="3384"/>
          <w:tab w:val="left" w:pos="3744"/>
          <w:tab w:val="left" w:pos="4644"/>
          <w:tab w:val="left" w:pos="5760"/>
          <w:tab w:val="left" w:pos="7920"/>
        </w:tabs>
        <w:spacing w:line="215" w:lineRule="auto"/>
        <w:jc w:val="both"/>
        <w:rPr>
          <w:rFonts w:ascii="Aptos" w:hAnsi="Aptos"/>
          <w:color w:val="0000FF"/>
          <w:sz w:val="18"/>
          <w:szCs w:val="18"/>
          <w:u w:val="single"/>
          <w:lang w:eastAsia="en-ZA"/>
        </w:rPr>
      </w:pPr>
    </w:p>
    <w:p w14:paraId="5EE2BADD" w14:textId="77777777" w:rsidR="00E40AEE" w:rsidRPr="00D63B01" w:rsidRDefault="00E40AEE" w:rsidP="00E40AEE">
      <w:pPr>
        <w:widowControl w:val="0"/>
        <w:tabs>
          <w:tab w:val="left" w:pos="7363"/>
          <w:tab w:val="center" w:pos="10530"/>
        </w:tabs>
        <w:jc w:val="center"/>
        <w:rPr>
          <w:rFonts w:ascii="Aptos" w:hAnsi="Aptos" w:cs="Arial"/>
          <w:b/>
          <w:snapToGrid w:val="0"/>
          <w:sz w:val="18"/>
          <w:szCs w:val="18"/>
        </w:rPr>
      </w:pPr>
      <w:r w:rsidRPr="00D63B01">
        <w:rPr>
          <w:rFonts w:ascii="Aptos" w:hAnsi="Aptos" w:cs="Arial"/>
          <w:b/>
          <w:snapToGrid w:val="0"/>
          <w:sz w:val="18"/>
          <w:szCs w:val="18"/>
        </w:rPr>
        <w:t>BIDDER’S DISCLOSURE</w:t>
      </w:r>
    </w:p>
    <w:p w14:paraId="3B278E4D" w14:textId="77777777" w:rsidR="00E40AEE" w:rsidRPr="00D63B01" w:rsidRDefault="00E40AEE" w:rsidP="00E40AEE">
      <w:pPr>
        <w:widowControl w:val="0"/>
        <w:tabs>
          <w:tab w:val="left" w:pos="7363"/>
          <w:tab w:val="center" w:pos="10530"/>
        </w:tabs>
        <w:jc w:val="both"/>
        <w:rPr>
          <w:rFonts w:ascii="Aptos" w:hAnsi="Aptos" w:cs="Arial"/>
          <w:snapToGrid w:val="0"/>
          <w:sz w:val="18"/>
          <w:szCs w:val="18"/>
        </w:rPr>
      </w:pPr>
    </w:p>
    <w:p w14:paraId="778B001A" w14:textId="77777777" w:rsidR="00E40AEE" w:rsidRPr="00D63B01" w:rsidRDefault="00E40AEE" w:rsidP="00DB3717">
      <w:pPr>
        <w:widowControl w:val="0"/>
        <w:numPr>
          <w:ilvl w:val="0"/>
          <w:numId w:val="5"/>
        </w:numPr>
        <w:jc w:val="both"/>
        <w:rPr>
          <w:rFonts w:ascii="Aptos" w:hAnsi="Aptos" w:cs="Arial"/>
          <w:b/>
          <w:snapToGrid w:val="0"/>
          <w:sz w:val="18"/>
          <w:szCs w:val="18"/>
        </w:rPr>
      </w:pPr>
      <w:r w:rsidRPr="00D63B01">
        <w:rPr>
          <w:rFonts w:ascii="Aptos" w:hAnsi="Aptos" w:cs="Arial"/>
          <w:b/>
          <w:snapToGrid w:val="0"/>
          <w:sz w:val="18"/>
          <w:szCs w:val="18"/>
        </w:rPr>
        <w:t>PURPOSE OF THE FORM</w:t>
      </w:r>
    </w:p>
    <w:p w14:paraId="196D87E8" w14:textId="77777777" w:rsidR="00F33618" w:rsidRPr="00D63B01" w:rsidRDefault="00F33618" w:rsidP="00F33618">
      <w:pPr>
        <w:widowControl w:val="0"/>
        <w:ind w:left="360"/>
        <w:jc w:val="both"/>
        <w:rPr>
          <w:rFonts w:ascii="Aptos" w:hAnsi="Aptos" w:cs="Arial"/>
          <w:b/>
          <w:snapToGrid w:val="0"/>
          <w:sz w:val="18"/>
          <w:szCs w:val="18"/>
        </w:rPr>
      </w:pPr>
    </w:p>
    <w:p w14:paraId="2A8FE75F" w14:textId="77777777" w:rsidR="00E40AEE" w:rsidRPr="00D63B01" w:rsidRDefault="00E40AEE" w:rsidP="00E40AEE">
      <w:pPr>
        <w:widowControl w:val="0"/>
        <w:ind w:left="709"/>
        <w:jc w:val="both"/>
        <w:rPr>
          <w:rFonts w:ascii="Aptos" w:hAnsi="Aptos" w:cs="Arial"/>
          <w:snapToGrid w:val="0"/>
          <w:sz w:val="18"/>
          <w:szCs w:val="18"/>
        </w:rPr>
      </w:pPr>
      <w:r w:rsidRPr="00D63B01">
        <w:rPr>
          <w:rFonts w:ascii="Aptos" w:hAnsi="Aptos" w:cs="Arial"/>
          <w:snapToGrid w:val="0"/>
          <w:sz w:val="18"/>
          <w:szCs w:val="18"/>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DAC0026" w14:textId="77777777" w:rsidR="00E40AEE" w:rsidRPr="00D63B01" w:rsidRDefault="00E40AEE" w:rsidP="00E40AEE">
      <w:pPr>
        <w:widowControl w:val="0"/>
        <w:ind w:left="709"/>
        <w:jc w:val="both"/>
        <w:rPr>
          <w:rFonts w:ascii="Aptos" w:hAnsi="Aptos" w:cs="Arial"/>
          <w:snapToGrid w:val="0"/>
          <w:sz w:val="18"/>
          <w:szCs w:val="18"/>
        </w:rPr>
      </w:pPr>
    </w:p>
    <w:p w14:paraId="7A8EAD6F" w14:textId="77777777" w:rsidR="00E40AEE" w:rsidRPr="00D63B01" w:rsidRDefault="00E40AEE" w:rsidP="00E40AEE">
      <w:pPr>
        <w:widowControl w:val="0"/>
        <w:ind w:left="709"/>
        <w:jc w:val="both"/>
        <w:rPr>
          <w:rFonts w:ascii="Aptos" w:hAnsi="Aptos" w:cs="Arial"/>
          <w:snapToGrid w:val="0"/>
          <w:sz w:val="18"/>
          <w:szCs w:val="18"/>
        </w:rPr>
      </w:pPr>
      <w:r w:rsidRPr="00D63B01">
        <w:rPr>
          <w:rFonts w:ascii="Aptos" w:hAnsi="Aptos" w:cs="Arial"/>
          <w:snapToGrid w:val="0"/>
          <w:sz w:val="18"/>
          <w:szCs w:val="18"/>
        </w:rPr>
        <w:t xml:space="preserve">Where a person/s are listed in the Register for Tender Defaulters and / or the List of Restricted Suppliers, that person will automatically be disqualified from the bid process. </w:t>
      </w:r>
    </w:p>
    <w:p w14:paraId="7C064EED" w14:textId="77777777" w:rsidR="00E40AEE" w:rsidRPr="00D63B01" w:rsidRDefault="00E40AEE" w:rsidP="00E40AEE">
      <w:pPr>
        <w:widowControl w:val="0"/>
        <w:tabs>
          <w:tab w:val="left" w:pos="-1440"/>
          <w:tab w:val="left" w:pos="-720"/>
          <w:tab w:val="left" w:pos="1123"/>
          <w:tab w:val="left" w:pos="2246"/>
          <w:tab w:val="left" w:pos="7363"/>
        </w:tabs>
        <w:jc w:val="both"/>
        <w:rPr>
          <w:rFonts w:ascii="Aptos" w:hAnsi="Aptos" w:cs="Arial"/>
          <w:snapToGrid w:val="0"/>
          <w:sz w:val="18"/>
          <w:szCs w:val="18"/>
        </w:rPr>
      </w:pPr>
    </w:p>
    <w:p w14:paraId="190EDCED" w14:textId="77777777" w:rsidR="00E40AEE" w:rsidRPr="00D63B01" w:rsidRDefault="00E40AEE" w:rsidP="00DB3717">
      <w:pPr>
        <w:widowControl w:val="0"/>
        <w:numPr>
          <w:ilvl w:val="0"/>
          <w:numId w:val="5"/>
        </w:numPr>
        <w:tabs>
          <w:tab w:val="left" w:pos="-963"/>
          <w:tab w:val="left" w:pos="-720"/>
        </w:tabs>
        <w:jc w:val="both"/>
        <w:rPr>
          <w:rFonts w:ascii="Aptos" w:hAnsi="Aptos" w:cs="Arial"/>
          <w:b/>
          <w:snapToGrid w:val="0"/>
          <w:sz w:val="18"/>
          <w:szCs w:val="18"/>
        </w:rPr>
      </w:pPr>
      <w:r w:rsidRPr="00D63B01">
        <w:rPr>
          <w:rFonts w:ascii="Aptos" w:hAnsi="Aptos" w:cs="Arial"/>
          <w:b/>
          <w:snapToGrid w:val="0"/>
          <w:sz w:val="18"/>
          <w:szCs w:val="18"/>
        </w:rPr>
        <w:t>Bidder’s declaration</w:t>
      </w:r>
    </w:p>
    <w:p w14:paraId="159388F1" w14:textId="77777777" w:rsidR="00F33618" w:rsidRPr="00D63B01" w:rsidRDefault="00F33618" w:rsidP="00F33618">
      <w:pPr>
        <w:widowControl w:val="0"/>
        <w:tabs>
          <w:tab w:val="left" w:pos="-963"/>
          <w:tab w:val="left" w:pos="-720"/>
        </w:tabs>
        <w:ind w:left="360"/>
        <w:jc w:val="both"/>
        <w:rPr>
          <w:rFonts w:ascii="Aptos" w:hAnsi="Aptos" w:cs="Arial"/>
          <w:b/>
          <w:snapToGrid w:val="0"/>
          <w:sz w:val="18"/>
          <w:szCs w:val="18"/>
        </w:rPr>
      </w:pPr>
    </w:p>
    <w:p w14:paraId="6A3E2944" w14:textId="77777777" w:rsidR="00E40AEE" w:rsidRPr="00D63B01" w:rsidRDefault="00E40AEE" w:rsidP="00E40AEE">
      <w:pPr>
        <w:widowControl w:val="0"/>
        <w:tabs>
          <w:tab w:val="left" w:pos="-963"/>
          <w:tab w:val="left" w:pos="-720"/>
        </w:tabs>
        <w:ind w:left="720" w:hanging="720"/>
        <w:jc w:val="both"/>
        <w:rPr>
          <w:rFonts w:ascii="Aptos" w:hAnsi="Aptos" w:cs="Arial"/>
          <w:snapToGrid w:val="0"/>
          <w:sz w:val="18"/>
          <w:szCs w:val="18"/>
        </w:rPr>
      </w:pPr>
      <w:r w:rsidRPr="00D63B01">
        <w:rPr>
          <w:rFonts w:ascii="Aptos" w:hAnsi="Aptos" w:cs="Arial"/>
          <w:snapToGrid w:val="0"/>
          <w:sz w:val="18"/>
          <w:szCs w:val="18"/>
        </w:rPr>
        <w:t xml:space="preserve">2.1 </w:t>
      </w:r>
      <w:r w:rsidRPr="00D63B01">
        <w:rPr>
          <w:rFonts w:ascii="Aptos" w:hAnsi="Aptos" w:cs="Arial"/>
          <w:snapToGrid w:val="0"/>
          <w:sz w:val="18"/>
          <w:szCs w:val="18"/>
        </w:rPr>
        <w:tab/>
        <w:t>Is the bidder, or any of its directors / trustees / shareholders / members / partners or any person having a controlling interest</w:t>
      </w:r>
      <w:r w:rsidRPr="00D63B01">
        <w:rPr>
          <w:rFonts w:ascii="Aptos" w:hAnsi="Aptos" w:cs="Arial"/>
          <w:snapToGrid w:val="0"/>
          <w:sz w:val="18"/>
          <w:szCs w:val="18"/>
        </w:rPr>
        <w:footnoteReference w:id="1"/>
      </w:r>
      <w:r w:rsidRPr="00D63B01">
        <w:rPr>
          <w:rFonts w:ascii="Aptos" w:hAnsi="Aptos" w:cs="Arial"/>
          <w:snapToGrid w:val="0"/>
          <w:sz w:val="18"/>
          <w:szCs w:val="18"/>
        </w:rPr>
        <w:t xml:space="preserve"> in the enterprise, </w:t>
      </w:r>
    </w:p>
    <w:p w14:paraId="6DC2063E" w14:textId="77777777" w:rsidR="00E40AEE" w:rsidRPr="00D63B01" w:rsidRDefault="00E40AEE" w:rsidP="00E40AEE">
      <w:pPr>
        <w:widowControl w:val="0"/>
        <w:tabs>
          <w:tab w:val="left" w:pos="-963"/>
          <w:tab w:val="left" w:pos="-720"/>
        </w:tabs>
        <w:ind w:left="720" w:hanging="720"/>
        <w:jc w:val="both"/>
        <w:rPr>
          <w:rFonts w:ascii="Aptos" w:hAnsi="Aptos" w:cs="Arial"/>
          <w:snapToGrid w:val="0"/>
          <w:sz w:val="18"/>
          <w:szCs w:val="18"/>
        </w:rPr>
      </w:pPr>
      <w:r w:rsidRPr="00D63B01">
        <w:rPr>
          <w:rFonts w:ascii="Aptos" w:hAnsi="Aptos" w:cs="Arial"/>
          <w:snapToGrid w:val="0"/>
          <w:sz w:val="18"/>
          <w:szCs w:val="18"/>
        </w:rPr>
        <w:tab/>
        <w:t>employed by the state?</w:t>
      </w:r>
      <w:r w:rsidRPr="00D63B01">
        <w:rPr>
          <w:rFonts w:ascii="Aptos" w:hAnsi="Aptos" w:cs="Arial"/>
          <w:snapToGrid w:val="0"/>
          <w:sz w:val="18"/>
          <w:szCs w:val="18"/>
        </w:rPr>
        <w:tab/>
      </w:r>
      <w:r w:rsidRPr="00D63B01">
        <w:rPr>
          <w:rFonts w:ascii="Aptos" w:hAnsi="Aptos" w:cs="Arial"/>
          <w:snapToGrid w:val="0"/>
          <w:sz w:val="18"/>
          <w:szCs w:val="18"/>
        </w:rPr>
        <w:tab/>
      </w:r>
      <w:r w:rsidRPr="00D63B01">
        <w:rPr>
          <w:rFonts w:ascii="Aptos" w:hAnsi="Aptos" w:cs="Arial"/>
          <w:snapToGrid w:val="0"/>
          <w:sz w:val="18"/>
          <w:szCs w:val="18"/>
        </w:rPr>
        <w:tab/>
      </w:r>
      <w:r w:rsidRPr="00D63B01">
        <w:rPr>
          <w:rFonts w:ascii="Aptos" w:hAnsi="Aptos" w:cs="Arial"/>
          <w:snapToGrid w:val="0"/>
          <w:sz w:val="18"/>
          <w:szCs w:val="18"/>
        </w:rPr>
        <w:tab/>
      </w:r>
      <w:r w:rsidRPr="00D63B01">
        <w:rPr>
          <w:rFonts w:ascii="Aptos" w:hAnsi="Aptos" w:cs="Arial"/>
          <w:snapToGrid w:val="0"/>
          <w:sz w:val="18"/>
          <w:szCs w:val="18"/>
        </w:rPr>
        <w:tab/>
      </w:r>
      <w:r w:rsidRPr="00D63B01">
        <w:rPr>
          <w:rFonts w:ascii="Aptos" w:hAnsi="Aptos" w:cs="Arial"/>
          <w:snapToGrid w:val="0"/>
          <w:sz w:val="18"/>
          <w:szCs w:val="18"/>
        </w:rPr>
        <w:tab/>
      </w:r>
      <w:r w:rsidRPr="00D63B01">
        <w:rPr>
          <w:rFonts w:ascii="Aptos" w:hAnsi="Aptos" w:cs="Arial"/>
          <w:b/>
          <w:snapToGrid w:val="0"/>
          <w:sz w:val="18"/>
          <w:szCs w:val="18"/>
        </w:rPr>
        <w:t>YES/NO</w:t>
      </w:r>
      <w:r w:rsidRPr="00D63B01">
        <w:rPr>
          <w:rFonts w:ascii="Aptos" w:hAnsi="Aptos" w:cs="Arial"/>
          <w:snapToGrid w:val="0"/>
          <w:sz w:val="18"/>
          <w:szCs w:val="18"/>
        </w:rPr>
        <w:tab/>
      </w:r>
    </w:p>
    <w:p w14:paraId="477671FB" w14:textId="104D7997" w:rsidR="00E40AEE" w:rsidRPr="00D63B01" w:rsidRDefault="00E40AEE" w:rsidP="00E40AEE">
      <w:pPr>
        <w:widowControl w:val="0"/>
        <w:tabs>
          <w:tab w:val="left" w:pos="-963"/>
          <w:tab w:val="left" w:pos="-720"/>
        </w:tabs>
        <w:ind w:left="720" w:hanging="720"/>
        <w:jc w:val="both"/>
        <w:rPr>
          <w:rFonts w:ascii="Aptos" w:hAnsi="Aptos" w:cs="Arial"/>
          <w:snapToGrid w:val="0"/>
          <w:sz w:val="18"/>
          <w:szCs w:val="18"/>
        </w:rPr>
      </w:pPr>
      <w:r w:rsidRPr="00D63B01">
        <w:rPr>
          <w:rFonts w:ascii="Aptos" w:hAnsi="Aptos" w:cs="Arial"/>
          <w:snapToGrid w:val="0"/>
          <w:sz w:val="18"/>
          <w:szCs w:val="18"/>
        </w:rPr>
        <w:t>2.1.1</w:t>
      </w:r>
      <w:r w:rsidRPr="00D63B01">
        <w:rPr>
          <w:rFonts w:ascii="Aptos" w:hAnsi="Aptos" w:cs="Arial"/>
          <w:snapToGrid w:val="0"/>
          <w:sz w:val="18"/>
          <w:szCs w:val="18"/>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73E4F7B" w14:textId="77777777" w:rsidR="00987633" w:rsidRPr="00D63B01" w:rsidRDefault="00987633" w:rsidP="00E40AEE">
      <w:pPr>
        <w:widowControl w:val="0"/>
        <w:tabs>
          <w:tab w:val="left" w:pos="-963"/>
          <w:tab w:val="left" w:pos="-720"/>
        </w:tabs>
        <w:ind w:left="720" w:hanging="720"/>
        <w:jc w:val="both"/>
        <w:rPr>
          <w:rFonts w:ascii="Aptos" w:hAnsi="Aptos" w:cs="Arial"/>
          <w:snapToGrid w:val="0"/>
          <w:sz w:val="18"/>
          <w:szCs w:val="18"/>
        </w:rPr>
      </w:pPr>
    </w:p>
    <w:tbl>
      <w:tblPr>
        <w:tblpPr w:leftFromText="180" w:rightFromText="180" w:vertAnchor="text" w:horzAnchor="page" w:tblpX="1421" w:tblpY="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2410"/>
        <w:gridCol w:w="4358"/>
      </w:tblGrid>
      <w:tr w:rsidR="00E40AEE" w:rsidRPr="00D63B01" w14:paraId="35A04D8B" w14:textId="77777777" w:rsidTr="00987633">
        <w:trPr>
          <w:trHeight w:val="558"/>
        </w:trPr>
        <w:tc>
          <w:tcPr>
            <w:tcW w:w="3263" w:type="dxa"/>
            <w:shd w:val="clear" w:color="auto" w:fill="auto"/>
          </w:tcPr>
          <w:p w14:paraId="25FF94F5" w14:textId="77777777" w:rsidR="00E40AEE" w:rsidRPr="00D63B01" w:rsidRDefault="00E40AEE" w:rsidP="00987633">
            <w:pPr>
              <w:widowControl w:val="0"/>
              <w:spacing w:before="120"/>
              <w:jc w:val="both"/>
              <w:rPr>
                <w:rFonts w:ascii="Aptos" w:hAnsi="Aptos" w:cs="Arial"/>
                <w:b/>
                <w:snapToGrid w:val="0"/>
                <w:sz w:val="18"/>
                <w:szCs w:val="18"/>
              </w:rPr>
            </w:pPr>
            <w:r w:rsidRPr="00D63B01">
              <w:rPr>
                <w:rFonts w:ascii="Aptos" w:hAnsi="Aptos" w:cs="Arial"/>
                <w:b/>
                <w:snapToGrid w:val="0"/>
                <w:sz w:val="18"/>
                <w:szCs w:val="18"/>
              </w:rPr>
              <w:t>Full Name</w:t>
            </w:r>
          </w:p>
        </w:tc>
        <w:tc>
          <w:tcPr>
            <w:tcW w:w="2410" w:type="dxa"/>
            <w:shd w:val="clear" w:color="auto" w:fill="auto"/>
          </w:tcPr>
          <w:p w14:paraId="59024E9F" w14:textId="77777777" w:rsidR="00E40AEE" w:rsidRPr="00D63B01" w:rsidRDefault="00E40AEE" w:rsidP="00987633">
            <w:pPr>
              <w:widowControl w:val="0"/>
              <w:spacing w:before="120"/>
              <w:jc w:val="both"/>
              <w:rPr>
                <w:rFonts w:ascii="Aptos" w:hAnsi="Aptos" w:cs="Arial"/>
                <w:b/>
                <w:snapToGrid w:val="0"/>
                <w:sz w:val="18"/>
                <w:szCs w:val="18"/>
              </w:rPr>
            </w:pPr>
            <w:r w:rsidRPr="00D63B01">
              <w:rPr>
                <w:rFonts w:ascii="Aptos" w:hAnsi="Aptos" w:cs="Arial"/>
                <w:b/>
                <w:snapToGrid w:val="0"/>
                <w:sz w:val="18"/>
                <w:szCs w:val="18"/>
              </w:rPr>
              <w:t>Identity Number</w:t>
            </w:r>
          </w:p>
        </w:tc>
        <w:tc>
          <w:tcPr>
            <w:tcW w:w="4358" w:type="dxa"/>
          </w:tcPr>
          <w:p w14:paraId="488F1EE0" w14:textId="77777777" w:rsidR="00E40AEE" w:rsidRPr="00D63B01" w:rsidRDefault="00E40AEE" w:rsidP="00987633">
            <w:pPr>
              <w:widowControl w:val="0"/>
              <w:spacing w:before="120"/>
              <w:jc w:val="both"/>
              <w:rPr>
                <w:rFonts w:ascii="Aptos" w:hAnsi="Aptos" w:cs="Arial"/>
                <w:b/>
                <w:snapToGrid w:val="0"/>
                <w:sz w:val="18"/>
                <w:szCs w:val="18"/>
              </w:rPr>
            </w:pPr>
            <w:r w:rsidRPr="00D63B01">
              <w:rPr>
                <w:rFonts w:ascii="Aptos" w:hAnsi="Aptos" w:cs="Arial"/>
                <w:b/>
                <w:snapToGrid w:val="0"/>
                <w:sz w:val="18"/>
                <w:szCs w:val="18"/>
              </w:rPr>
              <w:t>Name of State institution</w:t>
            </w:r>
          </w:p>
        </w:tc>
      </w:tr>
      <w:tr w:rsidR="00E40AEE" w:rsidRPr="00D63B01" w14:paraId="0E7A8486" w14:textId="77777777" w:rsidTr="00987633">
        <w:trPr>
          <w:trHeight w:val="270"/>
        </w:trPr>
        <w:tc>
          <w:tcPr>
            <w:tcW w:w="3263" w:type="dxa"/>
            <w:shd w:val="clear" w:color="auto" w:fill="auto"/>
          </w:tcPr>
          <w:p w14:paraId="61CBA2FD" w14:textId="77777777" w:rsidR="00E40AEE" w:rsidRPr="00D63B01" w:rsidRDefault="00E40AEE" w:rsidP="00987633">
            <w:pPr>
              <w:widowControl w:val="0"/>
              <w:spacing w:before="120"/>
              <w:jc w:val="both"/>
              <w:rPr>
                <w:rFonts w:ascii="Aptos" w:hAnsi="Aptos" w:cs="Arial"/>
                <w:snapToGrid w:val="0"/>
                <w:sz w:val="18"/>
                <w:szCs w:val="18"/>
              </w:rPr>
            </w:pPr>
          </w:p>
        </w:tc>
        <w:tc>
          <w:tcPr>
            <w:tcW w:w="2410" w:type="dxa"/>
            <w:shd w:val="clear" w:color="auto" w:fill="auto"/>
          </w:tcPr>
          <w:p w14:paraId="5C38A76A" w14:textId="77777777" w:rsidR="00E40AEE" w:rsidRPr="00D63B01" w:rsidRDefault="00E40AEE" w:rsidP="00987633">
            <w:pPr>
              <w:widowControl w:val="0"/>
              <w:spacing w:before="120"/>
              <w:jc w:val="both"/>
              <w:rPr>
                <w:rFonts w:ascii="Aptos" w:hAnsi="Aptos" w:cs="Arial"/>
                <w:snapToGrid w:val="0"/>
                <w:sz w:val="18"/>
                <w:szCs w:val="18"/>
              </w:rPr>
            </w:pPr>
          </w:p>
        </w:tc>
        <w:tc>
          <w:tcPr>
            <w:tcW w:w="4358" w:type="dxa"/>
          </w:tcPr>
          <w:p w14:paraId="047B6FBE" w14:textId="77777777" w:rsidR="00E40AEE" w:rsidRPr="00D63B01" w:rsidRDefault="00E40AEE" w:rsidP="00987633">
            <w:pPr>
              <w:widowControl w:val="0"/>
              <w:spacing w:before="120"/>
              <w:jc w:val="both"/>
              <w:rPr>
                <w:rFonts w:ascii="Aptos" w:hAnsi="Aptos" w:cs="Arial"/>
                <w:snapToGrid w:val="0"/>
                <w:sz w:val="18"/>
                <w:szCs w:val="18"/>
              </w:rPr>
            </w:pPr>
          </w:p>
        </w:tc>
      </w:tr>
      <w:tr w:rsidR="00E40AEE" w:rsidRPr="00D63B01" w14:paraId="27BB43EC" w14:textId="77777777" w:rsidTr="00987633">
        <w:trPr>
          <w:trHeight w:val="256"/>
        </w:trPr>
        <w:tc>
          <w:tcPr>
            <w:tcW w:w="3263" w:type="dxa"/>
            <w:shd w:val="clear" w:color="auto" w:fill="auto"/>
          </w:tcPr>
          <w:p w14:paraId="0D3ABA83" w14:textId="77777777" w:rsidR="00E40AEE" w:rsidRPr="00D63B01" w:rsidRDefault="00E40AEE" w:rsidP="00987633">
            <w:pPr>
              <w:widowControl w:val="0"/>
              <w:spacing w:before="120"/>
              <w:jc w:val="both"/>
              <w:rPr>
                <w:rFonts w:ascii="Aptos" w:hAnsi="Aptos" w:cs="Arial"/>
                <w:snapToGrid w:val="0"/>
                <w:sz w:val="18"/>
                <w:szCs w:val="18"/>
              </w:rPr>
            </w:pPr>
          </w:p>
        </w:tc>
        <w:tc>
          <w:tcPr>
            <w:tcW w:w="2410" w:type="dxa"/>
            <w:shd w:val="clear" w:color="auto" w:fill="auto"/>
          </w:tcPr>
          <w:p w14:paraId="2111DF0D" w14:textId="77777777" w:rsidR="00E40AEE" w:rsidRPr="00D63B01" w:rsidRDefault="00E40AEE" w:rsidP="00987633">
            <w:pPr>
              <w:widowControl w:val="0"/>
              <w:spacing w:before="120"/>
              <w:jc w:val="both"/>
              <w:rPr>
                <w:rFonts w:ascii="Aptos" w:hAnsi="Aptos" w:cs="Arial"/>
                <w:snapToGrid w:val="0"/>
                <w:sz w:val="18"/>
                <w:szCs w:val="18"/>
              </w:rPr>
            </w:pPr>
          </w:p>
        </w:tc>
        <w:tc>
          <w:tcPr>
            <w:tcW w:w="4358" w:type="dxa"/>
          </w:tcPr>
          <w:p w14:paraId="45A6B6AF" w14:textId="77777777" w:rsidR="00E40AEE" w:rsidRPr="00D63B01" w:rsidRDefault="00E40AEE" w:rsidP="00987633">
            <w:pPr>
              <w:widowControl w:val="0"/>
              <w:spacing w:before="120"/>
              <w:jc w:val="both"/>
              <w:rPr>
                <w:rFonts w:ascii="Aptos" w:hAnsi="Aptos" w:cs="Arial"/>
                <w:snapToGrid w:val="0"/>
                <w:sz w:val="18"/>
                <w:szCs w:val="18"/>
              </w:rPr>
            </w:pPr>
          </w:p>
        </w:tc>
      </w:tr>
      <w:tr w:rsidR="00E40AEE" w:rsidRPr="00D63B01" w14:paraId="18791862" w14:textId="77777777" w:rsidTr="00987633">
        <w:trPr>
          <w:trHeight w:val="270"/>
        </w:trPr>
        <w:tc>
          <w:tcPr>
            <w:tcW w:w="3263" w:type="dxa"/>
            <w:shd w:val="clear" w:color="auto" w:fill="auto"/>
          </w:tcPr>
          <w:p w14:paraId="5629813C" w14:textId="77777777" w:rsidR="00E40AEE" w:rsidRPr="00D63B01" w:rsidRDefault="00E40AEE" w:rsidP="00987633">
            <w:pPr>
              <w:widowControl w:val="0"/>
              <w:spacing w:before="120"/>
              <w:jc w:val="both"/>
              <w:rPr>
                <w:rFonts w:ascii="Aptos" w:hAnsi="Aptos" w:cs="Arial"/>
                <w:snapToGrid w:val="0"/>
                <w:sz w:val="18"/>
                <w:szCs w:val="18"/>
              </w:rPr>
            </w:pPr>
          </w:p>
        </w:tc>
        <w:tc>
          <w:tcPr>
            <w:tcW w:w="2410" w:type="dxa"/>
            <w:shd w:val="clear" w:color="auto" w:fill="auto"/>
          </w:tcPr>
          <w:p w14:paraId="114FC619" w14:textId="77777777" w:rsidR="00E40AEE" w:rsidRPr="00D63B01" w:rsidRDefault="00E40AEE" w:rsidP="00987633">
            <w:pPr>
              <w:widowControl w:val="0"/>
              <w:spacing w:before="120"/>
              <w:jc w:val="both"/>
              <w:rPr>
                <w:rFonts w:ascii="Aptos" w:hAnsi="Aptos" w:cs="Arial"/>
                <w:snapToGrid w:val="0"/>
                <w:sz w:val="18"/>
                <w:szCs w:val="18"/>
              </w:rPr>
            </w:pPr>
          </w:p>
        </w:tc>
        <w:tc>
          <w:tcPr>
            <w:tcW w:w="4358" w:type="dxa"/>
          </w:tcPr>
          <w:p w14:paraId="3C6F64C1" w14:textId="77777777" w:rsidR="00E40AEE" w:rsidRPr="00D63B01" w:rsidRDefault="00E40AEE" w:rsidP="00987633">
            <w:pPr>
              <w:widowControl w:val="0"/>
              <w:spacing w:before="120"/>
              <w:jc w:val="both"/>
              <w:rPr>
                <w:rFonts w:ascii="Aptos" w:hAnsi="Aptos" w:cs="Arial"/>
                <w:snapToGrid w:val="0"/>
                <w:sz w:val="18"/>
                <w:szCs w:val="18"/>
              </w:rPr>
            </w:pPr>
          </w:p>
        </w:tc>
      </w:tr>
      <w:tr w:rsidR="00E40AEE" w:rsidRPr="00D63B01" w14:paraId="61F20026" w14:textId="77777777" w:rsidTr="00987633">
        <w:trPr>
          <w:trHeight w:val="270"/>
        </w:trPr>
        <w:tc>
          <w:tcPr>
            <w:tcW w:w="3263" w:type="dxa"/>
            <w:shd w:val="clear" w:color="auto" w:fill="auto"/>
          </w:tcPr>
          <w:p w14:paraId="78A91A06" w14:textId="77777777" w:rsidR="00E40AEE" w:rsidRPr="00D63B01" w:rsidRDefault="00E40AEE" w:rsidP="00987633">
            <w:pPr>
              <w:widowControl w:val="0"/>
              <w:spacing w:before="120"/>
              <w:jc w:val="both"/>
              <w:rPr>
                <w:rFonts w:ascii="Aptos" w:hAnsi="Aptos" w:cs="Arial"/>
                <w:snapToGrid w:val="0"/>
                <w:sz w:val="18"/>
                <w:szCs w:val="18"/>
              </w:rPr>
            </w:pPr>
          </w:p>
        </w:tc>
        <w:tc>
          <w:tcPr>
            <w:tcW w:w="2410" w:type="dxa"/>
            <w:shd w:val="clear" w:color="auto" w:fill="auto"/>
          </w:tcPr>
          <w:p w14:paraId="0A5861C0" w14:textId="77777777" w:rsidR="00E40AEE" w:rsidRPr="00D63B01" w:rsidRDefault="00E40AEE" w:rsidP="00987633">
            <w:pPr>
              <w:widowControl w:val="0"/>
              <w:spacing w:before="120"/>
              <w:jc w:val="both"/>
              <w:rPr>
                <w:rFonts w:ascii="Aptos" w:hAnsi="Aptos" w:cs="Arial"/>
                <w:snapToGrid w:val="0"/>
                <w:sz w:val="18"/>
                <w:szCs w:val="18"/>
              </w:rPr>
            </w:pPr>
          </w:p>
        </w:tc>
        <w:tc>
          <w:tcPr>
            <w:tcW w:w="4358" w:type="dxa"/>
          </w:tcPr>
          <w:p w14:paraId="7BAAC91B" w14:textId="77777777" w:rsidR="00E40AEE" w:rsidRPr="00D63B01" w:rsidRDefault="00E40AEE" w:rsidP="00987633">
            <w:pPr>
              <w:widowControl w:val="0"/>
              <w:spacing w:before="120"/>
              <w:jc w:val="both"/>
              <w:rPr>
                <w:rFonts w:ascii="Aptos" w:hAnsi="Aptos" w:cs="Arial"/>
                <w:snapToGrid w:val="0"/>
                <w:sz w:val="18"/>
                <w:szCs w:val="18"/>
              </w:rPr>
            </w:pPr>
          </w:p>
        </w:tc>
      </w:tr>
    </w:tbl>
    <w:p w14:paraId="0091B8C8" w14:textId="77777777" w:rsidR="00E40AEE" w:rsidRPr="00D63B01" w:rsidRDefault="00E40AEE" w:rsidP="00E40AEE">
      <w:pPr>
        <w:widowControl w:val="0"/>
        <w:tabs>
          <w:tab w:val="left" w:pos="-963"/>
          <w:tab w:val="left" w:pos="-720"/>
          <w:tab w:val="left" w:pos="142"/>
          <w:tab w:val="left" w:pos="1215"/>
          <w:tab w:val="left" w:pos="2250"/>
          <w:tab w:val="left" w:pos="7363"/>
        </w:tabs>
        <w:ind w:left="142" w:hanging="142"/>
        <w:jc w:val="both"/>
        <w:rPr>
          <w:rFonts w:ascii="Aptos" w:hAnsi="Aptos" w:cs="Arial"/>
          <w:snapToGrid w:val="0"/>
          <w:sz w:val="18"/>
          <w:szCs w:val="18"/>
        </w:rPr>
      </w:pPr>
      <w:r w:rsidRPr="00D63B01">
        <w:rPr>
          <w:rFonts w:ascii="Aptos" w:hAnsi="Aptos" w:cs="Arial"/>
          <w:snapToGrid w:val="0"/>
          <w:sz w:val="18"/>
          <w:szCs w:val="18"/>
        </w:rPr>
        <w:tab/>
      </w:r>
    </w:p>
    <w:p w14:paraId="4FC0A67F" w14:textId="77777777" w:rsidR="00D84FFA" w:rsidRDefault="00E40AEE" w:rsidP="00E40AEE">
      <w:pPr>
        <w:widowControl w:val="0"/>
        <w:tabs>
          <w:tab w:val="left" w:pos="-963"/>
          <w:tab w:val="left" w:pos="-720"/>
        </w:tabs>
        <w:ind w:left="720" w:hanging="720"/>
        <w:jc w:val="both"/>
        <w:rPr>
          <w:rFonts w:ascii="Aptos" w:hAnsi="Aptos" w:cs="Arial"/>
          <w:snapToGrid w:val="0"/>
          <w:sz w:val="18"/>
          <w:szCs w:val="18"/>
        </w:rPr>
      </w:pPr>
      <w:r w:rsidRPr="00D63B01">
        <w:rPr>
          <w:rFonts w:ascii="Aptos" w:hAnsi="Aptos" w:cs="Arial"/>
          <w:snapToGrid w:val="0"/>
          <w:sz w:val="18"/>
          <w:szCs w:val="18"/>
        </w:rPr>
        <w:t>2.2</w:t>
      </w:r>
      <w:r w:rsidRPr="00D63B01">
        <w:rPr>
          <w:rFonts w:ascii="Aptos" w:hAnsi="Aptos" w:cs="Arial"/>
          <w:snapToGrid w:val="0"/>
          <w:sz w:val="18"/>
          <w:szCs w:val="18"/>
        </w:rPr>
        <w:tab/>
      </w:r>
    </w:p>
    <w:p w14:paraId="7825EBFE" w14:textId="2CC033A6" w:rsidR="00987633" w:rsidRPr="00D63B01" w:rsidRDefault="00D84FFA" w:rsidP="00E40AEE">
      <w:pPr>
        <w:widowControl w:val="0"/>
        <w:tabs>
          <w:tab w:val="left" w:pos="-963"/>
          <w:tab w:val="left" w:pos="-720"/>
        </w:tabs>
        <w:ind w:left="720" w:hanging="720"/>
        <w:jc w:val="both"/>
        <w:rPr>
          <w:rFonts w:ascii="Aptos" w:hAnsi="Aptos" w:cs="Arial"/>
          <w:b/>
          <w:snapToGrid w:val="0"/>
          <w:sz w:val="18"/>
          <w:szCs w:val="18"/>
        </w:rPr>
      </w:pPr>
      <w:r>
        <w:rPr>
          <w:rFonts w:ascii="Aptos" w:hAnsi="Aptos" w:cs="Arial"/>
          <w:snapToGrid w:val="0"/>
          <w:sz w:val="18"/>
          <w:szCs w:val="18"/>
        </w:rPr>
        <w:tab/>
      </w:r>
      <w:r w:rsidR="00E40AEE" w:rsidRPr="00D63B01">
        <w:rPr>
          <w:rFonts w:ascii="Aptos" w:hAnsi="Aptos" w:cs="Arial"/>
          <w:snapToGrid w:val="0"/>
          <w:sz w:val="18"/>
          <w:szCs w:val="18"/>
        </w:rPr>
        <w:t>Do you, or any person connected with the bidder, have a relationship with any person who is employed by the procuring institution?</w:t>
      </w:r>
      <w:r w:rsidR="00E40AEE" w:rsidRPr="00D63B01">
        <w:rPr>
          <w:rFonts w:ascii="Aptos" w:hAnsi="Aptos" w:cs="Arial"/>
          <w:b/>
          <w:snapToGrid w:val="0"/>
          <w:sz w:val="18"/>
          <w:szCs w:val="18"/>
        </w:rPr>
        <w:t xml:space="preserve"> YES/NO</w:t>
      </w:r>
    </w:p>
    <w:p w14:paraId="18762B96" w14:textId="533935A3" w:rsidR="00E40AEE" w:rsidRPr="00D63B01" w:rsidRDefault="00E40AEE" w:rsidP="00E40AEE">
      <w:pPr>
        <w:widowControl w:val="0"/>
        <w:tabs>
          <w:tab w:val="left" w:pos="-963"/>
          <w:tab w:val="left" w:pos="-720"/>
        </w:tabs>
        <w:ind w:left="720" w:hanging="720"/>
        <w:jc w:val="both"/>
        <w:rPr>
          <w:rFonts w:ascii="Aptos" w:hAnsi="Aptos" w:cs="Arial"/>
          <w:b/>
          <w:snapToGrid w:val="0"/>
          <w:sz w:val="18"/>
          <w:szCs w:val="18"/>
        </w:rPr>
      </w:pPr>
    </w:p>
    <w:p w14:paraId="0872DCC8" w14:textId="77777777" w:rsidR="00E40AEE" w:rsidRPr="00D63B01" w:rsidRDefault="00E40AEE" w:rsidP="00E40AEE">
      <w:pPr>
        <w:widowControl w:val="0"/>
        <w:tabs>
          <w:tab w:val="left" w:pos="-963"/>
          <w:tab w:val="left" w:pos="-720"/>
          <w:tab w:val="left" w:pos="990"/>
          <w:tab w:val="left" w:pos="1215"/>
          <w:tab w:val="left" w:pos="2250"/>
          <w:tab w:val="left" w:pos="7363"/>
        </w:tabs>
        <w:ind w:left="900" w:hanging="900"/>
        <w:jc w:val="both"/>
        <w:rPr>
          <w:rFonts w:ascii="Aptos" w:hAnsi="Aptos" w:cs="Arial"/>
          <w:snapToGrid w:val="0"/>
          <w:sz w:val="18"/>
          <w:szCs w:val="18"/>
        </w:rPr>
      </w:pPr>
      <w:r w:rsidRPr="00D63B01">
        <w:rPr>
          <w:rFonts w:ascii="Aptos" w:hAnsi="Aptos" w:cs="Arial"/>
          <w:snapToGrid w:val="0"/>
          <w:sz w:val="18"/>
          <w:szCs w:val="18"/>
        </w:rPr>
        <w:t>2.2.1     If so, furnish particulars:</w:t>
      </w:r>
    </w:p>
    <w:p w14:paraId="398C9C7B" w14:textId="112FBAA5" w:rsidR="00E40AEE" w:rsidRPr="00D63B01" w:rsidRDefault="00E40AEE" w:rsidP="00E40AEE">
      <w:pPr>
        <w:widowControl w:val="0"/>
        <w:ind w:left="1800" w:hanging="1080"/>
        <w:jc w:val="both"/>
        <w:rPr>
          <w:rFonts w:ascii="Aptos" w:hAnsi="Aptos" w:cs="Arial"/>
          <w:snapToGrid w:val="0"/>
          <w:sz w:val="18"/>
          <w:szCs w:val="18"/>
        </w:rPr>
      </w:pPr>
      <w:r w:rsidRPr="00D63B01">
        <w:rPr>
          <w:rFonts w:ascii="Aptos" w:hAnsi="Aptos" w:cs="Arial"/>
          <w:snapToGrid w:val="0"/>
          <w:sz w:val="18"/>
          <w:szCs w:val="18"/>
        </w:rPr>
        <w:t>…………………………………………</w:t>
      </w:r>
      <w:r w:rsidR="00987633" w:rsidRPr="00D63B01">
        <w:rPr>
          <w:rFonts w:ascii="Aptos" w:hAnsi="Aptos" w:cs="Arial"/>
          <w:snapToGrid w:val="0"/>
          <w:sz w:val="18"/>
          <w:szCs w:val="18"/>
        </w:rPr>
        <w:t>…….</w:t>
      </w:r>
      <w:r w:rsidRPr="00D63B01">
        <w:rPr>
          <w:rFonts w:ascii="Aptos" w:hAnsi="Aptos" w:cs="Arial"/>
          <w:snapToGrid w:val="0"/>
          <w:sz w:val="18"/>
          <w:szCs w:val="18"/>
        </w:rPr>
        <w:t>…………………………</w:t>
      </w:r>
      <w:r w:rsidR="00987633" w:rsidRPr="00D63B01">
        <w:rPr>
          <w:rFonts w:ascii="Aptos" w:hAnsi="Aptos" w:cs="Arial"/>
          <w:snapToGrid w:val="0"/>
          <w:sz w:val="18"/>
          <w:szCs w:val="18"/>
        </w:rPr>
        <w:t>…………………</w:t>
      </w:r>
      <w:r w:rsidRPr="00D63B01">
        <w:rPr>
          <w:rFonts w:ascii="Aptos" w:hAnsi="Aptos" w:cs="Arial"/>
          <w:snapToGrid w:val="0"/>
          <w:sz w:val="18"/>
          <w:szCs w:val="18"/>
        </w:rPr>
        <w:t>…………</w:t>
      </w:r>
    </w:p>
    <w:p w14:paraId="625BDA85" w14:textId="4144B06A" w:rsidR="00E40AEE" w:rsidRPr="00D63B01" w:rsidRDefault="00E40AEE" w:rsidP="00E40AEE">
      <w:pPr>
        <w:widowControl w:val="0"/>
        <w:ind w:left="1800" w:hanging="1080"/>
        <w:jc w:val="both"/>
        <w:rPr>
          <w:rFonts w:ascii="Aptos" w:hAnsi="Aptos" w:cs="Arial"/>
          <w:snapToGrid w:val="0"/>
          <w:sz w:val="18"/>
          <w:szCs w:val="18"/>
        </w:rPr>
      </w:pPr>
      <w:r w:rsidRPr="00D63B01">
        <w:rPr>
          <w:rFonts w:ascii="Aptos" w:hAnsi="Aptos" w:cs="Arial"/>
          <w:snapToGrid w:val="0"/>
          <w:sz w:val="18"/>
          <w:szCs w:val="18"/>
        </w:rPr>
        <w:t>………………………………………………………………</w:t>
      </w:r>
      <w:r w:rsidR="00987633" w:rsidRPr="00D63B01">
        <w:rPr>
          <w:rFonts w:ascii="Aptos" w:hAnsi="Aptos" w:cs="Arial"/>
          <w:snapToGrid w:val="0"/>
          <w:sz w:val="18"/>
          <w:szCs w:val="18"/>
        </w:rPr>
        <w:t>……………………….</w:t>
      </w:r>
      <w:r w:rsidRPr="00D63B01">
        <w:rPr>
          <w:rFonts w:ascii="Aptos" w:hAnsi="Aptos" w:cs="Arial"/>
          <w:snapToGrid w:val="0"/>
          <w:sz w:val="18"/>
          <w:szCs w:val="18"/>
        </w:rPr>
        <w:t>………………</w:t>
      </w:r>
    </w:p>
    <w:p w14:paraId="0816F007" w14:textId="77777777" w:rsidR="00E40AEE" w:rsidRPr="00D63B01" w:rsidRDefault="00E40AEE" w:rsidP="00E40AEE">
      <w:pPr>
        <w:widowControl w:val="0"/>
        <w:jc w:val="both"/>
        <w:rPr>
          <w:rFonts w:ascii="Aptos" w:hAnsi="Aptos" w:cs="Arial"/>
          <w:snapToGrid w:val="0"/>
          <w:sz w:val="18"/>
          <w:szCs w:val="18"/>
          <w:lang w:val="en-US"/>
        </w:rPr>
      </w:pPr>
    </w:p>
    <w:p w14:paraId="7302FC01" w14:textId="4240E324" w:rsidR="00E40AEE" w:rsidRPr="00D63B01" w:rsidRDefault="00E40AEE" w:rsidP="00E40AEE">
      <w:pPr>
        <w:widowControl w:val="0"/>
        <w:ind w:left="720" w:hanging="720"/>
        <w:jc w:val="both"/>
        <w:rPr>
          <w:rFonts w:ascii="Aptos" w:hAnsi="Aptos" w:cs="Arial"/>
          <w:snapToGrid w:val="0"/>
          <w:sz w:val="18"/>
          <w:szCs w:val="18"/>
          <w:lang w:val="en-US"/>
        </w:rPr>
      </w:pPr>
      <w:r w:rsidRPr="00D63B01">
        <w:rPr>
          <w:rFonts w:ascii="Aptos" w:hAnsi="Aptos" w:cs="Arial"/>
          <w:snapToGrid w:val="0"/>
          <w:sz w:val="18"/>
          <w:szCs w:val="18"/>
          <w:lang w:val="en-US"/>
        </w:rPr>
        <w:t xml:space="preserve">2.3 </w:t>
      </w:r>
      <w:r w:rsidRPr="00D63B01">
        <w:rPr>
          <w:rFonts w:ascii="Aptos" w:hAnsi="Aptos" w:cs="Arial"/>
          <w:snapToGrid w:val="0"/>
          <w:sz w:val="18"/>
          <w:szCs w:val="18"/>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D63B01">
        <w:rPr>
          <w:rFonts w:ascii="Aptos" w:hAnsi="Aptos" w:cs="Arial"/>
          <w:snapToGrid w:val="0"/>
          <w:sz w:val="18"/>
          <w:szCs w:val="18"/>
          <w:lang w:val="en-US"/>
        </w:rPr>
        <w:t>whether or not</w:t>
      </w:r>
      <w:proofErr w:type="gramEnd"/>
      <w:r w:rsidRPr="00D63B01">
        <w:rPr>
          <w:rFonts w:ascii="Aptos" w:hAnsi="Aptos" w:cs="Arial"/>
          <w:snapToGrid w:val="0"/>
          <w:sz w:val="18"/>
          <w:szCs w:val="18"/>
          <w:lang w:val="en-US"/>
        </w:rPr>
        <w:t xml:space="preserve"> they are bidding for this contract?</w:t>
      </w:r>
      <w:r w:rsidR="00987633" w:rsidRPr="00D63B01">
        <w:rPr>
          <w:rFonts w:ascii="Aptos" w:hAnsi="Aptos" w:cs="Arial"/>
          <w:snapToGrid w:val="0"/>
          <w:sz w:val="18"/>
          <w:szCs w:val="18"/>
          <w:lang w:val="en-US"/>
        </w:rPr>
        <w:t xml:space="preserve"> </w:t>
      </w:r>
      <w:r w:rsidRPr="00D63B01">
        <w:rPr>
          <w:rFonts w:ascii="Aptos" w:hAnsi="Aptos" w:cs="Arial"/>
          <w:b/>
          <w:snapToGrid w:val="0"/>
          <w:sz w:val="18"/>
          <w:szCs w:val="18"/>
        </w:rPr>
        <w:t>YES/NO</w:t>
      </w:r>
    </w:p>
    <w:p w14:paraId="548AACCC" w14:textId="77777777" w:rsidR="00E40AEE" w:rsidRPr="00D63B01" w:rsidRDefault="00E40AEE" w:rsidP="00E40AEE">
      <w:pPr>
        <w:widowControl w:val="0"/>
        <w:jc w:val="both"/>
        <w:rPr>
          <w:rFonts w:ascii="Aptos" w:hAnsi="Aptos" w:cs="Arial"/>
          <w:snapToGrid w:val="0"/>
          <w:sz w:val="18"/>
          <w:szCs w:val="18"/>
          <w:lang w:val="en-US"/>
        </w:rPr>
      </w:pPr>
    </w:p>
    <w:p w14:paraId="50506559" w14:textId="77777777" w:rsidR="00584F1A" w:rsidRPr="00D63B01" w:rsidRDefault="00584F1A" w:rsidP="00E40AEE">
      <w:pPr>
        <w:widowControl w:val="0"/>
        <w:jc w:val="both"/>
        <w:rPr>
          <w:rFonts w:ascii="Aptos" w:hAnsi="Aptos" w:cs="Arial"/>
          <w:snapToGrid w:val="0"/>
          <w:sz w:val="18"/>
          <w:szCs w:val="18"/>
          <w:lang w:val="en-US"/>
        </w:rPr>
      </w:pPr>
    </w:p>
    <w:p w14:paraId="6713E074" w14:textId="77777777" w:rsidR="00E40AEE" w:rsidRPr="00D63B01" w:rsidRDefault="00E40AEE" w:rsidP="00DB3717">
      <w:pPr>
        <w:widowControl w:val="0"/>
        <w:numPr>
          <w:ilvl w:val="2"/>
          <w:numId w:val="6"/>
        </w:numPr>
        <w:jc w:val="both"/>
        <w:rPr>
          <w:rFonts w:ascii="Aptos" w:hAnsi="Aptos" w:cs="Arial"/>
          <w:snapToGrid w:val="0"/>
          <w:sz w:val="18"/>
          <w:szCs w:val="18"/>
          <w:lang w:val="en-US"/>
        </w:rPr>
      </w:pPr>
      <w:r w:rsidRPr="00D63B01">
        <w:rPr>
          <w:rFonts w:ascii="Aptos" w:hAnsi="Aptos" w:cs="Arial"/>
          <w:snapToGrid w:val="0"/>
          <w:sz w:val="18"/>
          <w:szCs w:val="18"/>
          <w:lang w:val="en-US"/>
        </w:rPr>
        <w:t>If so, furnish particulars:</w:t>
      </w:r>
    </w:p>
    <w:p w14:paraId="7E05BBDA" w14:textId="77777777" w:rsidR="00814F8D" w:rsidRPr="00D63B01" w:rsidRDefault="00814F8D" w:rsidP="00814F8D">
      <w:pPr>
        <w:widowControl w:val="0"/>
        <w:ind w:left="720"/>
        <w:jc w:val="both"/>
        <w:rPr>
          <w:rFonts w:ascii="Aptos" w:hAnsi="Aptos" w:cs="Arial"/>
          <w:snapToGrid w:val="0"/>
          <w:sz w:val="18"/>
          <w:szCs w:val="18"/>
          <w:lang w:val="en-US"/>
        </w:rPr>
      </w:pPr>
    </w:p>
    <w:p w14:paraId="72F35BAF" w14:textId="77777777" w:rsidR="00E40AEE" w:rsidRPr="00D63B01" w:rsidRDefault="00E40AEE" w:rsidP="00DB3717">
      <w:pPr>
        <w:widowControl w:val="0"/>
        <w:numPr>
          <w:ilvl w:val="0"/>
          <w:numId w:val="6"/>
        </w:numPr>
        <w:jc w:val="both"/>
        <w:rPr>
          <w:rFonts w:ascii="Aptos" w:hAnsi="Aptos" w:cs="Arial"/>
          <w:b/>
          <w:snapToGrid w:val="0"/>
          <w:sz w:val="18"/>
          <w:szCs w:val="18"/>
          <w:lang w:val="en-US"/>
        </w:rPr>
      </w:pPr>
      <w:r w:rsidRPr="00D63B01">
        <w:rPr>
          <w:rFonts w:ascii="Aptos" w:hAnsi="Aptos" w:cs="Arial"/>
          <w:b/>
          <w:snapToGrid w:val="0"/>
          <w:sz w:val="18"/>
          <w:szCs w:val="18"/>
          <w:lang w:val="en-US"/>
        </w:rPr>
        <w:t>DECLARATION</w:t>
      </w:r>
    </w:p>
    <w:p w14:paraId="7D113E78" w14:textId="77777777" w:rsidR="00E40AEE" w:rsidRPr="00D63B01" w:rsidRDefault="00E40AEE" w:rsidP="00E40AEE">
      <w:pPr>
        <w:widowControl w:val="0"/>
        <w:ind w:left="360"/>
        <w:jc w:val="both"/>
        <w:rPr>
          <w:rFonts w:ascii="Aptos" w:hAnsi="Aptos" w:cs="Arial"/>
          <w:b/>
          <w:snapToGrid w:val="0"/>
          <w:sz w:val="18"/>
          <w:szCs w:val="18"/>
          <w:lang w:val="en-US"/>
        </w:rPr>
      </w:pPr>
    </w:p>
    <w:p w14:paraId="19968DCA" w14:textId="77777777" w:rsidR="00E40AEE" w:rsidRPr="00D63B01" w:rsidRDefault="00E40AEE" w:rsidP="00E40AEE">
      <w:pPr>
        <w:widowControl w:val="0"/>
        <w:ind w:left="720"/>
        <w:jc w:val="both"/>
        <w:rPr>
          <w:rFonts w:ascii="Aptos" w:hAnsi="Aptos" w:cs="Arial"/>
          <w:snapToGrid w:val="0"/>
          <w:sz w:val="18"/>
          <w:szCs w:val="18"/>
          <w:lang w:val="en-US"/>
        </w:rPr>
      </w:pPr>
      <w:r w:rsidRPr="00D63B01">
        <w:rPr>
          <w:rFonts w:ascii="Aptos" w:hAnsi="Aptos" w:cs="Arial"/>
          <w:snapToGrid w:val="0"/>
          <w:sz w:val="18"/>
          <w:szCs w:val="18"/>
          <w:lang w:val="en-US"/>
        </w:rPr>
        <w:t>I, the undersigned, (name)……………………………………………………………………. in submitting the accompanying bid, do hereby make the following statements that I certify to be true and complete in every respect:</w:t>
      </w:r>
    </w:p>
    <w:p w14:paraId="3FCA2C2A" w14:textId="77777777" w:rsidR="00E40AEE" w:rsidRPr="00D63B01" w:rsidRDefault="00E40AEE" w:rsidP="00E40AEE">
      <w:pPr>
        <w:widowControl w:val="0"/>
        <w:ind w:left="720"/>
        <w:jc w:val="both"/>
        <w:rPr>
          <w:rFonts w:ascii="Aptos" w:hAnsi="Aptos" w:cs="Arial"/>
          <w:snapToGrid w:val="0"/>
          <w:sz w:val="18"/>
          <w:szCs w:val="18"/>
          <w:lang w:val="en-US"/>
        </w:rPr>
      </w:pPr>
    </w:p>
    <w:p w14:paraId="4A0D206C" w14:textId="77777777" w:rsidR="00E40AEE" w:rsidRPr="00D63B01" w:rsidRDefault="00E40AEE" w:rsidP="00E40AEE">
      <w:pPr>
        <w:widowControl w:val="0"/>
        <w:ind w:left="720" w:hanging="720"/>
        <w:jc w:val="both"/>
        <w:rPr>
          <w:rFonts w:ascii="Aptos" w:hAnsi="Aptos" w:cs="Arial"/>
          <w:snapToGrid w:val="0"/>
          <w:sz w:val="18"/>
          <w:szCs w:val="18"/>
          <w:lang w:val="en-US"/>
        </w:rPr>
      </w:pPr>
      <w:r w:rsidRPr="00D63B01">
        <w:rPr>
          <w:rFonts w:ascii="Aptos" w:hAnsi="Aptos" w:cs="Arial"/>
          <w:snapToGrid w:val="0"/>
          <w:sz w:val="18"/>
          <w:szCs w:val="18"/>
          <w:lang w:val="en-US"/>
        </w:rPr>
        <w:t xml:space="preserve">3.1 </w:t>
      </w:r>
      <w:r w:rsidRPr="00D63B01">
        <w:rPr>
          <w:rFonts w:ascii="Aptos" w:hAnsi="Aptos" w:cs="Arial"/>
          <w:snapToGrid w:val="0"/>
          <w:sz w:val="18"/>
          <w:szCs w:val="18"/>
          <w:lang w:val="en-US"/>
        </w:rPr>
        <w:tab/>
        <w:t xml:space="preserve">I have </w:t>
      </w:r>
      <w:proofErr w:type="gramStart"/>
      <w:r w:rsidRPr="00D63B01">
        <w:rPr>
          <w:rFonts w:ascii="Aptos" w:hAnsi="Aptos" w:cs="Arial"/>
          <w:snapToGrid w:val="0"/>
          <w:sz w:val="18"/>
          <w:szCs w:val="18"/>
          <w:lang w:val="en-US"/>
        </w:rPr>
        <w:t>read</w:t>
      </w:r>
      <w:proofErr w:type="gramEnd"/>
      <w:r w:rsidRPr="00D63B01">
        <w:rPr>
          <w:rFonts w:ascii="Aptos" w:hAnsi="Aptos" w:cs="Arial"/>
          <w:snapToGrid w:val="0"/>
          <w:sz w:val="18"/>
          <w:szCs w:val="18"/>
          <w:lang w:val="en-US"/>
        </w:rPr>
        <w:t xml:space="preserve"> and I understand the contents of this </w:t>
      </w:r>
      <w:proofErr w:type="gramStart"/>
      <w:r w:rsidRPr="00D63B01">
        <w:rPr>
          <w:rFonts w:ascii="Aptos" w:hAnsi="Aptos" w:cs="Arial"/>
          <w:snapToGrid w:val="0"/>
          <w:sz w:val="18"/>
          <w:szCs w:val="18"/>
          <w:lang w:val="en-US"/>
        </w:rPr>
        <w:t>disclosure;</w:t>
      </w:r>
      <w:proofErr w:type="gramEnd"/>
    </w:p>
    <w:p w14:paraId="74A1AEEA" w14:textId="77777777" w:rsidR="00E40AEE" w:rsidRPr="00D63B01" w:rsidRDefault="00E40AEE" w:rsidP="00E40AEE">
      <w:pPr>
        <w:widowControl w:val="0"/>
        <w:ind w:left="720" w:hanging="720"/>
        <w:jc w:val="both"/>
        <w:rPr>
          <w:rFonts w:ascii="Aptos" w:hAnsi="Aptos" w:cs="Arial"/>
          <w:snapToGrid w:val="0"/>
          <w:sz w:val="18"/>
          <w:szCs w:val="18"/>
          <w:lang w:val="en-US"/>
        </w:rPr>
      </w:pPr>
      <w:r w:rsidRPr="00D63B01">
        <w:rPr>
          <w:rFonts w:ascii="Aptos" w:hAnsi="Aptos" w:cs="Arial"/>
          <w:snapToGrid w:val="0"/>
          <w:sz w:val="18"/>
          <w:szCs w:val="18"/>
          <w:lang w:val="en-US"/>
        </w:rPr>
        <w:t>3.2</w:t>
      </w:r>
      <w:r w:rsidRPr="00D63B01">
        <w:rPr>
          <w:rFonts w:ascii="Aptos" w:hAnsi="Aptos" w:cs="Arial"/>
          <w:snapToGrid w:val="0"/>
          <w:sz w:val="18"/>
          <w:szCs w:val="18"/>
          <w:lang w:val="en-US"/>
        </w:rPr>
        <w:tab/>
        <w:t xml:space="preserve">I understand that the accompanying bid will be disqualified if this disclosure is found not to be true and complete in every </w:t>
      </w:r>
      <w:proofErr w:type="gramStart"/>
      <w:r w:rsidRPr="00D63B01">
        <w:rPr>
          <w:rFonts w:ascii="Aptos" w:hAnsi="Aptos" w:cs="Arial"/>
          <w:snapToGrid w:val="0"/>
          <w:sz w:val="18"/>
          <w:szCs w:val="18"/>
          <w:lang w:val="en-US"/>
        </w:rPr>
        <w:t>respect;</w:t>
      </w:r>
      <w:proofErr w:type="gramEnd"/>
    </w:p>
    <w:p w14:paraId="79C0457C" w14:textId="77777777" w:rsidR="00E40AEE" w:rsidRPr="00D63B01" w:rsidRDefault="00E40AEE" w:rsidP="00E40AEE">
      <w:pPr>
        <w:widowControl w:val="0"/>
        <w:ind w:left="720" w:hanging="720"/>
        <w:jc w:val="both"/>
        <w:rPr>
          <w:rFonts w:ascii="Aptos" w:hAnsi="Aptos" w:cs="Arial"/>
          <w:snapToGrid w:val="0"/>
          <w:sz w:val="18"/>
          <w:szCs w:val="18"/>
          <w:lang w:val="en-US"/>
        </w:rPr>
      </w:pPr>
      <w:r w:rsidRPr="00D63B01">
        <w:rPr>
          <w:rFonts w:ascii="Aptos" w:hAnsi="Aptos" w:cs="Arial"/>
          <w:snapToGrid w:val="0"/>
          <w:sz w:val="18"/>
          <w:szCs w:val="18"/>
          <w:lang w:val="en-US"/>
        </w:rPr>
        <w:t xml:space="preserve">3.3 </w:t>
      </w:r>
      <w:r w:rsidRPr="00D63B01">
        <w:rPr>
          <w:rFonts w:ascii="Aptos" w:hAnsi="Aptos" w:cs="Arial"/>
          <w:snapToGrid w:val="0"/>
          <w:sz w:val="18"/>
          <w:szCs w:val="18"/>
          <w:lang w:val="en-US"/>
        </w:rPr>
        <w:tab/>
        <w:t>The bidder has arrived at the accompanying bid independently from, and without consultation, communication, agreement or arrangement with any competitor. However, communication between partners in a joint venture or consortium</w:t>
      </w:r>
      <w:r w:rsidRPr="00D63B01">
        <w:rPr>
          <w:rFonts w:ascii="Aptos" w:hAnsi="Aptos" w:cs="Arial"/>
          <w:snapToGrid w:val="0"/>
          <w:sz w:val="18"/>
          <w:szCs w:val="18"/>
          <w:lang w:val="en-US"/>
        </w:rPr>
        <w:footnoteReference w:id="2"/>
      </w:r>
      <w:r w:rsidRPr="00D63B01">
        <w:rPr>
          <w:rFonts w:ascii="Aptos" w:hAnsi="Aptos" w:cs="Arial"/>
          <w:snapToGrid w:val="0"/>
          <w:sz w:val="18"/>
          <w:szCs w:val="18"/>
          <w:lang w:val="en-US"/>
        </w:rPr>
        <w:t xml:space="preserve"> will not be construed as collusive bidding.</w:t>
      </w:r>
    </w:p>
    <w:p w14:paraId="60369743" w14:textId="77777777" w:rsidR="00E40AEE" w:rsidRPr="00D63B01" w:rsidRDefault="00E40AEE" w:rsidP="00E40AEE">
      <w:pPr>
        <w:widowControl w:val="0"/>
        <w:ind w:left="720" w:hanging="720"/>
        <w:jc w:val="both"/>
        <w:rPr>
          <w:rFonts w:ascii="Aptos" w:hAnsi="Aptos" w:cs="Arial"/>
          <w:b/>
          <w:snapToGrid w:val="0"/>
          <w:sz w:val="18"/>
          <w:szCs w:val="18"/>
          <w:lang w:val="en-US"/>
        </w:rPr>
      </w:pPr>
      <w:r w:rsidRPr="00D63B01">
        <w:rPr>
          <w:rFonts w:ascii="Aptos" w:hAnsi="Aptos" w:cs="Arial"/>
          <w:snapToGrid w:val="0"/>
          <w:sz w:val="18"/>
          <w:szCs w:val="18"/>
          <w:lang w:val="en-US"/>
        </w:rPr>
        <w:t>3.4</w:t>
      </w:r>
      <w:r w:rsidRPr="00D63B01">
        <w:rPr>
          <w:rFonts w:ascii="Aptos" w:hAnsi="Aptos" w:cs="Arial"/>
          <w:b/>
          <w:snapToGrid w:val="0"/>
          <w:sz w:val="18"/>
          <w:szCs w:val="18"/>
          <w:lang w:val="en-US"/>
        </w:rPr>
        <w:t xml:space="preserve"> </w:t>
      </w:r>
      <w:r w:rsidRPr="00D63B01">
        <w:rPr>
          <w:rFonts w:ascii="Aptos" w:hAnsi="Aptos" w:cs="Arial"/>
          <w:b/>
          <w:snapToGrid w:val="0"/>
          <w:sz w:val="18"/>
          <w:szCs w:val="18"/>
          <w:lang w:val="en-US"/>
        </w:rPr>
        <w:tab/>
      </w:r>
      <w:r w:rsidRPr="00D63B01">
        <w:rPr>
          <w:rFonts w:ascii="Aptos" w:hAnsi="Aptos" w:cs="Arial"/>
          <w:snapToGrid w:val="0"/>
          <w:sz w:val="18"/>
          <w:szCs w:val="18"/>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955D0DD" w14:textId="77777777" w:rsidR="00E40AEE" w:rsidRPr="00D63B01" w:rsidRDefault="00E40AEE" w:rsidP="00E40AEE">
      <w:pPr>
        <w:widowControl w:val="0"/>
        <w:ind w:left="720" w:hanging="720"/>
        <w:jc w:val="both"/>
        <w:rPr>
          <w:rFonts w:ascii="Aptos" w:hAnsi="Aptos" w:cs="Arial"/>
          <w:snapToGrid w:val="0"/>
          <w:sz w:val="18"/>
          <w:szCs w:val="18"/>
          <w:lang w:val="en-US"/>
        </w:rPr>
      </w:pPr>
      <w:r w:rsidRPr="00D63B01">
        <w:rPr>
          <w:rFonts w:ascii="Aptos" w:hAnsi="Aptos" w:cs="Arial"/>
          <w:snapToGrid w:val="0"/>
          <w:sz w:val="18"/>
          <w:szCs w:val="18"/>
          <w:lang w:val="en-US"/>
        </w:rPr>
        <w:lastRenderedPageBreak/>
        <w:t>3.4</w:t>
      </w:r>
      <w:r w:rsidRPr="00D63B01">
        <w:rPr>
          <w:rFonts w:ascii="Aptos" w:hAnsi="Aptos" w:cs="Arial"/>
          <w:snapToGrid w:val="0"/>
          <w:sz w:val="18"/>
          <w:szCs w:val="18"/>
          <w:lang w:val="en-US"/>
        </w:rPr>
        <w:tab/>
        <w:t>The terms of the accompanying bid have not been, and will not be, disclosed by the bidder, directly or indirectly, to any competitor, prior to the date and time of the official bid opening or of the awarding of the contract.</w:t>
      </w:r>
    </w:p>
    <w:p w14:paraId="04B0E77A" w14:textId="77777777" w:rsidR="00F9448C" w:rsidRPr="00D63B01" w:rsidRDefault="00F9448C" w:rsidP="00E40AEE">
      <w:pPr>
        <w:widowControl w:val="0"/>
        <w:jc w:val="both"/>
        <w:rPr>
          <w:rFonts w:ascii="Aptos" w:hAnsi="Aptos" w:cs="Arial"/>
          <w:snapToGrid w:val="0"/>
          <w:sz w:val="18"/>
          <w:szCs w:val="18"/>
          <w:lang w:val="en-US"/>
        </w:rPr>
      </w:pPr>
    </w:p>
    <w:p w14:paraId="4A883C30" w14:textId="77777777" w:rsidR="00E40AEE" w:rsidRPr="00D63B01" w:rsidRDefault="00E40AEE" w:rsidP="00E40AEE">
      <w:pPr>
        <w:widowControl w:val="0"/>
        <w:ind w:left="720" w:hanging="720"/>
        <w:jc w:val="both"/>
        <w:rPr>
          <w:rFonts w:ascii="Aptos" w:hAnsi="Aptos" w:cs="Arial"/>
          <w:snapToGrid w:val="0"/>
          <w:sz w:val="18"/>
          <w:szCs w:val="18"/>
          <w:lang w:val="en-US"/>
        </w:rPr>
      </w:pPr>
      <w:r w:rsidRPr="00D63B01">
        <w:rPr>
          <w:rFonts w:ascii="Aptos" w:hAnsi="Aptos" w:cs="Arial"/>
          <w:snapToGrid w:val="0"/>
          <w:sz w:val="18"/>
          <w:szCs w:val="18"/>
          <w:lang w:val="en-US"/>
        </w:rPr>
        <w:t xml:space="preserve">3.5 </w:t>
      </w:r>
      <w:r w:rsidRPr="00D63B01">
        <w:rPr>
          <w:rFonts w:ascii="Aptos" w:hAnsi="Aptos" w:cs="Arial"/>
          <w:snapToGrid w:val="0"/>
          <w:sz w:val="18"/>
          <w:szCs w:val="18"/>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79D759" w14:textId="77777777" w:rsidR="00E40AEE" w:rsidRPr="00D63B01" w:rsidRDefault="00E40AEE" w:rsidP="00E40AEE">
      <w:pPr>
        <w:widowControl w:val="0"/>
        <w:ind w:left="720" w:hanging="720"/>
        <w:jc w:val="both"/>
        <w:rPr>
          <w:rFonts w:ascii="Aptos" w:hAnsi="Aptos" w:cs="Arial"/>
          <w:snapToGrid w:val="0"/>
          <w:sz w:val="18"/>
          <w:szCs w:val="18"/>
          <w:lang w:val="en-US"/>
        </w:rPr>
      </w:pPr>
    </w:p>
    <w:p w14:paraId="48477056" w14:textId="77777777" w:rsidR="00E40AEE" w:rsidRPr="00D63B01" w:rsidRDefault="00E40AEE" w:rsidP="00DB3717">
      <w:pPr>
        <w:widowControl w:val="0"/>
        <w:numPr>
          <w:ilvl w:val="1"/>
          <w:numId w:val="7"/>
        </w:numPr>
        <w:ind w:left="709" w:hanging="709"/>
        <w:jc w:val="both"/>
        <w:rPr>
          <w:rFonts w:ascii="Aptos" w:hAnsi="Aptos" w:cs="Arial"/>
          <w:snapToGrid w:val="0"/>
          <w:sz w:val="18"/>
          <w:szCs w:val="18"/>
          <w:lang w:val="en-US"/>
        </w:rPr>
      </w:pPr>
      <w:r w:rsidRPr="00D63B01">
        <w:rPr>
          <w:rFonts w:ascii="Aptos" w:hAnsi="Aptos" w:cs="Arial"/>
          <w:snapToGrid w:val="0"/>
          <w:sz w:val="18"/>
          <w:szCs w:val="18"/>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AD6882" w14:textId="77777777" w:rsidR="00E40AEE" w:rsidRPr="00D63B01" w:rsidRDefault="00E40AEE" w:rsidP="00E40AEE">
      <w:pPr>
        <w:widowControl w:val="0"/>
        <w:tabs>
          <w:tab w:val="left" w:pos="1418"/>
          <w:tab w:val="right" w:pos="9752"/>
        </w:tabs>
        <w:jc w:val="both"/>
        <w:rPr>
          <w:rFonts w:ascii="Aptos" w:hAnsi="Aptos" w:cs="Arial"/>
          <w:snapToGrid w:val="0"/>
          <w:sz w:val="18"/>
          <w:szCs w:val="18"/>
        </w:rPr>
      </w:pPr>
    </w:p>
    <w:p w14:paraId="528F3830" w14:textId="77777777" w:rsidR="00E40AEE" w:rsidRPr="00D63B01" w:rsidRDefault="00E40AEE" w:rsidP="00E40AEE">
      <w:pPr>
        <w:widowControl w:val="0"/>
        <w:tabs>
          <w:tab w:val="left" w:pos="1418"/>
          <w:tab w:val="right" w:pos="9752"/>
        </w:tabs>
        <w:ind w:left="720"/>
        <w:jc w:val="both"/>
        <w:rPr>
          <w:rFonts w:ascii="Aptos" w:hAnsi="Aptos" w:cs="Arial"/>
          <w:snapToGrid w:val="0"/>
          <w:sz w:val="18"/>
          <w:szCs w:val="18"/>
        </w:rPr>
      </w:pPr>
      <w:r w:rsidRPr="00D63B01">
        <w:rPr>
          <w:rFonts w:ascii="Aptos" w:hAnsi="Aptos" w:cs="Arial"/>
          <w:snapToGrid w:val="0"/>
          <w:sz w:val="18"/>
          <w:szCs w:val="18"/>
        </w:rPr>
        <w:t xml:space="preserve">I CERTIFY THAT THE INFORMATION FURNISHED IN PARAGRAPHS 1, 2 and 3 ABOVE IS CORRECT. </w:t>
      </w:r>
    </w:p>
    <w:p w14:paraId="5B6B781B" w14:textId="77777777" w:rsidR="00E40AEE" w:rsidRPr="00D63B01" w:rsidRDefault="00E40AEE" w:rsidP="00E40AEE">
      <w:pPr>
        <w:widowControl w:val="0"/>
        <w:tabs>
          <w:tab w:val="left" w:pos="1418"/>
          <w:tab w:val="right" w:pos="9752"/>
        </w:tabs>
        <w:ind w:left="720"/>
        <w:jc w:val="both"/>
        <w:rPr>
          <w:rFonts w:ascii="Aptos" w:hAnsi="Aptos" w:cs="Arial"/>
          <w:snapToGrid w:val="0"/>
          <w:sz w:val="18"/>
          <w:szCs w:val="18"/>
          <w:lang w:val="en-US"/>
        </w:rPr>
      </w:pPr>
      <w:r w:rsidRPr="00D63B01">
        <w:rPr>
          <w:rFonts w:ascii="Aptos" w:hAnsi="Aptos" w:cs="Arial"/>
          <w:snapToGrid w:val="0"/>
          <w:sz w:val="18"/>
          <w:szCs w:val="18"/>
          <w:lang w:val="en-US"/>
        </w:rPr>
        <w:t xml:space="preserve">I ACCEPT THAT THE STATE MAY REJECT THE BID OR ACT AGAINST ME IN TERMS OF PARAGRAPH 6 OF PFMA SCM INSTRUCTION 03 OF 2021/22 ON </w:t>
      </w:r>
      <w:r w:rsidRPr="00D63B01">
        <w:rPr>
          <w:rFonts w:ascii="Aptos" w:hAnsi="Aptos" w:cs="Arial"/>
          <w:bCs/>
          <w:snapToGrid w:val="0"/>
          <w:sz w:val="18"/>
          <w:szCs w:val="18"/>
          <w:lang w:val="en-US"/>
        </w:rPr>
        <w:t>PREVENTING AND COMBATING ABUSE IN THE SUPPLY CHAIN MANAGEMENT SYSTEM</w:t>
      </w:r>
      <w:r w:rsidRPr="00D63B01">
        <w:rPr>
          <w:rFonts w:ascii="Aptos" w:hAnsi="Aptos" w:cs="Arial"/>
          <w:snapToGrid w:val="0"/>
          <w:sz w:val="18"/>
          <w:szCs w:val="18"/>
          <w:lang w:val="en-US"/>
        </w:rPr>
        <w:t xml:space="preserve"> SHOULD THIS DECLARATION PROVE TO BE FALSE.  </w:t>
      </w:r>
    </w:p>
    <w:p w14:paraId="44EB8883" w14:textId="77777777" w:rsidR="00E40AEE" w:rsidRPr="00D63B01" w:rsidRDefault="00E40AEE" w:rsidP="00E40AEE">
      <w:pPr>
        <w:widowControl w:val="0"/>
        <w:tabs>
          <w:tab w:val="left" w:pos="900"/>
          <w:tab w:val="left" w:pos="2250"/>
          <w:tab w:val="right" w:pos="9752"/>
        </w:tabs>
        <w:ind w:firstLine="540"/>
        <w:jc w:val="both"/>
        <w:rPr>
          <w:rFonts w:ascii="Aptos" w:hAnsi="Aptos" w:cs="Arial"/>
          <w:snapToGrid w:val="0"/>
          <w:sz w:val="18"/>
          <w:szCs w:val="18"/>
        </w:rPr>
      </w:pPr>
    </w:p>
    <w:p w14:paraId="1AE0E83A" w14:textId="77777777" w:rsidR="00E40AEE" w:rsidRPr="00D63B01" w:rsidRDefault="00E40AEE" w:rsidP="00E40AEE">
      <w:pPr>
        <w:widowControl w:val="0"/>
        <w:tabs>
          <w:tab w:val="left" w:pos="900"/>
          <w:tab w:val="left" w:pos="2250"/>
          <w:tab w:val="right" w:pos="9752"/>
        </w:tabs>
        <w:ind w:firstLine="540"/>
        <w:jc w:val="both"/>
        <w:rPr>
          <w:rFonts w:ascii="Aptos" w:hAnsi="Aptos" w:cs="Arial"/>
          <w:snapToGrid w:val="0"/>
          <w:sz w:val="18"/>
          <w:szCs w:val="18"/>
        </w:rPr>
      </w:pPr>
    </w:p>
    <w:p w14:paraId="4139BC5B" w14:textId="77777777" w:rsidR="00E40AEE" w:rsidRPr="00D63B01" w:rsidRDefault="00E40AEE" w:rsidP="00E40AEE">
      <w:pPr>
        <w:widowControl w:val="0"/>
        <w:tabs>
          <w:tab w:val="left" w:pos="3960"/>
          <w:tab w:val="left" w:pos="7020"/>
          <w:tab w:val="right" w:pos="9752"/>
        </w:tabs>
        <w:ind w:left="720"/>
        <w:jc w:val="both"/>
        <w:rPr>
          <w:rFonts w:ascii="Aptos" w:hAnsi="Aptos" w:cs="Arial"/>
          <w:snapToGrid w:val="0"/>
          <w:sz w:val="18"/>
          <w:szCs w:val="18"/>
        </w:rPr>
      </w:pPr>
      <w:r w:rsidRPr="00D63B01">
        <w:rPr>
          <w:rFonts w:ascii="Aptos" w:hAnsi="Aptos" w:cs="Arial"/>
          <w:snapToGrid w:val="0"/>
          <w:sz w:val="18"/>
          <w:szCs w:val="18"/>
        </w:rPr>
        <w:t>………………………………</w:t>
      </w:r>
      <w:r w:rsidRPr="00D63B01">
        <w:rPr>
          <w:rFonts w:ascii="Aptos" w:hAnsi="Aptos" w:cs="Arial"/>
          <w:snapToGrid w:val="0"/>
          <w:sz w:val="18"/>
          <w:szCs w:val="18"/>
        </w:rPr>
        <w:tab/>
        <w:t xml:space="preserve"> ..…………………………………………… </w:t>
      </w:r>
      <w:r w:rsidRPr="00D63B01">
        <w:rPr>
          <w:rFonts w:ascii="Aptos" w:hAnsi="Aptos" w:cs="Arial"/>
          <w:snapToGrid w:val="0"/>
          <w:sz w:val="18"/>
          <w:szCs w:val="18"/>
        </w:rPr>
        <w:tab/>
      </w:r>
    </w:p>
    <w:p w14:paraId="5EFBCD3E" w14:textId="77777777" w:rsidR="00E40AEE" w:rsidRPr="00D63B01" w:rsidRDefault="00E40AEE" w:rsidP="00E40AEE">
      <w:pPr>
        <w:widowControl w:val="0"/>
        <w:tabs>
          <w:tab w:val="left" w:pos="1080"/>
          <w:tab w:val="left" w:pos="4320"/>
          <w:tab w:val="left" w:pos="7920"/>
          <w:tab w:val="right" w:pos="9752"/>
        </w:tabs>
        <w:ind w:left="540"/>
        <w:jc w:val="both"/>
        <w:rPr>
          <w:rFonts w:ascii="Aptos" w:hAnsi="Aptos" w:cs="Arial"/>
          <w:snapToGrid w:val="0"/>
          <w:sz w:val="18"/>
          <w:szCs w:val="18"/>
        </w:rPr>
      </w:pPr>
      <w:r w:rsidRPr="00D63B01">
        <w:rPr>
          <w:rFonts w:ascii="Aptos" w:hAnsi="Aptos" w:cs="Arial"/>
          <w:snapToGrid w:val="0"/>
          <w:sz w:val="18"/>
          <w:szCs w:val="18"/>
        </w:rPr>
        <w:tab/>
        <w:t>Signature</w:t>
      </w:r>
      <w:r w:rsidRPr="00D63B01">
        <w:rPr>
          <w:rFonts w:ascii="Aptos" w:hAnsi="Aptos" w:cs="Arial"/>
          <w:snapToGrid w:val="0"/>
          <w:sz w:val="18"/>
          <w:szCs w:val="18"/>
        </w:rPr>
        <w:tab/>
        <w:t xml:space="preserve">                          Date</w:t>
      </w:r>
    </w:p>
    <w:p w14:paraId="7CFDA9B9" w14:textId="77777777" w:rsidR="00E40AEE" w:rsidRPr="00D63B01" w:rsidRDefault="00E40AEE" w:rsidP="00E40AEE">
      <w:pPr>
        <w:widowControl w:val="0"/>
        <w:tabs>
          <w:tab w:val="left" w:pos="3960"/>
          <w:tab w:val="left" w:pos="7020"/>
          <w:tab w:val="right" w:pos="9752"/>
        </w:tabs>
        <w:ind w:left="540"/>
        <w:jc w:val="both"/>
        <w:rPr>
          <w:rFonts w:ascii="Aptos" w:hAnsi="Aptos" w:cs="Arial"/>
          <w:snapToGrid w:val="0"/>
          <w:sz w:val="18"/>
          <w:szCs w:val="18"/>
        </w:rPr>
      </w:pPr>
    </w:p>
    <w:p w14:paraId="2A65151F" w14:textId="77777777" w:rsidR="00E40AEE" w:rsidRPr="00D63B01" w:rsidRDefault="00E40AEE" w:rsidP="00E40AEE">
      <w:pPr>
        <w:widowControl w:val="0"/>
        <w:tabs>
          <w:tab w:val="left" w:pos="3960"/>
          <w:tab w:val="left" w:pos="7020"/>
          <w:tab w:val="right" w:pos="9752"/>
        </w:tabs>
        <w:ind w:left="720"/>
        <w:jc w:val="both"/>
        <w:rPr>
          <w:rFonts w:ascii="Aptos" w:hAnsi="Aptos" w:cs="Arial"/>
          <w:snapToGrid w:val="0"/>
          <w:sz w:val="18"/>
          <w:szCs w:val="18"/>
        </w:rPr>
      </w:pPr>
      <w:r w:rsidRPr="00D63B01">
        <w:rPr>
          <w:rFonts w:ascii="Aptos" w:hAnsi="Aptos" w:cs="Arial"/>
          <w:snapToGrid w:val="0"/>
          <w:sz w:val="18"/>
          <w:szCs w:val="18"/>
        </w:rPr>
        <w:t>………………………………</w:t>
      </w:r>
      <w:r w:rsidRPr="00D63B01">
        <w:rPr>
          <w:rFonts w:ascii="Aptos" w:hAnsi="Aptos" w:cs="Arial"/>
          <w:snapToGrid w:val="0"/>
          <w:sz w:val="18"/>
          <w:szCs w:val="18"/>
        </w:rPr>
        <w:tab/>
        <w:t>………………………………………………</w:t>
      </w:r>
    </w:p>
    <w:p w14:paraId="02E803EF" w14:textId="77777777" w:rsidR="00E40AEE" w:rsidRPr="00D63B01" w:rsidRDefault="00E40AEE" w:rsidP="00E40AEE">
      <w:pPr>
        <w:widowControl w:val="0"/>
        <w:tabs>
          <w:tab w:val="left" w:pos="1080"/>
          <w:tab w:val="left" w:pos="5760"/>
          <w:tab w:val="left" w:pos="7020"/>
          <w:tab w:val="right" w:pos="9752"/>
        </w:tabs>
        <w:ind w:left="540"/>
        <w:jc w:val="both"/>
        <w:rPr>
          <w:rFonts w:ascii="Aptos" w:hAnsi="Aptos" w:cs="Arial"/>
          <w:snapToGrid w:val="0"/>
          <w:sz w:val="18"/>
          <w:szCs w:val="18"/>
        </w:rPr>
      </w:pPr>
      <w:r w:rsidRPr="00D63B01">
        <w:rPr>
          <w:rFonts w:ascii="Aptos" w:hAnsi="Aptos" w:cs="Arial"/>
          <w:snapToGrid w:val="0"/>
          <w:sz w:val="18"/>
          <w:szCs w:val="18"/>
        </w:rPr>
        <w:tab/>
        <w:t xml:space="preserve">Position </w:t>
      </w:r>
      <w:r w:rsidRPr="00D63B01">
        <w:rPr>
          <w:rFonts w:ascii="Aptos" w:hAnsi="Aptos" w:cs="Arial"/>
          <w:snapToGrid w:val="0"/>
          <w:sz w:val="18"/>
          <w:szCs w:val="18"/>
        </w:rPr>
        <w:tab/>
        <w:t>Name of bidder</w:t>
      </w:r>
    </w:p>
    <w:p w14:paraId="39F2F05C" w14:textId="37FBCB65" w:rsidR="00E87C92" w:rsidRPr="00D63B01" w:rsidRDefault="00E87C92"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4E41E6ED" w14:textId="77777777" w:rsidR="007D7541" w:rsidRPr="00D63B01" w:rsidRDefault="00C468E8" w:rsidP="00C468E8">
      <w:pPr>
        <w:widowControl w:val="0"/>
        <w:tabs>
          <w:tab w:val="left" w:pos="900"/>
          <w:tab w:val="left" w:pos="2880"/>
          <w:tab w:val="left" w:pos="5760"/>
          <w:tab w:val="left" w:pos="7920"/>
        </w:tabs>
        <w:outlineLvl w:val="0"/>
        <w:rPr>
          <w:rFonts w:ascii="Aptos" w:hAnsi="Aptos" w:cs="Arial"/>
          <w:b/>
          <w:snapToGrid w:val="0"/>
          <w:color w:val="000080"/>
          <w:sz w:val="18"/>
          <w:szCs w:val="18"/>
        </w:rPr>
      </w:pPr>
      <w:r w:rsidRPr="00D63B01">
        <w:rPr>
          <w:rFonts w:ascii="Aptos" w:hAnsi="Aptos" w:cs="Arial"/>
          <w:b/>
          <w:snapToGrid w:val="0"/>
          <w:color w:val="000080"/>
          <w:sz w:val="18"/>
          <w:szCs w:val="18"/>
        </w:rPr>
        <w:tab/>
      </w:r>
      <w:r w:rsidRPr="00D63B01">
        <w:rPr>
          <w:rFonts w:ascii="Aptos" w:hAnsi="Aptos" w:cs="Arial"/>
          <w:b/>
          <w:snapToGrid w:val="0"/>
          <w:color w:val="000080"/>
          <w:sz w:val="18"/>
          <w:szCs w:val="18"/>
        </w:rPr>
        <w:tab/>
      </w:r>
      <w:r w:rsidRPr="00D63B01">
        <w:rPr>
          <w:rFonts w:ascii="Aptos" w:hAnsi="Aptos" w:cs="Arial"/>
          <w:b/>
          <w:snapToGrid w:val="0"/>
          <w:color w:val="000080"/>
          <w:sz w:val="18"/>
          <w:szCs w:val="18"/>
        </w:rPr>
        <w:tab/>
      </w:r>
      <w:r w:rsidRPr="00D63B01">
        <w:rPr>
          <w:rFonts w:ascii="Aptos" w:hAnsi="Aptos" w:cs="Arial"/>
          <w:b/>
          <w:snapToGrid w:val="0"/>
          <w:color w:val="000080"/>
          <w:sz w:val="18"/>
          <w:szCs w:val="18"/>
        </w:rPr>
        <w:tab/>
      </w:r>
      <w:r w:rsidRPr="00D63B01">
        <w:rPr>
          <w:rFonts w:ascii="Aptos" w:hAnsi="Aptos" w:cs="Arial"/>
          <w:b/>
          <w:snapToGrid w:val="0"/>
          <w:color w:val="000080"/>
          <w:sz w:val="18"/>
          <w:szCs w:val="18"/>
        </w:rPr>
        <w:tab/>
      </w:r>
      <w:r w:rsidR="009C262F" w:rsidRPr="00D63B01">
        <w:rPr>
          <w:rFonts w:ascii="Aptos" w:hAnsi="Aptos" w:cs="Arial"/>
          <w:b/>
          <w:snapToGrid w:val="0"/>
          <w:color w:val="000080"/>
          <w:sz w:val="18"/>
          <w:szCs w:val="18"/>
        </w:rPr>
        <w:tab/>
      </w:r>
    </w:p>
    <w:p w14:paraId="52760DB7" w14:textId="77777777" w:rsidR="007C2198" w:rsidRDefault="007D7541">
      <w:pPr>
        <w:rPr>
          <w:rFonts w:ascii="Aptos" w:hAnsi="Aptos" w:cs="Arial"/>
          <w:b/>
          <w:snapToGrid w:val="0"/>
          <w:color w:val="000080"/>
          <w:sz w:val="18"/>
          <w:szCs w:val="18"/>
        </w:rPr>
      </w:pPr>
      <w:r w:rsidRPr="00D63B01">
        <w:rPr>
          <w:rFonts w:ascii="Aptos" w:hAnsi="Aptos" w:cs="Arial"/>
          <w:b/>
          <w:snapToGrid w:val="0"/>
          <w:color w:val="000080"/>
          <w:sz w:val="18"/>
          <w:szCs w:val="18"/>
        </w:rPr>
        <w:br w:type="page"/>
      </w:r>
    </w:p>
    <w:p w14:paraId="0F16BF8E" w14:textId="37EDE7B1" w:rsidR="007C2198" w:rsidRPr="00D4718B" w:rsidRDefault="007A464E">
      <w:pPr>
        <w:rPr>
          <w:rFonts w:ascii="Aptos" w:hAnsi="Aptos" w:cs="Arial"/>
          <w:b/>
          <w:snapToGrid w:val="0"/>
          <w:color w:val="000080"/>
          <w:sz w:val="16"/>
          <w:szCs w:val="16"/>
          <w:lang w:val="en-ZA"/>
        </w:rPr>
      </w:pPr>
      <w:r>
        <w:rPr>
          <w:noProof/>
        </w:rPr>
        <w:lastRenderedPageBreak/>
        <w:drawing>
          <wp:anchor distT="0" distB="0" distL="114300" distR="114300" simplePos="0" relativeHeight="251658245" behindDoc="0" locked="0" layoutInCell="1" allowOverlap="1" wp14:anchorId="3CDE34BD" wp14:editId="36080286">
            <wp:simplePos x="0" y="0"/>
            <wp:positionH relativeFrom="column">
              <wp:posOffset>0</wp:posOffset>
            </wp:positionH>
            <wp:positionV relativeFrom="paragraph">
              <wp:posOffset>136525</wp:posOffset>
            </wp:positionV>
            <wp:extent cx="1584325" cy="552450"/>
            <wp:effectExtent l="0" t="0" r="0" b="0"/>
            <wp:wrapSquare wrapText="bothSides"/>
            <wp:docPr id="450911942" name="Picture 8" descr="DWAS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AS Logo 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43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22841" w14:textId="0117D3C8" w:rsidR="007A464E" w:rsidRDefault="00575EFC">
      <w:pPr>
        <w:rPr>
          <w:rFonts w:ascii="Aptos" w:hAnsi="Aptos" w:cs="Arial"/>
          <w:b/>
          <w:snapToGrid w:val="0"/>
          <w:color w:val="000080"/>
          <w:sz w:val="16"/>
          <w:szCs w:val="16"/>
          <w:lang w:val="en-ZA"/>
        </w:rPr>
      </w:pPr>
      <w:r w:rsidRPr="00D4718B">
        <w:rPr>
          <w:rFonts w:ascii="Aptos" w:hAnsi="Aptos"/>
          <w:noProof/>
          <w:sz w:val="16"/>
          <w:szCs w:val="16"/>
        </w:rPr>
        <mc:AlternateContent>
          <mc:Choice Requires="wps">
            <w:drawing>
              <wp:anchor distT="0" distB="0" distL="114300" distR="114300" simplePos="0" relativeHeight="251658244" behindDoc="1" locked="0" layoutInCell="1" allowOverlap="1" wp14:anchorId="3A1E3927" wp14:editId="74CDC79A">
                <wp:simplePos x="0" y="0"/>
                <wp:positionH relativeFrom="page">
                  <wp:posOffset>4876800</wp:posOffset>
                </wp:positionH>
                <wp:positionV relativeFrom="page">
                  <wp:posOffset>792480</wp:posOffset>
                </wp:positionV>
                <wp:extent cx="2355215" cy="529590"/>
                <wp:effectExtent l="0" t="0" r="6985" b="3810"/>
                <wp:wrapNone/>
                <wp:docPr id="162295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0BA9" w14:textId="74B88CF9" w:rsidR="00575EFC" w:rsidRDefault="00575EFC" w:rsidP="00575EFC">
                            <w:pPr>
                              <w:pStyle w:val="BodyText"/>
                              <w:spacing w:before="6"/>
                            </w:pPr>
                            <w:r>
                              <w:t>Resolution</w:t>
                            </w:r>
                            <w:r>
                              <w:rPr>
                                <w:spacing w:val="-4"/>
                              </w:rPr>
                              <w:t xml:space="preserve"> </w:t>
                            </w:r>
                            <w:r>
                              <w:t>of</w:t>
                            </w:r>
                            <w:r>
                              <w:rPr>
                                <w:spacing w:val="-1"/>
                              </w:rPr>
                              <w:t xml:space="preserve"> </w:t>
                            </w:r>
                            <w:r>
                              <w:t>Board</w:t>
                            </w:r>
                            <w:r>
                              <w:rPr>
                                <w:spacing w:val="-3"/>
                              </w:rPr>
                              <w:t xml:space="preserve"> </w:t>
                            </w:r>
                            <w:r>
                              <w:t>of</w:t>
                            </w:r>
                            <w:r>
                              <w:rPr>
                                <w:spacing w:val="-4"/>
                              </w:rPr>
                              <w:t xml:space="preserve"> </w:t>
                            </w:r>
                            <w:r>
                              <w:t>Directors COMPANY/CLOSE CORPORATION/PARTNERSHIP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3927" id="Text Box 5" o:spid="_x0000_s1027" type="#_x0000_t202" style="position:absolute;margin-left:384pt;margin-top:62.4pt;width:185.45pt;height:41.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" filled="f" stroked="f">
                <v:textbox inset="0,0,0,0">
                  <w:txbxContent>
                    <w:p w14:paraId="57660BA9" w14:textId="74B88CF9" w:rsidR="00575EFC" w:rsidRDefault="00575EFC" w:rsidP="00575EFC">
                      <w:pPr>
                        <w:pStyle w:val="BodyText"/>
                        <w:spacing w:before="6"/>
                      </w:pPr>
                      <w:r>
                        <w:t>Resolution</w:t>
                      </w:r>
                      <w:r>
                        <w:rPr>
                          <w:spacing w:val="-4"/>
                        </w:rPr>
                        <w:t xml:space="preserve"> </w:t>
                      </w:r>
                      <w:r>
                        <w:t>of</w:t>
                      </w:r>
                      <w:r>
                        <w:rPr>
                          <w:spacing w:val="-1"/>
                        </w:rPr>
                        <w:t xml:space="preserve"> </w:t>
                      </w:r>
                      <w:r>
                        <w:t>Board</w:t>
                      </w:r>
                      <w:r>
                        <w:rPr>
                          <w:spacing w:val="-3"/>
                        </w:rPr>
                        <w:t xml:space="preserve"> </w:t>
                      </w:r>
                      <w:r>
                        <w:t>of</w:t>
                      </w:r>
                      <w:r>
                        <w:rPr>
                          <w:spacing w:val="-4"/>
                        </w:rPr>
                        <w:t xml:space="preserve"> </w:t>
                      </w:r>
                      <w:r>
                        <w:t>Directors COMPANY/CLOSE CORPORATION/PARTNERSHIP</w:t>
                      </w:r>
                    </w:p>
                  </w:txbxContent>
                </v:textbox>
                <w10:wrap anchorx="page" anchory="page"/>
              </v:shape>
            </w:pict>
          </mc:Fallback>
        </mc:AlternateContent>
      </w:r>
    </w:p>
    <w:p w14:paraId="2FBB43D6" w14:textId="77777777" w:rsidR="00D4718B" w:rsidRPr="00D4718B" w:rsidRDefault="00D4718B">
      <w:pPr>
        <w:rPr>
          <w:rFonts w:ascii="Aptos" w:hAnsi="Aptos" w:cs="Arial"/>
          <w:b/>
          <w:snapToGrid w:val="0"/>
          <w:color w:val="000080"/>
          <w:sz w:val="16"/>
          <w:szCs w:val="16"/>
          <w:lang w:val="en-ZA"/>
        </w:rPr>
      </w:pPr>
    </w:p>
    <w:p w14:paraId="2DD0A244" w14:textId="77777777" w:rsidR="007A464E" w:rsidRPr="00D4718B" w:rsidRDefault="007A464E">
      <w:pPr>
        <w:rPr>
          <w:rFonts w:ascii="Aptos" w:hAnsi="Aptos" w:cs="Arial"/>
          <w:b/>
          <w:snapToGrid w:val="0"/>
          <w:color w:val="000080"/>
          <w:sz w:val="16"/>
          <w:szCs w:val="16"/>
          <w:lang w:val="en-ZA"/>
        </w:rPr>
      </w:pPr>
    </w:p>
    <w:p w14:paraId="14C7886E" w14:textId="77777777" w:rsidR="007A464E" w:rsidRPr="00D4718B" w:rsidRDefault="007A464E">
      <w:pPr>
        <w:rPr>
          <w:rFonts w:ascii="Aptos" w:hAnsi="Aptos" w:cs="Arial"/>
          <w:b/>
          <w:snapToGrid w:val="0"/>
          <w:color w:val="000080"/>
          <w:sz w:val="16"/>
          <w:szCs w:val="16"/>
          <w:lang w:val="en-ZA"/>
        </w:rPr>
      </w:pPr>
    </w:p>
    <w:p w14:paraId="47BE700D" w14:textId="77777777" w:rsidR="007A464E" w:rsidRPr="00D4718B" w:rsidRDefault="007A464E">
      <w:pPr>
        <w:rPr>
          <w:rFonts w:ascii="Aptos" w:hAnsi="Aptos" w:cs="Arial"/>
          <w:b/>
          <w:snapToGrid w:val="0"/>
          <w:color w:val="000080"/>
          <w:sz w:val="16"/>
          <w:szCs w:val="16"/>
          <w:lang w:val="en-ZA"/>
        </w:rPr>
      </w:pPr>
    </w:p>
    <w:p w14:paraId="1EF4F281" w14:textId="6DFD2945" w:rsidR="007A464E" w:rsidRPr="00D4718B" w:rsidRDefault="00D4718B">
      <w:pPr>
        <w:rPr>
          <w:rFonts w:ascii="Aptos" w:hAnsi="Aptos" w:cs="Arial"/>
          <w:b/>
          <w:snapToGrid w:val="0"/>
          <w:color w:val="000080"/>
          <w:sz w:val="16"/>
          <w:szCs w:val="16"/>
          <w:lang w:val="en-ZA"/>
        </w:rPr>
      </w:pPr>
      <w:r>
        <w:rPr>
          <w:rFonts w:ascii="Aptos" w:hAnsi="Aptos" w:cs="Arial"/>
          <w:b/>
          <w:snapToGrid w:val="0"/>
          <w:color w:val="000080"/>
          <w:sz w:val="16"/>
          <w:szCs w:val="16"/>
          <w:lang w:val="en-ZA"/>
        </w:rPr>
        <w:tab/>
      </w:r>
    </w:p>
    <w:p w14:paraId="46611D11" w14:textId="77777777" w:rsidR="00913CDB" w:rsidRPr="00D4718B" w:rsidRDefault="00913CDB" w:rsidP="00D4718B">
      <w:pPr>
        <w:pStyle w:val="Title"/>
        <w:rPr>
          <w:rFonts w:ascii="Aptos" w:hAnsi="Aptos"/>
          <w:sz w:val="16"/>
          <w:szCs w:val="16"/>
        </w:rPr>
      </w:pPr>
      <w:r w:rsidRPr="00D4718B">
        <w:rPr>
          <w:rFonts w:ascii="Aptos" w:hAnsi="Aptos"/>
          <w:sz w:val="16"/>
          <w:szCs w:val="16"/>
        </w:rPr>
        <w:t>RESOLUTION</w:t>
      </w:r>
      <w:r w:rsidRPr="00D4718B">
        <w:rPr>
          <w:rFonts w:ascii="Aptos" w:hAnsi="Aptos"/>
          <w:spacing w:val="-3"/>
          <w:sz w:val="16"/>
          <w:szCs w:val="16"/>
        </w:rPr>
        <w:t xml:space="preserve"> </w:t>
      </w:r>
      <w:r w:rsidRPr="00D4718B">
        <w:rPr>
          <w:rFonts w:ascii="Aptos" w:hAnsi="Aptos"/>
          <w:sz w:val="16"/>
          <w:szCs w:val="16"/>
        </w:rPr>
        <w:t>OF</w:t>
      </w:r>
      <w:r w:rsidRPr="00D4718B">
        <w:rPr>
          <w:rFonts w:ascii="Aptos" w:hAnsi="Aptos"/>
          <w:spacing w:val="-2"/>
          <w:sz w:val="16"/>
          <w:szCs w:val="16"/>
        </w:rPr>
        <w:t xml:space="preserve"> </w:t>
      </w:r>
      <w:r w:rsidRPr="00D4718B">
        <w:rPr>
          <w:rFonts w:ascii="Aptos" w:hAnsi="Aptos"/>
          <w:sz w:val="16"/>
          <w:szCs w:val="16"/>
        </w:rPr>
        <w:t>BOARD</w:t>
      </w:r>
      <w:r w:rsidRPr="00D4718B">
        <w:rPr>
          <w:rFonts w:ascii="Aptos" w:hAnsi="Aptos"/>
          <w:spacing w:val="-3"/>
          <w:sz w:val="16"/>
          <w:szCs w:val="16"/>
        </w:rPr>
        <w:t xml:space="preserve"> </w:t>
      </w:r>
      <w:r w:rsidRPr="00D4718B">
        <w:rPr>
          <w:rFonts w:ascii="Aptos" w:hAnsi="Aptos"/>
          <w:sz w:val="16"/>
          <w:szCs w:val="16"/>
        </w:rPr>
        <w:t>OF</w:t>
      </w:r>
      <w:r w:rsidRPr="00D4718B">
        <w:rPr>
          <w:rFonts w:ascii="Aptos" w:hAnsi="Aptos"/>
          <w:spacing w:val="-2"/>
          <w:sz w:val="16"/>
          <w:szCs w:val="16"/>
        </w:rPr>
        <w:t xml:space="preserve"> </w:t>
      </w:r>
      <w:r w:rsidRPr="00D4718B">
        <w:rPr>
          <w:rFonts w:ascii="Aptos" w:hAnsi="Aptos"/>
          <w:sz w:val="16"/>
          <w:szCs w:val="16"/>
        </w:rPr>
        <w:t>DIRECTORS FOR COMPANY /CLOSE CORPORATION/ PARTNERSHIP</w:t>
      </w:r>
    </w:p>
    <w:p w14:paraId="4FBA4667"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spacing w:before="183"/>
        <w:ind w:left="107"/>
        <w:rPr>
          <w:rFonts w:ascii="Aptos" w:hAnsi="Aptos"/>
          <w:sz w:val="16"/>
          <w:szCs w:val="16"/>
        </w:rPr>
      </w:pPr>
      <w:r w:rsidRPr="00D4718B">
        <w:rPr>
          <w:rFonts w:ascii="Aptos" w:hAnsi="Aptos"/>
          <w:sz w:val="16"/>
          <w:szCs w:val="16"/>
        </w:rPr>
        <w:t>RESOLUTION of</w:t>
      </w:r>
      <w:r w:rsidRPr="00D4718B">
        <w:rPr>
          <w:rFonts w:ascii="Aptos" w:hAnsi="Aptos"/>
          <w:spacing w:val="-1"/>
          <w:sz w:val="16"/>
          <w:szCs w:val="16"/>
        </w:rPr>
        <w:t xml:space="preserve"> </w:t>
      </w:r>
      <w:r w:rsidRPr="00D4718B">
        <w:rPr>
          <w:rFonts w:ascii="Aptos" w:hAnsi="Aptos"/>
          <w:sz w:val="16"/>
          <w:szCs w:val="16"/>
        </w:rPr>
        <w:t>a</w:t>
      </w:r>
      <w:r w:rsidRPr="00D4718B">
        <w:rPr>
          <w:rFonts w:ascii="Aptos" w:hAnsi="Aptos"/>
          <w:spacing w:val="-3"/>
          <w:sz w:val="16"/>
          <w:szCs w:val="16"/>
        </w:rPr>
        <w:t xml:space="preserve"> </w:t>
      </w:r>
      <w:r w:rsidRPr="00D4718B">
        <w:rPr>
          <w:rFonts w:ascii="Aptos" w:hAnsi="Aptos"/>
          <w:sz w:val="16"/>
          <w:szCs w:val="16"/>
        </w:rPr>
        <w:t>meeting</w:t>
      </w:r>
      <w:r w:rsidRPr="00D4718B">
        <w:rPr>
          <w:rFonts w:ascii="Aptos" w:hAnsi="Aptos"/>
          <w:spacing w:val="-2"/>
          <w:sz w:val="16"/>
          <w:szCs w:val="16"/>
        </w:rPr>
        <w:t xml:space="preserve"> </w:t>
      </w:r>
      <w:r w:rsidRPr="00D4718B">
        <w:rPr>
          <w:rFonts w:ascii="Aptos" w:hAnsi="Aptos"/>
          <w:sz w:val="16"/>
          <w:szCs w:val="16"/>
        </w:rPr>
        <w:t>of</w:t>
      </w:r>
      <w:r w:rsidRPr="00D4718B">
        <w:rPr>
          <w:rFonts w:ascii="Aptos" w:hAnsi="Aptos"/>
          <w:spacing w:val="-3"/>
          <w:sz w:val="16"/>
          <w:szCs w:val="16"/>
        </w:rPr>
        <w:t xml:space="preserve"> </w:t>
      </w:r>
      <w:r w:rsidRPr="00D4718B">
        <w:rPr>
          <w:rFonts w:ascii="Aptos" w:hAnsi="Aptos"/>
          <w:sz w:val="16"/>
          <w:szCs w:val="16"/>
        </w:rPr>
        <w:t>the</w:t>
      </w:r>
      <w:r w:rsidRPr="00D4718B">
        <w:rPr>
          <w:rFonts w:ascii="Aptos" w:hAnsi="Aptos"/>
          <w:spacing w:val="-1"/>
          <w:sz w:val="16"/>
          <w:szCs w:val="16"/>
        </w:rPr>
        <w:t xml:space="preserve"> </w:t>
      </w:r>
      <w:r w:rsidRPr="00D4718B">
        <w:rPr>
          <w:rFonts w:ascii="Aptos" w:hAnsi="Aptos"/>
          <w:sz w:val="16"/>
          <w:szCs w:val="16"/>
        </w:rPr>
        <w:t>Board</w:t>
      </w:r>
      <w:r w:rsidRPr="00D4718B">
        <w:rPr>
          <w:rFonts w:ascii="Aptos" w:hAnsi="Aptos"/>
          <w:spacing w:val="-3"/>
          <w:sz w:val="16"/>
          <w:szCs w:val="16"/>
        </w:rPr>
        <w:t xml:space="preserve"> </w:t>
      </w:r>
      <w:r w:rsidRPr="00D4718B">
        <w:rPr>
          <w:rFonts w:ascii="Aptos" w:hAnsi="Aptos"/>
          <w:sz w:val="16"/>
          <w:szCs w:val="16"/>
        </w:rPr>
        <w:t>of</w:t>
      </w:r>
      <w:r w:rsidRPr="00D4718B">
        <w:rPr>
          <w:rFonts w:ascii="Aptos" w:hAnsi="Aptos"/>
          <w:spacing w:val="-1"/>
          <w:sz w:val="16"/>
          <w:szCs w:val="16"/>
        </w:rPr>
        <w:t xml:space="preserve"> </w:t>
      </w:r>
      <w:r w:rsidRPr="00D4718B">
        <w:rPr>
          <w:rFonts w:ascii="Aptos" w:hAnsi="Aptos"/>
          <w:sz w:val="16"/>
          <w:szCs w:val="16"/>
        </w:rPr>
        <w:t>*Directors</w:t>
      </w:r>
      <w:r w:rsidRPr="00D4718B">
        <w:rPr>
          <w:rFonts w:ascii="Aptos" w:hAnsi="Aptos"/>
          <w:spacing w:val="-1"/>
          <w:sz w:val="16"/>
          <w:szCs w:val="16"/>
        </w:rPr>
        <w:t xml:space="preserve"> </w:t>
      </w:r>
      <w:r w:rsidRPr="00D4718B">
        <w:rPr>
          <w:rFonts w:ascii="Aptos" w:hAnsi="Aptos"/>
          <w:sz w:val="16"/>
          <w:szCs w:val="16"/>
        </w:rPr>
        <w:t>/</w:t>
      </w:r>
      <w:r w:rsidRPr="00D4718B">
        <w:rPr>
          <w:rFonts w:ascii="Aptos" w:hAnsi="Aptos"/>
          <w:spacing w:val="-3"/>
          <w:sz w:val="16"/>
          <w:szCs w:val="16"/>
        </w:rPr>
        <w:t xml:space="preserve"> </w:t>
      </w:r>
      <w:r w:rsidRPr="00D4718B">
        <w:rPr>
          <w:rFonts w:ascii="Aptos" w:hAnsi="Aptos"/>
          <w:sz w:val="16"/>
          <w:szCs w:val="16"/>
        </w:rPr>
        <w:t>Members</w:t>
      </w:r>
      <w:r w:rsidRPr="00D4718B">
        <w:rPr>
          <w:rFonts w:ascii="Aptos" w:hAnsi="Aptos"/>
          <w:spacing w:val="-1"/>
          <w:sz w:val="16"/>
          <w:szCs w:val="16"/>
        </w:rPr>
        <w:t xml:space="preserve"> </w:t>
      </w:r>
      <w:r w:rsidRPr="00D4718B">
        <w:rPr>
          <w:rFonts w:ascii="Aptos" w:hAnsi="Aptos"/>
          <w:sz w:val="16"/>
          <w:szCs w:val="16"/>
        </w:rPr>
        <w:t>/</w:t>
      </w:r>
      <w:r w:rsidRPr="00D4718B">
        <w:rPr>
          <w:rFonts w:ascii="Aptos" w:hAnsi="Aptos"/>
          <w:spacing w:val="-1"/>
          <w:sz w:val="16"/>
          <w:szCs w:val="16"/>
        </w:rPr>
        <w:t xml:space="preserve"> </w:t>
      </w:r>
      <w:r w:rsidRPr="00D4718B">
        <w:rPr>
          <w:rFonts w:ascii="Aptos" w:hAnsi="Aptos"/>
          <w:sz w:val="16"/>
          <w:szCs w:val="16"/>
        </w:rPr>
        <w:t>Partners</w:t>
      </w:r>
      <w:r w:rsidRPr="00D4718B">
        <w:rPr>
          <w:rFonts w:ascii="Aptos" w:hAnsi="Aptos"/>
          <w:spacing w:val="-1"/>
          <w:sz w:val="16"/>
          <w:szCs w:val="16"/>
        </w:rPr>
        <w:t xml:space="preserve"> </w:t>
      </w:r>
      <w:r w:rsidRPr="00D4718B">
        <w:rPr>
          <w:rFonts w:ascii="Aptos" w:hAnsi="Aptos"/>
          <w:sz w:val="16"/>
          <w:szCs w:val="16"/>
        </w:rPr>
        <w:t>of:</w:t>
      </w:r>
    </w:p>
    <w:p w14:paraId="382BB203"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rPr>
          <w:rFonts w:ascii="Aptos" w:hAnsi="Aptos"/>
          <w:sz w:val="16"/>
          <w:szCs w:val="16"/>
        </w:rPr>
      </w:pPr>
    </w:p>
    <w:p w14:paraId="7F58F9B3"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spacing w:before="3"/>
        <w:rPr>
          <w:rFonts w:ascii="Aptos" w:hAnsi="Aptos"/>
          <w:sz w:val="16"/>
          <w:szCs w:val="16"/>
        </w:rPr>
      </w:pPr>
      <w:r w:rsidRPr="00D4718B">
        <w:rPr>
          <w:rFonts w:ascii="Aptos" w:hAnsi="Aptos"/>
          <w:noProof/>
          <w:sz w:val="16"/>
          <w:szCs w:val="16"/>
        </w:rPr>
        <mc:AlternateContent>
          <mc:Choice Requires="wps">
            <w:drawing>
              <wp:anchor distT="0" distB="0" distL="0" distR="0" simplePos="0" relativeHeight="251658240" behindDoc="1" locked="0" layoutInCell="1" allowOverlap="1" wp14:anchorId="3DDE8E8D" wp14:editId="1E0F94CF">
                <wp:simplePos x="0" y="0"/>
                <wp:positionH relativeFrom="page">
                  <wp:posOffset>716280</wp:posOffset>
                </wp:positionH>
                <wp:positionV relativeFrom="paragraph">
                  <wp:posOffset>140970</wp:posOffset>
                </wp:positionV>
                <wp:extent cx="5998845" cy="1270"/>
                <wp:effectExtent l="0" t="0" r="0" b="0"/>
                <wp:wrapTopAndBottom/>
                <wp:docPr id="3789240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8845" cy="1270"/>
                        </a:xfrm>
                        <a:custGeom>
                          <a:avLst/>
                          <a:gdLst>
                            <a:gd name="T0" fmla="+- 0 1128 1128"/>
                            <a:gd name="T1" fmla="*/ T0 w 9447"/>
                            <a:gd name="T2" fmla="+- 0 10574 1128"/>
                            <a:gd name="T3" fmla="*/ T2 w 9447"/>
                          </a:gdLst>
                          <a:ahLst/>
                          <a:cxnLst>
                            <a:cxn ang="0">
                              <a:pos x="T1" y="0"/>
                            </a:cxn>
                            <a:cxn ang="0">
                              <a:pos x="T3" y="0"/>
                            </a:cxn>
                          </a:cxnLst>
                          <a:rect l="0" t="0" r="r" b="b"/>
                          <a:pathLst>
                            <a:path w="9447">
                              <a:moveTo>
                                <a:pt x="0" y="0"/>
                              </a:moveTo>
                              <a:lnTo>
                                <a:pt x="944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4D32A" id="Freeform 3" o:spid="_x0000_s1026" style="position:absolute;margin-left:56.4pt;margin-top:11.1pt;width:472.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" path="m,l9446,e" filled="f" strokeweight=".22136mm">
                <v:path arrowok="t" o:connecttype="custom" o:connectlocs="0,0;5998210,0" o:connectangles="0,0"/>
                <w10:wrap type="topAndBottom" anchorx="page"/>
              </v:shape>
            </w:pict>
          </mc:Fallback>
        </mc:AlternateContent>
      </w:r>
    </w:p>
    <w:p w14:paraId="1370355A" w14:textId="77777777" w:rsidR="00913CDB" w:rsidRPr="00D4718B" w:rsidRDefault="00913CDB" w:rsidP="00E45F86">
      <w:pPr>
        <w:spacing w:before="66"/>
        <w:ind w:left="107"/>
        <w:jc w:val="both"/>
        <w:rPr>
          <w:rFonts w:ascii="Aptos" w:hAnsi="Aptos"/>
          <w:i/>
          <w:sz w:val="16"/>
          <w:szCs w:val="16"/>
        </w:rPr>
      </w:pPr>
      <w:r w:rsidRPr="00D4718B">
        <w:rPr>
          <w:rFonts w:ascii="Aptos" w:hAnsi="Aptos"/>
          <w:sz w:val="16"/>
          <w:szCs w:val="16"/>
        </w:rPr>
        <w:t>(</w:t>
      </w:r>
      <w:r w:rsidRPr="00D4718B">
        <w:rPr>
          <w:rFonts w:ascii="Aptos" w:hAnsi="Aptos"/>
          <w:i/>
          <w:sz w:val="16"/>
          <w:szCs w:val="16"/>
        </w:rPr>
        <w:t>legally</w:t>
      </w:r>
      <w:r w:rsidRPr="00D4718B">
        <w:rPr>
          <w:rFonts w:ascii="Aptos" w:hAnsi="Aptos"/>
          <w:i/>
          <w:spacing w:val="-4"/>
          <w:sz w:val="16"/>
          <w:szCs w:val="16"/>
        </w:rPr>
        <w:t xml:space="preserve"> </w:t>
      </w:r>
      <w:r w:rsidRPr="00D4718B">
        <w:rPr>
          <w:rFonts w:ascii="Aptos" w:hAnsi="Aptos"/>
          <w:i/>
          <w:sz w:val="16"/>
          <w:szCs w:val="16"/>
        </w:rPr>
        <w:t>correct</w:t>
      </w:r>
      <w:r w:rsidRPr="00D4718B">
        <w:rPr>
          <w:rFonts w:ascii="Aptos" w:hAnsi="Aptos"/>
          <w:i/>
          <w:spacing w:val="-2"/>
          <w:sz w:val="16"/>
          <w:szCs w:val="16"/>
        </w:rPr>
        <w:t xml:space="preserve"> </w:t>
      </w:r>
      <w:r w:rsidRPr="00D4718B">
        <w:rPr>
          <w:rFonts w:ascii="Aptos" w:hAnsi="Aptos"/>
          <w:i/>
          <w:sz w:val="16"/>
          <w:szCs w:val="16"/>
        </w:rPr>
        <w:t>full name</w:t>
      </w:r>
      <w:r w:rsidRPr="00D4718B">
        <w:rPr>
          <w:rFonts w:ascii="Aptos" w:hAnsi="Aptos"/>
          <w:i/>
          <w:spacing w:val="-2"/>
          <w:sz w:val="16"/>
          <w:szCs w:val="16"/>
        </w:rPr>
        <w:t xml:space="preserve"> </w:t>
      </w:r>
      <w:r w:rsidRPr="00D4718B">
        <w:rPr>
          <w:rFonts w:ascii="Aptos" w:hAnsi="Aptos"/>
          <w:i/>
          <w:sz w:val="16"/>
          <w:szCs w:val="16"/>
        </w:rPr>
        <w:t>and</w:t>
      </w:r>
      <w:r w:rsidRPr="00D4718B">
        <w:rPr>
          <w:rFonts w:ascii="Aptos" w:hAnsi="Aptos"/>
          <w:i/>
          <w:spacing w:val="-3"/>
          <w:sz w:val="16"/>
          <w:szCs w:val="16"/>
        </w:rPr>
        <w:t xml:space="preserve"> </w:t>
      </w:r>
      <w:r w:rsidRPr="00D4718B">
        <w:rPr>
          <w:rFonts w:ascii="Aptos" w:hAnsi="Aptos"/>
          <w:i/>
          <w:sz w:val="16"/>
          <w:szCs w:val="16"/>
        </w:rPr>
        <w:t>registration</w:t>
      </w:r>
      <w:r w:rsidRPr="00D4718B">
        <w:rPr>
          <w:rFonts w:ascii="Aptos" w:hAnsi="Aptos"/>
          <w:i/>
          <w:spacing w:val="-3"/>
          <w:sz w:val="16"/>
          <w:szCs w:val="16"/>
        </w:rPr>
        <w:t xml:space="preserve"> </w:t>
      </w:r>
      <w:r w:rsidRPr="00D4718B">
        <w:rPr>
          <w:rFonts w:ascii="Aptos" w:hAnsi="Aptos"/>
          <w:i/>
          <w:sz w:val="16"/>
          <w:szCs w:val="16"/>
        </w:rPr>
        <w:t>number,</w:t>
      </w:r>
      <w:r w:rsidRPr="00D4718B">
        <w:rPr>
          <w:rFonts w:ascii="Aptos" w:hAnsi="Aptos"/>
          <w:i/>
          <w:spacing w:val="-1"/>
          <w:sz w:val="16"/>
          <w:szCs w:val="16"/>
        </w:rPr>
        <w:t xml:space="preserve"> </w:t>
      </w:r>
      <w:r w:rsidRPr="00D4718B">
        <w:rPr>
          <w:rFonts w:ascii="Aptos" w:hAnsi="Aptos"/>
          <w:i/>
          <w:sz w:val="16"/>
          <w:szCs w:val="16"/>
        </w:rPr>
        <w:t>if</w:t>
      </w:r>
      <w:r w:rsidRPr="00D4718B">
        <w:rPr>
          <w:rFonts w:ascii="Aptos" w:hAnsi="Aptos"/>
          <w:i/>
          <w:spacing w:val="-2"/>
          <w:sz w:val="16"/>
          <w:szCs w:val="16"/>
        </w:rPr>
        <w:t xml:space="preserve"> </w:t>
      </w:r>
      <w:r w:rsidRPr="00D4718B">
        <w:rPr>
          <w:rFonts w:ascii="Aptos" w:hAnsi="Aptos"/>
          <w:i/>
          <w:sz w:val="16"/>
          <w:szCs w:val="16"/>
        </w:rPr>
        <w:t>applicable,</w:t>
      </w:r>
      <w:r w:rsidRPr="00D4718B">
        <w:rPr>
          <w:rFonts w:ascii="Aptos" w:hAnsi="Aptos"/>
          <w:i/>
          <w:spacing w:val="-4"/>
          <w:sz w:val="16"/>
          <w:szCs w:val="16"/>
        </w:rPr>
        <w:t xml:space="preserve"> </w:t>
      </w:r>
      <w:r w:rsidRPr="00D4718B">
        <w:rPr>
          <w:rFonts w:ascii="Aptos" w:hAnsi="Aptos"/>
          <w:i/>
          <w:sz w:val="16"/>
          <w:szCs w:val="16"/>
        </w:rPr>
        <w:t>of</w:t>
      </w:r>
      <w:r w:rsidRPr="00D4718B">
        <w:rPr>
          <w:rFonts w:ascii="Aptos" w:hAnsi="Aptos"/>
          <w:i/>
          <w:spacing w:val="-3"/>
          <w:sz w:val="16"/>
          <w:szCs w:val="16"/>
        </w:rPr>
        <w:t xml:space="preserve"> </w:t>
      </w:r>
      <w:r w:rsidRPr="00D4718B">
        <w:rPr>
          <w:rFonts w:ascii="Aptos" w:hAnsi="Aptos"/>
          <w:i/>
          <w:sz w:val="16"/>
          <w:szCs w:val="16"/>
        </w:rPr>
        <w:t>the</w:t>
      </w:r>
      <w:r w:rsidRPr="00D4718B">
        <w:rPr>
          <w:rFonts w:ascii="Aptos" w:hAnsi="Aptos"/>
          <w:i/>
          <w:spacing w:val="-5"/>
          <w:sz w:val="16"/>
          <w:szCs w:val="16"/>
        </w:rPr>
        <w:t xml:space="preserve"> </w:t>
      </w:r>
      <w:r w:rsidRPr="00D4718B">
        <w:rPr>
          <w:rFonts w:ascii="Aptos" w:hAnsi="Aptos"/>
          <w:i/>
          <w:sz w:val="16"/>
          <w:szCs w:val="16"/>
        </w:rPr>
        <w:t>Enterprise)</w:t>
      </w:r>
    </w:p>
    <w:p w14:paraId="52BB71C5" w14:textId="77777777" w:rsidR="00913CDB" w:rsidRPr="00D4718B" w:rsidRDefault="00913CDB" w:rsidP="00E45F86">
      <w:pPr>
        <w:spacing w:before="11"/>
        <w:rPr>
          <w:rFonts w:ascii="Aptos" w:hAnsi="Aptos"/>
          <w:i/>
          <w:sz w:val="16"/>
          <w:szCs w:val="16"/>
        </w:rPr>
      </w:pPr>
    </w:p>
    <w:p w14:paraId="7C08759E" w14:textId="77777777" w:rsidR="00913CDB" w:rsidRPr="00D4718B" w:rsidRDefault="00913CDB" w:rsidP="00913CDB">
      <w:pPr>
        <w:tabs>
          <w:tab w:val="left" w:pos="5956"/>
          <w:tab w:val="left" w:pos="5990"/>
        </w:tabs>
        <w:spacing w:line="480" w:lineRule="auto"/>
        <w:ind w:left="107" w:right="3404"/>
        <w:jc w:val="both"/>
        <w:rPr>
          <w:rFonts w:ascii="Aptos" w:hAnsi="Aptos"/>
          <w:b/>
          <w:sz w:val="16"/>
          <w:szCs w:val="16"/>
        </w:rPr>
      </w:pPr>
      <w:r w:rsidRPr="00D4718B">
        <w:rPr>
          <w:rFonts w:ascii="Aptos" w:hAnsi="Aptos"/>
          <w:sz w:val="16"/>
          <w:szCs w:val="16"/>
        </w:rPr>
        <w:t>Held</w:t>
      </w:r>
      <w:r w:rsidRPr="00D4718B">
        <w:rPr>
          <w:rFonts w:ascii="Aptos" w:hAnsi="Aptos"/>
          <w:spacing w:val="-1"/>
          <w:sz w:val="16"/>
          <w:szCs w:val="16"/>
        </w:rPr>
        <w:t xml:space="preserve"> </w:t>
      </w:r>
      <w:r w:rsidRPr="00D4718B">
        <w:rPr>
          <w:rFonts w:ascii="Aptos" w:hAnsi="Aptos"/>
          <w:sz w:val="16"/>
          <w:szCs w:val="16"/>
        </w:rPr>
        <w:t>at</w:t>
      </w:r>
      <w:r w:rsidRPr="00D4718B">
        <w:rPr>
          <w:rFonts w:ascii="Aptos" w:hAnsi="Aptos"/>
          <w:sz w:val="16"/>
          <w:szCs w:val="16"/>
          <w:u w:val="single"/>
        </w:rPr>
        <w:tab/>
      </w:r>
      <w:r w:rsidRPr="00D4718B">
        <w:rPr>
          <w:rFonts w:ascii="Aptos" w:hAnsi="Aptos"/>
          <w:sz w:val="16"/>
          <w:szCs w:val="16"/>
        </w:rPr>
        <w:t>(</w:t>
      </w:r>
      <w:r w:rsidRPr="00D4718B">
        <w:rPr>
          <w:rFonts w:ascii="Aptos" w:hAnsi="Aptos"/>
          <w:i/>
          <w:sz w:val="16"/>
          <w:szCs w:val="16"/>
        </w:rPr>
        <w:t>place)</w:t>
      </w:r>
      <w:r w:rsidRPr="00D4718B">
        <w:rPr>
          <w:rFonts w:ascii="Aptos" w:hAnsi="Aptos"/>
          <w:i/>
          <w:spacing w:val="-42"/>
          <w:sz w:val="16"/>
          <w:szCs w:val="16"/>
        </w:rPr>
        <w:t xml:space="preserve"> </w:t>
      </w:r>
      <w:r w:rsidRPr="00D4718B">
        <w:rPr>
          <w:rFonts w:ascii="Aptos" w:hAnsi="Aptos"/>
          <w:sz w:val="16"/>
          <w:szCs w:val="16"/>
        </w:rPr>
        <w:t>on</w:t>
      </w:r>
      <w:r w:rsidRPr="00D4718B">
        <w:rPr>
          <w:rFonts w:ascii="Aptos" w:hAnsi="Aptos"/>
          <w:sz w:val="16"/>
          <w:szCs w:val="16"/>
          <w:u w:val="single"/>
        </w:rPr>
        <w:tab/>
      </w:r>
      <w:r w:rsidRPr="00D4718B">
        <w:rPr>
          <w:rFonts w:ascii="Aptos" w:hAnsi="Aptos"/>
          <w:sz w:val="16"/>
          <w:szCs w:val="16"/>
          <w:u w:val="single"/>
        </w:rPr>
        <w:tab/>
      </w:r>
      <w:r w:rsidRPr="00D4718B">
        <w:rPr>
          <w:rFonts w:ascii="Aptos" w:hAnsi="Aptos"/>
          <w:i/>
          <w:sz w:val="16"/>
          <w:szCs w:val="16"/>
        </w:rPr>
        <w:t>(date)</w:t>
      </w:r>
      <w:r w:rsidRPr="00D4718B">
        <w:rPr>
          <w:rFonts w:ascii="Aptos" w:hAnsi="Aptos"/>
          <w:i/>
          <w:spacing w:val="1"/>
          <w:sz w:val="16"/>
          <w:szCs w:val="16"/>
        </w:rPr>
        <w:t xml:space="preserve"> </w:t>
      </w:r>
      <w:r w:rsidRPr="00D4718B">
        <w:rPr>
          <w:rFonts w:ascii="Aptos" w:hAnsi="Aptos"/>
          <w:b/>
          <w:sz w:val="16"/>
          <w:szCs w:val="16"/>
        </w:rPr>
        <w:t>RESOLVED</w:t>
      </w:r>
      <w:r w:rsidRPr="00D4718B">
        <w:rPr>
          <w:rFonts w:ascii="Aptos" w:hAnsi="Aptos"/>
          <w:b/>
          <w:spacing w:val="1"/>
          <w:sz w:val="16"/>
          <w:szCs w:val="16"/>
        </w:rPr>
        <w:t xml:space="preserve"> </w:t>
      </w:r>
      <w:r w:rsidRPr="00D4718B">
        <w:rPr>
          <w:rFonts w:ascii="Aptos" w:hAnsi="Aptos"/>
          <w:b/>
          <w:sz w:val="16"/>
          <w:szCs w:val="16"/>
        </w:rPr>
        <w:t>that:</w:t>
      </w:r>
    </w:p>
    <w:p w14:paraId="6B95338B" w14:textId="77777777" w:rsidR="00913CDB" w:rsidRPr="00D4718B" w:rsidRDefault="00913CDB" w:rsidP="00DB3717">
      <w:pPr>
        <w:pStyle w:val="ListParagraph"/>
        <w:widowControl w:val="0"/>
        <w:numPr>
          <w:ilvl w:val="0"/>
          <w:numId w:val="21"/>
        </w:numPr>
        <w:tabs>
          <w:tab w:val="left" w:pos="469"/>
        </w:tabs>
        <w:autoSpaceDE w:val="0"/>
        <w:autoSpaceDN w:val="0"/>
        <w:ind w:hanging="362"/>
        <w:rPr>
          <w:rFonts w:ascii="Aptos" w:hAnsi="Aptos"/>
          <w:sz w:val="16"/>
          <w:szCs w:val="16"/>
        </w:rPr>
      </w:pPr>
      <w:r w:rsidRPr="00D4718B">
        <w:rPr>
          <w:rFonts w:ascii="Aptos" w:hAnsi="Aptos"/>
          <w:spacing w:val="-2"/>
          <w:sz w:val="16"/>
          <w:szCs w:val="16"/>
        </w:rPr>
        <w:t>The</w:t>
      </w:r>
      <w:r w:rsidRPr="00D4718B">
        <w:rPr>
          <w:rFonts w:ascii="Aptos" w:hAnsi="Aptos"/>
          <w:spacing w:val="-10"/>
          <w:sz w:val="16"/>
          <w:szCs w:val="16"/>
        </w:rPr>
        <w:t xml:space="preserve"> </w:t>
      </w:r>
      <w:r w:rsidRPr="00D4718B">
        <w:rPr>
          <w:rFonts w:ascii="Aptos" w:hAnsi="Aptos"/>
          <w:spacing w:val="-2"/>
          <w:sz w:val="16"/>
          <w:szCs w:val="16"/>
        </w:rPr>
        <w:t>Enterprise</w:t>
      </w:r>
      <w:r w:rsidRPr="00D4718B">
        <w:rPr>
          <w:rFonts w:ascii="Aptos" w:hAnsi="Aptos"/>
          <w:spacing w:val="-12"/>
          <w:sz w:val="16"/>
          <w:szCs w:val="16"/>
        </w:rPr>
        <w:t xml:space="preserve"> </w:t>
      </w:r>
      <w:r w:rsidRPr="00D4718B">
        <w:rPr>
          <w:rFonts w:ascii="Aptos" w:hAnsi="Aptos"/>
          <w:spacing w:val="-2"/>
          <w:sz w:val="16"/>
          <w:szCs w:val="16"/>
        </w:rPr>
        <w:t>submits</w:t>
      </w:r>
      <w:r w:rsidRPr="00D4718B">
        <w:rPr>
          <w:rFonts w:ascii="Aptos" w:hAnsi="Aptos"/>
          <w:spacing w:val="-8"/>
          <w:sz w:val="16"/>
          <w:szCs w:val="16"/>
        </w:rPr>
        <w:t xml:space="preserve"> </w:t>
      </w:r>
      <w:r w:rsidRPr="00D4718B">
        <w:rPr>
          <w:rFonts w:ascii="Aptos" w:hAnsi="Aptos"/>
          <w:spacing w:val="-2"/>
          <w:sz w:val="16"/>
          <w:szCs w:val="16"/>
        </w:rPr>
        <w:t>a</w:t>
      </w:r>
      <w:r w:rsidRPr="00D4718B">
        <w:rPr>
          <w:rFonts w:ascii="Aptos" w:hAnsi="Aptos"/>
          <w:spacing w:val="-10"/>
          <w:sz w:val="16"/>
          <w:szCs w:val="16"/>
        </w:rPr>
        <w:t xml:space="preserve"> </w:t>
      </w:r>
      <w:r w:rsidRPr="00D4718B">
        <w:rPr>
          <w:rFonts w:ascii="Aptos" w:hAnsi="Aptos"/>
          <w:spacing w:val="-2"/>
          <w:sz w:val="16"/>
          <w:szCs w:val="16"/>
        </w:rPr>
        <w:t>Bid</w:t>
      </w:r>
      <w:r w:rsidRPr="00D4718B">
        <w:rPr>
          <w:rFonts w:ascii="Aptos" w:hAnsi="Aptos"/>
          <w:spacing w:val="-9"/>
          <w:sz w:val="16"/>
          <w:szCs w:val="16"/>
        </w:rPr>
        <w:t xml:space="preserve"> </w:t>
      </w:r>
      <w:r w:rsidRPr="00D4718B">
        <w:rPr>
          <w:rFonts w:ascii="Aptos" w:hAnsi="Aptos"/>
          <w:spacing w:val="-2"/>
          <w:sz w:val="16"/>
          <w:szCs w:val="16"/>
        </w:rPr>
        <w:t>/</w:t>
      </w:r>
      <w:r w:rsidRPr="00D4718B">
        <w:rPr>
          <w:rFonts w:ascii="Aptos" w:hAnsi="Aptos"/>
          <w:spacing w:val="-10"/>
          <w:sz w:val="16"/>
          <w:szCs w:val="16"/>
        </w:rPr>
        <w:t xml:space="preserve"> </w:t>
      </w:r>
      <w:r w:rsidRPr="00D4718B">
        <w:rPr>
          <w:rFonts w:ascii="Aptos" w:hAnsi="Aptos"/>
          <w:spacing w:val="-2"/>
          <w:sz w:val="16"/>
          <w:szCs w:val="16"/>
        </w:rPr>
        <w:t>Tender</w:t>
      </w:r>
      <w:r w:rsidRPr="00D4718B">
        <w:rPr>
          <w:rFonts w:ascii="Aptos" w:hAnsi="Aptos"/>
          <w:spacing w:val="-9"/>
          <w:sz w:val="16"/>
          <w:szCs w:val="16"/>
        </w:rPr>
        <w:t xml:space="preserve"> </w:t>
      </w:r>
      <w:r w:rsidRPr="00D4718B">
        <w:rPr>
          <w:rFonts w:ascii="Aptos" w:hAnsi="Aptos"/>
          <w:spacing w:val="-2"/>
          <w:sz w:val="16"/>
          <w:szCs w:val="16"/>
        </w:rPr>
        <w:t>to</w:t>
      </w:r>
      <w:r w:rsidRPr="00D4718B">
        <w:rPr>
          <w:rFonts w:ascii="Aptos" w:hAnsi="Aptos"/>
          <w:spacing w:val="-10"/>
          <w:sz w:val="16"/>
          <w:szCs w:val="16"/>
        </w:rPr>
        <w:t xml:space="preserve"> </w:t>
      </w:r>
      <w:r w:rsidRPr="00D4718B">
        <w:rPr>
          <w:rFonts w:ascii="Aptos" w:hAnsi="Aptos"/>
          <w:spacing w:val="-2"/>
          <w:sz w:val="16"/>
          <w:szCs w:val="16"/>
        </w:rPr>
        <w:t>the</w:t>
      </w:r>
      <w:r w:rsidRPr="00D4718B">
        <w:rPr>
          <w:rFonts w:ascii="Aptos" w:hAnsi="Aptos"/>
          <w:spacing w:val="-10"/>
          <w:sz w:val="16"/>
          <w:szCs w:val="16"/>
        </w:rPr>
        <w:t xml:space="preserve"> </w:t>
      </w:r>
      <w:r w:rsidRPr="00D4718B">
        <w:rPr>
          <w:rFonts w:ascii="Aptos" w:hAnsi="Aptos"/>
          <w:spacing w:val="-2"/>
          <w:sz w:val="16"/>
          <w:szCs w:val="16"/>
        </w:rPr>
        <w:t>Department</w:t>
      </w:r>
      <w:r w:rsidRPr="00D4718B">
        <w:rPr>
          <w:rFonts w:ascii="Aptos" w:hAnsi="Aptos"/>
          <w:spacing w:val="-10"/>
          <w:sz w:val="16"/>
          <w:szCs w:val="16"/>
        </w:rPr>
        <w:t xml:space="preserve"> </w:t>
      </w:r>
      <w:r w:rsidRPr="00D4718B">
        <w:rPr>
          <w:rFonts w:ascii="Aptos" w:hAnsi="Aptos"/>
          <w:spacing w:val="-2"/>
          <w:sz w:val="16"/>
          <w:szCs w:val="16"/>
        </w:rPr>
        <w:t>of</w:t>
      </w:r>
      <w:r w:rsidRPr="00D4718B">
        <w:rPr>
          <w:rFonts w:ascii="Aptos" w:hAnsi="Aptos"/>
          <w:spacing w:val="-10"/>
          <w:sz w:val="16"/>
          <w:szCs w:val="16"/>
        </w:rPr>
        <w:t xml:space="preserve"> </w:t>
      </w:r>
      <w:r w:rsidRPr="00D4718B">
        <w:rPr>
          <w:rFonts w:ascii="Aptos" w:hAnsi="Aptos"/>
          <w:spacing w:val="-2"/>
          <w:sz w:val="16"/>
          <w:szCs w:val="16"/>
        </w:rPr>
        <w:t>Water and Sanitation</w:t>
      </w:r>
      <w:r w:rsidRPr="00D4718B">
        <w:rPr>
          <w:rFonts w:ascii="Aptos" w:hAnsi="Aptos"/>
          <w:spacing w:val="-9"/>
          <w:sz w:val="16"/>
          <w:szCs w:val="16"/>
        </w:rPr>
        <w:t xml:space="preserve"> </w:t>
      </w:r>
      <w:r w:rsidRPr="00D4718B">
        <w:rPr>
          <w:rFonts w:ascii="Aptos" w:hAnsi="Aptos"/>
          <w:spacing w:val="-2"/>
          <w:sz w:val="16"/>
          <w:szCs w:val="16"/>
        </w:rPr>
        <w:t>in</w:t>
      </w:r>
      <w:r w:rsidRPr="00D4718B">
        <w:rPr>
          <w:rFonts w:ascii="Aptos" w:hAnsi="Aptos"/>
          <w:spacing w:val="-10"/>
          <w:sz w:val="16"/>
          <w:szCs w:val="16"/>
        </w:rPr>
        <w:t xml:space="preserve"> </w:t>
      </w:r>
      <w:r w:rsidRPr="00D4718B">
        <w:rPr>
          <w:rFonts w:ascii="Aptos" w:hAnsi="Aptos"/>
          <w:spacing w:val="-2"/>
          <w:sz w:val="16"/>
          <w:szCs w:val="16"/>
        </w:rPr>
        <w:t>respect</w:t>
      </w:r>
      <w:r w:rsidRPr="00D4718B">
        <w:rPr>
          <w:rFonts w:ascii="Aptos" w:hAnsi="Aptos"/>
          <w:spacing w:val="-12"/>
          <w:sz w:val="16"/>
          <w:szCs w:val="16"/>
        </w:rPr>
        <w:t xml:space="preserve"> </w:t>
      </w:r>
      <w:r w:rsidRPr="00D4718B">
        <w:rPr>
          <w:rFonts w:ascii="Aptos" w:hAnsi="Aptos"/>
          <w:spacing w:val="-2"/>
          <w:sz w:val="16"/>
          <w:szCs w:val="16"/>
        </w:rPr>
        <w:t>of</w:t>
      </w:r>
      <w:r w:rsidRPr="00D4718B">
        <w:rPr>
          <w:rFonts w:ascii="Aptos" w:hAnsi="Aptos"/>
          <w:spacing w:val="-10"/>
          <w:sz w:val="16"/>
          <w:szCs w:val="16"/>
        </w:rPr>
        <w:t xml:space="preserve"> </w:t>
      </w:r>
      <w:r w:rsidRPr="00D4718B">
        <w:rPr>
          <w:rFonts w:ascii="Aptos" w:hAnsi="Aptos"/>
          <w:spacing w:val="-2"/>
          <w:sz w:val="16"/>
          <w:szCs w:val="16"/>
        </w:rPr>
        <w:t>the</w:t>
      </w:r>
      <w:r w:rsidRPr="00D4718B">
        <w:rPr>
          <w:rFonts w:ascii="Aptos" w:hAnsi="Aptos"/>
          <w:spacing w:val="-10"/>
          <w:sz w:val="16"/>
          <w:szCs w:val="16"/>
        </w:rPr>
        <w:t xml:space="preserve"> </w:t>
      </w:r>
      <w:r w:rsidRPr="00D4718B">
        <w:rPr>
          <w:rFonts w:ascii="Aptos" w:hAnsi="Aptos"/>
          <w:spacing w:val="-2"/>
          <w:sz w:val="16"/>
          <w:szCs w:val="16"/>
        </w:rPr>
        <w:t>following</w:t>
      </w:r>
      <w:r w:rsidRPr="00D4718B">
        <w:rPr>
          <w:rFonts w:ascii="Aptos" w:hAnsi="Aptos"/>
          <w:spacing w:val="-10"/>
          <w:sz w:val="16"/>
          <w:szCs w:val="16"/>
        </w:rPr>
        <w:t xml:space="preserve"> </w:t>
      </w:r>
      <w:r w:rsidRPr="00D4718B">
        <w:rPr>
          <w:rFonts w:ascii="Aptos" w:hAnsi="Aptos"/>
          <w:spacing w:val="-2"/>
          <w:sz w:val="16"/>
          <w:szCs w:val="16"/>
        </w:rPr>
        <w:t>project:</w:t>
      </w:r>
    </w:p>
    <w:p w14:paraId="55E75328"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rPr>
          <w:rFonts w:ascii="Aptos" w:hAnsi="Aptos"/>
          <w:sz w:val="16"/>
          <w:szCs w:val="16"/>
        </w:rPr>
      </w:pPr>
    </w:p>
    <w:p w14:paraId="266E0285"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spacing w:before="2"/>
        <w:rPr>
          <w:rFonts w:ascii="Aptos" w:hAnsi="Aptos"/>
          <w:sz w:val="16"/>
          <w:szCs w:val="16"/>
        </w:rPr>
      </w:pPr>
      <w:r w:rsidRPr="00D4718B">
        <w:rPr>
          <w:rFonts w:ascii="Aptos" w:hAnsi="Aptos"/>
          <w:noProof/>
          <w:sz w:val="16"/>
          <w:szCs w:val="16"/>
        </w:rPr>
        <mc:AlternateContent>
          <mc:Choice Requires="wps">
            <w:drawing>
              <wp:anchor distT="0" distB="0" distL="0" distR="0" simplePos="0" relativeHeight="251658243" behindDoc="1" locked="0" layoutInCell="1" allowOverlap="1" wp14:anchorId="56CC9E04" wp14:editId="02D6F0F9">
                <wp:simplePos x="0" y="0"/>
                <wp:positionH relativeFrom="page">
                  <wp:posOffset>944880</wp:posOffset>
                </wp:positionH>
                <wp:positionV relativeFrom="paragraph">
                  <wp:posOffset>139700</wp:posOffset>
                </wp:positionV>
                <wp:extent cx="5793105" cy="1270"/>
                <wp:effectExtent l="0" t="0" r="0" b="0"/>
                <wp:wrapTopAndBottom/>
                <wp:docPr id="32201318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3105" cy="1270"/>
                        </a:xfrm>
                        <a:custGeom>
                          <a:avLst/>
                          <a:gdLst>
                            <a:gd name="T0" fmla="+- 0 1488 1488"/>
                            <a:gd name="T1" fmla="*/ T0 w 9123"/>
                            <a:gd name="T2" fmla="+- 0 7378 1488"/>
                            <a:gd name="T3" fmla="*/ T2 w 9123"/>
                            <a:gd name="T4" fmla="+- 0 7384 1488"/>
                            <a:gd name="T5" fmla="*/ T4 w 9123"/>
                            <a:gd name="T6" fmla="+- 0 10611 1488"/>
                            <a:gd name="T7" fmla="*/ T6 w 9123"/>
                          </a:gdLst>
                          <a:ahLst/>
                          <a:cxnLst>
                            <a:cxn ang="0">
                              <a:pos x="T1" y="0"/>
                            </a:cxn>
                            <a:cxn ang="0">
                              <a:pos x="T3" y="0"/>
                            </a:cxn>
                            <a:cxn ang="0">
                              <a:pos x="T5" y="0"/>
                            </a:cxn>
                            <a:cxn ang="0">
                              <a:pos x="T7" y="0"/>
                            </a:cxn>
                          </a:cxnLst>
                          <a:rect l="0" t="0" r="r" b="b"/>
                          <a:pathLst>
                            <a:path w="9123">
                              <a:moveTo>
                                <a:pt x="0" y="0"/>
                              </a:moveTo>
                              <a:lnTo>
                                <a:pt x="5890" y="0"/>
                              </a:lnTo>
                              <a:moveTo>
                                <a:pt x="5896" y="0"/>
                              </a:moveTo>
                              <a:lnTo>
                                <a:pt x="912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597B" id="AutoShape 2" o:spid="_x0000_s1026" style="position:absolute;margin-left:74.4pt;margin-top:11pt;width:456.1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" path="m,l5890,t6,l9123,e" filled="f" strokeweight=".22136mm">
                <v:path arrowok="t" o:connecttype="custom" o:connectlocs="0,0;3740150,0;3743960,0;5793105,0" o:connectangles="0,0,0,0"/>
                <w10:wrap type="topAndBottom" anchorx="page"/>
              </v:shape>
            </w:pict>
          </mc:Fallback>
        </mc:AlternateContent>
      </w:r>
    </w:p>
    <w:p w14:paraId="65636BC0" w14:textId="77777777" w:rsidR="00913CDB" w:rsidRPr="00D4718B" w:rsidRDefault="00913CDB" w:rsidP="00E45F86">
      <w:pPr>
        <w:spacing w:before="66"/>
        <w:ind w:left="468"/>
        <w:rPr>
          <w:rFonts w:ascii="Aptos" w:hAnsi="Aptos"/>
          <w:i/>
          <w:sz w:val="16"/>
          <w:szCs w:val="16"/>
        </w:rPr>
      </w:pPr>
      <w:r w:rsidRPr="00D4718B">
        <w:rPr>
          <w:rFonts w:ascii="Aptos" w:hAnsi="Aptos"/>
          <w:sz w:val="16"/>
          <w:szCs w:val="16"/>
        </w:rPr>
        <w:t>(</w:t>
      </w:r>
      <w:r w:rsidRPr="00D4718B">
        <w:rPr>
          <w:rFonts w:ascii="Aptos" w:hAnsi="Aptos"/>
          <w:i/>
          <w:sz w:val="16"/>
          <w:szCs w:val="16"/>
        </w:rPr>
        <w:t>project</w:t>
      </w:r>
      <w:r w:rsidRPr="00D4718B">
        <w:rPr>
          <w:rFonts w:ascii="Aptos" w:hAnsi="Aptos"/>
          <w:i/>
          <w:spacing w:val="-1"/>
          <w:sz w:val="16"/>
          <w:szCs w:val="16"/>
        </w:rPr>
        <w:t xml:space="preserve"> </w:t>
      </w:r>
      <w:r w:rsidRPr="00D4718B">
        <w:rPr>
          <w:rFonts w:ascii="Aptos" w:hAnsi="Aptos"/>
          <w:i/>
          <w:sz w:val="16"/>
          <w:szCs w:val="16"/>
        </w:rPr>
        <w:t>description</w:t>
      </w:r>
      <w:r w:rsidRPr="00D4718B">
        <w:rPr>
          <w:rFonts w:ascii="Aptos" w:hAnsi="Aptos"/>
          <w:i/>
          <w:spacing w:val="-2"/>
          <w:sz w:val="16"/>
          <w:szCs w:val="16"/>
        </w:rPr>
        <w:t xml:space="preserve"> </w:t>
      </w:r>
      <w:r w:rsidRPr="00D4718B">
        <w:rPr>
          <w:rFonts w:ascii="Aptos" w:hAnsi="Aptos"/>
          <w:i/>
          <w:sz w:val="16"/>
          <w:szCs w:val="16"/>
        </w:rPr>
        <w:t>as</w:t>
      </w:r>
      <w:r w:rsidRPr="00D4718B">
        <w:rPr>
          <w:rFonts w:ascii="Aptos" w:hAnsi="Aptos"/>
          <w:i/>
          <w:spacing w:val="1"/>
          <w:sz w:val="16"/>
          <w:szCs w:val="16"/>
        </w:rPr>
        <w:t xml:space="preserve"> </w:t>
      </w:r>
      <w:r w:rsidRPr="00D4718B">
        <w:rPr>
          <w:rFonts w:ascii="Aptos" w:hAnsi="Aptos"/>
          <w:i/>
          <w:sz w:val="16"/>
          <w:szCs w:val="16"/>
        </w:rPr>
        <w:t>per</w:t>
      </w:r>
      <w:r w:rsidRPr="00D4718B">
        <w:rPr>
          <w:rFonts w:ascii="Aptos" w:hAnsi="Aptos"/>
          <w:i/>
          <w:spacing w:val="-4"/>
          <w:sz w:val="16"/>
          <w:szCs w:val="16"/>
        </w:rPr>
        <w:t xml:space="preserve"> </w:t>
      </w:r>
      <w:r w:rsidRPr="00D4718B">
        <w:rPr>
          <w:rFonts w:ascii="Aptos" w:hAnsi="Aptos"/>
          <w:i/>
          <w:sz w:val="16"/>
          <w:szCs w:val="16"/>
        </w:rPr>
        <w:t>Bid</w:t>
      </w:r>
      <w:r w:rsidRPr="00D4718B">
        <w:rPr>
          <w:rFonts w:ascii="Aptos" w:hAnsi="Aptos"/>
          <w:i/>
          <w:spacing w:val="-2"/>
          <w:sz w:val="16"/>
          <w:szCs w:val="16"/>
        </w:rPr>
        <w:t xml:space="preserve"> </w:t>
      </w:r>
      <w:r w:rsidRPr="00D4718B">
        <w:rPr>
          <w:rFonts w:ascii="Aptos" w:hAnsi="Aptos"/>
          <w:i/>
          <w:sz w:val="16"/>
          <w:szCs w:val="16"/>
        </w:rPr>
        <w:t>/</w:t>
      </w:r>
      <w:r w:rsidRPr="00D4718B">
        <w:rPr>
          <w:rFonts w:ascii="Aptos" w:hAnsi="Aptos"/>
          <w:i/>
          <w:spacing w:val="-2"/>
          <w:sz w:val="16"/>
          <w:szCs w:val="16"/>
        </w:rPr>
        <w:t xml:space="preserve"> </w:t>
      </w:r>
      <w:r w:rsidRPr="00D4718B">
        <w:rPr>
          <w:rFonts w:ascii="Aptos" w:hAnsi="Aptos"/>
          <w:i/>
          <w:sz w:val="16"/>
          <w:szCs w:val="16"/>
        </w:rPr>
        <w:t>Tender</w:t>
      </w:r>
      <w:r w:rsidRPr="00D4718B">
        <w:rPr>
          <w:rFonts w:ascii="Aptos" w:hAnsi="Aptos"/>
          <w:i/>
          <w:spacing w:val="-1"/>
          <w:sz w:val="16"/>
          <w:szCs w:val="16"/>
        </w:rPr>
        <w:t xml:space="preserve"> </w:t>
      </w:r>
      <w:r w:rsidRPr="00D4718B">
        <w:rPr>
          <w:rFonts w:ascii="Aptos" w:hAnsi="Aptos"/>
          <w:i/>
          <w:sz w:val="16"/>
          <w:szCs w:val="16"/>
        </w:rPr>
        <w:t>Document)</w:t>
      </w:r>
    </w:p>
    <w:p w14:paraId="322990DF" w14:textId="77777777" w:rsidR="00913CDB" w:rsidRPr="00D4718B" w:rsidRDefault="00913CDB" w:rsidP="00E45F86">
      <w:pPr>
        <w:rPr>
          <w:rFonts w:ascii="Aptos" w:hAnsi="Aptos"/>
          <w:i/>
          <w:sz w:val="16"/>
          <w:szCs w:val="16"/>
        </w:rPr>
      </w:pPr>
    </w:p>
    <w:p w14:paraId="7FA798F8" w14:textId="77777777" w:rsidR="00913CDB" w:rsidRPr="00D4718B" w:rsidRDefault="00913CDB" w:rsidP="00E45F86">
      <w:pPr>
        <w:tabs>
          <w:tab w:val="left" w:pos="6046"/>
        </w:tabs>
        <w:ind w:left="468"/>
        <w:rPr>
          <w:rFonts w:ascii="Aptos" w:hAnsi="Aptos"/>
          <w:i/>
          <w:sz w:val="16"/>
          <w:szCs w:val="16"/>
        </w:rPr>
      </w:pPr>
      <w:r w:rsidRPr="00D4718B">
        <w:rPr>
          <w:rFonts w:ascii="Aptos" w:hAnsi="Aptos"/>
          <w:spacing w:val="-1"/>
          <w:sz w:val="16"/>
          <w:szCs w:val="16"/>
        </w:rPr>
        <w:t>Bid</w:t>
      </w:r>
      <w:r w:rsidRPr="00D4718B">
        <w:rPr>
          <w:rFonts w:ascii="Aptos" w:hAnsi="Aptos"/>
          <w:spacing w:val="-13"/>
          <w:sz w:val="16"/>
          <w:szCs w:val="16"/>
        </w:rPr>
        <w:t xml:space="preserve"> </w:t>
      </w:r>
      <w:r w:rsidRPr="00D4718B">
        <w:rPr>
          <w:rFonts w:ascii="Aptos" w:hAnsi="Aptos"/>
          <w:spacing w:val="-1"/>
          <w:sz w:val="16"/>
          <w:szCs w:val="16"/>
        </w:rPr>
        <w:t>/</w:t>
      </w:r>
      <w:r w:rsidRPr="00D4718B">
        <w:rPr>
          <w:rFonts w:ascii="Aptos" w:hAnsi="Aptos"/>
          <w:spacing w:val="-13"/>
          <w:sz w:val="16"/>
          <w:szCs w:val="16"/>
        </w:rPr>
        <w:t xml:space="preserve"> </w:t>
      </w:r>
      <w:r w:rsidRPr="00D4718B">
        <w:rPr>
          <w:rFonts w:ascii="Aptos" w:hAnsi="Aptos"/>
          <w:spacing w:val="-1"/>
          <w:sz w:val="16"/>
          <w:szCs w:val="16"/>
        </w:rPr>
        <w:t>Tender</w:t>
      </w:r>
      <w:r w:rsidRPr="00D4718B">
        <w:rPr>
          <w:rFonts w:ascii="Aptos" w:hAnsi="Aptos"/>
          <w:spacing w:val="-12"/>
          <w:sz w:val="16"/>
          <w:szCs w:val="16"/>
        </w:rPr>
        <w:t xml:space="preserve"> </w:t>
      </w:r>
      <w:r w:rsidRPr="00D4718B">
        <w:rPr>
          <w:rFonts w:ascii="Aptos" w:hAnsi="Aptos"/>
          <w:sz w:val="16"/>
          <w:szCs w:val="16"/>
        </w:rPr>
        <w:t>Number:</w:t>
      </w:r>
      <w:r w:rsidRPr="00D4718B">
        <w:rPr>
          <w:rFonts w:ascii="Aptos" w:hAnsi="Aptos"/>
          <w:sz w:val="16"/>
          <w:szCs w:val="16"/>
          <w:u w:val="single"/>
        </w:rPr>
        <w:tab/>
      </w:r>
      <w:r w:rsidRPr="00D4718B">
        <w:rPr>
          <w:rFonts w:ascii="Aptos" w:hAnsi="Aptos"/>
          <w:i/>
          <w:spacing w:val="-3"/>
          <w:sz w:val="16"/>
          <w:szCs w:val="16"/>
        </w:rPr>
        <w:t>(Bid</w:t>
      </w:r>
      <w:r w:rsidRPr="00D4718B">
        <w:rPr>
          <w:rFonts w:ascii="Aptos" w:hAnsi="Aptos"/>
          <w:i/>
          <w:spacing w:val="-7"/>
          <w:sz w:val="16"/>
          <w:szCs w:val="16"/>
        </w:rPr>
        <w:t xml:space="preserve"> </w:t>
      </w:r>
      <w:r w:rsidRPr="00D4718B">
        <w:rPr>
          <w:rFonts w:ascii="Aptos" w:hAnsi="Aptos"/>
          <w:i/>
          <w:spacing w:val="-3"/>
          <w:sz w:val="16"/>
          <w:szCs w:val="16"/>
        </w:rPr>
        <w:t>/</w:t>
      </w:r>
      <w:r w:rsidRPr="00D4718B">
        <w:rPr>
          <w:rFonts w:ascii="Aptos" w:hAnsi="Aptos"/>
          <w:i/>
          <w:spacing w:val="-7"/>
          <w:sz w:val="16"/>
          <w:szCs w:val="16"/>
        </w:rPr>
        <w:t xml:space="preserve"> </w:t>
      </w:r>
      <w:r w:rsidRPr="00D4718B">
        <w:rPr>
          <w:rFonts w:ascii="Aptos" w:hAnsi="Aptos"/>
          <w:i/>
          <w:spacing w:val="-3"/>
          <w:sz w:val="16"/>
          <w:szCs w:val="16"/>
        </w:rPr>
        <w:t>Tender</w:t>
      </w:r>
      <w:r w:rsidRPr="00D4718B">
        <w:rPr>
          <w:rFonts w:ascii="Aptos" w:hAnsi="Aptos"/>
          <w:i/>
          <w:spacing w:val="-7"/>
          <w:sz w:val="16"/>
          <w:szCs w:val="16"/>
        </w:rPr>
        <w:t xml:space="preserve"> </w:t>
      </w:r>
      <w:r w:rsidRPr="00D4718B">
        <w:rPr>
          <w:rFonts w:ascii="Aptos" w:hAnsi="Aptos"/>
          <w:i/>
          <w:spacing w:val="-3"/>
          <w:sz w:val="16"/>
          <w:szCs w:val="16"/>
        </w:rPr>
        <w:t>Number</w:t>
      </w:r>
      <w:r w:rsidRPr="00D4718B">
        <w:rPr>
          <w:rFonts w:ascii="Aptos" w:hAnsi="Aptos"/>
          <w:i/>
          <w:spacing w:val="-7"/>
          <w:sz w:val="16"/>
          <w:szCs w:val="16"/>
        </w:rPr>
        <w:t xml:space="preserve"> </w:t>
      </w:r>
      <w:r w:rsidRPr="00D4718B">
        <w:rPr>
          <w:rFonts w:ascii="Aptos" w:hAnsi="Aptos"/>
          <w:i/>
          <w:spacing w:val="-3"/>
          <w:sz w:val="16"/>
          <w:szCs w:val="16"/>
        </w:rPr>
        <w:t>as</w:t>
      </w:r>
      <w:r w:rsidRPr="00D4718B">
        <w:rPr>
          <w:rFonts w:ascii="Aptos" w:hAnsi="Aptos"/>
          <w:i/>
          <w:spacing w:val="-5"/>
          <w:sz w:val="16"/>
          <w:szCs w:val="16"/>
        </w:rPr>
        <w:t xml:space="preserve"> </w:t>
      </w:r>
      <w:r w:rsidRPr="00D4718B">
        <w:rPr>
          <w:rFonts w:ascii="Aptos" w:hAnsi="Aptos"/>
          <w:i/>
          <w:spacing w:val="-3"/>
          <w:sz w:val="16"/>
          <w:szCs w:val="16"/>
        </w:rPr>
        <w:t>per</w:t>
      </w:r>
      <w:r w:rsidRPr="00D4718B">
        <w:rPr>
          <w:rFonts w:ascii="Aptos" w:hAnsi="Aptos"/>
          <w:i/>
          <w:spacing w:val="-9"/>
          <w:sz w:val="16"/>
          <w:szCs w:val="16"/>
        </w:rPr>
        <w:t xml:space="preserve"> </w:t>
      </w:r>
      <w:r w:rsidRPr="00D4718B">
        <w:rPr>
          <w:rFonts w:ascii="Aptos" w:hAnsi="Aptos"/>
          <w:i/>
          <w:spacing w:val="-3"/>
          <w:sz w:val="16"/>
          <w:szCs w:val="16"/>
        </w:rPr>
        <w:t>Bid</w:t>
      </w:r>
      <w:r w:rsidRPr="00D4718B">
        <w:rPr>
          <w:rFonts w:ascii="Aptos" w:hAnsi="Aptos"/>
          <w:i/>
          <w:spacing w:val="-9"/>
          <w:sz w:val="16"/>
          <w:szCs w:val="16"/>
        </w:rPr>
        <w:t xml:space="preserve"> </w:t>
      </w:r>
      <w:r w:rsidRPr="00D4718B">
        <w:rPr>
          <w:rFonts w:ascii="Aptos" w:hAnsi="Aptos"/>
          <w:i/>
          <w:spacing w:val="-2"/>
          <w:sz w:val="16"/>
          <w:szCs w:val="16"/>
        </w:rPr>
        <w:t>/</w:t>
      </w:r>
      <w:r w:rsidRPr="00D4718B">
        <w:rPr>
          <w:rFonts w:ascii="Aptos" w:hAnsi="Aptos"/>
          <w:i/>
          <w:spacing w:val="-6"/>
          <w:sz w:val="16"/>
          <w:szCs w:val="16"/>
        </w:rPr>
        <w:t xml:space="preserve"> </w:t>
      </w:r>
      <w:r w:rsidRPr="00D4718B">
        <w:rPr>
          <w:rFonts w:ascii="Aptos" w:hAnsi="Aptos"/>
          <w:i/>
          <w:spacing w:val="-2"/>
          <w:sz w:val="16"/>
          <w:szCs w:val="16"/>
        </w:rPr>
        <w:t>Tender</w:t>
      </w:r>
      <w:r w:rsidRPr="00D4718B">
        <w:rPr>
          <w:rFonts w:ascii="Aptos" w:hAnsi="Aptos"/>
          <w:i/>
          <w:spacing w:val="-5"/>
          <w:sz w:val="16"/>
          <w:szCs w:val="16"/>
        </w:rPr>
        <w:t xml:space="preserve"> </w:t>
      </w:r>
      <w:r w:rsidRPr="00D4718B">
        <w:rPr>
          <w:rFonts w:ascii="Aptos" w:hAnsi="Aptos"/>
          <w:i/>
          <w:spacing w:val="-2"/>
          <w:sz w:val="16"/>
          <w:szCs w:val="16"/>
        </w:rPr>
        <w:t>Document)</w:t>
      </w:r>
    </w:p>
    <w:p w14:paraId="5BA459C1" w14:textId="77777777" w:rsidR="00913CDB" w:rsidRPr="00D4718B" w:rsidRDefault="00913CDB" w:rsidP="00DB3717">
      <w:pPr>
        <w:pStyle w:val="ListParagraph"/>
        <w:widowControl w:val="0"/>
        <w:numPr>
          <w:ilvl w:val="0"/>
          <w:numId w:val="21"/>
        </w:numPr>
        <w:tabs>
          <w:tab w:val="left" w:pos="469"/>
          <w:tab w:val="left" w:pos="9676"/>
        </w:tabs>
        <w:autoSpaceDE w:val="0"/>
        <w:autoSpaceDN w:val="0"/>
        <w:spacing w:before="183"/>
        <w:ind w:hanging="362"/>
        <w:rPr>
          <w:rFonts w:ascii="Aptos" w:hAnsi="Aptos"/>
          <w:sz w:val="16"/>
          <w:szCs w:val="16"/>
        </w:rPr>
      </w:pPr>
      <w:r w:rsidRPr="00D4718B">
        <w:rPr>
          <w:rFonts w:ascii="Aptos" w:hAnsi="Aptos"/>
          <w:sz w:val="16"/>
          <w:szCs w:val="16"/>
        </w:rPr>
        <w:t xml:space="preserve">*Mr/Mrs/Ms: </w:t>
      </w:r>
      <w:r w:rsidRPr="00D4718B">
        <w:rPr>
          <w:rFonts w:ascii="Aptos" w:hAnsi="Aptos"/>
          <w:spacing w:val="-9"/>
          <w:sz w:val="16"/>
          <w:szCs w:val="16"/>
        </w:rPr>
        <w:t xml:space="preserve"> </w:t>
      </w:r>
      <w:r w:rsidRPr="00D4718B">
        <w:rPr>
          <w:rFonts w:ascii="Aptos" w:hAnsi="Aptos"/>
          <w:w w:val="99"/>
          <w:sz w:val="16"/>
          <w:szCs w:val="16"/>
          <w:u w:val="single"/>
        </w:rPr>
        <w:t xml:space="preserve"> </w:t>
      </w:r>
      <w:r w:rsidRPr="00D4718B">
        <w:rPr>
          <w:rFonts w:ascii="Aptos" w:hAnsi="Aptos"/>
          <w:sz w:val="16"/>
          <w:szCs w:val="16"/>
          <w:u w:val="single"/>
        </w:rPr>
        <w:tab/>
      </w:r>
    </w:p>
    <w:p w14:paraId="4B141E19"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rPr>
          <w:rFonts w:ascii="Aptos" w:hAnsi="Aptos"/>
          <w:sz w:val="16"/>
          <w:szCs w:val="16"/>
        </w:rPr>
      </w:pPr>
    </w:p>
    <w:p w14:paraId="5DD38EE1" w14:textId="77777777" w:rsidR="00913CDB" w:rsidRPr="00D4718B" w:rsidRDefault="00913CDB" w:rsidP="00E45F86">
      <w:pPr>
        <w:tabs>
          <w:tab w:val="left" w:pos="7633"/>
        </w:tabs>
        <w:spacing w:before="93"/>
        <w:ind w:left="468"/>
        <w:rPr>
          <w:rFonts w:ascii="Aptos" w:hAnsi="Aptos"/>
          <w:i/>
          <w:sz w:val="16"/>
          <w:szCs w:val="16"/>
        </w:rPr>
      </w:pPr>
      <w:r w:rsidRPr="00D4718B">
        <w:rPr>
          <w:rFonts w:ascii="Aptos" w:hAnsi="Aptos"/>
          <w:spacing w:val="-2"/>
          <w:sz w:val="16"/>
          <w:szCs w:val="16"/>
        </w:rPr>
        <w:t>in</w:t>
      </w:r>
      <w:r w:rsidRPr="00D4718B">
        <w:rPr>
          <w:rFonts w:ascii="Aptos" w:hAnsi="Aptos"/>
          <w:spacing w:val="-12"/>
          <w:sz w:val="16"/>
          <w:szCs w:val="16"/>
        </w:rPr>
        <w:t xml:space="preserve"> </w:t>
      </w:r>
      <w:r w:rsidRPr="00D4718B">
        <w:rPr>
          <w:rFonts w:ascii="Aptos" w:hAnsi="Aptos"/>
          <w:spacing w:val="-2"/>
          <w:sz w:val="16"/>
          <w:szCs w:val="16"/>
        </w:rPr>
        <w:t>*his/her</w:t>
      </w:r>
      <w:r w:rsidRPr="00D4718B">
        <w:rPr>
          <w:rFonts w:ascii="Aptos" w:hAnsi="Aptos"/>
          <w:spacing w:val="-11"/>
          <w:sz w:val="16"/>
          <w:szCs w:val="16"/>
        </w:rPr>
        <w:t xml:space="preserve"> </w:t>
      </w:r>
      <w:r w:rsidRPr="00D4718B">
        <w:rPr>
          <w:rFonts w:ascii="Aptos" w:hAnsi="Aptos"/>
          <w:spacing w:val="-1"/>
          <w:sz w:val="16"/>
          <w:szCs w:val="16"/>
        </w:rPr>
        <w:t>Capacity</w:t>
      </w:r>
      <w:r w:rsidRPr="00D4718B">
        <w:rPr>
          <w:rFonts w:ascii="Aptos" w:hAnsi="Aptos"/>
          <w:spacing w:val="-11"/>
          <w:sz w:val="16"/>
          <w:szCs w:val="16"/>
        </w:rPr>
        <w:t xml:space="preserve"> </w:t>
      </w:r>
      <w:r w:rsidRPr="00D4718B">
        <w:rPr>
          <w:rFonts w:ascii="Aptos" w:hAnsi="Aptos"/>
          <w:spacing w:val="-1"/>
          <w:sz w:val="16"/>
          <w:szCs w:val="16"/>
        </w:rPr>
        <w:t>as:</w:t>
      </w:r>
      <w:r w:rsidRPr="00D4718B">
        <w:rPr>
          <w:rFonts w:ascii="Aptos" w:hAnsi="Aptos"/>
          <w:spacing w:val="-1"/>
          <w:sz w:val="16"/>
          <w:szCs w:val="16"/>
          <w:u w:val="single"/>
        </w:rPr>
        <w:tab/>
      </w:r>
      <w:r w:rsidRPr="00D4718B">
        <w:rPr>
          <w:rFonts w:ascii="Aptos" w:hAnsi="Aptos"/>
          <w:spacing w:val="-3"/>
          <w:sz w:val="16"/>
          <w:szCs w:val="16"/>
        </w:rPr>
        <w:t>_</w:t>
      </w:r>
      <w:r w:rsidRPr="00D4718B">
        <w:rPr>
          <w:rFonts w:ascii="Aptos" w:hAnsi="Aptos"/>
          <w:spacing w:val="-4"/>
          <w:sz w:val="16"/>
          <w:szCs w:val="16"/>
        </w:rPr>
        <w:t xml:space="preserve"> </w:t>
      </w:r>
      <w:r w:rsidRPr="00D4718B">
        <w:rPr>
          <w:rFonts w:ascii="Aptos" w:hAnsi="Aptos"/>
          <w:i/>
          <w:spacing w:val="-3"/>
          <w:sz w:val="16"/>
          <w:szCs w:val="16"/>
        </w:rPr>
        <w:t>(Position</w:t>
      </w:r>
      <w:r w:rsidRPr="00D4718B">
        <w:rPr>
          <w:rFonts w:ascii="Aptos" w:hAnsi="Aptos"/>
          <w:i/>
          <w:spacing w:val="-5"/>
          <w:sz w:val="16"/>
          <w:szCs w:val="16"/>
        </w:rPr>
        <w:t xml:space="preserve"> </w:t>
      </w:r>
      <w:r w:rsidRPr="00D4718B">
        <w:rPr>
          <w:rFonts w:ascii="Aptos" w:hAnsi="Aptos"/>
          <w:i/>
          <w:spacing w:val="-3"/>
          <w:sz w:val="16"/>
          <w:szCs w:val="16"/>
        </w:rPr>
        <w:t>in</w:t>
      </w:r>
      <w:r w:rsidRPr="00D4718B">
        <w:rPr>
          <w:rFonts w:ascii="Aptos" w:hAnsi="Aptos"/>
          <w:i/>
          <w:spacing w:val="-9"/>
          <w:sz w:val="16"/>
          <w:szCs w:val="16"/>
        </w:rPr>
        <w:t xml:space="preserve"> </w:t>
      </w:r>
      <w:r w:rsidRPr="00D4718B">
        <w:rPr>
          <w:rFonts w:ascii="Aptos" w:hAnsi="Aptos"/>
          <w:i/>
          <w:spacing w:val="-3"/>
          <w:sz w:val="16"/>
          <w:szCs w:val="16"/>
        </w:rPr>
        <w:t>the</w:t>
      </w:r>
      <w:r w:rsidRPr="00D4718B">
        <w:rPr>
          <w:rFonts w:ascii="Aptos" w:hAnsi="Aptos"/>
          <w:i/>
          <w:spacing w:val="-6"/>
          <w:sz w:val="16"/>
          <w:szCs w:val="16"/>
        </w:rPr>
        <w:t xml:space="preserve"> </w:t>
      </w:r>
      <w:r w:rsidRPr="00D4718B">
        <w:rPr>
          <w:rFonts w:ascii="Aptos" w:hAnsi="Aptos"/>
          <w:i/>
          <w:spacing w:val="-3"/>
          <w:sz w:val="16"/>
          <w:szCs w:val="16"/>
        </w:rPr>
        <w:t>Enterprise)</w:t>
      </w:r>
    </w:p>
    <w:p w14:paraId="181D39DD" w14:textId="77777777" w:rsidR="00913CDB" w:rsidRPr="00D4718B" w:rsidRDefault="00913CDB" w:rsidP="00E45F86">
      <w:pPr>
        <w:spacing w:before="9"/>
        <w:rPr>
          <w:rFonts w:ascii="Aptos" w:hAnsi="Aptos"/>
          <w:i/>
          <w:sz w:val="16"/>
          <w:szCs w:val="16"/>
        </w:rPr>
      </w:pPr>
    </w:p>
    <w:p w14:paraId="34418AE2"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tabs>
          <w:tab w:val="left" w:pos="9692"/>
        </w:tabs>
        <w:spacing w:before="1"/>
        <w:ind w:left="468"/>
        <w:rPr>
          <w:rFonts w:ascii="Aptos" w:hAnsi="Aptos"/>
          <w:sz w:val="16"/>
          <w:szCs w:val="16"/>
        </w:rPr>
      </w:pPr>
      <w:r w:rsidRPr="00D4718B">
        <w:rPr>
          <w:rFonts w:ascii="Aptos" w:hAnsi="Aptos"/>
          <w:sz w:val="16"/>
          <w:szCs w:val="16"/>
        </w:rPr>
        <w:t>and</w:t>
      </w:r>
      <w:r w:rsidRPr="00D4718B">
        <w:rPr>
          <w:rFonts w:ascii="Aptos" w:hAnsi="Aptos"/>
          <w:spacing w:val="-2"/>
          <w:sz w:val="16"/>
          <w:szCs w:val="16"/>
        </w:rPr>
        <w:t xml:space="preserve"> </w:t>
      </w:r>
      <w:r w:rsidRPr="00D4718B">
        <w:rPr>
          <w:rFonts w:ascii="Aptos" w:hAnsi="Aptos"/>
          <w:sz w:val="16"/>
          <w:szCs w:val="16"/>
        </w:rPr>
        <w:t>who</w:t>
      </w:r>
      <w:r w:rsidRPr="00D4718B">
        <w:rPr>
          <w:rFonts w:ascii="Aptos" w:hAnsi="Aptos"/>
          <w:spacing w:val="-2"/>
          <w:sz w:val="16"/>
          <w:szCs w:val="16"/>
        </w:rPr>
        <w:t xml:space="preserve"> </w:t>
      </w:r>
      <w:r w:rsidRPr="00D4718B">
        <w:rPr>
          <w:rFonts w:ascii="Aptos" w:hAnsi="Aptos"/>
          <w:sz w:val="16"/>
          <w:szCs w:val="16"/>
        </w:rPr>
        <w:t>will</w:t>
      </w:r>
      <w:r w:rsidRPr="00D4718B">
        <w:rPr>
          <w:rFonts w:ascii="Aptos" w:hAnsi="Aptos"/>
          <w:spacing w:val="-3"/>
          <w:sz w:val="16"/>
          <w:szCs w:val="16"/>
        </w:rPr>
        <w:t xml:space="preserve"> </w:t>
      </w:r>
      <w:r w:rsidRPr="00D4718B">
        <w:rPr>
          <w:rFonts w:ascii="Aptos" w:hAnsi="Aptos"/>
          <w:sz w:val="16"/>
          <w:szCs w:val="16"/>
        </w:rPr>
        <w:t>sign</w:t>
      </w:r>
      <w:r w:rsidRPr="00D4718B">
        <w:rPr>
          <w:rFonts w:ascii="Aptos" w:hAnsi="Aptos"/>
          <w:spacing w:val="1"/>
          <w:sz w:val="16"/>
          <w:szCs w:val="16"/>
        </w:rPr>
        <w:t xml:space="preserve"> </w:t>
      </w:r>
      <w:r w:rsidRPr="00D4718B">
        <w:rPr>
          <w:rFonts w:ascii="Aptos" w:hAnsi="Aptos"/>
          <w:sz w:val="16"/>
          <w:szCs w:val="16"/>
        </w:rPr>
        <w:t>as</w:t>
      </w:r>
      <w:r w:rsidRPr="00D4718B">
        <w:rPr>
          <w:rFonts w:ascii="Aptos" w:hAnsi="Aptos"/>
          <w:spacing w:val="-1"/>
          <w:sz w:val="16"/>
          <w:szCs w:val="16"/>
        </w:rPr>
        <w:t xml:space="preserve"> </w:t>
      </w:r>
      <w:r w:rsidRPr="00D4718B">
        <w:rPr>
          <w:rFonts w:ascii="Aptos" w:hAnsi="Aptos"/>
          <w:sz w:val="16"/>
          <w:szCs w:val="16"/>
        </w:rPr>
        <w:t xml:space="preserve">follows: </w:t>
      </w:r>
      <w:r w:rsidRPr="00D4718B">
        <w:rPr>
          <w:rFonts w:ascii="Aptos" w:hAnsi="Aptos"/>
          <w:spacing w:val="-1"/>
          <w:sz w:val="16"/>
          <w:szCs w:val="16"/>
        </w:rPr>
        <w:t xml:space="preserve"> </w:t>
      </w:r>
      <w:r w:rsidRPr="00D4718B">
        <w:rPr>
          <w:rFonts w:ascii="Aptos" w:hAnsi="Aptos"/>
          <w:w w:val="99"/>
          <w:sz w:val="16"/>
          <w:szCs w:val="16"/>
          <w:u w:val="single"/>
        </w:rPr>
        <w:t xml:space="preserve"> </w:t>
      </w:r>
      <w:r w:rsidRPr="00D4718B">
        <w:rPr>
          <w:rFonts w:ascii="Aptos" w:hAnsi="Aptos"/>
          <w:sz w:val="16"/>
          <w:szCs w:val="16"/>
          <w:u w:val="single"/>
        </w:rPr>
        <w:tab/>
      </w:r>
    </w:p>
    <w:p w14:paraId="5179D166"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spacing w:before="11"/>
        <w:rPr>
          <w:rFonts w:ascii="Aptos" w:hAnsi="Aptos"/>
          <w:sz w:val="16"/>
          <w:szCs w:val="16"/>
        </w:rPr>
      </w:pPr>
    </w:p>
    <w:p w14:paraId="496312F7"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spacing w:before="93"/>
        <w:ind w:left="468" w:right="174"/>
        <w:jc w:val="both"/>
        <w:rPr>
          <w:rFonts w:ascii="Aptos" w:hAnsi="Aptos"/>
          <w:sz w:val="16"/>
          <w:szCs w:val="16"/>
        </w:rPr>
      </w:pPr>
      <w:r w:rsidRPr="00D4718B">
        <w:rPr>
          <w:rFonts w:ascii="Aptos" w:hAnsi="Aptos"/>
          <w:sz w:val="16"/>
          <w:szCs w:val="16"/>
        </w:rPr>
        <w:t>be, and is hereby,</w:t>
      </w:r>
      <w:r w:rsidRPr="00D4718B">
        <w:rPr>
          <w:rFonts w:ascii="Aptos" w:hAnsi="Aptos"/>
          <w:spacing w:val="1"/>
          <w:sz w:val="16"/>
          <w:szCs w:val="16"/>
        </w:rPr>
        <w:t xml:space="preserve"> </w:t>
      </w:r>
      <w:r w:rsidRPr="00D4718B">
        <w:rPr>
          <w:rFonts w:ascii="Aptos" w:hAnsi="Aptos"/>
          <w:sz w:val="16"/>
          <w:szCs w:val="16"/>
        </w:rPr>
        <w:t>authorized to sign the Bid</w:t>
      </w:r>
      <w:r w:rsidRPr="00D4718B">
        <w:rPr>
          <w:rFonts w:ascii="Aptos" w:hAnsi="Aptos"/>
          <w:spacing w:val="1"/>
          <w:sz w:val="16"/>
          <w:szCs w:val="16"/>
        </w:rPr>
        <w:t xml:space="preserve"> </w:t>
      </w:r>
      <w:r w:rsidRPr="00D4718B">
        <w:rPr>
          <w:rFonts w:ascii="Aptos" w:hAnsi="Aptos"/>
          <w:sz w:val="16"/>
          <w:szCs w:val="16"/>
        </w:rPr>
        <w:t xml:space="preserve">/ Tender, and </w:t>
      </w:r>
      <w:proofErr w:type="gramStart"/>
      <w:r w:rsidRPr="00D4718B">
        <w:rPr>
          <w:rFonts w:ascii="Aptos" w:hAnsi="Aptos"/>
          <w:sz w:val="16"/>
          <w:szCs w:val="16"/>
        </w:rPr>
        <w:t>any and all</w:t>
      </w:r>
      <w:proofErr w:type="gramEnd"/>
      <w:r w:rsidRPr="00D4718B">
        <w:rPr>
          <w:rFonts w:ascii="Aptos" w:hAnsi="Aptos"/>
          <w:sz w:val="16"/>
          <w:szCs w:val="16"/>
        </w:rPr>
        <w:t xml:space="preserve"> other documents and/or</w:t>
      </w:r>
      <w:r w:rsidRPr="00D4718B">
        <w:rPr>
          <w:rFonts w:ascii="Aptos" w:hAnsi="Aptos"/>
          <w:spacing w:val="1"/>
          <w:sz w:val="16"/>
          <w:szCs w:val="16"/>
        </w:rPr>
        <w:t xml:space="preserve"> </w:t>
      </w:r>
      <w:r w:rsidRPr="00D4718B">
        <w:rPr>
          <w:rFonts w:ascii="Aptos" w:hAnsi="Aptos"/>
          <w:sz w:val="16"/>
          <w:szCs w:val="16"/>
        </w:rPr>
        <w:t>correspondence in connection with and relating to the Bid / Tender, as well as to sign any Contract, and</w:t>
      </w:r>
      <w:r w:rsidRPr="00D4718B">
        <w:rPr>
          <w:rFonts w:ascii="Aptos" w:hAnsi="Aptos"/>
          <w:spacing w:val="1"/>
          <w:sz w:val="16"/>
          <w:szCs w:val="16"/>
        </w:rPr>
        <w:t xml:space="preserve"> </w:t>
      </w:r>
      <w:proofErr w:type="gramStart"/>
      <w:r w:rsidRPr="00D4718B">
        <w:rPr>
          <w:rFonts w:ascii="Aptos" w:hAnsi="Aptos"/>
          <w:sz w:val="16"/>
          <w:szCs w:val="16"/>
        </w:rPr>
        <w:t>any and all</w:t>
      </w:r>
      <w:proofErr w:type="gramEnd"/>
      <w:r w:rsidRPr="00D4718B">
        <w:rPr>
          <w:rFonts w:ascii="Aptos" w:hAnsi="Aptos"/>
          <w:sz w:val="16"/>
          <w:szCs w:val="16"/>
        </w:rPr>
        <w:t xml:space="preserve"> documentation, resulting from the award of the Bid / Tender to the Enterprise mentioned</w:t>
      </w:r>
      <w:r w:rsidRPr="00D4718B">
        <w:rPr>
          <w:rFonts w:ascii="Aptos" w:hAnsi="Aptos"/>
          <w:spacing w:val="1"/>
          <w:sz w:val="16"/>
          <w:szCs w:val="16"/>
        </w:rPr>
        <w:t xml:space="preserve"> </w:t>
      </w:r>
      <w:r w:rsidRPr="00D4718B">
        <w:rPr>
          <w:rFonts w:ascii="Aptos" w:hAnsi="Aptos"/>
          <w:sz w:val="16"/>
          <w:szCs w:val="16"/>
        </w:rPr>
        <w:t>above.</w:t>
      </w:r>
    </w:p>
    <w:p w14:paraId="78DB708F" w14:textId="77777777" w:rsidR="00913CDB" w:rsidRPr="00D4718B" w:rsidRDefault="00913CDB" w:rsidP="00E45F86">
      <w:pPr>
        <w:pStyle w:val="BodyText"/>
        <w:pBdr>
          <w:top w:val="none" w:sz="0" w:space="0" w:color="auto"/>
          <w:left w:val="none" w:sz="0" w:space="0" w:color="auto"/>
          <w:bottom w:val="none" w:sz="0" w:space="0" w:color="auto"/>
          <w:right w:val="none" w:sz="0" w:space="0" w:color="auto"/>
        </w:pBdr>
        <w:rPr>
          <w:rFonts w:ascii="Aptos" w:hAnsi="Aptos"/>
          <w:sz w:val="16"/>
          <w:szCs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5"/>
        <w:gridCol w:w="2834"/>
        <w:gridCol w:w="2693"/>
      </w:tblGrid>
      <w:tr w:rsidR="00913CDB" w:rsidRPr="00D4718B" w14:paraId="4E4E0C59" w14:textId="77777777" w:rsidTr="00ED3AEB">
        <w:trPr>
          <w:trHeight w:val="398"/>
        </w:trPr>
        <w:tc>
          <w:tcPr>
            <w:tcW w:w="567" w:type="dxa"/>
          </w:tcPr>
          <w:p w14:paraId="157A0E32" w14:textId="77777777" w:rsidR="00913CDB" w:rsidRPr="00D4718B" w:rsidRDefault="00913CDB" w:rsidP="00ED3AEB">
            <w:pPr>
              <w:pStyle w:val="TableParagraph"/>
              <w:rPr>
                <w:rFonts w:ascii="Aptos" w:hAnsi="Aptos"/>
                <w:sz w:val="16"/>
                <w:szCs w:val="16"/>
              </w:rPr>
            </w:pPr>
          </w:p>
        </w:tc>
        <w:tc>
          <w:tcPr>
            <w:tcW w:w="3545" w:type="dxa"/>
          </w:tcPr>
          <w:p w14:paraId="067F4B8A" w14:textId="77777777" w:rsidR="00913CDB" w:rsidRPr="00D4718B" w:rsidRDefault="00913CDB" w:rsidP="00ED3AEB">
            <w:pPr>
              <w:pStyle w:val="TableParagraph"/>
              <w:spacing w:before="84"/>
              <w:ind w:left="1478" w:right="1472"/>
              <w:jc w:val="center"/>
              <w:rPr>
                <w:rFonts w:ascii="Aptos" w:hAnsi="Aptos"/>
                <w:b/>
                <w:sz w:val="16"/>
                <w:szCs w:val="16"/>
              </w:rPr>
            </w:pPr>
            <w:r w:rsidRPr="00D4718B">
              <w:rPr>
                <w:rFonts w:ascii="Aptos" w:hAnsi="Aptos"/>
                <w:b/>
                <w:sz w:val="16"/>
                <w:szCs w:val="16"/>
              </w:rPr>
              <w:t>Name</w:t>
            </w:r>
          </w:p>
        </w:tc>
        <w:tc>
          <w:tcPr>
            <w:tcW w:w="2834" w:type="dxa"/>
          </w:tcPr>
          <w:p w14:paraId="5C81A986" w14:textId="77777777" w:rsidR="00913CDB" w:rsidRPr="00D4718B" w:rsidRDefault="00913CDB" w:rsidP="00ED3AEB">
            <w:pPr>
              <w:pStyle w:val="TableParagraph"/>
              <w:spacing w:before="84"/>
              <w:ind w:left="978" w:right="971"/>
              <w:jc w:val="center"/>
              <w:rPr>
                <w:rFonts w:ascii="Aptos" w:hAnsi="Aptos"/>
                <w:b/>
                <w:sz w:val="16"/>
                <w:szCs w:val="16"/>
              </w:rPr>
            </w:pPr>
            <w:r w:rsidRPr="00D4718B">
              <w:rPr>
                <w:rFonts w:ascii="Aptos" w:hAnsi="Aptos"/>
                <w:b/>
                <w:sz w:val="16"/>
                <w:szCs w:val="16"/>
              </w:rPr>
              <w:t>Capacity</w:t>
            </w:r>
          </w:p>
        </w:tc>
        <w:tc>
          <w:tcPr>
            <w:tcW w:w="2693" w:type="dxa"/>
          </w:tcPr>
          <w:p w14:paraId="755162F3" w14:textId="77777777" w:rsidR="00913CDB" w:rsidRPr="00D4718B" w:rsidRDefault="00913CDB" w:rsidP="00ED3AEB">
            <w:pPr>
              <w:pStyle w:val="TableParagraph"/>
              <w:spacing w:before="84"/>
              <w:ind w:left="886"/>
              <w:rPr>
                <w:rFonts w:ascii="Aptos" w:hAnsi="Aptos"/>
                <w:b/>
                <w:sz w:val="16"/>
                <w:szCs w:val="16"/>
              </w:rPr>
            </w:pPr>
            <w:r w:rsidRPr="00D4718B">
              <w:rPr>
                <w:rFonts w:ascii="Aptos" w:hAnsi="Aptos"/>
                <w:b/>
                <w:sz w:val="16"/>
                <w:szCs w:val="16"/>
              </w:rPr>
              <w:t>Signature</w:t>
            </w:r>
          </w:p>
        </w:tc>
      </w:tr>
      <w:tr w:rsidR="00913CDB" w:rsidRPr="00D4718B" w14:paraId="1F6BE00E" w14:textId="77777777" w:rsidTr="00ED3AEB">
        <w:trPr>
          <w:trHeight w:val="398"/>
        </w:trPr>
        <w:tc>
          <w:tcPr>
            <w:tcW w:w="567" w:type="dxa"/>
          </w:tcPr>
          <w:p w14:paraId="233C86C7" w14:textId="77777777" w:rsidR="00913CDB" w:rsidRPr="00D4718B" w:rsidRDefault="00913CDB" w:rsidP="00ED3AEB">
            <w:pPr>
              <w:pStyle w:val="TableParagraph"/>
              <w:spacing w:before="83"/>
              <w:ind w:left="228"/>
              <w:rPr>
                <w:rFonts w:ascii="Aptos" w:hAnsi="Aptos"/>
                <w:sz w:val="16"/>
                <w:szCs w:val="16"/>
              </w:rPr>
            </w:pPr>
            <w:r w:rsidRPr="00D4718B">
              <w:rPr>
                <w:rFonts w:ascii="Aptos" w:hAnsi="Aptos"/>
                <w:w w:val="99"/>
                <w:sz w:val="16"/>
                <w:szCs w:val="16"/>
              </w:rPr>
              <w:t>1</w:t>
            </w:r>
          </w:p>
        </w:tc>
        <w:tc>
          <w:tcPr>
            <w:tcW w:w="3545" w:type="dxa"/>
          </w:tcPr>
          <w:p w14:paraId="640B4EF7" w14:textId="77777777" w:rsidR="00913CDB" w:rsidRPr="00D4718B" w:rsidRDefault="00913CDB" w:rsidP="00ED3AEB">
            <w:pPr>
              <w:pStyle w:val="TableParagraph"/>
              <w:rPr>
                <w:rFonts w:ascii="Aptos" w:hAnsi="Aptos"/>
                <w:sz w:val="16"/>
                <w:szCs w:val="16"/>
              </w:rPr>
            </w:pPr>
          </w:p>
        </w:tc>
        <w:tc>
          <w:tcPr>
            <w:tcW w:w="2834" w:type="dxa"/>
          </w:tcPr>
          <w:p w14:paraId="20E14F4C" w14:textId="77777777" w:rsidR="00913CDB" w:rsidRPr="00D4718B" w:rsidRDefault="00913CDB" w:rsidP="00ED3AEB">
            <w:pPr>
              <w:pStyle w:val="TableParagraph"/>
              <w:rPr>
                <w:rFonts w:ascii="Aptos" w:hAnsi="Aptos"/>
                <w:sz w:val="16"/>
                <w:szCs w:val="16"/>
              </w:rPr>
            </w:pPr>
          </w:p>
        </w:tc>
        <w:tc>
          <w:tcPr>
            <w:tcW w:w="2693" w:type="dxa"/>
          </w:tcPr>
          <w:p w14:paraId="7EABC9DB" w14:textId="77777777" w:rsidR="00913CDB" w:rsidRPr="00D4718B" w:rsidRDefault="00913CDB" w:rsidP="00ED3AEB">
            <w:pPr>
              <w:pStyle w:val="TableParagraph"/>
              <w:rPr>
                <w:rFonts w:ascii="Aptos" w:hAnsi="Aptos"/>
                <w:sz w:val="16"/>
                <w:szCs w:val="16"/>
              </w:rPr>
            </w:pPr>
          </w:p>
        </w:tc>
      </w:tr>
      <w:tr w:rsidR="00913CDB" w:rsidRPr="00D4718B" w14:paraId="399C3B4D" w14:textId="77777777" w:rsidTr="00ED3AEB">
        <w:trPr>
          <w:trHeight w:val="395"/>
        </w:trPr>
        <w:tc>
          <w:tcPr>
            <w:tcW w:w="567" w:type="dxa"/>
          </w:tcPr>
          <w:p w14:paraId="087F388E" w14:textId="77777777" w:rsidR="00913CDB" w:rsidRPr="00D4718B" w:rsidRDefault="00913CDB" w:rsidP="00ED3AEB">
            <w:pPr>
              <w:pStyle w:val="TableParagraph"/>
              <w:spacing w:before="81"/>
              <w:ind w:left="228"/>
              <w:rPr>
                <w:rFonts w:ascii="Aptos" w:hAnsi="Aptos"/>
                <w:sz w:val="16"/>
                <w:szCs w:val="16"/>
              </w:rPr>
            </w:pPr>
            <w:r w:rsidRPr="00D4718B">
              <w:rPr>
                <w:rFonts w:ascii="Aptos" w:hAnsi="Aptos"/>
                <w:w w:val="99"/>
                <w:sz w:val="16"/>
                <w:szCs w:val="16"/>
              </w:rPr>
              <w:t>2</w:t>
            </w:r>
          </w:p>
        </w:tc>
        <w:tc>
          <w:tcPr>
            <w:tcW w:w="3545" w:type="dxa"/>
          </w:tcPr>
          <w:p w14:paraId="13A94D4C" w14:textId="77777777" w:rsidR="00913CDB" w:rsidRPr="00D4718B" w:rsidRDefault="00913CDB" w:rsidP="00ED3AEB">
            <w:pPr>
              <w:pStyle w:val="TableParagraph"/>
              <w:rPr>
                <w:rFonts w:ascii="Aptos" w:hAnsi="Aptos"/>
                <w:sz w:val="16"/>
                <w:szCs w:val="16"/>
              </w:rPr>
            </w:pPr>
          </w:p>
        </w:tc>
        <w:tc>
          <w:tcPr>
            <w:tcW w:w="2834" w:type="dxa"/>
          </w:tcPr>
          <w:p w14:paraId="61070871" w14:textId="77777777" w:rsidR="00913CDB" w:rsidRPr="00D4718B" w:rsidRDefault="00913CDB" w:rsidP="00ED3AEB">
            <w:pPr>
              <w:pStyle w:val="TableParagraph"/>
              <w:rPr>
                <w:rFonts w:ascii="Aptos" w:hAnsi="Aptos"/>
                <w:sz w:val="16"/>
                <w:szCs w:val="16"/>
              </w:rPr>
            </w:pPr>
          </w:p>
        </w:tc>
        <w:tc>
          <w:tcPr>
            <w:tcW w:w="2693" w:type="dxa"/>
          </w:tcPr>
          <w:p w14:paraId="65DBBADA" w14:textId="77777777" w:rsidR="00913CDB" w:rsidRPr="00D4718B" w:rsidRDefault="00913CDB" w:rsidP="00ED3AEB">
            <w:pPr>
              <w:pStyle w:val="TableParagraph"/>
              <w:rPr>
                <w:rFonts w:ascii="Aptos" w:hAnsi="Aptos"/>
                <w:sz w:val="16"/>
                <w:szCs w:val="16"/>
              </w:rPr>
            </w:pPr>
          </w:p>
        </w:tc>
      </w:tr>
      <w:tr w:rsidR="00913CDB" w:rsidRPr="00D4718B" w14:paraId="263C630E" w14:textId="77777777" w:rsidTr="00ED3AEB">
        <w:trPr>
          <w:trHeight w:val="397"/>
        </w:trPr>
        <w:tc>
          <w:tcPr>
            <w:tcW w:w="567" w:type="dxa"/>
          </w:tcPr>
          <w:p w14:paraId="399BC759" w14:textId="77777777" w:rsidR="00913CDB" w:rsidRPr="00D4718B" w:rsidRDefault="00913CDB" w:rsidP="00ED3AEB">
            <w:pPr>
              <w:pStyle w:val="TableParagraph"/>
              <w:spacing w:before="83"/>
              <w:ind w:left="228"/>
              <w:rPr>
                <w:rFonts w:ascii="Aptos" w:hAnsi="Aptos"/>
                <w:sz w:val="16"/>
                <w:szCs w:val="16"/>
              </w:rPr>
            </w:pPr>
            <w:r w:rsidRPr="00D4718B">
              <w:rPr>
                <w:rFonts w:ascii="Aptos" w:hAnsi="Aptos"/>
                <w:w w:val="99"/>
                <w:sz w:val="16"/>
                <w:szCs w:val="16"/>
              </w:rPr>
              <w:t>3</w:t>
            </w:r>
          </w:p>
        </w:tc>
        <w:tc>
          <w:tcPr>
            <w:tcW w:w="3545" w:type="dxa"/>
          </w:tcPr>
          <w:p w14:paraId="283B7B06" w14:textId="77777777" w:rsidR="00913CDB" w:rsidRPr="00D4718B" w:rsidRDefault="00913CDB" w:rsidP="00ED3AEB">
            <w:pPr>
              <w:pStyle w:val="TableParagraph"/>
              <w:rPr>
                <w:rFonts w:ascii="Aptos" w:hAnsi="Aptos"/>
                <w:sz w:val="16"/>
                <w:szCs w:val="16"/>
              </w:rPr>
            </w:pPr>
          </w:p>
        </w:tc>
        <w:tc>
          <w:tcPr>
            <w:tcW w:w="2834" w:type="dxa"/>
          </w:tcPr>
          <w:p w14:paraId="0CEB58EB" w14:textId="77777777" w:rsidR="00913CDB" w:rsidRPr="00D4718B" w:rsidRDefault="00913CDB" w:rsidP="00ED3AEB">
            <w:pPr>
              <w:pStyle w:val="TableParagraph"/>
              <w:rPr>
                <w:rFonts w:ascii="Aptos" w:hAnsi="Aptos"/>
                <w:sz w:val="16"/>
                <w:szCs w:val="16"/>
              </w:rPr>
            </w:pPr>
          </w:p>
        </w:tc>
        <w:tc>
          <w:tcPr>
            <w:tcW w:w="2693" w:type="dxa"/>
          </w:tcPr>
          <w:p w14:paraId="3BBEEAA4" w14:textId="77777777" w:rsidR="00913CDB" w:rsidRPr="00D4718B" w:rsidRDefault="00913CDB" w:rsidP="00ED3AEB">
            <w:pPr>
              <w:pStyle w:val="TableParagraph"/>
              <w:rPr>
                <w:rFonts w:ascii="Aptos" w:hAnsi="Aptos"/>
                <w:sz w:val="16"/>
                <w:szCs w:val="16"/>
              </w:rPr>
            </w:pPr>
          </w:p>
        </w:tc>
      </w:tr>
      <w:tr w:rsidR="00913CDB" w:rsidRPr="00D4718B" w14:paraId="60F28F80" w14:textId="77777777" w:rsidTr="00ED3AEB">
        <w:trPr>
          <w:trHeight w:val="395"/>
        </w:trPr>
        <w:tc>
          <w:tcPr>
            <w:tcW w:w="567" w:type="dxa"/>
          </w:tcPr>
          <w:p w14:paraId="75B0E2E1" w14:textId="77777777" w:rsidR="00913CDB" w:rsidRPr="00D4718B" w:rsidRDefault="00913CDB" w:rsidP="00ED3AEB">
            <w:pPr>
              <w:pStyle w:val="TableParagraph"/>
              <w:spacing w:before="83"/>
              <w:ind w:left="228"/>
              <w:rPr>
                <w:rFonts w:ascii="Aptos" w:hAnsi="Aptos"/>
                <w:sz w:val="16"/>
                <w:szCs w:val="16"/>
              </w:rPr>
            </w:pPr>
            <w:r w:rsidRPr="00D4718B">
              <w:rPr>
                <w:rFonts w:ascii="Aptos" w:hAnsi="Aptos"/>
                <w:w w:val="99"/>
                <w:sz w:val="16"/>
                <w:szCs w:val="16"/>
              </w:rPr>
              <w:t>4</w:t>
            </w:r>
          </w:p>
        </w:tc>
        <w:tc>
          <w:tcPr>
            <w:tcW w:w="3545" w:type="dxa"/>
          </w:tcPr>
          <w:p w14:paraId="1DFCC6EE" w14:textId="77777777" w:rsidR="00913CDB" w:rsidRPr="00D4718B" w:rsidRDefault="00913CDB" w:rsidP="00ED3AEB">
            <w:pPr>
              <w:pStyle w:val="TableParagraph"/>
              <w:rPr>
                <w:rFonts w:ascii="Aptos" w:hAnsi="Aptos"/>
                <w:sz w:val="16"/>
                <w:szCs w:val="16"/>
              </w:rPr>
            </w:pPr>
          </w:p>
        </w:tc>
        <w:tc>
          <w:tcPr>
            <w:tcW w:w="2834" w:type="dxa"/>
          </w:tcPr>
          <w:p w14:paraId="05684F3D" w14:textId="77777777" w:rsidR="00913CDB" w:rsidRPr="00D4718B" w:rsidRDefault="00913CDB" w:rsidP="00ED3AEB">
            <w:pPr>
              <w:pStyle w:val="TableParagraph"/>
              <w:rPr>
                <w:rFonts w:ascii="Aptos" w:hAnsi="Aptos"/>
                <w:sz w:val="16"/>
                <w:szCs w:val="16"/>
              </w:rPr>
            </w:pPr>
          </w:p>
        </w:tc>
        <w:tc>
          <w:tcPr>
            <w:tcW w:w="2693" w:type="dxa"/>
          </w:tcPr>
          <w:p w14:paraId="0DB4822C" w14:textId="77777777" w:rsidR="00913CDB" w:rsidRPr="00D4718B" w:rsidRDefault="00913CDB" w:rsidP="00ED3AEB">
            <w:pPr>
              <w:pStyle w:val="TableParagraph"/>
              <w:rPr>
                <w:rFonts w:ascii="Aptos" w:hAnsi="Aptos"/>
                <w:sz w:val="16"/>
                <w:szCs w:val="16"/>
              </w:rPr>
            </w:pPr>
          </w:p>
        </w:tc>
      </w:tr>
      <w:tr w:rsidR="00913CDB" w:rsidRPr="00D4718B" w14:paraId="499F30C9" w14:textId="77777777" w:rsidTr="00ED3AEB">
        <w:trPr>
          <w:trHeight w:val="397"/>
        </w:trPr>
        <w:tc>
          <w:tcPr>
            <w:tcW w:w="567" w:type="dxa"/>
          </w:tcPr>
          <w:p w14:paraId="54780035" w14:textId="77777777" w:rsidR="00913CDB" w:rsidRPr="00D4718B" w:rsidRDefault="00913CDB" w:rsidP="00ED3AEB">
            <w:pPr>
              <w:pStyle w:val="TableParagraph"/>
              <w:spacing w:before="83"/>
              <w:ind w:left="228"/>
              <w:rPr>
                <w:rFonts w:ascii="Aptos" w:hAnsi="Aptos"/>
                <w:sz w:val="16"/>
                <w:szCs w:val="16"/>
              </w:rPr>
            </w:pPr>
            <w:r w:rsidRPr="00D4718B">
              <w:rPr>
                <w:rFonts w:ascii="Aptos" w:hAnsi="Aptos"/>
                <w:w w:val="99"/>
                <w:sz w:val="16"/>
                <w:szCs w:val="16"/>
              </w:rPr>
              <w:t>5</w:t>
            </w:r>
          </w:p>
        </w:tc>
        <w:tc>
          <w:tcPr>
            <w:tcW w:w="3545" w:type="dxa"/>
          </w:tcPr>
          <w:p w14:paraId="1AACE1E0" w14:textId="77777777" w:rsidR="00913CDB" w:rsidRPr="00D4718B" w:rsidRDefault="00913CDB" w:rsidP="00ED3AEB">
            <w:pPr>
              <w:pStyle w:val="TableParagraph"/>
              <w:rPr>
                <w:rFonts w:ascii="Aptos" w:hAnsi="Aptos"/>
                <w:sz w:val="16"/>
                <w:szCs w:val="16"/>
              </w:rPr>
            </w:pPr>
          </w:p>
        </w:tc>
        <w:tc>
          <w:tcPr>
            <w:tcW w:w="2834" w:type="dxa"/>
          </w:tcPr>
          <w:p w14:paraId="75620213" w14:textId="77777777" w:rsidR="00913CDB" w:rsidRPr="00D4718B" w:rsidRDefault="00913CDB" w:rsidP="00ED3AEB">
            <w:pPr>
              <w:pStyle w:val="TableParagraph"/>
              <w:rPr>
                <w:rFonts w:ascii="Aptos" w:hAnsi="Aptos"/>
                <w:sz w:val="16"/>
                <w:szCs w:val="16"/>
              </w:rPr>
            </w:pPr>
          </w:p>
        </w:tc>
        <w:tc>
          <w:tcPr>
            <w:tcW w:w="2693" w:type="dxa"/>
          </w:tcPr>
          <w:p w14:paraId="4BF6797B" w14:textId="77777777" w:rsidR="00913CDB" w:rsidRPr="00D4718B" w:rsidRDefault="00913CDB" w:rsidP="00ED3AEB">
            <w:pPr>
              <w:pStyle w:val="TableParagraph"/>
              <w:rPr>
                <w:rFonts w:ascii="Aptos" w:hAnsi="Aptos"/>
                <w:sz w:val="16"/>
                <w:szCs w:val="16"/>
              </w:rPr>
            </w:pPr>
          </w:p>
        </w:tc>
      </w:tr>
      <w:tr w:rsidR="00913CDB" w:rsidRPr="00D4718B" w14:paraId="286B2DCD" w14:textId="77777777" w:rsidTr="00ED3AEB">
        <w:trPr>
          <w:trHeight w:val="398"/>
        </w:trPr>
        <w:tc>
          <w:tcPr>
            <w:tcW w:w="567" w:type="dxa"/>
          </w:tcPr>
          <w:p w14:paraId="7B1F6555" w14:textId="77777777" w:rsidR="00913CDB" w:rsidRPr="00D4718B" w:rsidRDefault="00913CDB" w:rsidP="00ED3AEB">
            <w:pPr>
              <w:pStyle w:val="TableParagraph"/>
              <w:spacing w:before="83"/>
              <w:ind w:left="228"/>
              <w:rPr>
                <w:rFonts w:ascii="Aptos" w:hAnsi="Aptos"/>
                <w:sz w:val="16"/>
                <w:szCs w:val="16"/>
              </w:rPr>
            </w:pPr>
            <w:r w:rsidRPr="00D4718B">
              <w:rPr>
                <w:rFonts w:ascii="Aptos" w:hAnsi="Aptos"/>
                <w:w w:val="99"/>
                <w:sz w:val="16"/>
                <w:szCs w:val="16"/>
              </w:rPr>
              <w:t>6</w:t>
            </w:r>
          </w:p>
        </w:tc>
        <w:tc>
          <w:tcPr>
            <w:tcW w:w="3545" w:type="dxa"/>
          </w:tcPr>
          <w:p w14:paraId="7E7F77AB" w14:textId="77777777" w:rsidR="00913CDB" w:rsidRPr="00D4718B" w:rsidRDefault="00913CDB" w:rsidP="00ED3AEB">
            <w:pPr>
              <w:pStyle w:val="TableParagraph"/>
              <w:rPr>
                <w:rFonts w:ascii="Aptos" w:hAnsi="Aptos"/>
                <w:sz w:val="16"/>
                <w:szCs w:val="16"/>
              </w:rPr>
            </w:pPr>
          </w:p>
        </w:tc>
        <w:tc>
          <w:tcPr>
            <w:tcW w:w="2834" w:type="dxa"/>
          </w:tcPr>
          <w:p w14:paraId="7B1EDCD2" w14:textId="77777777" w:rsidR="00913CDB" w:rsidRPr="00D4718B" w:rsidRDefault="00913CDB" w:rsidP="00ED3AEB">
            <w:pPr>
              <w:pStyle w:val="TableParagraph"/>
              <w:rPr>
                <w:rFonts w:ascii="Aptos" w:hAnsi="Aptos"/>
                <w:sz w:val="16"/>
                <w:szCs w:val="16"/>
              </w:rPr>
            </w:pPr>
          </w:p>
        </w:tc>
        <w:tc>
          <w:tcPr>
            <w:tcW w:w="2693" w:type="dxa"/>
          </w:tcPr>
          <w:p w14:paraId="6A0A4E4F" w14:textId="77777777" w:rsidR="00913CDB" w:rsidRPr="00D4718B" w:rsidRDefault="00913CDB" w:rsidP="00ED3AEB">
            <w:pPr>
              <w:pStyle w:val="TableParagraph"/>
              <w:rPr>
                <w:rFonts w:ascii="Aptos" w:hAnsi="Aptos"/>
                <w:sz w:val="16"/>
                <w:szCs w:val="16"/>
              </w:rPr>
            </w:pPr>
          </w:p>
        </w:tc>
      </w:tr>
      <w:tr w:rsidR="00913CDB" w:rsidRPr="00D4718B" w14:paraId="0E5B4DBE" w14:textId="77777777" w:rsidTr="00ED3AEB">
        <w:trPr>
          <w:trHeight w:val="395"/>
        </w:trPr>
        <w:tc>
          <w:tcPr>
            <w:tcW w:w="567" w:type="dxa"/>
          </w:tcPr>
          <w:p w14:paraId="32C8EA0A" w14:textId="77777777" w:rsidR="00913CDB" w:rsidRPr="00D4718B" w:rsidRDefault="00913CDB" w:rsidP="00ED3AEB">
            <w:pPr>
              <w:pStyle w:val="TableParagraph"/>
              <w:spacing w:before="81"/>
              <w:ind w:left="228"/>
              <w:rPr>
                <w:rFonts w:ascii="Aptos" w:hAnsi="Aptos"/>
                <w:sz w:val="16"/>
                <w:szCs w:val="16"/>
              </w:rPr>
            </w:pPr>
            <w:r w:rsidRPr="00D4718B">
              <w:rPr>
                <w:rFonts w:ascii="Aptos" w:hAnsi="Aptos"/>
                <w:w w:val="99"/>
                <w:sz w:val="16"/>
                <w:szCs w:val="16"/>
              </w:rPr>
              <w:t>7</w:t>
            </w:r>
          </w:p>
        </w:tc>
        <w:tc>
          <w:tcPr>
            <w:tcW w:w="3545" w:type="dxa"/>
          </w:tcPr>
          <w:p w14:paraId="60C74FEE" w14:textId="77777777" w:rsidR="00913CDB" w:rsidRPr="00D4718B" w:rsidRDefault="00913CDB" w:rsidP="00ED3AEB">
            <w:pPr>
              <w:pStyle w:val="TableParagraph"/>
              <w:rPr>
                <w:rFonts w:ascii="Aptos" w:hAnsi="Aptos"/>
                <w:sz w:val="16"/>
                <w:szCs w:val="16"/>
              </w:rPr>
            </w:pPr>
          </w:p>
        </w:tc>
        <w:tc>
          <w:tcPr>
            <w:tcW w:w="2834" w:type="dxa"/>
          </w:tcPr>
          <w:p w14:paraId="5952568B" w14:textId="77777777" w:rsidR="00913CDB" w:rsidRPr="00D4718B" w:rsidRDefault="00913CDB" w:rsidP="00ED3AEB">
            <w:pPr>
              <w:pStyle w:val="TableParagraph"/>
              <w:rPr>
                <w:rFonts w:ascii="Aptos" w:hAnsi="Aptos"/>
                <w:sz w:val="16"/>
                <w:szCs w:val="16"/>
              </w:rPr>
            </w:pPr>
          </w:p>
        </w:tc>
        <w:tc>
          <w:tcPr>
            <w:tcW w:w="2693" w:type="dxa"/>
          </w:tcPr>
          <w:p w14:paraId="46CF00B7" w14:textId="77777777" w:rsidR="00913CDB" w:rsidRPr="00D4718B" w:rsidRDefault="00913CDB" w:rsidP="00ED3AEB">
            <w:pPr>
              <w:pStyle w:val="TableParagraph"/>
              <w:rPr>
                <w:rFonts w:ascii="Aptos" w:hAnsi="Aptos"/>
                <w:sz w:val="16"/>
                <w:szCs w:val="16"/>
              </w:rPr>
            </w:pPr>
          </w:p>
        </w:tc>
      </w:tr>
      <w:tr w:rsidR="00913CDB" w:rsidRPr="00D4718B" w14:paraId="4CC826A8" w14:textId="77777777" w:rsidTr="00ED3AEB">
        <w:trPr>
          <w:trHeight w:val="397"/>
        </w:trPr>
        <w:tc>
          <w:tcPr>
            <w:tcW w:w="567" w:type="dxa"/>
          </w:tcPr>
          <w:p w14:paraId="5FC21CA8" w14:textId="77777777" w:rsidR="00913CDB" w:rsidRPr="00D4718B" w:rsidRDefault="00913CDB" w:rsidP="00ED3AEB">
            <w:pPr>
              <w:pStyle w:val="TableParagraph"/>
              <w:spacing w:before="83"/>
              <w:ind w:left="228"/>
              <w:rPr>
                <w:rFonts w:ascii="Aptos" w:hAnsi="Aptos"/>
                <w:sz w:val="16"/>
                <w:szCs w:val="16"/>
              </w:rPr>
            </w:pPr>
            <w:r w:rsidRPr="00D4718B">
              <w:rPr>
                <w:rFonts w:ascii="Aptos" w:hAnsi="Aptos"/>
                <w:w w:val="99"/>
                <w:sz w:val="16"/>
                <w:szCs w:val="16"/>
              </w:rPr>
              <w:t>8</w:t>
            </w:r>
          </w:p>
        </w:tc>
        <w:tc>
          <w:tcPr>
            <w:tcW w:w="3545" w:type="dxa"/>
          </w:tcPr>
          <w:p w14:paraId="34D2406F" w14:textId="77777777" w:rsidR="00913CDB" w:rsidRPr="00D4718B" w:rsidRDefault="00913CDB" w:rsidP="00ED3AEB">
            <w:pPr>
              <w:pStyle w:val="TableParagraph"/>
              <w:rPr>
                <w:rFonts w:ascii="Aptos" w:hAnsi="Aptos"/>
                <w:sz w:val="16"/>
                <w:szCs w:val="16"/>
              </w:rPr>
            </w:pPr>
          </w:p>
        </w:tc>
        <w:tc>
          <w:tcPr>
            <w:tcW w:w="2834" w:type="dxa"/>
          </w:tcPr>
          <w:p w14:paraId="00FEAF48" w14:textId="77777777" w:rsidR="00913CDB" w:rsidRPr="00D4718B" w:rsidRDefault="00913CDB" w:rsidP="00ED3AEB">
            <w:pPr>
              <w:pStyle w:val="TableParagraph"/>
              <w:rPr>
                <w:rFonts w:ascii="Aptos" w:hAnsi="Aptos"/>
                <w:sz w:val="16"/>
                <w:szCs w:val="16"/>
              </w:rPr>
            </w:pPr>
          </w:p>
        </w:tc>
        <w:tc>
          <w:tcPr>
            <w:tcW w:w="2693" w:type="dxa"/>
          </w:tcPr>
          <w:p w14:paraId="4596FF2C" w14:textId="77777777" w:rsidR="00913CDB" w:rsidRPr="00D4718B" w:rsidRDefault="00913CDB" w:rsidP="00ED3AEB">
            <w:pPr>
              <w:pStyle w:val="TableParagraph"/>
              <w:rPr>
                <w:rFonts w:ascii="Aptos" w:hAnsi="Aptos"/>
                <w:sz w:val="16"/>
                <w:szCs w:val="16"/>
              </w:rPr>
            </w:pPr>
          </w:p>
        </w:tc>
      </w:tr>
      <w:tr w:rsidR="00913CDB" w:rsidRPr="00D4718B" w14:paraId="617F1B88" w14:textId="77777777" w:rsidTr="00ED3AEB">
        <w:trPr>
          <w:trHeight w:val="396"/>
        </w:trPr>
        <w:tc>
          <w:tcPr>
            <w:tcW w:w="567" w:type="dxa"/>
          </w:tcPr>
          <w:p w14:paraId="357FE102" w14:textId="77777777" w:rsidR="00913CDB" w:rsidRPr="00D4718B" w:rsidRDefault="00913CDB" w:rsidP="00ED3AEB">
            <w:pPr>
              <w:pStyle w:val="TableParagraph"/>
              <w:spacing w:before="81"/>
              <w:ind w:left="228"/>
              <w:rPr>
                <w:rFonts w:ascii="Aptos" w:hAnsi="Aptos"/>
                <w:sz w:val="16"/>
                <w:szCs w:val="16"/>
              </w:rPr>
            </w:pPr>
            <w:r w:rsidRPr="00D4718B">
              <w:rPr>
                <w:rFonts w:ascii="Aptos" w:hAnsi="Aptos"/>
                <w:w w:val="99"/>
                <w:sz w:val="16"/>
                <w:szCs w:val="16"/>
              </w:rPr>
              <w:t>9</w:t>
            </w:r>
          </w:p>
        </w:tc>
        <w:tc>
          <w:tcPr>
            <w:tcW w:w="3545" w:type="dxa"/>
          </w:tcPr>
          <w:p w14:paraId="05E7EBBD" w14:textId="77777777" w:rsidR="00913CDB" w:rsidRPr="00D4718B" w:rsidRDefault="00913CDB" w:rsidP="00ED3AEB">
            <w:pPr>
              <w:pStyle w:val="TableParagraph"/>
              <w:rPr>
                <w:rFonts w:ascii="Aptos" w:hAnsi="Aptos"/>
                <w:sz w:val="16"/>
                <w:szCs w:val="16"/>
              </w:rPr>
            </w:pPr>
          </w:p>
        </w:tc>
        <w:tc>
          <w:tcPr>
            <w:tcW w:w="2834" w:type="dxa"/>
          </w:tcPr>
          <w:p w14:paraId="2D4B5541" w14:textId="77777777" w:rsidR="00913CDB" w:rsidRPr="00D4718B" w:rsidRDefault="00913CDB" w:rsidP="00ED3AEB">
            <w:pPr>
              <w:pStyle w:val="TableParagraph"/>
              <w:rPr>
                <w:rFonts w:ascii="Aptos" w:hAnsi="Aptos"/>
                <w:sz w:val="16"/>
                <w:szCs w:val="16"/>
              </w:rPr>
            </w:pPr>
          </w:p>
        </w:tc>
        <w:tc>
          <w:tcPr>
            <w:tcW w:w="2693" w:type="dxa"/>
          </w:tcPr>
          <w:p w14:paraId="3E125CCE" w14:textId="77777777" w:rsidR="00913CDB" w:rsidRPr="00D4718B" w:rsidRDefault="00913CDB" w:rsidP="00ED3AEB">
            <w:pPr>
              <w:pStyle w:val="TableParagraph"/>
              <w:rPr>
                <w:rFonts w:ascii="Aptos" w:hAnsi="Aptos"/>
                <w:sz w:val="16"/>
                <w:szCs w:val="16"/>
              </w:rPr>
            </w:pPr>
          </w:p>
        </w:tc>
      </w:tr>
      <w:tr w:rsidR="00913CDB" w:rsidRPr="00D4718B" w14:paraId="58DFD252" w14:textId="77777777" w:rsidTr="00ED3AEB">
        <w:trPr>
          <w:trHeight w:val="397"/>
        </w:trPr>
        <w:tc>
          <w:tcPr>
            <w:tcW w:w="567" w:type="dxa"/>
          </w:tcPr>
          <w:p w14:paraId="6450224C" w14:textId="77777777" w:rsidR="00913CDB" w:rsidRPr="00D4718B" w:rsidRDefault="00913CDB" w:rsidP="00ED3AEB">
            <w:pPr>
              <w:pStyle w:val="TableParagraph"/>
              <w:spacing w:before="83"/>
              <w:ind w:left="170"/>
              <w:rPr>
                <w:rFonts w:ascii="Aptos" w:hAnsi="Aptos"/>
                <w:sz w:val="16"/>
                <w:szCs w:val="16"/>
              </w:rPr>
            </w:pPr>
            <w:r w:rsidRPr="00D4718B">
              <w:rPr>
                <w:rFonts w:ascii="Aptos" w:hAnsi="Aptos"/>
                <w:sz w:val="16"/>
                <w:szCs w:val="16"/>
              </w:rPr>
              <w:t>10</w:t>
            </w:r>
          </w:p>
        </w:tc>
        <w:tc>
          <w:tcPr>
            <w:tcW w:w="3545" w:type="dxa"/>
          </w:tcPr>
          <w:p w14:paraId="71409B0B" w14:textId="77777777" w:rsidR="00913CDB" w:rsidRPr="00D4718B" w:rsidRDefault="00913CDB" w:rsidP="00ED3AEB">
            <w:pPr>
              <w:pStyle w:val="TableParagraph"/>
              <w:rPr>
                <w:rFonts w:ascii="Aptos" w:hAnsi="Aptos"/>
                <w:sz w:val="16"/>
                <w:szCs w:val="16"/>
              </w:rPr>
            </w:pPr>
          </w:p>
        </w:tc>
        <w:tc>
          <w:tcPr>
            <w:tcW w:w="2834" w:type="dxa"/>
          </w:tcPr>
          <w:p w14:paraId="5688E23E" w14:textId="77777777" w:rsidR="00913CDB" w:rsidRPr="00D4718B" w:rsidRDefault="00913CDB" w:rsidP="00ED3AEB">
            <w:pPr>
              <w:pStyle w:val="TableParagraph"/>
              <w:rPr>
                <w:rFonts w:ascii="Aptos" w:hAnsi="Aptos"/>
                <w:sz w:val="16"/>
                <w:szCs w:val="16"/>
              </w:rPr>
            </w:pPr>
          </w:p>
        </w:tc>
        <w:tc>
          <w:tcPr>
            <w:tcW w:w="2693" w:type="dxa"/>
          </w:tcPr>
          <w:p w14:paraId="5C5C3811" w14:textId="77777777" w:rsidR="00913CDB" w:rsidRPr="00D4718B" w:rsidRDefault="00913CDB" w:rsidP="00ED3AEB">
            <w:pPr>
              <w:pStyle w:val="TableParagraph"/>
              <w:rPr>
                <w:rFonts w:ascii="Aptos" w:hAnsi="Aptos"/>
                <w:sz w:val="16"/>
                <w:szCs w:val="16"/>
              </w:rPr>
            </w:pPr>
          </w:p>
        </w:tc>
      </w:tr>
      <w:tr w:rsidR="00913CDB" w:rsidRPr="00D4718B" w14:paraId="4302A25A" w14:textId="77777777" w:rsidTr="00ED3AEB">
        <w:trPr>
          <w:trHeight w:val="395"/>
        </w:trPr>
        <w:tc>
          <w:tcPr>
            <w:tcW w:w="567" w:type="dxa"/>
          </w:tcPr>
          <w:p w14:paraId="1D946E15" w14:textId="77777777" w:rsidR="00913CDB" w:rsidRPr="00D4718B" w:rsidRDefault="00913CDB" w:rsidP="00ED3AEB">
            <w:pPr>
              <w:pStyle w:val="TableParagraph"/>
              <w:spacing w:before="83"/>
              <w:ind w:left="170"/>
              <w:rPr>
                <w:rFonts w:ascii="Aptos" w:hAnsi="Aptos"/>
                <w:sz w:val="16"/>
                <w:szCs w:val="16"/>
              </w:rPr>
            </w:pPr>
            <w:r w:rsidRPr="00D4718B">
              <w:rPr>
                <w:rFonts w:ascii="Aptos" w:hAnsi="Aptos"/>
                <w:sz w:val="16"/>
                <w:szCs w:val="16"/>
              </w:rPr>
              <w:t>11</w:t>
            </w:r>
          </w:p>
        </w:tc>
        <w:tc>
          <w:tcPr>
            <w:tcW w:w="3545" w:type="dxa"/>
          </w:tcPr>
          <w:p w14:paraId="624FCA62" w14:textId="77777777" w:rsidR="00913CDB" w:rsidRPr="00D4718B" w:rsidRDefault="00913CDB" w:rsidP="00ED3AEB">
            <w:pPr>
              <w:pStyle w:val="TableParagraph"/>
              <w:rPr>
                <w:rFonts w:ascii="Aptos" w:hAnsi="Aptos"/>
                <w:sz w:val="16"/>
                <w:szCs w:val="16"/>
              </w:rPr>
            </w:pPr>
          </w:p>
        </w:tc>
        <w:tc>
          <w:tcPr>
            <w:tcW w:w="2834" w:type="dxa"/>
          </w:tcPr>
          <w:p w14:paraId="2A13F8A1" w14:textId="77777777" w:rsidR="00913CDB" w:rsidRPr="00D4718B" w:rsidRDefault="00913CDB" w:rsidP="00ED3AEB">
            <w:pPr>
              <w:pStyle w:val="TableParagraph"/>
              <w:rPr>
                <w:rFonts w:ascii="Aptos" w:hAnsi="Aptos"/>
                <w:sz w:val="16"/>
                <w:szCs w:val="16"/>
              </w:rPr>
            </w:pPr>
          </w:p>
        </w:tc>
        <w:tc>
          <w:tcPr>
            <w:tcW w:w="2693" w:type="dxa"/>
          </w:tcPr>
          <w:p w14:paraId="5B3608F6" w14:textId="77777777" w:rsidR="00913CDB" w:rsidRPr="00D4718B" w:rsidRDefault="00913CDB" w:rsidP="00ED3AEB">
            <w:pPr>
              <w:pStyle w:val="TableParagraph"/>
              <w:rPr>
                <w:rFonts w:ascii="Aptos" w:hAnsi="Aptos"/>
                <w:sz w:val="16"/>
                <w:szCs w:val="16"/>
              </w:rPr>
            </w:pPr>
          </w:p>
        </w:tc>
      </w:tr>
      <w:tr w:rsidR="00913CDB" w:rsidRPr="00D4718B" w14:paraId="5F813F37" w14:textId="77777777" w:rsidTr="00ED3AEB">
        <w:trPr>
          <w:trHeight w:val="398"/>
        </w:trPr>
        <w:tc>
          <w:tcPr>
            <w:tcW w:w="567" w:type="dxa"/>
          </w:tcPr>
          <w:p w14:paraId="571B407E" w14:textId="77777777" w:rsidR="00913CDB" w:rsidRPr="00D4718B" w:rsidRDefault="00913CDB" w:rsidP="00ED3AEB">
            <w:pPr>
              <w:pStyle w:val="TableParagraph"/>
              <w:spacing w:before="83"/>
              <w:ind w:left="170"/>
              <w:rPr>
                <w:rFonts w:ascii="Aptos" w:hAnsi="Aptos"/>
                <w:sz w:val="16"/>
                <w:szCs w:val="16"/>
              </w:rPr>
            </w:pPr>
            <w:r w:rsidRPr="00D4718B">
              <w:rPr>
                <w:rFonts w:ascii="Aptos" w:hAnsi="Aptos"/>
                <w:sz w:val="16"/>
                <w:szCs w:val="16"/>
              </w:rPr>
              <w:t>12</w:t>
            </w:r>
          </w:p>
        </w:tc>
        <w:tc>
          <w:tcPr>
            <w:tcW w:w="3545" w:type="dxa"/>
          </w:tcPr>
          <w:p w14:paraId="4B860DE5" w14:textId="77777777" w:rsidR="00913CDB" w:rsidRPr="00D4718B" w:rsidRDefault="00913CDB" w:rsidP="00ED3AEB">
            <w:pPr>
              <w:pStyle w:val="TableParagraph"/>
              <w:rPr>
                <w:rFonts w:ascii="Aptos" w:hAnsi="Aptos"/>
                <w:sz w:val="16"/>
                <w:szCs w:val="16"/>
              </w:rPr>
            </w:pPr>
          </w:p>
        </w:tc>
        <w:tc>
          <w:tcPr>
            <w:tcW w:w="2834" w:type="dxa"/>
          </w:tcPr>
          <w:p w14:paraId="70CFE826" w14:textId="77777777" w:rsidR="00913CDB" w:rsidRPr="00D4718B" w:rsidRDefault="00913CDB" w:rsidP="00ED3AEB">
            <w:pPr>
              <w:pStyle w:val="TableParagraph"/>
              <w:rPr>
                <w:rFonts w:ascii="Aptos" w:hAnsi="Aptos"/>
                <w:sz w:val="16"/>
                <w:szCs w:val="16"/>
              </w:rPr>
            </w:pPr>
          </w:p>
        </w:tc>
        <w:tc>
          <w:tcPr>
            <w:tcW w:w="2693" w:type="dxa"/>
          </w:tcPr>
          <w:p w14:paraId="7309F176" w14:textId="77777777" w:rsidR="00913CDB" w:rsidRPr="00D4718B" w:rsidRDefault="00913CDB" w:rsidP="00ED3AEB">
            <w:pPr>
              <w:pStyle w:val="TableParagraph"/>
              <w:rPr>
                <w:rFonts w:ascii="Aptos" w:hAnsi="Aptos"/>
                <w:sz w:val="16"/>
                <w:szCs w:val="16"/>
              </w:rPr>
            </w:pPr>
          </w:p>
        </w:tc>
      </w:tr>
      <w:tr w:rsidR="00913CDB" w:rsidRPr="00D4718B" w14:paraId="7DC47B0D" w14:textId="77777777" w:rsidTr="00ED3AEB">
        <w:trPr>
          <w:trHeight w:val="397"/>
        </w:trPr>
        <w:tc>
          <w:tcPr>
            <w:tcW w:w="567" w:type="dxa"/>
          </w:tcPr>
          <w:p w14:paraId="7C630ADA" w14:textId="77777777" w:rsidR="00913CDB" w:rsidRPr="00D4718B" w:rsidRDefault="00913CDB" w:rsidP="00ED3AEB">
            <w:pPr>
              <w:pStyle w:val="TableParagraph"/>
              <w:spacing w:before="83"/>
              <w:ind w:left="170"/>
              <w:rPr>
                <w:rFonts w:ascii="Aptos" w:hAnsi="Aptos"/>
                <w:sz w:val="16"/>
                <w:szCs w:val="16"/>
              </w:rPr>
            </w:pPr>
            <w:r w:rsidRPr="00D4718B">
              <w:rPr>
                <w:rFonts w:ascii="Aptos" w:hAnsi="Aptos"/>
                <w:sz w:val="16"/>
                <w:szCs w:val="16"/>
              </w:rPr>
              <w:t>13</w:t>
            </w:r>
          </w:p>
        </w:tc>
        <w:tc>
          <w:tcPr>
            <w:tcW w:w="3545" w:type="dxa"/>
          </w:tcPr>
          <w:p w14:paraId="7EA44048" w14:textId="77777777" w:rsidR="00913CDB" w:rsidRPr="00D4718B" w:rsidRDefault="00913CDB" w:rsidP="00ED3AEB">
            <w:pPr>
              <w:pStyle w:val="TableParagraph"/>
              <w:rPr>
                <w:rFonts w:ascii="Aptos" w:hAnsi="Aptos"/>
                <w:sz w:val="16"/>
                <w:szCs w:val="16"/>
              </w:rPr>
            </w:pPr>
          </w:p>
        </w:tc>
        <w:tc>
          <w:tcPr>
            <w:tcW w:w="2834" w:type="dxa"/>
          </w:tcPr>
          <w:p w14:paraId="7E430A5B" w14:textId="77777777" w:rsidR="00913CDB" w:rsidRPr="00D4718B" w:rsidRDefault="00913CDB" w:rsidP="00ED3AEB">
            <w:pPr>
              <w:pStyle w:val="TableParagraph"/>
              <w:rPr>
                <w:rFonts w:ascii="Aptos" w:hAnsi="Aptos"/>
                <w:sz w:val="16"/>
                <w:szCs w:val="16"/>
              </w:rPr>
            </w:pPr>
          </w:p>
        </w:tc>
        <w:tc>
          <w:tcPr>
            <w:tcW w:w="2693" w:type="dxa"/>
          </w:tcPr>
          <w:p w14:paraId="6CF13D2B" w14:textId="77777777" w:rsidR="00913CDB" w:rsidRPr="00D4718B" w:rsidRDefault="00913CDB" w:rsidP="00ED3AEB">
            <w:pPr>
              <w:pStyle w:val="TableParagraph"/>
              <w:rPr>
                <w:rFonts w:ascii="Aptos" w:hAnsi="Aptos"/>
                <w:sz w:val="16"/>
                <w:szCs w:val="16"/>
              </w:rPr>
            </w:pPr>
          </w:p>
        </w:tc>
      </w:tr>
    </w:tbl>
    <w:p w14:paraId="01F5014D" w14:textId="77777777" w:rsidR="00BF762E" w:rsidRPr="00D4718B" w:rsidRDefault="00BF762E" w:rsidP="00E9160E">
      <w:pPr>
        <w:spacing w:before="15"/>
        <w:ind w:left="20"/>
        <w:rPr>
          <w:rFonts w:ascii="Aptos" w:hAnsi="Aptos"/>
          <w:sz w:val="16"/>
          <w:szCs w:val="16"/>
        </w:rPr>
      </w:pPr>
    </w:p>
    <w:p w14:paraId="7D94093E" w14:textId="6143D2A5" w:rsidR="00E9160E" w:rsidRPr="00D4718B" w:rsidRDefault="00E9160E" w:rsidP="00E9160E">
      <w:pPr>
        <w:spacing w:before="15"/>
        <w:ind w:left="20"/>
        <w:rPr>
          <w:rFonts w:ascii="Aptos" w:hAnsi="Aptos"/>
          <w:sz w:val="16"/>
          <w:szCs w:val="16"/>
        </w:rPr>
      </w:pPr>
      <w:r w:rsidRPr="00D4718B">
        <w:rPr>
          <w:rFonts w:ascii="Aptos" w:hAnsi="Aptos"/>
          <w:sz w:val="16"/>
          <w:szCs w:val="16"/>
        </w:rPr>
        <w:t>Any</w:t>
      </w:r>
      <w:r w:rsidRPr="00D4718B">
        <w:rPr>
          <w:rFonts w:ascii="Aptos" w:hAnsi="Aptos"/>
          <w:spacing w:val="2"/>
          <w:sz w:val="16"/>
          <w:szCs w:val="16"/>
        </w:rPr>
        <w:t xml:space="preserve"> </w:t>
      </w:r>
      <w:r w:rsidRPr="00D4718B">
        <w:rPr>
          <w:rFonts w:ascii="Aptos" w:hAnsi="Aptos"/>
          <w:sz w:val="16"/>
          <w:szCs w:val="16"/>
        </w:rPr>
        <w:t>reference to</w:t>
      </w:r>
      <w:r w:rsidRPr="00D4718B">
        <w:rPr>
          <w:rFonts w:ascii="Aptos" w:hAnsi="Aptos"/>
          <w:spacing w:val="1"/>
          <w:sz w:val="16"/>
          <w:szCs w:val="16"/>
        </w:rPr>
        <w:t xml:space="preserve"> </w:t>
      </w:r>
      <w:r w:rsidRPr="00D4718B">
        <w:rPr>
          <w:rFonts w:ascii="Aptos" w:hAnsi="Aptos"/>
          <w:sz w:val="16"/>
          <w:szCs w:val="16"/>
        </w:rPr>
        <w:t>words</w:t>
      </w:r>
      <w:r w:rsidRPr="00D4718B">
        <w:rPr>
          <w:rFonts w:ascii="Aptos" w:hAnsi="Aptos"/>
          <w:spacing w:val="2"/>
          <w:sz w:val="16"/>
          <w:szCs w:val="16"/>
        </w:rPr>
        <w:t xml:space="preserve"> </w:t>
      </w:r>
      <w:r w:rsidRPr="00D4718B">
        <w:rPr>
          <w:rFonts w:ascii="Aptos" w:hAnsi="Aptos"/>
          <w:sz w:val="16"/>
          <w:szCs w:val="16"/>
        </w:rPr>
        <w:t>“Bid”</w:t>
      </w:r>
      <w:r w:rsidRPr="00D4718B">
        <w:rPr>
          <w:rFonts w:ascii="Aptos" w:hAnsi="Aptos"/>
          <w:spacing w:val="1"/>
          <w:sz w:val="16"/>
          <w:szCs w:val="16"/>
        </w:rPr>
        <w:t xml:space="preserve"> </w:t>
      </w:r>
      <w:r w:rsidRPr="00D4718B">
        <w:rPr>
          <w:rFonts w:ascii="Aptos" w:hAnsi="Aptos"/>
          <w:sz w:val="16"/>
          <w:szCs w:val="16"/>
        </w:rPr>
        <w:t>or Bidder”</w:t>
      </w:r>
      <w:r w:rsidRPr="00D4718B">
        <w:rPr>
          <w:rFonts w:ascii="Aptos" w:hAnsi="Aptos"/>
          <w:spacing w:val="2"/>
          <w:sz w:val="16"/>
          <w:szCs w:val="16"/>
        </w:rPr>
        <w:t xml:space="preserve"> </w:t>
      </w:r>
      <w:r w:rsidRPr="00D4718B">
        <w:rPr>
          <w:rFonts w:ascii="Aptos" w:hAnsi="Aptos"/>
          <w:sz w:val="16"/>
          <w:szCs w:val="16"/>
        </w:rPr>
        <w:t>herein</w:t>
      </w:r>
      <w:r w:rsidRPr="00D4718B">
        <w:rPr>
          <w:rFonts w:ascii="Aptos" w:hAnsi="Aptos"/>
          <w:spacing w:val="4"/>
          <w:sz w:val="16"/>
          <w:szCs w:val="16"/>
        </w:rPr>
        <w:t xml:space="preserve"> </w:t>
      </w:r>
      <w:r w:rsidRPr="00D4718B">
        <w:rPr>
          <w:rFonts w:ascii="Aptos" w:hAnsi="Aptos"/>
          <w:sz w:val="16"/>
          <w:szCs w:val="16"/>
        </w:rPr>
        <w:t>and/or</w:t>
      </w:r>
      <w:r w:rsidRPr="00D4718B">
        <w:rPr>
          <w:rFonts w:ascii="Aptos" w:hAnsi="Aptos"/>
          <w:spacing w:val="2"/>
          <w:sz w:val="16"/>
          <w:szCs w:val="16"/>
        </w:rPr>
        <w:t xml:space="preserve"> </w:t>
      </w:r>
      <w:r w:rsidRPr="00D4718B">
        <w:rPr>
          <w:rFonts w:ascii="Aptos" w:hAnsi="Aptos"/>
          <w:sz w:val="16"/>
          <w:szCs w:val="16"/>
        </w:rPr>
        <w:t>in any</w:t>
      </w:r>
      <w:r w:rsidRPr="00D4718B">
        <w:rPr>
          <w:rFonts w:ascii="Aptos" w:hAnsi="Aptos"/>
          <w:spacing w:val="5"/>
          <w:sz w:val="16"/>
          <w:szCs w:val="16"/>
        </w:rPr>
        <w:t xml:space="preserve"> </w:t>
      </w:r>
      <w:r w:rsidRPr="00D4718B">
        <w:rPr>
          <w:rFonts w:ascii="Aptos" w:hAnsi="Aptos"/>
          <w:sz w:val="16"/>
          <w:szCs w:val="16"/>
        </w:rPr>
        <w:t>other</w:t>
      </w:r>
      <w:r w:rsidRPr="00D4718B">
        <w:rPr>
          <w:rFonts w:ascii="Aptos" w:hAnsi="Aptos"/>
          <w:spacing w:val="2"/>
          <w:sz w:val="16"/>
          <w:szCs w:val="16"/>
        </w:rPr>
        <w:t xml:space="preserve"> </w:t>
      </w:r>
      <w:r w:rsidRPr="00D4718B">
        <w:rPr>
          <w:rFonts w:ascii="Aptos" w:hAnsi="Aptos"/>
          <w:sz w:val="16"/>
          <w:szCs w:val="16"/>
        </w:rPr>
        <w:t>documentation</w:t>
      </w:r>
      <w:r w:rsidRPr="00D4718B">
        <w:rPr>
          <w:rFonts w:ascii="Aptos" w:hAnsi="Aptos"/>
          <w:spacing w:val="1"/>
          <w:sz w:val="16"/>
          <w:szCs w:val="16"/>
        </w:rPr>
        <w:t xml:space="preserve"> </w:t>
      </w:r>
      <w:r w:rsidRPr="00D4718B">
        <w:rPr>
          <w:rFonts w:ascii="Aptos" w:hAnsi="Aptos"/>
          <w:sz w:val="16"/>
          <w:szCs w:val="16"/>
        </w:rPr>
        <w:t>shall</w:t>
      </w:r>
      <w:r w:rsidRPr="00D4718B">
        <w:rPr>
          <w:rFonts w:ascii="Aptos" w:hAnsi="Aptos"/>
          <w:spacing w:val="1"/>
          <w:sz w:val="16"/>
          <w:szCs w:val="16"/>
        </w:rPr>
        <w:t xml:space="preserve"> </w:t>
      </w:r>
      <w:r w:rsidRPr="00D4718B">
        <w:rPr>
          <w:rFonts w:ascii="Aptos" w:hAnsi="Aptos"/>
          <w:sz w:val="16"/>
          <w:szCs w:val="16"/>
        </w:rPr>
        <w:t>be construed</w:t>
      </w:r>
      <w:r w:rsidRPr="00D4718B">
        <w:rPr>
          <w:rFonts w:ascii="Aptos" w:hAnsi="Aptos"/>
          <w:spacing w:val="1"/>
          <w:sz w:val="16"/>
          <w:szCs w:val="16"/>
        </w:rPr>
        <w:t xml:space="preserve"> </w:t>
      </w:r>
      <w:r w:rsidRPr="00D4718B">
        <w:rPr>
          <w:rFonts w:ascii="Aptos" w:hAnsi="Aptos"/>
          <w:sz w:val="16"/>
          <w:szCs w:val="16"/>
        </w:rPr>
        <w:t>to</w:t>
      </w:r>
      <w:r w:rsidRPr="00D4718B">
        <w:rPr>
          <w:rFonts w:ascii="Aptos" w:hAnsi="Aptos"/>
          <w:spacing w:val="3"/>
          <w:sz w:val="16"/>
          <w:szCs w:val="16"/>
        </w:rPr>
        <w:t xml:space="preserve"> </w:t>
      </w:r>
      <w:r w:rsidRPr="00D4718B">
        <w:rPr>
          <w:rFonts w:ascii="Aptos" w:hAnsi="Aptos"/>
          <w:sz w:val="16"/>
          <w:szCs w:val="16"/>
        </w:rPr>
        <w:t>have</w:t>
      </w:r>
      <w:r w:rsidRPr="00D4718B">
        <w:rPr>
          <w:rFonts w:ascii="Aptos" w:hAnsi="Aptos"/>
          <w:spacing w:val="1"/>
          <w:sz w:val="16"/>
          <w:szCs w:val="16"/>
        </w:rPr>
        <w:t xml:space="preserve"> </w:t>
      </w:r>
      <w:r w:rsidRPr="00D4718B">
        <w:rPr>
          <w:rFonts w:ascii="Aptos" w:hAnsi="Aptos"/>
          <w:sz w:val="16"/>
          <w:szCs w:val="16"/>
        </w:rPr>
        <w:t>the</w:t>
      </w:r>
      <w:r w:rsidRPr="00D4718B">
        <w:rPr>
          <w:rFonts w:ascii="Aptos" w:hAnsi="Aptos"/>
          <w:spacing w:val="-2"/>
          <w:sz w:val="16"/>
          <w:szCs w:val="16"/>
        </w:rPr>
        <w:t xml:space="preserve"> </w:t>
      </w:r>
      <w:r w:rsidRPr="00D4718B">
        <w:rPr>
          <w:rFonts w:ascii="Aptos" w:hAnsi="Aptos"/>
          <w:sz w:val="16"/>
          <w:szCs w:val="16"/>
        </w:rPr>
        <w:t>same</w:t>
      </w:r>
      <w:r w:rsidRPr="00D4718B">
        <w:rPr>
          <w:rFonts w:ascii="Aptos" w:hAnsi="Aptos"/>
          <w:spacing w:val="1"/>
          <w:sz w:val="16"/>
          <w:szCs w:val="16"/>
        </w:rPr>
        <w:t xml:space="preserve"> </w:t>
      </w:r>
      <w:r w:rsidRPr="00D4718B">
        <w:rPr>
          <w:rFonts w:ascii="Aptos" w:hAnsi="Aptos"/>
          <w:sz w:val="16"/>
          <w:szCs w:val="16"/>
        </w:rPr>
        <w:t>meaning</w:t>
      </w:r>
      <w:r w:rsidRPr="00D4718B">
        <w:rPr>
          <w:rFonts w:ascii="Aptos" w:hAnsi="Aptos"/>
          <w:spacing w:val="12"/>
          <w:sz w:val="16"/>
          <w:szCs w:val="16"/>
        </w:rPr>
        <w:t xml:space="preserve"> </w:t>
      </w:r>
      <w:r w:rsidRPr="00D4718B">
        <w:rPr>
          <w:rFonts w:ascii="Aptos" w:hAnsi="Aptos"/>
          <w:sz w:val="16"/>
          <w:szCs w:val="16"/>
        </w:rPr>
        <w:t>as</w:t>
      </w:r>
      <w:r w:rsidRPr="00D4718B">
        <w:rPr>
          <w:rFonts w:ascii="Aptos" w:hAnsi="Aptos"/>
          <w:spacing w:val="3"/>
          <w:sz w:val="16"/>
          <w:szCs w:val="16"/>
        </w:rPr>
        <w:t xml:space="preserve"> </w:t>
      </w:r>
      <w:r w:rsidRPr="00D4718B">
        <w:rPr>
          <w:rFonts w:ascii="Aptos" w:hAnsi="Aptos"/>
          <w:sz w:val="16"/>
          <w:szCs w:val="16"/>
        </w:rPr>
        <w:t>the</w:t>
      </w:r>
    </w:p>
    <w:p w14:paraId="062B5502" w14:textId="77777777" w:rsidR="008C5303" w:rsidRPr="00D4718B" w:rsidRDefault="008C5303" w:rsidP="008C5303">
      <w:pPr>
        <w:spacing w:before="15"/>
        <w:ind w:left="20" w:right="15"/>
        <w:rPr>
          <w:rFonts w:ascii="Aptos" w:hAnsi="Aptos"/>
          <w:spacing w:val="-42"/>
          <w:sz w:val="16"/>
          <w:szCs w:val="16"/>
        </w:rPr>
      </w:pPr>
      <w:r w:rsidRPr="00D4718B">
        <w:rPr>
          <w:rFonts w:ascii="Aptos" w:hAnsi="Aptos"/>
          <w:sz w:val="16"/>
          <w:szCs w:val="16"/>
        </w:rPr>
        <w:t>words</w:t>
      </w:r>
      <w:r w:rsidRPr="00D4718B">
        <w:rPr>
          <w:rFonts w:ascii="Aptos" w:hAnsi="Aptos"/>
          <w:spacing w:val="-5"/>
          <w:sz w:val="16"/>
          <w:szCs w:val="16"/>
        </w:rPr>
        <w:t xml:space="preserve"> </w:t>
      </w:r>
      <w:r w:rsidRPr="00D4718B">
        <w:rPr>
          <w:rFonts w:ascii="Aptos" w:hAnsi="Aptos"/>
          <w:sz w:val="16"/>
          <w:szCs w:val="16"/>
        </w:rPr>
        <w:t>“Tender”</w:t>
      </w:r>
      <w:r w:rsidRPr="00D4718B">
        <w:rPr>
          <w:rFonts w:ascii="Aptos" w:hAnsi="Aptos"/>
          <w:spacing w:val="-6"/>
          <w:sz w:val="16"/>
          <w:szCs w:val="16"/>
        </w:rPr>
        <w:t xml:space="preserve"> </w:t>
      </w:r>
      <w:r w:rsidRPr="00D4718B">
        <w:rPr>
          <w:rFonts w:ascii="Aptos" w:hAnsi="Aptos"/>
          <w:sz w:val="16"/>
          <w:szCs w:val="16"/>
        </w:rPr>
        <w:t>or</w:t>
      </w:r>
      <w:r w:rsidRPr="00D4718B">
        <w:rPr>
          <w:rFonts w:ascii="Aptos" w:hAnsi="Aptos"/>
          <w:spacing w:val="-6"/>
          <w:sz w:val="16"/>
          <w:szCs w:val="16"/>
        </w:rPr>
        <w:t xml:space="preserve"> </w:t>
      </w:r>
      <w:r w:rsidRPr="00D4718B">
        <w:rPr>
          <w:rFonts w:ascii="Aptos" w:hAnsi="Aptos"/>
          <w:sz w:val="16"/>
          <w:szCs w:val="16"/>
        </w:rPr>
        <w:t>“Tenderer”.</w:t>
      </w:r>
      <w:r w:rsidRPr="00D4718B">
        <w:rPr>
          <w:rFonts w:ascii="Aptos" w:hAnsi="Aptos"/>
          <w:spacing w:val="-42"/>
          <w:sz w:val="16"/>
          <w:szCs w:val="16"/>
        </w:rPr>
        <w:t xml:space="preserve"> </w:t>
      </w:r>
    </w:p>
    <w:p w14:paraId="1C57CA12" w14:textId="77777777" w:rsidR="00D76C94" w:rsidRPr="00D4718B" w:rsidRDefault="008C5303" w:rsidP="00D76C94">
      <w:pPr>
        <w:spacing w:before="15"/>
        <w:ind w:left="20"/>
        <w:rPr>
          <w:rFonts w:ascii="Aptos" w:hAnsi="Aptos"/>
          <w:sz w:val="16"/>
          <w:szCs w:val="16"/>
        </w:rPr>
      </w:pPr>
      <w:r w:rsidRPr="00D4718B">
        <w:rPr>
          <w:rFonts w:ascii="Aptos" w:hAnsi="Aptos"/>
          <w:sz w:val="16"/>
          <w:szCs w:val="16"/>
        </w:rPr>
        <w:t>For</w:t>
      </w:r>
      <w:r w:rsidRPr="00D4718B">
        <w:rPr>
          <w:rFonts w:ascii="Aptos" w:hAnsi="Aptos"/>
          <w:spacing w:val="-2"/>
          <w:sz w:val="16"/>
          <w:szCs w:val="16"/>
        </w:rPr>
        <w:t xml:space="preserve"> </w:t>
      </w:r>
      <w:r w:rsidRPr="00D4718B">
        <w:rPr>
          <w:rFonts w:ascii="Aptos" w:hAnsi="Aptos"/>
          <w:sz w:val="16"/>
          <w:szCs w:val="16"/>
        </w:rPr>
        <w:t>external</w:t>
      </w:r>
      <w:r w:rsidRPr="00D4718B">
        <w:rPr>
          <w:rFonts w:ascii="Aptos" w:hAnsi="Aptos"/>
          <w:spacing w:val="1"/>
          <w:sz w:val="16"/>
          <w:szCs w:val="16"/>
        </w:rPr>
        <w:t xml:space="preserve"> </w:t>
      </w:r>
      <w:r w:rsidRPr="00D4718B">
        <w:rPr>
          <w:rFonts w:ascii="Aptos" w:hAnsi="Aptos"/>
          <w:sz w:val="16"/>
          <w:szCs w:val="16"/>
        </w:rPr>
        <w:t>use</w:t>
      </w:r>
      <w:r w:rsidRPr="00D4718B">
        <w:rPr>
          <w:rFonts w:ascii="Aptos" w:hAnsi="Aptos"/>
          <w:sz w:val="16"/>
          <w:szCs w:val="16"/>
        </w:rPr>
        <w:tab/>
      </w:r>
      <w:r w:rsidRPr="00D4718B">
        <w:rPr>
          <w:rFonts w:ascii="Aptos" w:hAnsi="Aptos"/>
          <w:sz w:val="16"/>
          <w:szCs w:val="16"/>
        </w:rPr>
        <w:tab/>
      </w:r>
      <w:r w:rsidRPr="00D4718B">
        <w:rPr>
          <w:rFonts w:ascii="Aptos" w:hAnsi="Aptos"/>
          <w:sz w:val="16"/>
          <w:szCs w:val="16"/>
        </w:rPr>
        <w:tab/>
      </w:r>
      <w:r w:rsidRPr="00D4718B">
        <w:rPr>
          <w:rFonts w:ascii="Aptos" w:hAnsi="Aptos"/>
          <w:sz w:val="16"/>
          <w:szCs w:val="16"/>
        </w:rPr>
        <w:tab/>
      </w:r>
      <w:r w:rsidRPr="00D4718B">
        <w:rPr>
          <w:rFonts w:ascii="Aptos" w:hAnsi="Aptos"/>
          <w:sz w:val="16"/>
          <w:szCs w:val="16"/>
        </w:rPr>
        <w:tab/>
      </w:r>
      <w:r w:rsidR="00D76C94" w:rsidRPr="00D4718B">
        <w:rPr>
          <w:rFonts w:ascii="Aptos" w:hAnsi="Aptos"/>
          <w:sz w:val="16"/>
          <w:szCs w:val="16"/>
        </w:rPr>
        <w:t>Effective</w:t>
      </w:r>
      <w:r w:rsidR="00D76C94" w:rsidRPr="00D4718B">
        <w:rPr>
          <w:rFonts w:ascii="Aptos" w:hAnsi="Aptos"/>
          <w:spacing w:val="-4"/>
          <w:sz w:val="16"/>
          <w:szCs w:val="16"/>
        </w:rPr>
        <w:t xml:space="preserve"> </w:t>
      </w:r>
      <w:r w:rsidR="00D76C94" w:rsidRPr="00D4718B">
        <w:rPr>
          <w:rFonts w:ascii="Aptos" w:hAnsi="Aptos"/>
          <w:sz w:val="16"/>
          <w:szCs w:val="16"/>
        </w:rPr>
        <w:t>date</w:t>
      </w:r>
      <w:r w:rsidR="00D76C94" w:rsidRPr="00D4718B">
        <w:rPr>
          <w:rFonts w:ascii="Aptos" w:hAnsi="Aptos"/>
          <w:spacing w:val="-2"/>
          <w:sz w:val="16"/>
          <w:szCs w:val="16"/>
        </w:rPr>
        <w:t xml:space="preserve"> </w:t>
      </w:r>
      <w:r w:rsidR="00D76C94" w:rsidRPr="00D4718B">
        <w:rPr>
          <w:rFonts w:ascii="Aptos" w:hAnsi="Aptos"/>
          <w:sz w:val="16"/>
          <w:szCs w:val="16"/>
        </w:rPr>
        <w:t>Oct 2024</w:t>
      </w:r>
    </w:p>
    <w:p w14:paraId="270215B0" w14:textId="77777777" w:rsidR="007B18BD" w:rsidRPr="00D4718B" w:rsidRDefault="007B18BD">
      <w:pPr>
        <w:rPr>
          <w:rFonts w:ascii="Aptos" w:hAnsi="Aptos"/>
          <w:sz w:val="16"/>
          <w:szCs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5"/>
        <w:gridCol w:w="2834"/>
        <w:gridCol w:w="2693"/>
      </w:tblGrid>
      <w:tr w:rsidR="00913CDB" w:rsidRPr="00D4718B" w14:paraId="0B50FF7B" w14:textId="77777777" w:rsidTr="00ED3AEB">
        <w:trPr>
          <w:trHeight w:val="395"/>
        </w:trPr>
        <w:tc>
          <w:tcPr>
            <w:tcW w:w="567" w:type="dxa"/>
          </w:tcPr>
          <w:p w14:paraId="75B1993B" w14:textId="77777777" w:rsidR="00913CDB" w:rsidRPr="00D4718B" w:rsidRDefault="00913CDB" w:rsidP="00ED3AEB">
            <w:pPr>
              <w:pStyle w:val="TableParagraph"/>
              <w:spacing w:before="81"/>
              <w:ind w:left="170"/>
              <w:rPr>
                <w:rFonts w:ascii="Aptos" w:hAnsi="Aptos"/>
                <w:sz w:val="16"/>
                <w:szCs w:val="16"/>
              </w:rPr>
            </w:pPr>
            <w:r w:rsidRPr="00D4718B">
              <w:rPr>
                <w:rFonts w:ascii="Aptos" w:hAnsi="Aptos"/>
                <w:sz w:val="16"/>
                <w:szCs w:val="16"/>
              </w:rPr>
              <w:lastRenderedPageBreak/>
              <w:t>14</w:t>
            </w:r>
          </w:p>
        </w:tc>
        <w:tc>
          <w:tcPr>
            <w:tcW w:w="3545" w:type="dxa"/>
          </w:tcPr>
          <w:p w14:paraId="395061D9" w14:textId="77777777" w:rsidR="00913CDB" w:rsidRPr="00D4718B" w:rsidRDefault="00913CDB" w:rsidP="00ED3AEB">
            <w:pPr>
              <w:pStyle w:val="TableParagraph"/>
              <w:rPr>
                <w:rFonts w:ascii="Aptos" w:hAnsi="Aptos"/>
                <w:sz w:val="16"/>
                <w:szCs w:val="16"/>
              </w:rPr>
            </w:pPr>
          </w:p>
        </w:tc>
        <w:tc>
          <w:tcPr>
            <w:tcW w:w="2834" w:type="dxa"/>
          </w:tcPr>
          <w:p w14:paraId="5BC68D95" w14:textId="77777777" w:rsidR="00913CDB" w:rsidRPr="00D4718B" w:rsidRDefault="00913CDB" w:rsidP="00ED3AEB">
            <w:pPr>
              <w:pStyle w:val="TableParagraph"/>
              <w:rPr>
                <w:rFonts w:ascii="Aptos" w:hAnsi="Aptos"/>
                <w:sz w:val="16"/>
                <w:szCs w:val="16"/>
              </w:rPr>
            </w:pPr>
          </w:p>
        </w:tc>
        <w:tc>
          <w:tcPr>
            <w:tcW w:w="2693" w:type="dxa"/>
          </w:tcPr>
          <w:p w14:paraId="6B327F78" w14:textId="77777777" w:rsidR="00913CDB" w:rsidRPr="00D4718B" w:rsidRDefault="00913CDB" w:rsidP="00ED3AEB">
            <w:pPr>
              <w:pStyle w:val="TableParagraph"/>
              <w:rPr>
                <w:rFonts w:ascii="Aptos" w:hAnsi="Aptos"/>
                <w:sz w:val="16"/>
                <w:szCs w:val="16"/>
              </w:rPr>
            </w:pPr>
          </w:p>
        </w:tc>
      </w:tr>
      <w:tr w:rsidR="00913CDB" w:rsidRPr="00D4718B" w14:paraId="7462E07D" w14:textId="77777777" w:rsidTr="00ED3AEB">
        <w:trPr>
          <w:trHeight w:val="396"/>
        </w:trPr>
        <w:tc>
          <w:tcPr>
            <w:tcW w:w="567" w:type="dxa"/>
          </w:tcPr>
          <w:p w14:paraId="3D65BFEA" w14:textId="77777777" w:rsidR="00913CDB" w:rsidRPr="00D4718B" w:rsidRDefault="00913CDB" w:rsidP="00ED3AEB">
            <w:pPr>
              <w:pStyle w:val="TableParagraph"/>
              <w:spacing w:before="81"/>
              <w:ind w:left="149" w:right="144"/>
              <w:jc w:val="center"/>
              <w:rPr>
                <w:rFonts w:ascii="Aptos" w:hAnsi="Aptos"/>
                <w:sz w:val="16"/>
                <w:szCs w:val="16"/>
              </w:rPr>
            </w:pPr>
            <w:r w:rsidRPr="00D4718B">
              <w:rPr>
                <w:rFonts w:ascii="Aptos" w:hAnsi="Aptos"/>
                <w:sz w:val="16"/>
                <w:szCs w:val="16"/>
              </w:rPr>
              <w:t>15</w:t>
            </w:r>
          </w:p>
        </w:tc>
        <w:tc>
          <w:tcPr>
            <w:tcW w:w="3545" w:type="dxa"/>
          </w:tcPr>
          <w:p w14:paraId="038050A0" w14:textId="77777777" w:rsidR="00913CDB" w:rsidRPr="00D4718B" w:rsidRDefault="00913CDB" w:rsidP="00ED3AEB">
            <w:pPr>
              <w:pStyle w:val="TableParagraph"/>
              <w:rPr>
                <w:rFonts w:ascii="Aptos" w:hAnsi="Aptos"/>
                <w:sz w:val="16"/>
                <w:szCs w:val="16"/>
              </w:rPr>
            </w:pPr>
          </w:p>
        </w:tc>
        <w:tc>
          <w:tcPr>
            <w:tcW w:w="2834" w:type="dxa"/>
          </w:tcPr>
          <w:p w14:paraId="6CA1AAB7" w14:textId="77777777" w:rsidR="00913CDB" w:rsidRPr="00D4718B" w:rsidRDefault="00913CDB" w:rsidP="00ED3AEB">
            <w:pPr>
              <w:pStyle w:val="TableParagraph"/>
              <w:rPr>
                <w:rFonts w:ascii="Aptos" w:hAnsi="Aptos"/>
                <w:sz w:val="16"/>
                <w:szCs w:val="16"/>
              </w:rPr>
            </w:pPr>
          </w:p>
        </w:tc>
        <w:tc>
          <w:tcPr>
            <w:tcW w:w="2693" w:type="dxa"/>
          </w:tcPr>
          <w:p w14:paraId="111F2F36" w14:textId="77777777" w:rsidR="00913CDB" w:rsidRPr="00D4718B" w:rsidRDefault="00913CDB" w:rsidP="00ED3AEB">
            <w:pPr>
              <w:pStyle w:val="TableParagraph"/>
              <w:rPr>
                <w:rFonts w:ascii="Aptos" w:hAnsi="Aptos"/>
                <w:sz w:val="16"/>
                <w:szCs w:val="16"/>
              </w:rPr>
            </w:pPr>
          </w:p>
        </w:tc>
      </w:tr>
      <w:tr w:rsidR="00913CDB" w:rsidRPr="00D4718B" w14:paraId="57AE2EB5" w14:textId="77777777" w:rsidTr="00ED3AEB">
        <w:trPr>
          <w:trHeight w:val="397"/>
        </w:trPr>
        <w:tc>
          <w:tcPr>
            <w:tcW w:w="567" w:type="dxa"/>
          </w:tcPr>
          <w:p w14:paraId="104B0C41" w14:textId="77777777" w:rsidR="00913CDB" w:rsidRPr="00D4718B" w:rsidRDefault="00913CDB" w:rsidP="00ED3AEB">
            <w:pPr>
              <w:pStyle w:val="TableParagraph"/>
              <w:spacing w:before="83"/>
              <w:ind w:left="149" w:right="144"/>
              <w:jc w:val="center"/>
              <w:rPr>
                <w:rFonts w:ascii="Aptos" w:hAnsi="Aptos"/>
                <w:sz w:val="16"/>
                <w:szCs w:val="16"/>
              </w:rPr>
            </w:pPr>
            <w:r w:rsidRPr="00D4718B">
              <w:rPr>
                <w:rFonts w:ascii="Aptos" w:hAnsi="Aptos"/>
                <w:sz w:val="16"/>
                <w:szCs w:val="16"/>
              </w:rPr>
              <w:t>16</w:t>
            </w:r>
          </w:p>
        </w:tc>
        <w:tc>
          <w:tcPr>
            <w:tcW w:w="3545" w:type="dxa"/>
          </w:tcPr>
          <w:p w14:paraId="2A21E25F" w14:textId="77777777" w:rsidR="00913CDB" w:rsidRPr="00D4718B" w:rsidRDefault="00913CDB" w:rsidP="00ED3AEB">
            <w:pPr>
              <w:pStyle w:val="TableParagraph"/>
              <w:rPr>
                <w:rFonts w:ascii="Aptos" w:hAnsi="Aptos"/>
                <w:sz w:val="16"/>
                <w:szCs w:val="16"/>
              </w:rPr>
            </w:pPr>
          </w:p>
        </w:tc>
        <w:tc>
          <w:tcPr>
            <w:tcW w:w="2834" w:type="dxa"/>
          </w:tcPr>
          <w:p w14:paraId="70F6184C" w14:textId="77777777" w:rsidR="00913CDB" w:rsidRPr="00D4718B" w:rsidRDefault="00913CDB" w:rsidP="00ED3AEB">
            <w:pPr>
              <w:pStyle w:val="TableParagraph"/>
              <w:rPr>
                <w:rFonts w:ascii="Aptos" w:hAnsi="Aptos"/>
                <w:sz w:val="16"/>
                <w:szCs w:val="16"/>
              </w:rPr>
            </w:pPr>
          </w:p>
        </w:tc>
        <w:tc>
          <w:tcPr>
            <w:tcW w:w="2693" w:type="dxa"/>
          </w:tcPr>
          <w:p w14:paraId="2C0F07E2" w14:textId="77777777" w:rsidR="00913CDB" w:rsidRPr="00D4718B" w:rsidRDefault="00913CDB" w:rsidP="00ED3AEB">
            <w:pPr>
              <w:pStyle w:val="TableParagraph"/>
              <w:rPr>
                <w:rFonts w:ascii="Aptos" w:hAnsi="Aptos"/>
                <w:sz w:val="16"/>
                <w:szCs w:val="16"/>
              </w:rPr>
            </w:pPr>
          </w:p>
        </w:tc>
      </w:tr>
      <w:tr w:rsidR="00913CDB" w:rsidRPr="00D4718B" w14:paraId="57CC5961" w14:textId="77777777" w:rsidTr="00ED3AEB">
        <w:trPr>
          <w:trHeight w:val="395"/>
        </w:trPr>
        <w:tc>
          <w:tcPr>
            <w:tcW w:w="567" w:type="dxa"/>
          </w:tcPr>
          <w:p w14:paraId="5042CC24" w14:textId="77777777" w:rsidR="00913CDB" w:rsidRPr="00D4718B" w:rsidRDefault="00913CDB" w:rsidP="00ED3AEB">
            <w:pPr>
              <w:pStyle w:val="TableParagraph"/>
              <w:spacing w:before="81"/>
              <w:ind w:left="149" w:right="144"/>
              <w:jc w:val="center"/>
              <w:rPr>
                <w:rFonts w:ascii="Aptos" w:hAnsi="Aptos"/>
                <w:sz w:val="16"/>
                <w:szCs w:val="16"/>
              </w:rPr>
            </w:pPr>
            <w:r w:rsidRPr="00D4718B">
              <w:rPr>
                <w:rFonts w:ascii="Aptos" w:hAnsi="Aptos"/>
                <w:sz w:val="16"/>
                <w:szCs w:val="16"/>
              </w:rPr>
              <w:t>17</w:t>
            </w:r>
          </w:p>
        </w:tc>
        <w:tc>
          <w:tcPr>
            <w:tcW w:w="3545" w:type="dxa"/>
          </w:tcPr>
          <w:p w14:paraId="2D9E5A9E" w14:textId="77777777" w:rsidR="00913CDB" w:rsidRPr="00D4718B" w:rsidRDefault="00913CDB" w:rsidP="00ED3AEB">
            <w:pPr>
              <w:pStyle w:val="TableParagraph"/>
              <w:rPr>
                <w:rFonts w:ascii="Aptos" w:hAnsi="Aptos"/>
                <w:sz w:val="16"/>
                <w:szCs w:val="16"/>
              </w:rPr>
            </w:pPr>
          </w:p>
        </w:tc>
        <w:tc>
          <w:tcPr>
            <w:tcW w:w="2834" w:type="dxa"/>
          </w:tcPr>
          <w:p w14:paraId="2F073B90" w14:textId="77777777" w:rsidR="00913CDB" w:rsidRPr="00D4718B" w:rsidRDefault="00913CDB" w:rsidP="00ED3AEB">
            <w:pPr>
              <w:pStyle w:val="TableParagraph"/>
              <w:rPr>
                <w:rFonts w:ascii="Aptos" w:hAnsi="Aptos"/>
                <w:sz w:val="16"/>
                <w:szCs w:val="16"/>
              </w:rPr>
            </w:pPr>
          </w:p>
        </w:tc>
        <w:tc>
          <w:tcPr>
            <w:tcW w:w="2693" w:type="dxa"/>
          </w:tcPr>
          <w:p w14:paraId="4384C6D3" w14:textId="77777777" w:rsidR="00913CDB" w:rsidRPr="00D4718B" w:rsidRDefault="00913CDB" w:rsidP="00ED3AEB">
            <w:pPr>
              <w:pStyle w:val="TableParagraph"/>
              <w:rPr>
                <w:rFonts w:ascii="Aptos" w:hAnsi="Aptos"/>
                <w:sz w:val="16"/>
                <w:szCs w:val="16"/>
              </w:rPr>
            </w:pPr>
          </w:p>
        </w:tc>
      </w:tr>
      <w:tr w:rsidR="00913CDB" w:rsidRPr="00D4718B" w14:paraId="6A97A306" w14:textId="77777777" w:rsidTr="00ED3AEB">
        <w:trPr>
          <w:trHeight w:val="397"/>
        </w:trPr>
        <w:tc>
          <w:tcPr>
            <w:tcW w:w="567" w:type="dxa"/>
          </w:tcPr>
          <w:p w14:paraId="558DB814" w14:textId="77777777" w:rsidR="00913CDB" w:rsidRPr="00D4718B" w:rsidRDefault="00913CDB" w:rsidP="00ED3AEB">
            <w:pPr>
              <w:pStyle w:val="TableParagraph"/>
              <w:spacing w:before="83"/>
              <w:ind w:left="149" w:right="144"/>
              <w:jc w:val="center"/>
              <w:rPr>
                <w:rFonts w:ascii="Aptos" w:hAnsi="Aptos"/>
                <w:sz w:val="16"/>
                <w:szCs w:val="16"/>
              </w:rPr>
            </w:pPr>
            <w:r w:rsidRPr="00D4718B">
              <w:rPr>
                <w:rFonts w:ascii="Aptos" w:hAnsi="Aptos"/>
                <w:sz w:val="16"/>
                <w:szCs w:val="16"/>
              </w:rPr>
              <w:t>18</w:t>
            </w:r>
          </w:p>
        </w:tc>
        <w:tc>
          <w:tcPr>
            <w:tcW w:w="3545" w:type="dxa"/>
          </w:tcPr>
          <w:p w14:paraId="38DBA8F0" w14:textId="77777777" w:rsidR="00913CDB" w:rsidRPr="00D4718B" w:rsidRDefault="00913CDB" w:rsidP="00ED3AEB">
            <w:pPr>
              <w:pStyle w:val="TableParagraph"/>
              <w:rPr>
                <w:rFonts w:ascii="Aptos" w:hAnsi="Aptos"/>
                <w:sz w:val="16"/>
                <w:szCs w:val="16"/>
              </w:rPr>
            </w:pPr>
          </w:p>
        </w:tc>
        <w:tc>
          <w:tcPr>
            <w:tcW w:w="2834" w:type="dxa"/>
          </w:tcPr>
          <w:p w14:paraId="5DECD893" w14:textId="77777777" w:rsidR="00913CDB" w:rsidRPr="00D4718B" w:rsidRDefault="00913CDB" w:rsidP="00ED3AEB">
            <w:pPr>
              <w:pStyle w:val="TableParagraph"/>
              <w:rPr>
                <w:rFonts w:ascii="Aptos" w:hAnsi="Aptos"/>
                <w:sz w:val="16"/>
                <w:szCs w:val="16"/>
              </w:rPr>
            </w:pPr>
          </w:p>
        </w:tc>
        <w:tc>
          <w:tcPr>
            <w:tcW w:w="2693" w:type="dxa"/>
          </w:tcPr>
          <w:p w14:paraId="623D73FD" w14:textId="77777777" w:rsidR="00913CDB" w:rsidRPr="00D4718B" w:rsidRDefault="00913CDB" w:rsidP="00ED3AEB">
            <w:pPr>
              <w:pStyle w:val="TableParagraph"/>
              <w:rPr>
                <w:rFonts w:ascii="Aptos" w:hAnsi="Aptos"/>
                <w:sz w:val="16"/>
                <w:szCs w:val="16"/>
              </w:rPr>
            </w:pPr>
          </w:p>
        </w:tc>
      </w:tr>
      <w:tr w:rsidR="00913CDB" w:rsidRPr="00D4718B" w14:paraId="05791672" w14:textId="77777777" w:rsidTr="00ED3AEB">
        <w:trPr>
          <w:trHeight w:val="395"/>
        </w:trPr>
        <w:tc>
          <w:tcPr>
            <w:tcW w:w="567" w:type="dxa"/>
          </w:tcPr>
          <w:p w14:paraId="56560F85" w14:textId="77777777" w:rsidR="00913CDB" w:rsidRPr="00D4718B" w:rsidRDefault="00913CDB" w:rsidP="00ED3AEB">
            <w:pPr>
              <w:pStyle w:val="TableParagraph"/>
              <w:spacing w:before="83"/>
              <w:ind w:left="149" w:right="144"/>
              <w:jc w:val="center"/>
              <w:rPr>
                <w:rFonts w:ascii="Aptos" w:hAnsi="Aptos"/>
                <w:sz w:val="16"/>
                <w:szCs w:val="16"/>
              </w:rPr>
            </w:pPr>
            <w:r w:rsidRPr="00D4718B">
              <w:rPr>
                <w:rFonts w:ascii="Aptos" w:hAnsi="Aptos"/>
                <w:sz w:val="16"/>
                <w:szCs w:val="16"/>
              </w:rPr>
              <w:t>19</w:t>
            </w:r>
          </w:p>
        </w:tc>
        <w:tc>
          <w:tcPr>
            <w:tcW w:w="3545" w:type="dxa"/>
          </w:tcPr>
          <w:p w14:paraId="3E9E4233" w14:textId="77777777" w:rsidR="00913CDB" w:rsidRPr="00D4718B" w:rsidRDefault="00913CDB" w:rsidP="00ED3AEB">
            <w:pPr>
              <w:pStyle w:val="TableParagraph"/>
              <w:rPr>
                <w:rFonts w:ascii="Aptos" w:hAnsi="Aptos"/>
                <w:sz w:val="16"/>
                <w:szCs w:val="16"/>
              </w:rPr>
            </w:pPr>
          </w:p>
        </w:tc>
        <w:tc>
          <w:tcPr>
            <w:tcW w:w="2834" w:type="dxa"/>
          </w:tcPr>
          <w:p w14:paraId="585E730C" w14:textId="77777777" w:rsidR="00913CDB" w:rsidRPr="00D4718B" w:rsidRDefault="00913CDB" w:rsidP="00ED3AEB">
            <w:pPr>
              <w:pStyle w:val="TableParagraph"/>
              <w:rPr>
                <w:rFonts w:ascii="Aptos" w:hAnsi="Aptos"/>
                <w:sz w:val="16"/>
                <w:szCs w:val="16"/>
              </w:rPr>
            </w:pPr>
          </w:p>
        </w:tc>
        <w:tc>
          <w:tcPr>
            <w:tcW w:w="2693" w:type="dxa"/>
          </w:tcPr>
          <w:p w14:paraId="3A706901" w14:textId="77777777" w:rsidR="00913CDB" w:rsidRPr="00D4718B" w:rsidRDefault="00913CDB" w:rsidP="00ED3AEB">
            <w:pPr>
              <w:pStyle w:val="TableParagraph"/>
              <w:rPr>
                <w:rFonts w:ascii="Aptos" w:hAnsi="Aptos"/>
                <w:sz w:val="16"/>
                <w:szCs w:val="16"/>
              </w:rPr>
            </w:pPr>
          </w:p>
        </w:tc>
      </w:tr>
      <w:tr w:rsidR="00913CDB" w:rsidRPr="00D4718B" w14:paraId="2C7EF973" w14:textId="77777777" w:rsidTr="00ED3AEB">
        <w:trPr>
          <w:trHeight w:val="397"/>
        </w:trPr>
        <w:tc>
          <w:tcPr>
            <w:tcW w:w="567" w:type="dxa"/>
          </w:tcPr>
          <w:p w14:paraId="115EC70B" w14:textId="77777777" w:rsidR="00913CDB" w:rsidRPr="00D4718B" w:rsidRDefault="00913CDB" w:rsidP="00ED3AEB">
            <w:pPr>
              <w:pStyle w:val="TableParagraph"/>
              <w:spacing w:before="83"/>
              <w:ind w:left="149" w:right="144"/>
              <w:jc w:val="center"/>
              <w:rPr>
                <w:rFonts w:ascii="Aptos" w:hAnsi="Aptos"/>
                <w:sz w:val="16"/>
                <w:szCs w:val="16"/>
              </w:rPr>
            </w:pPr>
            <w:r w:rsidRPr="00D4718B">
              <w:rPr>
                <w:rFonts w:ascii="Aptos" w:hAnsi="Aptos"/>
                <w:sz w:val="16"/>
                <w:szCs w:val="16"/>
              </w:rPr>
              <w:t>20</w:t>
            </w:r>
          </w:p>
        </w:tc>
        <w:tc>
          <w:tcPr>
            <w:tcW w:w="3545" w:type="dxa"/>
          </w:tcPr>
          <w:p w14:paraId="7C06AA3D" w14:textId="77777777" w:rsidR="00913CDB" w:rsidRPr="00D4718B" w:rsidRDefault="00913CDB" w:rsidP="00ED3AEB">
            <w:pPr>
              <w:pStyle w:val="TableParagraph"/>
              <w:rPr>
                <w:rFonts w:ascii="Aptos" w:hAnsi="Aptos"/>
                <w:sz w:val="16"/>
                <w:szCs w:val="16"/>
              </w:rPr>
            </w:pPr>
          </w:p>
        </w:tc>
        <w:tc>
          <w:tcPr>
            <w:tcW w:w="2834" w:type="dxa"/>
          </w:tcPr>
          <w:p w14:paraId="26BDDDAC" w14:textId="77777777" w:rsidR="00913CDB" w:rsidRPr="00D4718B" w:rsidRDefault="00913CDB" w:rsidP="00ED3AEB">
            <w:pPr>
              <w:pStyle w:val="TableParagraph"/>
              <w:rPr>
                <w:rFonts w:ascii="Aptos" w:hAnsi="Aptos"/>
                <w:sz w:val="16"/>
                <w:szCs w:val="16"/>
              </w:rPr>
            </w:pPr>
          </w:p>
        </w:tc>
        <w:tc>
          <w:tcPr>
            <w:tcW w:w="2693" w:type="dxa"/>
          </w:tcPr>
          <w:p w14:paraId="5CEDDE88" w14:textId="77777777" w:rsidR="00913CDB" w:rsidRPr="00D4718B" w:rsidRDefault="00913CDB" w:rsidP="00ED3AEB">
            <w:pPr>
              <w:pStyle w:val="TableParagraph"/>
              <w:rPr>
                <w:rFonts w:ascii="Aptos" w:hAnsi="Aptos"/>
                <w:sz w:val="16"/>
                <w:szCs w:val="16"/>
              </w:rPr>
            </w:pPr>
          </w:p>
        </w:tc>
      </w:tr>
    </w:tbl>
    <w:p w14:paraId="1E3475CA" w14:textId="77777777" w:rsidR="00913CDB" w:rsidRPr="00D4718B" w:rsidRDefault="00913CDB" w:rsidP="00913CDB">
      <w:pPr>
        <w:spacing w:before="134"/>
        <w:ind w:left="107"/>
        <w:rPr>
          <w:rFonts w:ascii="Aptos" w:hAnsi="Aptos"/>
          <w:i/>
          <w:sz w:val="16"/>
          <w:szCs w:val="16"/>
        </w:rPr>
      </w:pPr>
      <w:r w:rsidRPr="00D4718B">
        <w:rPr>
          <w:rFonts w:ascii="Aptos" w:hAnsi="Aptos"/>
          <w:i/>
          <w:sz w:val="16"/>
          <w:szCs w:val="16"/>
        </w:rPr>
        <w:t>The</w:t>
      </w:r>
      <w:r w:rsidRPr="00D4718B">
        <w:rPr>
          <w:rFonts w:ascii="Aptos" w:hAnsi="Aptos"/>
          <w:i/>
          <w:spacing w:val="2"/>
          <w:sz w:val="16"/>
          <w:szCs w:val="16"/>
        </w:rPr>
        <w:t xml:space="preserve"> </w:t>
      </w:r>
      <w:r w:rsidRPr="00D4718B">
        <w:rPr>
          <w:rFonts w:ascii="Aptos" w:hAnsi="Aptos"/>
          <w:i/>
          <w:sz w:val="16"/>
          <w:szCs w:val="16"/>
        </w:rPr>
        <w:t>bidding</w:t>
      </w:r>
      <w:r w:rsidRPr="00D4718B">
        <w:rPr>
          <w:rFonts w:ascii="Aptos" w:hAnsi="Aptos"/>
          <w:i/>
          <w:spacing w:val="3"/>
          <w:sz w:val="16"/>
          <w:szCs w:val="16"/>
        </w:rPr>
        <w:t xml:space="preserve"> </w:t>
      </w:r>
      <w:r w:rsidRPr="00D4718B">
        <w:rPr>
          <w:rFonts w:ascii="Aptos" w:hAnsi="Aptos"/>
          <w:i/>
          <w:sz w:val="16"/>
          <w:szCs w:val="16"/>
        </w:rPr>
        <w:t>enterprise</w:t>
      </w:r>
      <w:r w:rsidRPr="00D4718B">
        <w:rPr>
          <w:rFonts w:ascii="Aptos" w:hAnsi="Aptos"/>
          <w:i/>
          <w:spacing w:val="3"/>
          <w:sz w:val="16"/>
          <w:szCs w:val="16"/>
        </w:rPr>
        <w:t xml:space="preserve"> </w:t>
      </w:r>
      <w:r w:rsidRPr="00D4718B">
        <w:rPr>
          <w:rFonts w:ascii="Aptos" w:hAnsi="Aptos"/>
          <w:i/>
          <w:sz w:val="16"/>
          <w:szCs w:val="16"/>
        </w:rPr>
        <w:t>hereby</w:t>
      </w:r>
      <w:r w:rsidRPr="00D4718B">
        <w:rPr>
          <w:rFonts w:ascii="Aptos" w:hAnsi="Aptos"/>
          <w:i/>
          <w:spacing w:val="5"/>
          <w:sz w:val="16"/>
          <w:szCs w:val="16"/>
        </w:rPr>
        <w:t xml:space="preserve"> </w:t>
      </w:r>
      <w:r w:rsidRPr="00D4718B">
        <w:rPr>
          <w:rFonts w:ascii="Aptos" w:hAnsi="Aptos"/>
          <w:i/>
          <w:sz w:val="16"/>
          <w:szCs w:val="16"/>
        </w:rPr>
        <w:t>absolves</w:t>
      </w:r>
      <w:r w:rsidRPr="00D4718B">
        <w:rPr>
          <w:rFonts w:ascii="Aptos" w:hAnsi="Aptos"/>
          <w:i/>
          <w:spacing w:val="2"/>
          <w:sz w:val="16"/>
          <w:szCs w:val="16"/>
        </w:rPr>
        <w:t xml:space="preserve"> </w:t>
      </w:r>
      <w:r w:rsidRPr="00D4718B">
        <w:rPr>
          <w:rFonts w:ascii="Aptos" w:hAnsi="Aptos"/>
          <w:i/>
          <w:sz w:val="16"/>
          <w:szCs w:val="16"/>
        </w:rPr>
        <w:t>the</w:t>
      </w:r>
      <w:r w:rsidRPr="00D4718B">
        <w:rPr>
          <w:rFonts w:ascii="Aptos" w:hAnsi="Aptos"/>
          <w:i/>
          <w:spacing w:val="4"/>
          <w:sz w:val="16"/>
          <w:szCs w:val="16"/>
        </w:rPr>
        <w:t xml:space="preserve"> </w:t>
      </w:r>
      <w:r w:rsidRPr="00D4718B">
        <w:rPr>
          <w:rFonts w:ascii="Aptos" w:hAnsi="Aptos"/>
          <w:i/>
          <w:sz w:val="16"/>
          <w:szCs w:val="16"/>
        </w:rPr>
        <w:t>Department</w:t>
      </w:r>
      <w:r w:rsidRPr="00D4718B">
        <w:rPr>
          <w:rFonts w:ascii="Aptos" w:hAnsi="Aptos"/>
          <w:i/>
          <w:spacing w:val="5"/>
          <w:sz w:val="16"/>
          <w:szCs w:val="16"/>
        </w:rPr>
        <w:t xml:space="preserve"> </w:t>
      </w:r>
      <w:r w:rsidRPr="00D4718B">
        <w:rPr>
          <w:rFonts w:ascii="Aptos" w:hAnsi="Aptos"/>
          <w:i/>
          <w:sz w:val="16"/>
          <w:szCs w:val="16"/>
        </w:rPr>
        <w:t>of</w:t>
      </w:r>
      <w:r w:rsidRPr="00D4718B">
        <w:rPr>
          <w:rFonts w:ascii="Aptos" w:hAnsi="Aptos"/>
          <w:i/>
          <w:spacing w:val="2"/>
          <w:sz w:val="16"/>
          <w:szCs w:val="16"/>
        </w:rPr>
        <w:t xml:space="preserve"> </w:t>
      </w:r>
      <w:r w:rsidRPr="00D4718B">
        <w:rPr>
          <w:rFonts w:ascii="Aptos" w:hAnsi="Aptos"/>
          <w:i/>
          <w:sz w:val="16"/>
          <w:szCs w:val="16"/>
        </w:rPr>
        <w:t>Water and Sanitation</w:t>
      </w:r>
      <w:r w:rsidRPr="00D4718B">
        <w:rPr>
          <w:rFonts w:ascii="Aptos" w:hAnsi="Aptos"/>
          <w:i/>
          <w:spacing w:val="2"/>
          <w:sz w:val="16"/>
          <w:szCs w:val="16"/>
        </w:rPr>
        <w:t xml:space="preserve"> </w:t>
      </w:r>
      <w:r w:rsidRPr="00D4718B">
        <w:rPr>
          <w:rFonts w:ascii="Aptos" w:hAnsi="Aptos"/>
          <w:i/>
          <w:sz w:val="16"/>
          <w:szCs w:val="16"/>
        </w:rPr>
        <w:t>from</w:t>
      </w:r>
      <w:r w:rsidRPr="00D4718B">
        <w:rPr>
          <w:rFonts w:ascii="Aptos" w:hAnsi="Aptos"/>
          <w:i/>
          <w:spacing w:val="5"/>
          <w:sz w:val="16"/>
          <w:szCs w:val="16"/>
        </w:rPr>
        <w:t xml:space="preserve"> </w:t>
      </w:r>
      <w:r w:rsidRPr="00D4718B">
        <w:rPr>
          <w:rFonts w:ascii="Aptos" w:hAnsi="Aptos"/>
          <w:i/>
          <w:sz w:val="16"/>
          <w:szCs w:val="16"/>
        </w:rPr>
        <w:t>any</w:t>
      </w:r>
      <w:r w:rsidRPr="00D4718B">
        <w:rPr>
          <w:rFonts w:ascii="Aptos" w:hAnsi="Aptos"/>
          <w:i/>
          <w:spacing w:val="2"/>
          <w:sz w:val="16"/>
          <w:szCs w:val="16"/>
        </w:rPr>
        <w:t xml:space="preserve"> </w:t>
      </w:r>
      <w:r w:rsidRPr="00D4718B">
        <w:rPr>
          <w:rFonts w:ascii="Aptos" w:hAnsi="Aptos"/>
          <w:i/>
          <w:sz w:val="16"/>
          <w:szCs w:val="16"/>
        </w:rPr>
        <w:t>liability</w:t>
      </w:r>
      <w:r w:rsidRPr="00D4718B">
        <w:rPr>
          <w:rFonts w:ascii="Aptos" w:hAnsi="Aptos"/>
          <w:i/>
          <w:spacing w:val="3"/>
          <w:sz w:val="16"/>
          <w:szCs w:val="16"/>
        </w:rPr>
        <w:t xml:space="preserve"> </w:t>
      </w:r>
      <w:r w:rsidRPr="00D4718B">
        <w:rPr>
          <w:rFonts w:ascii="Aptos" w:hAnsi="Aptos"/>
          <w:i/>
          <w:sz w:val="16"/>
          <w:szCs w:val="16"/>
        </w:rPr>
        <w:t>whatsoever</w:t>
      </w:r>
      <w:r w:rsidRPr="00D4718B">
        <w:rPr>
          <w:rFonts w:ascii="Aptos" w:hAnsi="Aptos"/>
          <w:i/>
          <w:spacing w:val="1"/>
          <w:sz w:val="16"/>
          <w:szCs w:val="16"/>
        </w:rPr>
        <w:t xml:space="preserve"> </w:t>
      </w:r>
      <w:r w:rsidRPr="00D4718B">
        <w:rPr>
          <w:rFonts w:ascii="Aptos" w:hAnsi="Aptos"/>
          <w:i/>
          <w:sz w:val="16"/>
          <w:szCs w:val="16"/>
        </w:rPr>
        <w:t>that</w:t>
      </w:r>
      <w:r w:rsidRPr="00D4718B">
        <w:rPr>
          <w:rFonts w:ascii="Aptos" w:hAnsi="Aptos"/>
          <w:i/>
          <w:spacing w:val="4"/>
          <w:sz w:val="16"/>
          <w:szCs w:val="16"/>
        </w:rPr>
        <w:t xml:space="preserve"> </w:t>
      </w:r>
      <w:r w:rsidRPr="00D4718B">
        <w:rPr>
          <w:rFonts w:ascii="Aptos" w:hAnsi="Aptos"/>
          <w:i/>
          <w:sz w:val="16"/>
          <w:szCs w:val="16"/>
        </w:rPr>
        <w:t>may</w:t>
      </w:r>
      <w:r w:rsidRPr="00D4718B">
        <w:rPr>
          <w:rFonts w:ascii="Aptos" w:hAnsi="Aptos"/>
          <w:i/>
          <w:spacing w:val="5"/>
          <w:sz w:val="16"/>
          <w:szCs w:val="16"/>
        </w:rPr>
        <w:t xml:space="preserve"> </w:t>
      </w:r>
      <w:r w:rsidRPr="00D4718B">
        <w:rPr>
          <w:rFonts w:ascii="Aptos" w:hAnsi="Aptos"/>
          <w:i/>
          <w:sz w:val="16"/>
          <w:szCs w:val="16"/>
        </w:rPr>
        <w:t>arise</w:t>
      </w:r>
      <w:r w:rsidRPr="00D4718B">
        <w:rPr>
          <w:rFonts w:ascii="Aptos" w:hAnsi="Aptos"/>
          <w:i/>
          <w:spacing w:val="3"/>
          <w:sz w:val="16"/>
          <w:szCs w:val="16"/>
        </w:rPr>
        <w:t xml:space="preserve"> </w:t>
      </w:r>
      <w:proofErr w:type="gramStart"/>
      <w:r w:rsidRPr="00D4718B">
        <w:rPr>
          <w:rFonts w:ascii="Aptos" w:hAnsi="Aptos"/>
          <w:i/>
          <w:sz w:val="16"/>
          <w:szCs w:val="16"/>
        </w:rPr>
        <w:t>as</w:t>
      </w:r>
      <w:r w:rsidRPr="00D4718B">
        <w:rPr>
          <w:rFonts w:ascii="Aptos" w:hAnsi="Aptos"/>
          <w:i/>
          <w:spacing w:val="5"/>
          <w:sz w:val="16"/>
          <w:szCs w:val="16"/>
        </w:rPr>
        <w:t xml:space="preserve"> </w:t>
      </w:r>
      <w:r w:rsidRPr="00D4718B">
        <w:rPr>
          <w:rFonts w:ascii="Aptos" w:hAnsi="Aptos"/>
          <w:i/>
          <w:sz w:val="16"/>
          <w:szCs w:val="16"/>
        </w:rPr>
        <w:t>a</w:t>
      </w:r>
      <w:r w:rsidRPr="00D4718B">
        <w:rPr>
          <w:rFonts w:ascii="Aptos" w:hAnsi="Aptos"/>
          <w:i/>
          <w:spacing w:val="3"/>
          <w:sz w:val="16"/>
          <w:szCs w:val="16"/>
        </w:rPr>
        <w:t xml:space="preserve"> </w:t>
      </w:r>
      <w:r w:rsidRPr="00D4718B">
        <w:rPr>
          <w:rFonts w:ascii="Aptos" w:hAnsi="Aptos"/>
          <w:i/>
          <w:sz w:val="16"/>
          <w:szCs w:val="16"/>
        </w:rPr>
        <w:t>result</w:t>
      </w:r>
      <w:r w:rsidRPr="00D4718B">
        <w:rPr>
          <w:rFonts w:ascii="Aptos" w:hAnsi="Aptos"/>
          <w:i/>
          <w:spacing w:val="5"/>
          <w:sz w:val="16"/>
          <w:szCs w:val="16"/>
        </w:rPr>
        <w:t xml:space="preserve"> </w:t>
      </w:r>
      <w:r w:rsidRPr="00D4718B">
        <w:rPr>
          <w:rFonts w:ascii="Aptos" w:hAnsi="Aptos"/>
          <w:i/>
          <w:sz w:val="16"/>
          <w:szCs w:val="16"/>
        </w:rPr>
        <w:t>of</w:t>
      </w:r>
      <w:proofErr w:type="gramEnd"/>
      <w:r w:rsidRPr="00D4718B">
        <w:rPr>
          <w:rFonts w:ascii="Aptos" w:hAnsi="Aptos"/>
          <w:i/>
          <w:spacing w:val="4"/>
          <w:sz w:val="16"/>
          <w:szCs w:val="16"/>
        </w:rPr>
        <w:t xml:space="preserve"> </w:t>
      </w:r>
      <w:r w:rsidRPr="00D4718B">
        <w:rPr>
          <w:rFonts w:ascii="Aptos" w:hAnsi="Aptos"/>
          <w:i/>
          <w:sz w:val="16"/>
          <w:szCs w:val="16"/>
        </w:rPr>
        <w:t>this</w:t>
      </w:r>
      <w:r w:rsidRPr="00D4718B">
        <w:rPr>
          <w:rFonts w:ascii="Aptos" w:hAnsi="Aptos"/>
          <w:i/>
          <w:spacing w:val="1"/>
          <w:sz w:val="16"/>
          <w:szCs w:val="16"/>
        </w:rPr>
        <w:t xml:space="preserve"> </w:t>
      </w:r>
      <w:r w:rsidRPr="00D4718B">
        <w:rPr>
          <w:rFonts w:ascii="Aptos" w:hAnsi="Aptos"/>
          <w:i/>
          <w:sz w:val="16"/>
          <w:szCs w:val="16"/>
        </w:rPr>
        <w:t>document</w:t>
      </w:r>
      <w:r w:rsidRPr="00D4718B">
        <w:rPr>
          <w:rFonts w:ascii="Aptos" w:hAnsi="Aptos"/>
          <w:i/>
          <w:spacing w:val="-1"/>
          <w:sz w:val="16"/>
          <w:szCs w:val="16"/>
        </w:rPr>
        <w:t xml:space="preserve"> </w:t>
      </w:r>
      <w:r w:rsidRPr="00D4718B">
        <w:rPr>
          <w:rFonts w:ascii="Aptos" w:hAnsi="Aptos"/>
          <w:i/>
          <w:sz w:val="16"/>
          <w:szCs w:val="16"/>
        </w:rPr>
        <w:t>being</w:t>
      </w:r>
      <w:r w:rsidRPr="00D4718B">
        <w:rPr>
          <w:rFonts w:ascii="Aptos" w:hAnsi="Aptos"/>
          <w:i/>
          <w:spacing w:val="-4"/>
          <w:sz w:val="16"/>
          <w:szCs w:val="16"/>
        </w:rPr>
        <w:t xml:space="preserve"> </w:t>
      </w:r>
      <w:r w:rsidRPr="00D4718B">
        <w:rPr>
          <w:rFonts w:ascii="Aptos" w:hAnsi="Aptos"/>
          <w:i/>
          <w:sz w:val="16"/>
          <w:szCs w:val="16"/>
        </w:rPr>
        <w:t>signed.</w:t>
      </w:r>
    </w:p>
    <w:p w14:paraId="5D978505" w14:textId="77777777" w:rsidR="00913CDB" w:rsidRPr="00D4718B" w:rsidRDefault="00913CDB" w:rsidP="00913CDB">
      <w:pPr>
        <w:rPr>
          <w:rFonts w:ascii="Aptos" w:hAnsi="Aptos"/>
          <w:i/>
          <w:sz w:val="16"/>
          <w:szCs w:val="16"/>
        </w:rPr>
      </w:pPr>
    </w:p>
    <w:p w14:paraId="18D70B54" w14:textId="77777777" w:rsidR="00913CDB" w:rsidRPr="00D4718B" w:rsidRDefault="00913CDB" w:rsidP="00913CDB">
      <w:pPr>
        <w:spacing w:before="11"/>
        <w:rPr>
          <w:rFonts w:ascii="Aptos" w:hAnsi="Aptos"/>
          <w:i/>
          <w:sz w:val="16"/>
          <w:szCs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286"/>
        <w:gridCol w:w="4677"/>
      </w:tblGrid>
      <w:tr w:rsidR="00913CDB" w:rsidRPr="00D4718B" w14:paraId="132246BD" w14:textId="77777777" w:rsidTr="00ED3AEB">
        <w:trPr>
          <w:trHeight w:val="445"/>
        </w:trPr>
        <w:tc>
          <w:tcPr>
            <w:tcW w:w="4679" w:type="dxa"/>
            <w:tcBorders>
              <w:bottom w:val="nil"/>
            </w:tcBorders>
          </w:tcPr>
          <w:p w14:paraId="0CDA4852" w14:textId="77777777" w:rsidR="00913CDB" w:rsidRPr="00D4718B" w:rsidRDefault="00913CDB" w:rsidP="00ED3AEB">
            <w:pPr>
              <w:pStyle w:val="TableParagraph"/>
              <w:spacing w:before="85"/>
              <w:ind w:left="107"/>
              <w:rPr>
                <w:rFonts w:ascii="Aptos" w:hAnsi="Aptos"/>
                <w:b/>
                <w:i/>
                <w:sz w:val="16"/>
                <w:szCs w:val="16"/>
              </w:rPr>
            </w:pPr>
            <w:r w:rsidRPr="00D4718B">
              <w:rPr>
                <w:rFonts w:ascii="Aptos" w:hAnsi="Aptos"/>
                <w:b/>
                <w:i/>
                <w:sz w:val="16"/>
                <w:szCs w:val="16"/>
              </w:rPr>
              <w:t>Note:</w:t>
            </w:r>
          </w:p>
        </w:tc>
        <w:tc>
          <w:tcPr>
            <w:tcW w:w="286" w:type="dxa"/>
            <w:tcBorders>
              <w:top w:val="nil"/>
              <w:bottom w:val="nil"/>
            </w:tcBorders>
          </w:tcPr>
          <w:p w14:paraId="2D152B1C" w14:textId="77777777" w:rsidR="00913CDB" w:rsidRPr="00D4718B" w:rsidRDefault="00913CDB" w:rsidP="00ED3AEB">
            <w:pPr>
              <w:pStyle w:val="TableParagraph"/>
              <w:rPr>
                <w:rFonts w:ascii="Aptos" w:hAnsi="Aptos"/>
                <w:sz w:val="16"/>
                <w:szCs w:val="16"/>
              </w:rPr>
            </w:pPr>
          </w:p>
        </w:tc>
        <w:tc>
          <w:tcPr>
            <w:tcW w:w="4677" w:type="dxa"/>
          </w:tcPr>
          <w:p w14:paraId="2023A94A" w14:textId="77777777" w:rsidR="00913CDB" w:rsidRPr="00D4718B" w:rsidRDefault="00913CDB" w:rsidP="00ED3AEB">
            <w:pPr>
              <w:pStyle w:val="TableParagraph"/>
              <w:spacing w:before="107"/>
              <w:ind w:left="1316"/>
              <w:rPr>
                <w:rFonts w:ascii="Aptos" w:hAnsi="Aptos"/>
                <w:b/>
                <w:sz w:val="16"/>
                <w:szCs w:val="16"/>
              </w:rPr>
            </w:pPr>
            <w:r w:rsidRPr="00D4718B">
              <w:rPr>
                <w:rFonts w:ascii="Aptos" w:hAnsi="Aptos"/>
                <w:b/>
                <w:sz w:val="16"/>
                <w:szCs w:val="16"/>
              </w:rPr>
              <w:t>ENTERPRISE</w:t>
            </w:r>
            <w:r w:rsidRPr="00D4718B">
              <w:rPr>
                <w:rFonts w:ascii="Aptos" w:hAnsi="Aptos"/>
                <w:b/>
                <w:spacing w:val="-4"/>
                <w:sz w:val="16"/>
                <w:szCs w:val="16"/>
              </w:rPr>
              <w:t xml:space="preserve"> </w:t>
            </w:r>
            <w:r w:rsidRPr="00D4718B">
              <w:rPr>
                <w:rFonts w:ascii="Aptos" w:hAnsi="Aptos"/>
                <w:b/>
                <w:sz w:val="16"/>
                <w:szCs w:val="16"/>
              </w:rPr>
              <w:t>STAMP</w:t>
            </w:r>
          </w:p>
        </w:tc>
      </w:tr>
      <w:tr w:rsidR="00913CDB" w:rsidRPr="00D4718B" w14:paraId="1AB71E14" w14:textId="77777777" w:rsidTr="00ED3AEB">
        <w:trPr>
          <w:trHeight w:val="3850"/>
        </w:trPr>
        <w:tc>
          <w:tcPr>
            <w:tcW w:w="4679" w:type="dxa"/>
            <w:tcBorders>
              <w:top w:val="nil"/>
            </w:tcBorders>
          </w:tcPr>
          <w:p w14:paraId="250085BF" w14:textId="77777777" w:rsidR="00913CDB" w:rsidRPr="00D4718B" w:rsidRDefault="00913CDB" w:rsidP="00DB3717">
            <w:pPr>
              <w:pStyle w:val="TableParagraph"/>
              <w:numPr>
                <w:ilvl w:val="0"/>
                <w:numId w:val="20"/>
              </w:numPr>
              <w:tabs>
                <w:tab w:val="left" w:pos="469"/>
              </w:tabs>
              <w:spacing w:before="85"/>
              <w:ind w:hanging="362"/>
              <w:jc w:val="both"/>
              <w:rPr>
                <w:rFonts w:ascii="Aptos" w:hAnsi="Aptos"/>
                <w:i/>
                <w:sz w:val="16"/>
                <w:szCs w:val="16"/>
              </w:rPr>
            </w:pPr>
            <w:r w:rsidRPr="00D4718B">
              <w:rPr>
                <w:rFonts w:ascii="Aptos" w:hAnsi="Aptos"/>
                <w:i/>
                <w:sz w:val="16"/>
                <w:szCs w:val="16"/>
              </w:rPr>
              <w:t>*</w:t>
            </w:r>
            <w:r w:rsidRPr="00D4718B">
              <w:rPr>
                <w:rFonts w:ascii="Aptos" w:hAnsi="Aptos"/>
                <w:i/>
                <w:spacing w:val="-2"/>
                <w:sz w:val="16"/>
                <w:szCs w:val="16"/>
              </w:rPr>
              <w:t xml:space="preserve"> </w:t>
            </w:r>
            <w:r w:rsidRPr="00D4718B">
              <w:rPr>
                <w:rFonts w:ascii="Aptos" w:hAnsi="Aptos"/>
                <w:i/>
                <w:sz w:val="16"/>
                <w:szCs w:val="16"/>
              </w:rPr>
              <w:t>Delete</w:t>
            </w:r>
            <w:r w:rsidRPr="00D4718B">
              <w:rPr>
                <w:rFonts w:ascii="Aptos" w:hAnsi="Aptos"/>
                <w:i/>
                <w:spacing w:val="-4"/>
                <w:sz w:val="16"/>
                <w:szCs w:val="16"/>
              </w:rPr>
              <w:t xml:space="preserve"> </w:t>
            </w:r>
            <w:r w:rsidRPr="00D4718B">
              <w:rPr>
                <w:rFonts w:ascii="Aptos" w:hAnsi="Aptos"/>
                <w:i/>
                <w:sz w:val="16"/>
                <w:szCs w:val="16"/>
              </w:rPr>
              <w:t>which</w:t>
            </w:r>
            <w:r w:rsidRPr="00D4718B">
              <w:rPr>
                <w:rFonts w:ascii="Aptos" w:hAnsi="Aptos"/>
                <w:i/>
                <w:spacing w:val="-1"/>
                <w:sz w:val="16"/>
                <w:szCs w:val="16"/>
              </w:rPr>
              <w:t xml:space="preserve"> </w:t>
            </w:r>
            <w:r w:rsidRPr="00D4718B">
              <w:rPr>
                <w:rFonts w:ascii="Aptos" w:hAnsi="Aptos"/>
                <w:i/>
                <w:sz w:val="16"/>
                <w:szCs w:val="16"/>
              </w:rPr>
              <w:t>is</w:t>
            </w:r>
            <w:r w:rsidRPr="00D4718B">
              <w:rPr>
                <w:rFonts w:ascii="Aptos" w:hAnsi="Aptos"/>
                <w:i/>
                <w:spacing w:val="-3"/>
                <w:sz w:val="16"/>
                <w:szCs w:val="16"/>
              </w:rPr>
              <w:t xml:space="preserve"> </w:t>
            </w:r>
            <w:r w:rsidRPr="00D4718B">
              <w:rPr>
                <w:rFonts w:ascii="Aptos" w:hAnsi="Aptos"/>
                <w:i/>
                <w:sz w:val="16"/>
                <w:szCs w:val="16"/>
              </w:rPr>
              <w:t>not</w:t>
            </w:r>
            <w:r w:rsidRPr="00D4718B">
              <w:rPr>
                <w:rFonts w:ascii="Aptos" w:hAnsi="Aptos"/>
                <w:i/>
                <w:spacing w:val="-1"/>
                <w:sz w:val="16"/>
                <w:szCs w:val="16"/>
              </w:rPr>
              <w:t xml:space="preserve"> </w:t>
            </w:r>
            <w:r w:rsidRPr="00D4718B">
              <w:rPr>
                <w:rFonts w:ascii="Aptos" w:hAnsi="Aptos"/>
                <w:i/>
                <w:sz w:val="16"/>
                <w:szCs w:val="16"/>
              </w:rPr>
              <w:t>applicable.</w:t>
            </w:r>
          </w:p>
          <w:p w14:paraId="2017B5FF" w14:textId="77777777" w:rsidR="00913CDB" w:rsidRPr="00D4718B" w:rsidRDefault="00913CDB" w:rsidP="00DB3717">
            <w:pPr>
              <w:pStyle w:val="TableParagraph"/>
              <w:numPr>
                <w:ilvl w:val="0"/>
                <w:numId w:val="20"/>
              </w:numPr>
              <w:tabs>
                <w:tab w:val="left" w:pos="469"/>
              </w:tabs>
              <w:spacing w:before="1"/>
              <w:ind w:right="98"/>
              <w:jc w:val="both"/>
              <w:rPr>
                <w:rFonts w:ascii="Aptos" w:hAnsi="Aptos"/>
                <w:i/>
                <w:sz w:val="16"/>
                <w:szCs w:val="16"/>
              </w:rPr>
            </w:pPr>
            <w:r w:rsidRPr="00D4718B">
              <w:rPr>
                <w:rFonts w:ascii="Aptos" w:hAnsi="Aptos"/>
                <w:b/>
                <w:i/>
                <w:sz w:val="16"/>
                <w:szCs w:val="16"/>
              </w:rPr>
              <w:t>NB:</w:t>
            </w:r>
            <w:r w:rsidRPr="00D4718B">
              <w:rPr>
                <w:rFonts w:ascii="Aptos" w:hAnsi="Aptos"/>
                <w:b/>
                <w:i/>
                <w:spacing w:val="1"/>
                <w:sz w:val="16"/>
                <w:szCs w:val="16"/>
              </w:rPr>
              <w:t xml:space="preserve"> </w:t>
            </w:r>
            <w:r w:rsidRPr="00D4718B">
              <w:rPr>
                <w:rFonts w:ascii="Aptos" w:hAnsi="Aptos"/>
                <w:i/>
                <w:sz w:val="16"/>
                <w:szCs w:val="16"/>
              </w:rPr>
              <w:t>This</w:t>
            </w:r>
            <w:r w:rsidRPr="00D4718B">
              <w:rPr>
                <w:rFonts w:ascii="Aptos" w:hAnsi="Aptos"/>
                <w:i/>
                <w:spacing w:val="1"/>
                <w:sz w:val="16"/>
                <w:szCs w:val="16"/>
              </w:rPr>
              <w:t xml:space="preserve"> </w:t>
            </w:r>
            <w:r w:rsidRPr="00D4718B">
              <w:rPr>
                <w:rFonts w:ascii="Aptos" w:hAnsi="Aptos"/>
                <w:i/>
                <w:sz w:val="16"/>
                <w:szCs w:val="16"/>
              </w:rPr>
              <w:t>resolution must, where possible,</w:t>
            </w:r>
            <w:r w:rsidRPr="00D4718B">
              <w:rPr>
                <w:rFonts w:ascii="Aptos" w:hAnsi="Aptos"/>
                <w:i/>
                <w:spacing w:val="44"/>
                <w:sz w:val="16"/>
                <w:szCs w:val="16"/>
              </w:rPr>
              <w:t xml:space="preserve"> </w:t>
            </w:r>
            <w:r w:rsidRPr="00D4718B">
              <w:rPr>
                <w:rFonts w:ascii="Aptos" w:hAnsi="Aptos"/>
                <w:i/>
                <w:sz w:val="16"/>
                <w:szCs w:val="16"/>
              </w:rPr>
              <w:t>be signed by</w:t>
            </w:r>
            <w:r w:rsidRPr="00D4718B">
              <w:rPr>
                <w:rFonts w:ascii="Aptos" w:hAnsi="Aptos"/>
                <w:i/>
                <w:spacing w:val="1"/>
                <w:sz w:val="16"/>
                <w:szCs w:val="16"/>
              </w:rPr>
              <w:t xml:space="preserve"> </w:t>
            </w:r>
            <w:r w:rsidRPr="00D4718B">
              <w:rPr>
                <w:rFonts w:ascii="Aptos" w:hAnsi="Aptos"/>
                <w:i/>
                <w:sz w:val="16"/>
                <w:szCs w:val="16"/>
                <w:u w:val="single"/>
              </w:rPr>
              <w:t>al</w:t>
            </w:r>
            <w:r w:rsidRPr="00D4718B">
              <w:rPr>
                <w:rFonts w:ascii="Aptos" w:hAnsi="Aptos"/>
                <w:i/>
                <w:sz w:val="16"/>
                <w:szCs w:val="16"/>
              </w:rPr>
              <w:t>l</w:t>
            </w:r>
            <w:r w:rsidRPr="00D4718B">
              <w:rPr>
                <w:rFonts w:ascii="Aptos" w:hAnsi="Aptos"/>
                <w:i/>
                <w:spacing w:val="1"/>
                <w:sz w:val="16"/>
                <w:szCs w:val="16"/>
              </w:rPr>
              <w:t xml:space="preserve"> </w:t>
            </w:r>
            <w:r w:rsidRPr="00D4718B">
              <w:rPr>
                <w:rFonts w:ascii="Aptos" w:hAnsi="Aptos"/>
                <w:i/>
                <w:sz w:val="16"/>
                <w:szCs w:val="16"/>
              </w:rPr>
              <w:t>the</w:t>
            </w:r>
            <w:r w:rsidRPr="00D4718B">
              <w:rPr>
                <w:rFonts w:ascii="Aptos" w:hAnsi="Aptos"/>
                <w:i/>
                <w:spacing w:val="1"/>
                <w:sz w:val="16"/>
                <w:szCs w:val="16"/>
              </w:rPr>
              <w:t xml:space="preserve"> </w:t>
            </w:r>
            <w:r w:rsidRPr="00D4718B">
              <w:rPr>
                <w:rFonts w:ascii="Aptos" w:hAnsi="Aptos"/>
                <w:i/>
                <w:sz w:val="16"/>
                <w:szCs w:val="16"/>
              </w:rPr>
              <w:t>Directors</w:t>
            </w:r>
            <w:r w:rsidRPr="00D4718B">
              <w:rPr>
                <w:rFonts w:ascii="Aptos" w:hAnsi="Aptos"/>
                <w:i/>
                <w:spacing w:val="1"/>
                <w:sz w:val="16"/>
                <w:szCs w:val="16"/>
              </w:rPr>
              <w:t xml:space="preserve"> </w:t>
            </w:r>
            <w:r w:rsidRPr="00D4718B">
              <w:rPr>
                <w:rFonts w:ascii="Aptos" w:hAnsi="Aptos"/>
                <w:i/>
                <w:sz w:val="16"/>
                <w:szCs w:val="16"/>
              </w:rPr>
              <w:t>/</w:t>
            </w:r>
            <w:r w:rsidRPr="00D4718B">
              <w:rPr>
                <w:rFonts w:ascii="Aptos" w:hAnsi="Aptos"/>
                <w:i/>
                <w:spacing w:val="1"/>
                <w:sz w:val="16"/>
                <w:szCs w:val="16"/>
              </w:rPr>
              <w:t xml:space="preserve"> </w:t>
            </w:r>
            <w:r w:rsidRPr="00D4718B">
              <w:rPr>
                <w:rFonts w:ascii="Aptos" w:hAnsi="Aptos"/>
                <w:i/>
                <w:sz w:val="16"/>
                <w:szCs w:val="16"/>
              </w:rPr>
              <w:t>Members</w:t>
            </w:r>
            <w:r w:rsidRPr="00D4718B">
              <w:rPr>
                <w:rFonts w:ascii="Aptos" w:hAnsi="Aptos"/>
                <w:i/>
                <w:spacing w:val="1"/>
                <w:sz w:val="16"/>
                <w:szCs w:val="16"/>
              </w:rPr>
              <w:t xml:space="preserve"> </w:t>
            </w:r>
            <w:r w:rsidRPr="00D4718B">
              <w:rPr>
                <w:rFonts w:ascii="Aptos" w:hAnsi="Aptos"/>
                <w:i/>
                <w:sz w:val="16"/>
                <w:szCs w:val="16"/>
              </w:rPr>
              <w:t>/</w:t>
            </w:r>
            <w:r w:rsidRPr="00D4718B">
              <w:rPr>
                <w:rFonts w:ascii="Aptos" w:hAnsi="Aptos"/>
                <w:i/>
                <w:spacing w:val="1"/>
                <w:sz w:val="16"/>
                <w:szCs w:val="16"/>
              </w:rPr>
              <w:t xml:space="preserve"> </w:t>
            </w:r>
            <w:r w:rsidRPr="00D4718B">
              <w:rPr>
                <w:rFonts w:ascii="Aptos" w:hAnsi="Aptos"/>
                <w:i/>
                <w:sz w:val="16"/>
                <w:szCs w:val="16"/>
              </w:rPr>
              <w:t>Partners</w:t>
            </w:r>
            <w:r w:rsidRPr="00D4718B">
              <w:rPr>
                <w:rFonts w:ascii="Aptos" w:hAnsi="Aptos"/>
                <w:i/>
                <w:spacing w:val="1"/>
                <w:sz w:val="16"/>
                <w:szCs w:val="16"/>
              </w:rPr>
              <w:t xml:space="preserve"> </w:t>
            </w:r>
            <w:r w:rsidRPr="00D4718B">
              <w:rPr>
                <w:rFonts w:ascii="Aptos" w:hAnsi="Aptos"/>
                <w:i/>
                <w:sz w:val="16"/>
                <w:szCs w:val="16"/>
              </w:rPr>
              <w:t>of</w:t>
            </w:r>
            <w:r w:rsidRPr="00D4718B">
              <w:rPr>
                <w:rFonts w:ascii="Aptos" w:hAnsi="Aptos"/>
                <w:i/>
                <w:spacing w:val="1"/>
                <w:sz w:val="16"/>
                <w:szCs w:val="16"/>
              </w:rPr>
              <w:t xml:space="preserve"> </w:t>
            </w:r>
            <w:r w:rsidRPr="00D4718B">
              <w:rPr>
                <w:rFonts w:ascii="Aptos" w:hAnsi="Aptos"/>
                <w:i/>
                <w:sz w:val="16"/>
                <w:szCs w:val="16"/>
              </w:rPr>
              <w:t>the</w:t>
            </w:r>
            <w:r w:rsidRPr="00D4718B">
              <w:rPr>
                <w:rFonts w:ascii="Aptos" w:hAnsi="Aptos"/>
                <w:i/>
                <w:spacing w:val="1"/>
                <w:sz w:val="16"/>
                <w:szCs w:val="16"/>
              </w:rPr>
              <w:t xml:space="preserve"> </w:t>
            </w:r>
            <w:r w:rsidRPr="00D4718B">
              <w:rPr>
                <w:rFonts w:ascii="Aptos" w:hAnsi="Aptos"/>
                <w:i/>
                <w:sz w:val="16"/>
                <w:szCs w:val="16"/>
              </w:rPr>
              <w:t>Bidding</w:t>
            </w:r>
            <w:r w:rsidRPr="00D4718B">
              <w:rPr>
                <w:rFonts w:ascii="Aptos" w:hAnsi="Aptos"/>
                <w:i/>
                <w:spacing w:val="-42"/>
                <w:sz w:val="16"/>
                <w:szCs w:val="16"/>
              </w:rPr>
              <w:t xml:space="preserve"> </w:t>
            </w:r>
            <w:r w:rsidRPr="00D4718B">
              <w:rPr>
                <w:rFonts w:ascii="Aptos" w:hAnsi="Aptos"/>
                <w:i/>
                <w:sz w:val="16"/>
                <w:szCs w:val="16"/>
              </w:rPr>
              <w:t>Enterprise.</w:t>
            </w:r>
          </w:p>
          <w:p w14:paraId="48ADC7A9" w14:textId="77777777" w:rsidR="00913CDB" w:rsidRPr="00D4718B" w:rsidRDefault="00913CDB" w:rsidP="00DB3717">
            <w:pPr>
              <w:pStyle w:val="TableParagraph"/>
              <w:numPr>
                <w:ilvl w:val="0"/>
                <w:numId w:val="20"/>
              </w:numPr>
              <w:tabs>
                <w:tab w:val="left" w:pos="469"/>
              </w:tabs>
              <w:ind w:right="99"/>
              <w:jc w:val="both"/>
              <w:rPr>
                <w:rFonts w:ascii="Aptos" w:hAnsi="Aptos"/>
                <w:i/>
                <w:sz w:val="16"/>
                <w:szCs w:val="16"/>
              </w:rPr>
            </w:pPr>
            <w:proofErr w:type="gramStart"/>
            <w:r w:rsidRPr="00D4718B">
              <w:rPr>
                <w:rFonts w:ascii="Aptos" w:hAnsi="Aptos"/>
                <w:i/>
                <w:sz w:val="16"/>
                <w:szCs w:val="16"/>
              </w:rPr>
              <w:t>In the event that</w:t>
            </w:r>
            <w:proofErr w:type="gramEnd"/>
            <w:r w:rsidRPr="00D4718B">
              <w:rPr>
                <w:rFonts w:ascii="Aptos" w:hAnsi="Aptos"/>
                <w:i/>
                <w:spacing w:val="1"/>
                <w:sz w:val="16"/>
                <w:szCs w:val="16"/>
              </w:rPr>
              <w:t xml:space="preserve"> </w:t>
            </w:r>
            <w:r w:rsidRPr="00D4718B">
              <w:rPr>
                <w:rFonts w:ascii="Aptos" w:hAnsi="Aptos"/>
                <w:i/>
                <w:sz w:val="16"/>
                <w:szCs w:val="16"/>
              </w:rPr>
              <w:t>paragraph</w:t>
            </w:r>
            <w:r w:rsidRPr="00D4718B">
              <w:rPr>
                <w:rFonts w:ascii="Aptos" w:hAnsi="Aptos"/>
                <w:i/>
                <w:spacing w:val="1"/>
                <w:sz w:val="16"/>
                <w:szCs w:val="16"/>
              </w:rPr>
              <w:t xml:space="preserve"> </w:t>
            </w:r>
            <w:r w:rsidRPr="00D4718B">
              <w:rPr>
                <w:rFonts w:ascii="Aptos" w:hAnsi="Aptos"/>
                <w:i/>
                <w:sz w:val="16"/>
                <w:szCs w:val="16"/>
              </w:rPr>
              <w:t>2 cannot</w:t>
            </w:r>
            <w:r w:rsidRPr="00D4718B">
              <w:rPr>
                <w:rFonts w:ascii="Aptos" w:hAnsi="Aptos"/>
                <w:i/>
                <w:spacing w:val="44"/>
                <w:sz w:val="16"/>
                <w:szCs w:val="16"/>
              </w:rPr>
              <w:t xml:space="preserve"> </w:t>
            </w:r>
            <w:r w:rsidRPr="00D4718B">
              <w:rPr>
                <w:rFonts w:ascii="Aptos" w:hAnsi="Aptos"/>
                <w:i/>
                <w:sz w:val="16"/>
                <w:szCs w:val="16"/>
              </w:rPr>
              <w:t>be complied with,</w:t>
            </w:r>
            <w:r w:rsidRPr="00D4718B">
              <w:rPr>
                <w:rFonts w:ascii="Aptos" w:hAnsi="Aptos"/>
                <w:i/>
                <w:spacing w:val="1"/>
                <w:sz w:val="16"/>
                <w:szCs w:val="16"/>
              </w:rPr>
              <w:t xml:space="preserve"> </w:t>
            </w:r>
            <w:r w:rsidRPr="00D4718B">
              <w:rPr>
                <w:rFonts w:ascii="Aptos" w:hAnsi="Aptos"/>
                <w:i/>
                <w:sz w:val="16"/>
                <w:szCs w:val="16"/>
              </w:rPr>
              <w:t>the resolution must be signed by Directors / Members /</w:t>
            </w:r>
            <w:r w:rsidRPr="00D4718B">
              <w:rPr>
                <w:rFonts w:ascii="Aptos" w:hAnsi="Aptos"/>
                <w:i/>
                <w:spacing w:val="1"/>
                <w:sz w:val="16"/>
                <w:szCs w:val="16"/>
              </w:rPr>
              <w:t xml:space="preserve"> </w:t>
            </w:r>
            <w:r w:rsidRPr="00D4718B">
              <w:rPr>
                <w:rFonts w:ascii="Aptos" w:hAnsi="Aptos"/>
                <w:i/>
                <w:sz w:val="16"/>
                <w:szCs w:val="16"/>
              </w:rPr>
              <w:t xml:space="preserve">Partners holding </w:t>
            </w:r>
            <w:proofErr w:type="gramStart"/>
            <w:r w:rsidRPr="00D4718B">
              <w:rPr>
                <w:rFonts w:ascii="Aptos" w:hAnsi="Aptos"/>
                <w:i/>
                <w:sz w:val="16"/>
                <w:szCs w:val="16"/>
              </w:rPr>
              <w:t>a majority of</w:t>
            </w:r>
            <w:proofErr w:type="gramEnd"/>
            <w:r w:rsidRPr="00D4718B">
              <w:rPr>
                <w:rFonts w:ascii="Aptos" w:hAnsi="Aptos"/>
                <w:i/>
                <w:sz w:val="16"/>
                <w:szCs w:val="16"/>
              </w:rPr>
              <w:t xml:space="preserve"> the shares / ownership of</w:t>
            </w:r>
            <w:r w:rsidRPr="00D4718B">
              <w:rPr>
                <w:rFonts w:ascii="Aptos" w:hAnsi="Aptos"/>
                <w:i/>
                <w:spacing w:val="1"/>
                <w:sz w:val="16"/>
                <w:szCs w:val="16"/>
              </w:rPr>
              <w:t xml:space="preserve"> </w:t>
            </w:r>
            <w:r w:rsidRPr="00D4718B">
              <w:rPr>
                <w:rFonts w:ascii="Aptos" w:hAnsi="Aptos"/>
                <w:i/>
                <w:sz w:val="16"/>
                <w:szCs w:val="16"/>
              </w:rPr>
              <w:t>the</w:t>
            </w:r>
            <w:r w:rsidRPr="00D4718B">
              <w:rPr>
                <w:rFonts w:ascii="Aptos" w:hAnsi="Aptos"/>
                <w:i/>
                <w:spacing w:val="1"/>
                <w:sz w:val="16"/>
                <w:szCs w:val="16"/>
              </w:rPr>
              <w:t xml:space="preserve"> </w:t>
            </w:r>
            <w:r w:rsidRPr="00D4718B">
              <w:rPr>
                <w:rFonts w:ascii="Aptos" w:hAnsi="Aptos"/>
                <w:i/>
                <w:sz w:val="16"/>
                <w:szCs w:val="16"/>
              </w:rPr>
              <w:t>Bidding</w:t>
            </w:r>
            <w:r w:rsidRPr="00D4718B">
              <w:rPr>
                <w:rFonts w:ascii="Aptos" w:hAnsi="Aptos"/>
                <w:i/>
                <w:spacing w:val="1"/>
                <w:sz w:val="16"/>
                <w:szCs w:val="16"/>
              </w:rPr>
              <w:t xml:space="preserve"> </w:t>
            </w:r>
            <w:r w:rsidRPr="00D4718B">
              <w:rPr>
                <w:rFonts w:ascii="Aptos" w:hAnsi="Aptos"/>
                <w:i/>
                <w:sz w:val="16"/>
                <w:szCs w:val="16"/>
              </w:rPr>
              <w:t>Enterprise</w:t>
            </w:r>
            <w:r w:rsidRPr="00D4718B">
              <w:rPr>
                <w:rFonts w:ascii="Aptos" w:hAnsi="Aptos"/>
                <w:i/>
                <w:spacing w:val="1"/>
                <w:sz w:val="16"/>
                <w:szCs w:val="16"/>
              </w:rPr>
              <w:t xml:space="preserve"> </w:t>
            </w:r>
            <w:r w:rsidRPr="00D4718B">
              <w:rPr>
                <w:rFonts w:ascii="Aptos" w:hAnsi="Aptos"/>
                <w:i/>
                <w:sz w:val="16"/>
                <w:szCs w:val="16"/>
              </w:rPr>
              <w:t>(attach</w:t>
            </w:r>
            <w:r w:rsidRPr="00D4718B">
              <w:rPr>
                <w:rFonts w:ascii="Aptos" w:hAnsi="Aptos"/>
                <w:i/>
                <w:spacing w:val="1"/>
                <w:sz w:val="16"/>
                <w:szCs w:val="16"/>
              </w:rPr>
              <w:t xml:space="preserve"> </w:t>
            </w:r>
            <w:r w:rsidRPr="00D4718B">
              <w:rPr>
                <w:rFonts w:ascii="Aptos" w:hAnsi="Aptos"/>
                <w:i/>
                <w:sz w:val="16"/>
                <w:szCs w:val="16"/>
              </w:rPr>
              <w:t>proof</w:t>
            </w:r>
            <w:r w:rsidRPr="00D4718B">
              <w:rPr>
                <w:rFonts w:ascii="Aptos" w:hAnsi="Aptos"/>
                <w:i/>
                <w:spacing w:val="1"/>
                <w:sz w:val="16"/>
                <w:szCs w:val="16"/>
              </w:rPr>
              <w:t xml:space="preserve"> </w:t>
            </w:r>
            <w:r w:rsidRPr="00D4718B">
              <w:rPr>
                <w:rFonts w:ascii="Aptos" w:hAnsi="Aptos"/>
                <w:i/>
                <w:sz w:val="16"/>
                <w:szCs w:val="16"/>
              </w:rPr>
              <w:t>of</w:t>
            </w:r>
            <w:r w:rsidRPr="00D4718B">
              <w:rPr>
                <w:rFonts w:ascii="Aptos" w:hAnsi="Aptos"/>
                <w:i/>
                <w:spacing w:val="1"/>
                <w:sz w:val="16"/>
                <w:szCs w:val="16"/>
              </w:rPr>
              <w:t xml:space="preserve"> </w:t>
            </w:r>
            <w:r w:rsidRPr="00D4718B">
              <w:rPr>
                <w:rFonts w:ascii="Aptos" w:hAnsi="Aptos"/>
                <w:i/>
                <w:sz w:val="16"/>
                <w:szCs w:val="16"/>
              </w:rPr>
              <w:t>shareholding</w:t>
            </w:r>
            <w:r w:rsidRPr="00D4718B">
              <w:rPr>
                <w:rFonts w:ascii="Aptos" w:hAnsi="Aptos"/>
                <w:i/>
                <w:spacing w:val="1"/>
                <w:sz w:val="16"/>
                <w:szCs w:val="16"/>
              </w:rPr>
              <w:t xml:space="preserve"> </w:t>
            </w:r>
            <w:r w:rsidRPr="00D4718B">
              <w:rPr>
                <w:rFonts w:ascii="Aptos" w:hAnsi="Aptos"/>
                <w:i/>
                <w:sz w:val="16"/>
                <w:szCs w:val="16"/>
              </w:rPr>
              <w:t>/</w:t>
            </w:r>
            <w:r w:rsidRPr="00D4718B">
              <w:rPr>
                <w:rFonts w:ascii="Aptos" w:hAnsi="Aptos"/>
                <w:i/>
                <w:spacing w:val="1"/>
                <w:sz w:val="16"/>
                <w:szCs w:val="16"/>
              </w:rPr>
              <w:t xml:space="preserve"> </w:t>
            </w:r>
            <w:r w:rsidRPr="00D4718B">
              <w:rPr>
                <w:rFonts w:ascii="Aptos" w:hAnsi="Aptos"/>
                <w:i/>
                <w:sz w:val="16"/>
                <w:szCs w:val="16"/>
              </w:rPr>
              <w:t>ownership</w:t>
            </w:r>
            <w:r w:rsidRPr="00D4718B">
              <w:rPr>
                <w:rFonts w:ascii="Aptos" w:hAnsi="Aptos"/>
                <w:i/>
                <w:spacing w:val="-3"/>
                <w:sz w:val="16"/>
                <w:szCs w:val="16"/>
              </w:rPr>
              <w:t xml:space="preserve"> </w:t>
            </w:r>
            <w:r w:rsidRPr="00D4718B">
              <w:rPr>
                <w:rFonts w:ascii="Aptos" w:hAnsi="Aptos"/>
                <w:i/>
                <w:sz w:val="16"/>
                <w:szCs w:val="16"/>
              </w:rPr>
              <w:t>hereto).</w:t>
            </w:r>
          </w:p>
          <w:p w14:paraId="4DD177EF" w14:textId="77777777" w:rsidR="00913CDB" w:rsidRPr="00D4718B" w:rsidRDefault="00913CDB" w:rsidP="00DB3717">
            <w:pPr>
              <w:pStyle w:val="TableParagraph"/>
              <w:numPr>
                <w:ilvl w:val="0"/>
                <w:numId w:val="20"/>
              </w:numPr>
              <w:tabs>
                <w:tab w:val="left" w:pos="469"/>
              </w:tabs>
              <w:ind w:right="99"/>
              <w:jc w:val="both"/>
              <w:rPr>
                <w:rFonts w:ascii="Aptos" w:hAnsi="Aptos"/>
                <w:i/>
                <w:sz w:val="16"/>
                <w:szCs w:val="16"/>
              </w:rPr>
            </w:pPr>
            <w:r w:rsidRPr="00D4718B">
              <w:rPr>
                <w:rFonts w:ascii="Aptos" w:hAnsi="Aptos"/>
                <w:i/>
                <w:iCs/>
                <w:sz w:val="16"/>
                <w:szCs w:val="16"/>
              </w:rPr>
              <w:t>Directors / Members / Partners of the Bidding Enterprise may alternatively delegate a person to sign this document on behalf of the Bidding Enterprise, which person must be so authorized by way of a duly completed Delegation of Authority letter, signed by the Directors / Members / Partners holding a majority of the shares / ownership of the Bidding Enterprise (proof of shareholding / ownership and Delegation of Authority letter are to be attached hereto).</w:t>
            </w:r>
          </w:p>
          <w:p w14:paraId="77F2E7FC" w14:textId="77777777" w:rsidR="00913CDB" w:rsidRPr="00D4718B" w:rsidRDefault="00913CDB" w:rsidP="00DB3717">
            <w:pPr>
              <w:pStyle w:val="TableParagraph"/>
              <w:numPr>
                <w:ilvl w:val="0"/>
                <w:numId w:val="20"/>
              </w:numPr>
              <w:tabs>
                <w:tab w:val="left" w:pos="469"/>
              </w:tabs>
              <w:ind w:right="99"/>
              <w:jc w:val="both"/>
              <w:rPr>
                <w:rFonts w:ascii="Aptos" w:hAnsi="Aptos"/>
                <w:i/>
                <w:sz w:val="16"/>
                <w:szCs w:val="16"/>
              </w:rPr>
            </w:pPr>
            <w:r w:rsidRPr="00D4718B">
              <w:rPr>
                <w:rFonts w:ascii="Aptos" w:hAnsi="Aptos"/>
                <w:i/>
                <w:sz w:val="16"/>
                <w:szCs w:val="16"/>
              </w:rPr>
              <w:t>Should</w:t>
            </w:r>
            <w:r w:rsidRPr="00D4718B">
              <w:rPr>
                <w:rFonts w:ascii="Aptos" w:hAnsi="Aptos"/>
                <w:i/>
                <w:spacing w:val="1"/>
                <w:sz w:val="16"/>
                <w:szCs w:val="16"/>
              </w:rPr>
              <w:t xml:space="preserve"> </w:t>
            </w:r>
            <w:r w:rsidRPr="00D4718B">
              <w:rPr>
                <w:rFonts w:ascii="Aptos" w:hAnsi="Aptos"/>
                <w:i/>
                <w:sz w:val="16"/>
                <w:szCs w:val="16"/>
              </w:rPr>
              <w:t>the number of</w:t>
            </w:r>
            <w:r w:rsidRPr="00D4718B">
              <w:rPr>
                <w:rFonts w:ascii="Aptos" w:hAnsi="Aptos"/>
                <w:i/>
                <w:spacing w:val="1"/>
                <w:sz w:val="16"/>
                <w:szCs w:val="16"/>
              </w:rPr>
              <w:t xml:space="preserve"> </w:t>
            </w:r>
            <w:r w:rsidRPr="00D4718B">
              <w:rPr>
                <w:rFonts w:ascii="Aptos" w:hAnsi="Aptos"/>
                <w:i/>
                <w:sz w:val="16"/>
                <w:szCs w:val="16"/>
              </w:rPr>
              <w:t>Directors / Members</w:t>
            </w:r>
            <w:r w:rsidRPr="00D4718B">
              <w:rPr>
                <w:rFonts w:ascii="Aptos" w:hAnsi="Aptos"/>
                <w:i/>
                <w:spacing w:val="1"/>
                <w:sz w:val="16"/>
                <w:szCs w:val="16"/>
              </w:rPr>
              <w:t xml:space="preserve"> </w:t>
            </w:r>
            <w:r w:rsidRPr="00D4718B">
              <w:rPr>
                <w:rFonts w:ascii="Aptos" w:hAnsi="Aptos"/>
                <w:i/>
                <w:sz w:val="16"/>
                <w:szCs w:val="16"/>
              </w:rPr>
              <w:t>/ Partners</w:t>
            </w:r>
            <w:r w:rsidRPr="00D4718B">
              <w:rPr>
                <w:rFonts w:ascii="Aptos" w:hAnsi="Aptos"/>
                <w:i/>
                <w:spacing w:val="1"/>
                <w:sz w:val="16"/>
                <w:szCs w:val="16"/>
              </w:rPr>
              <w:t xml:space="preserve"> </w:t>
            </w:r>
            <w:r w:rsidRPr="00D4718B">
              <w:rPr>
                <w:rFonts w:ascii="Aptos" w:hAnsi="Aptos"/>
                <w:i/>
                <w:sz w:val="16"/>
                <w:szCs w:val="16"/>
              </w:rPr>
              <w:t>exceed the space available above, additional names and</w:t>
            </w:r>
            <w:r w:rsidRPr="00D4718B">
              <w:rPr>
                <w:rFonts w:ascii="Aptos" w:hAnsi="Aptos"/>
                <w:i/>
                <w:spacing w:val="1"/>
                <w:sz w:val="16"/>
                <w:szCs w:val="16"/>
              </w:rPr>
              <w:t xml:space="preserve"> </w:t>
            </w:r>
            <w:r w:rsidRPr="00D4718B">
              <w:rPr>
                <w:rFonts w:ascii="Aptos" w:hAnsi="Aptos"/>
                <w:i/>
                <w:sz w:val="16"/>
                <w:szCs w:val="16"/>
              </w:rPr>
              <w:t>signatures</w:t>
            </w:r>
            <w:r w:rsidRPr="00D4718B">
              <w:rPr>
                <w:rFonts w:ascii="Aptos" w:hAnsi="Aptos"/>
                <w:i/>
                <w:spacing w:val="-2"/>
                <w:sz w:val="16"/>
                <w:szCs w:val="16"/>
              </w:rPr>
              <w:t xml:space="preserve"> </w:t>
            </w:r>
            <w:r w:rsidRPr="00D4718B">
              <w:rPr>
                <w:rFonts w:ascii="Aptos" w:hAnsi="Aptos"/>
                <w:i/>
                <w:sz w:val="16"/>
                <w:szCs w:val="16"/>
              </w:rPr>
              <w:t>must</w:t>
            </w:r>
            <w:r w:rsidRPr="00D4718B">
              <w:rPr>
                <w:rFonts w:ascii="Aptos" w:hAnsi="Aptos"/>
                <w:i/>
                <w:spacing w:val="-1"/>
                <w:sz w:val="16"/>
                <w:szCs w:val="16"/>
              </w:rPr>
              <w:t xml:space="preserve"> </w:t>
            </w:r>
            <w:r w:rsidRPr="00D4718B">
              <w:rPr>
                <w:rFonts w:ascii="Aptos" w:hAnsi="Aptos"/>
                <w:i/>
                <w:sz w:val="16"/>
                <w:szCs w:val="16"/>
              </w:rPr>
              <w:t>be</w:t>
            </w:r>
            <w:r w:rsidRPr="00D4718B">
              <w:rPr>
                <w:rFonts w:ascii="Aptos" w:hAnsi="Aptos"/>
                <w:i/>
                <w:spacing w:val="-2"/>
                <w:sz w:val="16"/>
                <w:szCs w:val="16"/>
              </w:rPr>
              <w:t xml:space="preserve"> </w:t>
            </w:r>
            <w:r w:rsidRPr="00D4718B">
              <w:rPr>
                <w:rFonts w:ascii="Aptos" w:hAnsi="Aptos"/>
                <w:i/>
                <w:sz w:val="16"/>
                <w:szCs w:val="16"/>
              </w:rPr>
              <w:t>supplied on</w:t>
            </w:r>
            <w:r w:rsidRPr="00D4718B">
              <w:rPr>
                <w:rFonts w:ascii="Aptos" w:hAnsi="Aptos"/>
                <w:i/>
                <w:spacing w:val="-3"/>
                <w:sz w:val="16"/>
                <w:szCs w:val="16"/>
              </w:rPr>
              <w:t xml:space="preserve"> </w:t>
            </w:r>
            <w:r w:rsidRPr="00D4718B">
              <w:rPr>
                <w:rFonts w:ascii="Aptos" w:hAnsi="Aptos"/>
                <w:i/>
                <w:sz w:val="16"/>
                <w:szCs w:val="16"/>
              </w:rPr>
              <w:t>a</w:t>
            </w:r>
            <w:r w:rsidRPr="00D4718B">
              <w:rPr>
                <w:rFonts w:ascii="Aptos" w:hAnsi="Aptos"/>
                <w:i/>
                <w:spacing w:val="-2"/>
                <w:sz w:val="16"/>
                <w:szCs w:val="16"/>
              </w:rPr>
              <w:t xml:space="preserve"> </w:t>
            </w:r>
            <w:r w:rsidRPr="00D4718B">
              <w:rPr>
                <w:rFonts w:ascii="Aptos" w:hAnsi="Aptos"/>
                <w:i/>
                <w:sz w:val="16"/>
                <w:szCs w:val="16"/>
              </w:rPr>
              <w:t>separate page.</w:t>
            </w:r>
          </w:p>
        </w:tc>
        <w:tc>
          <w:tcPr>
            <w:tcW w:w="286" w:type="dxa"/>
            <w:tcBorders>
              <w:top w:val="nil"/>
              <w:bottom w:val="nil"/>
            </w:tcBorders>
          </w:tcPr>
          <w:p w14:paraId="3CBA986C" w14:textId="77777777" w:rsidR="00913CDB" w:rsidRPr="00D4718B" w:rsidRDefault="00913CDB" w:rsidP="00ED3AEB">
            <w:pPr>
              <w:pStyle w:val="TableParagraph"/>
              <w:rPr>
                <w:rFonts w:ascii="Aptos" w:hAnsi="Aptos"/>
                <w:sz w:val="16"/>
                <w:szCs w:val="16"/>
              </w:rPr>
            </w:pPr>
          </w:p>
        </w:tc>
        <w:tc>
          <w:tcPr>
            <w:tcW w:w="4677" w:type="dxa"/>
          </w:tcPr>
          <w:p w14:paraId="5D763409" w14:textId="77777777" w:rsidR="00913CDB" w:rsidRPr="00D4718B" w:rsidRDefault="00913CDB" w:rsidP="00ED3AEB">
            <w:pPr>
              <w:pStyle w:val="TableParagraph"/>
              <w:rPr>
                <w:rFonts w:ascii="Aptos" w:hAnsi="Aptos"/>
                <w:sz w:val="16"/>
                <w:szCs w:val="16"/>
              </w:rPr>
            </w:pPr>
          </w:p>
        </w:tc>
      </w:tr>
    </w:tbl>
    <w:p w14:paraId="7E09B2D0" w14:textId="77777777" w:rsidR="00913CDB" w:rsidRPr="00D4718B" w:rsidRDefault="00913CDB" w:rsidP="00913CDB">
      <w:pPr>
        <w:rPr>
          <w:rFonts w:ascii="Aptos" w:hAnsi="Aptos"/>
          <w:sz w:val="16"/>
          <w:szCs w:val="16"/>
        </w:rPr>
      </w:pPr>
    </w:p>
    <w:p w14:paraId="551DD5B0" w14:textId="77777777" w:rsidR="00913CDB" w:rsidRPr="00D4718B" w:rsidRDefault="00913CDB" w:rsidP="00913CDB">
      <w:pPr>
        <w:rPr>
          <w:rFonts w:ascii="Aptos" w:hAnsi="Aptos"/>
          <w:sz w:val="16"/>
          <w:szCs w:val="16"/>
        </w:rPr>
      </w:pPr>
    </w:p>
    <w:p w14:paraId="749BB227" w14:textId="77777777" w:rsidR="00913CDB" w:rsidRPr="00D4718B" w:rsidRDefault="00913CDB" w:rsidP="00913CDB">
      <w:pPr>
        <w:rPr>
          <w:rFonts w:ascii="Aptos" w:hAnsi="Aptos"/>
          <w:sz w:val="16"/>
          <w:szCs w:val="16"/>
        </w:rPr>
      </w:pPr>
    </w:p>
    <w:p w14:paraId="140E6D9E" w14:textId="77777777" w:rsidR="00913CDB" w:rsidRPr="00D4718B" w:rsidRDefault="00913CDB" w:rsidP="00913CDB">
      <w:pPr>
        <w:rPr>
          <w:rFonts w:ascii="Aptos" w:hAnsi="Aptos"/>
          <w:sz w:val="16"/>
          <w:szCs w:val="16"/>
        </w:rPr>
      </w:pPr>
    </w:p>
    <w:p w14:paraId="08900C29" w14:textId="77777777" w:rsidR="00913CDB" w:rsidRPr="00D4718B" w:rsidRDefault="00913CDB" w:rsidP="00913CDB">
      <w:pPr>
        <w:rPr>
          <w:rFonts w:ascii="Aptos" w:hAnsi="Aptos"/>
          <w:sz w:val="16"/>
          <w:szCs w:val="16"/>
        </w:rPr>
      </w:pPr>
    </w:p>
    <w:p w14:paraId="192F387E" w14:textId="77777777" w:rsidR="00913CDB" w:rsidRPr="00D4718B" w:rsidRDefault="00913CDB" w:rsidP="00913CDB">
      <w:pPr>
        <w:rPr>
          <w:rFonts w:ascii="Aptos" w:hAnsi="Aptos"/>
          <w:sz w:val="16"/>
          <w:szCs w:val="16"/>
        </w:rPr>
      </w:pPr>
    </w:p>
    <w:p w14:paraId="43970B12" w14:textId="77777777" w:rsidR="00913CDB" w:rsidRPr="00D4718B" w:rsidRDefault="00913CDB" w:rsidP="00913CDB">
      <w:pPr>
        <w:rPr>
          <w:rFonts w:ascii="Aptos" w:hAnsi="Aptos"/>
          <w:sz w:val="16"/>
          <w:szCs w:val="16"/>
        </w:rPr>
      </w:pPr>
    </w:p>
    <w:p w14:paraId="14908E74" w14:textId="77777777" w:rsidR="00913CDB" w:rsidRPr="00D4718B" w:rsidRDefault="00913CDB" w:rsidP="00913CDB">
      <w:pPr>
        <w:rPr>
          <w:rFonts w:ascii="Aptos" w:hAnsi="Aptos"/>
          <w:sz w:val="16"/>
          <w:szCs w:val="16"/>
        </w:rPr>
      </w:pPr>
    </w:p>
    <w:p w14:paraId="08B5B49D" w14:textId="77777777" w:rsidR="00913CDB" w:rsidRPr="00D4718B" w:rsidRDefault="00913CDB" w:rsidP="00913CDB">
      <w:pPr>
        <w:rPr>
          <w:rFonts w:ascii="Aptos" w:hAnsi="Aptos"/>
          <w:sz w:val="16"/>
          <w:szCs w:val="16"/>
        </w:rPr>
      </w:pPr>
    </w:p>
    <w:p w14:paraId="285728AA" w14:textId="77777777" w:rsidR="007C2198" w:rsidRPr="00D4718B" w:rsidRDefault="007C2198">
      <w:pPr>
        <w:rPr>
          <w:rFonts w:ascii="Aptos" w:hAnsi="Aptos" w:cs="Arial"/>
          <w:b/>
          <w:snapToGrid w:val="0"/>
          <w:color w:val="000080"/>
          <w:sz w:val="16"/>
          <w:szCs w:val="16"/>
        </w:rPr>
      </w:pPr>
    </w:p>
    <w:p w14:paraId="06AB2603" w14:textId="77777777" w:rsidR="00D76C94" w:rsidRPr="00D4718B" w:rsidRDefault="00D76C94">
      <w:pPr>
        <w:rPr>
          <w:rFonts w:ascii="Aptos" w:hAnsi="Aptos" w:cs="Arial"/>
          <w:b/>
          <w:snapToGrid w:val="0"/>
          <w:color w:val="000080"/>
          <w:sz w:val="16"/>
          <w:szCs w:val="16"/>
        </w:rPr>
      </w:pPr>
    </w:p>
    <w:p w14:paraId="522D652B" w14:textId="77777777" w:rsidR="00D76C94" w:rsidRPr="00D4718B" w:rsidRDefault="00D76C94">
      <w:pPr>
        <w:rPr>
          <w:rFonts w:ascii="Aptos" w:hAnsi="Aptos" w:cs="Arial"/>
          <w:b/>
          <w:snapToGrid w:val="0"/>
          <w:color w:val="000080"/>
          <w:sz w:val="16"/>
          <w:szCs w:val="16"/>
        </w:rPr>
      </w:pPr>
    </w:p>
    <w:p w14:paraId="341BB9A9" w14:textId="77777777" w:rsidR="00D76C94" w:rsidRPr="00D4718B" w:rsidRDefault="00D76C94">
      <w:pPr>
        <w:rPr>
          <w:rFonts w:ascii="Aptos" w:hAnsi="Aptos" w:cs="Arial"/>
          <w:b/>
          <w:snapToGrid w:val="0"/>
          <w:color w:val="000080"/>
          <w:sz w:val="16"/>
          <w:szCs w:val="16"/>
        </w:rPr>
      </w:pPr>
    </w:p>
    <w:p w14:paraId="06FC1783" w14:textId="77777777" w:rsidR="00D76C94" w:rsidRPr="00D4718B" w:rsidRDefault="00D76C94">
      <w:pPr>
        <w:rPr>
          <w:rFonts w:ascii="Aptos" w:hAnsi="Aptos" w:cs="Arial"/>
          <w:b/>
          <w:snapToGrid w:val="0"/>
          <w:color w:val="000080"/>
          <w:sz w:val="16"/>
          <w:szCs w:val="16"/>
        </w:rPr>
      </w:pPr>
    </w:p>
    <w:p w14:paraId="24CF5E6A" w14:textId="77777777" w:rsidR="00D76C94" w:rsidRPr="00D4718B" w:rsidRDefault="00D76C94">
      <w:pPr>
        <w:rPr>
          <w:rFonts w:ascii="Aptos" w:hAnsi="Aptos" w:cs="Arial"/>
          <w:b/>
          <w:snapToGrid w:val="0"/>
          <w:color w:val="000080"/>
          <w:sz w:val="16"/>
          <w:szCs w:val="16"/>
        </w:rPr>
      </w:pPr>
    </w:p>
    <w:p w14:paraId="56FD20C8" w14:textId="77777777" w:rsidR="00D76C94" w:rsidRDefault="00D76C94">
      <w:pPr>
        <w:rPr>
          <w:rFonts w:ascii="Aptos" w:hAnsi="Aptos" w:cs="Arial"/>
          <w:b/>
          <w:snapToGrid w:val="0"/>
          <w:color w:val="000080"/>
          <w:sz w:val="18"/>
          <w:szCs w:val="18"/>
        </w:rPr>
      </w:pPr>
    </w:p>
    <w:p w14:paraId="65689F14" w14:textId="77777777" w:rsidR="00D76C94" w:rsidRDefault="00D76C94">
      <w:pPr>
        <w:rPr>
          <w:rFonts w:ascii="Aptos" w:hAnsi="Aptos" w:cs="Arial"/>
          <w:b/>
          <w:snapToGrid w:val="0"/>
          <w:color w:val="000080"/>
          <w:sz w:val="18"/>
          <w:szCs w:val="18"/>
        </w:rPr>
      </w:pPr>
    </w:p>
    <w:p w14:paraId="3D3912D0" w14:textId="77777777" w:rsidR="00D76C94" w:rsidRDefault="00D76C94">
      <w:pPr>
        <w:rPr>
          <w:rFonts w:ascii="Aptos" w:hAnsi="Aptos" w:cs="Arial"/>
          <w:b/>
          <w:snapToGrid w:val="0"/>
          <w:color w:val="000080"/>
          <w:sz w:val="18"/>
          <w:szCs w:val="18"/>
        </w:rPr>
      </w:pPr>
    </w:p>
    <w:p w14:paraId="21CC584E" w14:textId="77777777" w:rsidR="00D76C94" w:rsidRDefault="00D76C94">
      <w:pPr>
        <w:rPr>
          <w:rFonts w:ascii="Aptos" w:hAnsi="Aptos" w:cs="Arial"/>
          <w:b/>
          <w:snapToGrid w:val="0"/>
          <w:color w:val="000080"/>
          <w:sz w:val="18"/>
          <w:szCs w:val="18"/>
        </w:rPr>
      </w:pPr>
    </w:p>
    <w:p w14:paraId="20F34379" w14:textId="77777777" w:rsidR="00D76C94" w:rsidRDefault="00D76C94" w:rsidP="00D76C94">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2F702D8F" w14:textId="77777777" w:rsidR="00D76C94" w:rsidRDefault="00D76C94" w:rsidP="00D76C94">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7D908E0E" w14:textId="77777777" w:rsidR="00D76C94" w:rsidRDefault="00D76C94" w:rsidP="00D76C94">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42274497"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66C48219"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2DE5418A"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370011CE"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61D07112"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3F371D8C"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70117F49"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27AA4C99"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55700655" w14:textId="77777777" w:rsidR="00D4718B" w:rsidRDefault="00D4718B" w:rsidP="00DB5815">
      <w:pPr>
        <w:pStyle w:val="BodyText"/>
        <w:pBdr>
          <w:top w:val="none" w:sz="0" w:space="0" w:color="auto"/>
          <w:left w:val="none" w:sz="0" w:space="0" w:color="auto"/>
          <w:bottom w:val="none" w:sz="0" w:space="0" w:color="auto"/>
          <w:right w:val="none" w:sz="0" w:space="0" w:color="auto"/>
        </w:pBdr>
        <w:spacing w:before="12"/>
        <w:ind w:left="20"/>
      </w:pPr>
    </w:p>
    <w:p w14:paraId="71609E50" w14:textId="1BBFF34B" w:rsidR="00DB5815" w:rsidRDefault="00DB5815" w:rsidP="00DB5815">
      <w:pPr>
        <w:pStyle w:val="BodyText"/>
        <w:pBdr>
          <w:top w:val="none" w:sz="0" w:space="0" w:color="auto"/>
          <w:left w:val="none" w:sz="0" w:space="0" w:color="auto"/>
          <w:bottom w:val="none" w:sz="0" w:space="0" w:color="auto"/>
          <w:right w:val="none" w:sz="0" w:space="0" w:color="auto"/>
        </w:pBdr>
        <w:spacing w:before="12"/>
        <w:ind w:left="20"/>
      </w:pPr>
      <w:r>
        <w:rPr>
          <w:noProof/>
        </w:rPr>
        <w:drawing>
          <wp:anchor distT="0" distB="0" distL="114300" distR="114300" simplePos="0" relativeHeight="251658246" behindDoc="0" locked="0" layoutInCell="1" allowOverlap="1" wp14:anchorId="367B6B92" wp14:editId="55D196D5">
            <wp:simplePos x="0" y="0"/>
            <wp:positionH relativeFrom="column">
              <wp:posOffset>0</wp:posOffset>
            </wp:positionH>
            <wp:positionV relativeFrom="paragraph">
              <wp:posOffset>0</wp:posOffset>
            </wp:positionV>
            <wp:extent cx="1584325" cy="552450"/>
            <wp:effectExtent l="0" t="0" r="0" b="0"/>
            <wp:wrapSquare wrapText="bothSides"/>
            <wp:docPr id="524400783" name="Picture 8" descr="DWAS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AS Logo 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43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8F4">
        <w:t>Sole Proprietor</w:t>
      </w:r>
      <w:r>
        <w:t xml:space="preserve">: LOA </w:t>
      </w:r>
    </w:p>
    <w:p w14:paraId="62971C9B" w14:textId="533E5759" w:rsidR="00215445" w:rsidRPr="00D4718B" w:rsidRDefault="00215445" w:rsidP="00215445">
      <w:pPr>
        <w:pStyle w:val="BodyText"/>
        <w:pBdr>
          <w:top w:val="none" w:sz="0" w:space="0" w:color="auto"/>
          <w:left w:val="none" w:sz="0" w:space="0" w:color="auto"/>
          <w:bottom w:val="none" w:sz="0" w:space="0" w:color="auto"/>
          <w:right w:val="none" w:sz="0" w:space="0" w:color="auto"/>
        </w:pBdr>
        <w:spacing w:before="6"/>
        <w:jc w:val="left"/>
        <w:rPr>
          <w:rFonts w:ascii="Aptos" w:hAnsi="Aptos"/>
          <w:sz w:val="18"/>
          <w:szCs w:val="18"/>
        </w:rPr>
      </w:pPr>
    </w:p>
    <w:tbl>
      <w:tblPr>
        <w:tblW w:w="0" w:type="auto"/>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8686"/>
      </w:tblGrid>
      <w:tr w:rsidR="00B343B1" w:rsidRPr="00D4718B" w14:paraId="68C96638" w14:textId="77777777" w:rsidTr="00ED3AEB">
        <w:tc>
          <w:tcPr>
            <w:tcW w:w="8686" w:type="dxa"/>
            <w:tcBorders>
              <w:top w:val="nil"/>
              <w:left w:val="nil"/>
              <w:bottom w:val="nil"/>
              <w:right w:val="nil"/>
            </w:tcBorders>
            <w:shd w:val="clear" w:color="auto" w:fill="auto"/>
          </w:tcPr>
          <w:p w14:paraId="134F57AB" w14:textId="77777777" w:rsidR="00DB5815" w:rsidRPr="00D4718B" w:rsidRDefault="00DB5815" w:rsidP="00ED3AEB">
            <w:pPr>
              <w:tabs>
                <w:tab w:val="right" w:pos="9769"/>
              </w:tabs>
              <w:spacing w:before="60" w:after="240"/>
              <w:rPr>
                <w:rFonts w:ascii="Aptos" w:hAnsi="Aptos"/>
                <w:b/>
                <w:bCs/>
                <w:sz w:val="18"/>
                <w:szCs w:val="18"/>
              </w:rPr>
            </w:pPr>
          </w:p>
          <w:p w14:paraId="50318C9F" w14:textId="24D826A5" w:rsidR="00B343B1" w:rsidRPr="00D4718B" w:rsidRDefault="00B343B1" w:rsidP="00ED3AEB">
            <w:pPr>
              <w:tabs>
                <w:tab w:val="right" w:pos="9769"/>
              </w:tabs>
              <w:spacing w:before="60" w:after="240"/>
              <w:rPr>
                <w:rFonts w:ascii="Aptos" w:hAnsi="Aptos"/>
                <w:b/>
                <w:bCs/>
                <w:sz w:val="18"/>
                <w:szCs w:val="18"/>
              </w:rPr>
            </w:pPr>
            <w:r w:rsidRPr="00D4718B">
              <w:rPr>
                <w:rFonts w:ascii="Aptos" w:hAnsi="Aptos"/>
                <w:b/>
                <w:bCs/>
                <w:sz w:val="18"/>
                <w:szCs w:val="18"/>
              </w:rPr>
              <w:t>LETTER OF AUTHORITY FOR SOLE PROPRIETOR</w:t>
            </w:r>
            <w:r w:rsidRPr="00D4718B">
              <w:rPr>
                <w:rFonts w:ascii="Aptos" w:hAnsi="Aptos"/>
                <w:sz w:val="18"/>
                <w:szCs w:val="18"/>
              </w:rPr>
              <w:t xml:space="preserve"> </w:t>
            </w:r>
            <w:r w:rsidRPr="00D4718B">
              <w:rPr>
                <w:rFonts w:ascii="Aptos" w:hAnsi="Aptos"/>
                <w:b/>
                <w:bCs/>
                <w:sz w:val="18"/>
                <w:szCs w:val="18"/>
              </w:rPr>
              <w:t>OR SOLE TRADER</w:t>
            </w:r>
          </w:p>
          <w:p w14:paraId="17EC8C27" w14:textId="77777777" w:rsidR="00B343B1" w:rsidRPr="00D4718B" w:rsidRDefault="00B343B1" w:rsidP="00ED3AEB">
            <w:pPr>
              <w:tabs>
                <w:tab w:val="right" w:pos="9769"/>
              </w:tabs>
              <w:spacing w:before="60" w:after="240"/>
              <w:rPr>
                <w:rFonts w:ascii="Aptos" w:hAnsi="Aptos"/>
                <w:b/>
                <w:bCs/>
                <w:sz w:val="18"/>
                <w:szCs w:val="18"/>
              </w:rPr>
            </w:pPr>
          </w:p>
        </w:tc>
      </w:tr>
      <w:tr w:rsidR="00B343B1" w:rsidRPr="00D4718B" w14:paraId="46CAA346" w14:textId="77777777" w:rsidTr="00ED3AEB">
        <w:tc>
          <w:tcPr>
            <w:tcW w:w="8686" w:type="dxa"/>
            <w:tcBorders>
              <w:top w:val="nil"/>
              <w:left w:val="nil"/>
              <w:bottom w:val="nil"/>
              <w:right w:val="nil"/>
            </w:tcBorders>
            <w:shd w:val="clear" w:color="auto" w:fill="auto"/>
          </w:tcPr>
          <w:p w14:paraId="11635913" w14:textId="77777777" w:rsidR="00B343B1" w:rsidRPr="00D4718B" w:rsidRDefault="00B343B1" w:rsidP="00ED3AEB">
            <w:pPr>
              <w:tabs>
                <w:tab w:val="left" w:leader="dot" w:pos="2972"/>
                <w:tab w:val="right" w:leader="dot" w:pos="8984"/>
              </w:tabs>
              <w:spacing w:before="60" w:after="60" w:line="360" w:lineRule="auto"/>
              <w:rPr>
                <w:rFonts w:ascii="Aptos" w:hAnsi="Aptos"/>
                <w:sz w:val="18"/>
                <w:szCs w:val="18"/>
              </w:rPr>
            </w:pPr>
            <w:r w:rsidRPr="00D4718B">
              <w:rPr>
                <w:rFonts w:ascii="Aptos" w:hAnsi="Aptos"/>
                <w:sz w:val="18"/>
                <w:szCs w:val="18"/>
              </w:rPr>
              <w:t xml:space="preserve">I, </w:t>
            </w:r>
            <w:r w:rsidRPr="00D4718B">
              <w:rPr>
                <w:rFonts w:ascii="Aptos" w:hAnsi="Aptos"/>
                <w:sz w:val="18"/>
                <w:szCs w:val="18"/>
              </w:rPr>
              <w:tab/>
              <w:t>……………………………hereby confirm that I am the sole owner of the business trading as ………………………………………………………</w:t>
            </w:r>
          </w:p>
          <w:p w14:paraId="256A35F9" w14:textId="77777777" w:rsidR="00B343B1" w:rsidRPr="00D4718B" w:rsidRDefault="00B343B1" w:rsidP="00ED3AEB">
            <w:pPr>
              <w:tabs>
                <w:tab w:val="left" w:leader="dot" w:pos="2972"/>
                <w:tab w:val="right" w:leader="dot" w:pos="8984"/>
              </w:tabs>
              <w:spacing w:before="60" w:after="60" w:line="360" w:lineRule="auto"/>
              <w:rPr>
                <w:rFonts w:ascii="Aptos" w:hAnsi="Aptos"/>
                <w:sz w:val="18"/>
                <w:szCs w:val="18"/>
              </w:rPr>
            </w:pPr>
          </w:p>
          <w:p w14:paraId="76A55364" w14:textId="77777777" w:rsidR="00B343B1" w:rsidRPr="00D4718B" w:rsidRDefault="00B343B1" w:rsidP="00ED3AEB">
            <w:pPr>
              <w:tabs>
                <w:tab w:val="left" w:leader="dot" w:pos="2972"/>
                <w:tab w:val="right" w:leader="dot" w:pos="8984"/>
              </w:tabs>
              <w:spacing w:before="60" w:after="60" w:line="360" w:lineRule="auto"/>
              <w:rPr>
                <w:rFonts w:ascii="Aptos" w:hAnsi="Aptos"/>
                <w:sz w:val="18"/>
                <w:szCs w:val="18"/>
              </w:rPr>
            </w:pPr>
            <w:r w:rsidRPr="00D4718B">
              <w:rPr>
                <w:rFonts w:ascii="Aptos" w:hAnsi="Aptos"/>
                <w:sz w:val="18"/>
                <w:szCs w:val="18"/>
              </w:rPr>
              <w:t>Signature: Sole owner</w:t>
            </w:r>
            <w:r w:rsidRPr="00D4718B">
              <w:rPr>
                <w:rFonts w:ascii="Aptos" w:hAnsi="Aptos"/>
                <w:sz w:val="18"/>
                <w:szCs w:val="18"/>
              </w:rPr>
              <w:tab/>
              <w:t>……………………………….</w:t>
            </w:r>
          </w:p>
          <w:p w14:paraId="3F7D1D89" w14:textId="77777777" w:rsidR="00B343B1" w:rsidRPr="00D4718B" w:rsidRDefault="00B343B1" w:rsidP="00ED3AEB">
            <w:pPr>
              <w:tabs>
                <w:tab w:val="left" w:leader="dot" w:pos="2972"/>
                <w:tab w:val="right" w:leader="dot" w:pos="8984"/>
              </w:tabs>
              <w:spacing w:before="60" w:after="60" w:line="360" w:lineRule="auto"/>
              <w:rPr>
                <w:rFonts w:ascii="Aptos" w:hAnsi="Aptos"/>
                <w:sz w:val="18"/>
                <w:szCs w:val="18"/>
              </w:rPr>
            </w:pPr>
          </w:p>
          <w:p w14:paraId="3DE2F480" w14:textId="77777777" w:rsidR="00B343B1" w:rsidRPr="00D4718B" w:rsidRDefault="00B343B1" w:rsidP="00ED3AEB">
            <w:pPr>
              <w:tabs>
                <w:tab w:val="left" w:leader="dot" w:pos="2972"/>
                <w:tab w:val="right" w:leader="dot" w:pos="8984"/>
              </w:tabs>
              <w:spacing w:before="60" w:after="60" w:line="360" w:lineRule="auto"/>
              <w:rPr>
                <w:rFonts w:ascii="Aptos" w:hAnsi="Aptos"/>
                <w:sz w:val="18"/>
                <w:szCs w:val="18"/>
              </w:rPr>
            </w:pPr>
            <w:r w:rsidRPr="00D4718B">
              <w:rPr>
                <w:rFonts w:ascii="Aptos" w:hAnsi="Aptos"/>
                <w:sz w:val="18"/>
                <w:szCs w:val="18"/>
              </w:rPr>
              <w:t>Date</w:t>
            </w:r>
            <w:r w:rsidRPr="00D4718B">
              <w:rPr>
                <w:rFonts w:ascii="Aptos" w:hAnsi="Aptos"/>
                <w:sz w:val="18"/>
                <w:szCs w:val="18"/>
              </w:rPr>
              <w:tab/>
            </w:r>
          </w:p>
        </w:tc>
      </w:tr>
      <w:tr w:rsidR="00B343B1" w:rsidRPr="00D4718B" w14:paraId="337C3714" w14:textId="77777777" w:rsidTr="00ED3AEB">
        <w:tc>
          <w:tcPr>
            <w:tcW w:w="8686" w:type="dxa"/>
            <w:tcBorders>
              <w:top w:val="nil"/>
              <w:left w:val="nil"/>
              <w:bottom w:val="nil"/>
              <w:right w:val="nil"/>
            </w:tcBorders>
            <w:shd w:val="clear" w:color="auto" w:fill="auto"/>
          </w:tcPr>
          <w:p w14:paraId="66E686EC" w14:textId="77777777" w:rsidR="00B343B1" w:rsidRPr="00D4718B" w:rsidRDefault="00B343B1" w:rsidP="00ED3AEB">
            <w:pPr>
              <w:tabs>
                <w:tab w:val="right" w:pos="9769"/>
              </w:tabs>
              <w:spacing w:before="60" w:after="60"/>
              <w:rPr>
                <w:rFonts w:ascii="Aptos" w:hAnsi="Aptos"/>
                <w:b/>
                <w:sz w:val="18"/>
                <w:szCs w:val="18"/>
              </w:rPr>
            </w:pPr>
          </w:p>
          <w:p w14:paraId="34D30B6A" w14:textId="77777777" w:rsidR="00B343B1" w:rsidRPr="00D4718B" w:rsidRDefault="00B343B1" w:rsidP="00ED3AEB">
            <w:pPr>
              <w:tabs>
                <w:tab w:val="right" w:pos="9769"/>
              </w:tabs>
              <w:spacing w:before="60" w:after="60"/>
              <w:rPr>
                <w:rFonts w:ascii="Aptos" w:hAnsi="Aptos"/>
                <w:b/>
                <w:sz w:val="18"/>
                <w:szCs w:val="18"/>
              </w:rPr>
            </w:pPr>
          </w:p>
          <w:p w14:paraId="1F69A8C4" w14:textId="77777777" w:rsidR="00B343B1" w:rsidRPr="00D4718B" w:rsidRDefault="00B343B1" w:rsidP="00ED3AEB">
            <w:pPr>
              <w:tabs>
                <w:tab w:val="right" w:pos="9769"/>
              </w:tabs>
              <w:spacing w:before="60" w:after="60"/>
              <w:rPr>
                <w:rFonts w:ascii="Aptos" w:hAnsi="Aptos"/>
                <w:sz w:val="18"/>
                <w:szCs w:val="18"/>
              </w:rPr>
            </w:pPr>
            <w:r w:rsidRPr="00D4718B">
              <w:rPr>
                <w:rFonts w:ascii="Aptos" w:hAnsi="Aptos"/>
                <w:b/>
                <w:sz w:val="18"/>
                <w:szCs w:val="18"/>
              </w:rPr>
              <w:t>Witnesses</w:t>
            </w:r>
            <w:r w:rsidRPr="00D4718B">
              <w:rPr>
                <w:rFonts w:ascii="Aptos" w:hAnsi="Aptos"/>
                <w:sz w:val="18"/>
                <w:szCs w:val="18"/>
              </w:rPr>
              <w:t>:</w:t>
            </w:r>
          </w:p>
        </w:tc>
      </w:tr>
    </w:tbl>
    <w:p w14:paraId="7208BA0D" w14:textId="77777777" w:rsidR="00B343B1" w:rsidRPr="00D4718B" w:rsidRDefault="00B343B1" w:rsidP="00B343B1">
      <w:pPr>
        <w:rPr>
          <w:rFonts w:ascii="Aptos" w:hAnsi="Aptos"/>
          <w:i/>
          <w:sz w:val="18"/>
          <w:szCs w:val="18"/>
        </w:rPr>
      </w:pPr>
    </w:p>
    <w:p w14:paraId="53D66DD9" w14:textId="77777777" w:rsidR="00B343B1" w:rsidRPr="00D4718B" w:rsidRDefault="00B343B1" w:rsidP="00B343B1">
      <w:pPr>
        <w:rPr>
          <w:rFonts w:ascii="Aptos" w:hAnsi="Aptos"/>
          <w:i/>
          <w:sz w:val="18"/>
          <w:szCs w:val="18"/>
        </w:rPr>
      </w:pPr>
    </w:p>
    <w:tbl>
      <w:tblPr>
        <w:tblW w:w="0" w:type="auto"/>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890"/>
        <w:gridCol w:w="2860"/>
        <w:gridCol w:w="482"/>
        <w:gridCol w:w="3028"/>
        <w:gridCol w:w="2316"/>
      </w:tblGrid>
      <w:tr w:rsidR="00B343B1" w:rsidRPr="00D4718B" w14:paraId="4656A6B9" w14:textId="77777777" w:rsidTr="00ED3AEB">
        <w:tc>
          <w:tcPr>
            <w:tcW w:w="890" w:type="dxa"/>
            <w:tcBorders>
              <w:top w:val="nil"/>
              <w:left w:val="nil"/>
              <w:bottom w:val="nil"/>
              <w:right w:val="nil"/>
            </w:tcBorders>
            <w:shd w:val="clear" w:color="auto" w:fill="auto"/>
            <w:vAlign w:val="bottom"/>
          </w:tcPr>
          <w:p w14:paraId="6440F1AD" w14:textId="77777777" w:rsidR="00B343B1" w:rsidRPr="00D4718B" w:rsidRDefault="00B343B1" w:rsidP="00ED3AEB">
            <w:pPr>
              <w:tabs>
                <w:tab w:val="left" w:leader="dot" w:pos="4950"/>
                <w:tab w:val="right" w:leader="dot" w:pos="9769"/>
              </w:tabs>
              <w:spacing w:before="60" w:after="60"/>
              <w:rPr>
                <w:rFonts w:ascii="Aptos" w:hAnsi="Aptos"/>
                <w:sz w:val="18"/>
                <w:szCs w:val="18"/>
              </w:rPr>
            </w:pPr>
            <w:r w:rsidRPr="00D4718B">
              <w:rPr>
                <w:rFonts w:ascii="Aptos" w:hAnsi="Aptos"/>
                <w:sz w:val="18"/>
                <w:szCs w:val="18"/>
              </w:rPr>
              <w:t>1.</w:t>
            </w:r>
          </w:p>
        </w:tc>
        <w:tc>
          <w:tcPr>
            <w:tcW w:w="2860" w:type="dxa"/>
            <w:tcBorders>
              <w:top w:val="nil"/>
              <w:left w:val="nil"/>
              <w:bottom w:val="dashSmallGap" w:sz="4" w:space="0" w:color="auto"/>
              <w:right w:val="nil"/>
            </w:tcBorders>
            <w:shd w:val="clear" w:color="auto" w:fill="auto"/>
          </w:tcPr>
          <w:p w14:paraId="2A845D81"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482" w:type="dxa"/>
            <w:tcBorders>
              <w:top w:val="nil"/>
              <w:left w:val="nil"/>
              <w:right w:val="nil"/>
            </w:tcBorders>
            <w:shd w:val="clear" w:color="auto" w:fill="auto"/>
          </w:tcPr>
          <w:p w14:paraId="3303E7AB"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3028" w:type="dxa"/>
            <w:tcBorders>
              <w:top w:val="nil"/>
              <w:left w:val="nil"/>
              <w:right w:val="nil"/>
            </w:tcBorders>
            <w:shd w:val="clear" w:color="auto" w:fill="auto"/>
          </w:tcPr>
          <w:p w14:paraId="37DB61BD" w14:textId="77777777" w:rsidR="00B343B1" w:rsidRPr="00D4718B" w:rsidRDefault="00B343B1" w:rsidP="00ED3AEB">
            <w:pPr>
              <w:tabs>
                <w:tab w:val="left" w:pos="2202"/>
                <w:tab w:val="left" w:leader="dot" w:pos="4950"/>
                <w:tab w:val="right" w:leader="dot" w:pos="9769"/>
              </w:tabs>
              <w:spacing w:before="60" w:after="60"/>
              <w:jc w:val="both"/>
              <w:rPr>
                <w:rFonts w:ascii="Aptos" w:hAnsi="Aptos"/>
                <w:sz w:val="18"/>
                <w:szCs w:val="18"/>
              </w:rPr>
            </w:pPr>
          </w:p>
        </w:tc>
        <w:tc>
          <w:tcPr>
            <w:tcW w:w="2316" w:type="dxa"/>
            <w:tcBorders>
              <w:top w:val="nil"/>
              <w:left w:val="nil"/>
              <w:bottom w:val="dashSmallGap" w:sz="4" w:space="0" w:color="auto"/>
              <w:right w:val="nil"/>
            </w:tcBorders>
            <w:shd w:val="clear" w:color="auto" w:fill="auto"/>
          </w:tcPr>
          <w:p w14:paraId="76416899"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r>
      <w:tr w:rsidR="00B343B1" w:rsidRPr="00D4718B" w14:paraId="4F7A83CA" w14:textId="77777777" w:rsidTr="00ED3AEB">
        <w:tc>
          <w:tcPr>
            <w:tcW w:w="890" w:type="dxa"/>
            <w:tcBorders>
              <w:top w:val="nil"/>
              <w:left w:val="nil"/>
              <w:bottom w:val="nil"/>
              <w:right w:val="nil"/>
            </w:tcBorders>
            <w:shd w:val="clear" w:color="auto" w:fill="auto"/>
            <w:vAlign w:val="bottom"/>
          </w:tcPr>
          <w:p w14:paraId="0546EBD7" w14:textId="77777777" w:rsidR="00B343B1" w:rsidRPr="00D4718B" w:rsidRDefault="00B343B1" w:rsidP="00ED3AEB">
            <w:pPr>
              <w:tabs>
                <w:tab w:val="left" w:leader="dot" w:pos="4950"/>
                <w:tab w:val="right" w:leader="dot" w:pos="9769"/>
              </w:tabs>
              <w:spacing w:before="60" w:after="60"/>
              <w:rPr>
                <w:rFonts w:ascii="Aptos" w:hAnsi="Aptos"/>
                <w:sz w:val="18"/>
                <w:szCs w:val="18"/>
              </w:rPr>
            </w:pPr>
            <w:r w:rsidRPr="00D4718B">
              <w:rPr>
                <w:rFonts w:ascii="Aptos" w:hAnsi="Aptos"/>
                <w:sz w:val="18"/>
                <w:szCs w:val="18"/>
              </w:rPr>
              <w:t>2.</w:t>
            </w:r>
          </w:p>
        </w:tc>
        <w:tc>
          <w:tcPr>
            <w:tcW w:w="2860" w:type="dxa"/>
            <w:tcBorders>
              <w:top w:val="dashSmallGap" w:sz="4" w:space="0" w:color="auto"/>
              <w:left w:val="nil"/>
              <w:bottom w:val="dashSmallGap" w:sz="4" w:space="0" w:color="auto"/>
              <w:right w:val="nil"/>
            </w:tcBorders>
            <w:shd w:val="clear" w:color="auto" w:fill="auto"/>
          </w:tcPr>
          <w:p w14:paraId="0CD24869"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p w14:paraId="7A30AB8C"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p w14:paraId="38321E09"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p w14:paraId="75B702A1"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482" w:type="dxa"/>
            <w:tcBorders>
              <w:left w:val="nil"/>
              <w:right w:val="nil"/>
            </w:tcBorders>
            <w:shd w:val="clear" w:color="auto" w:fill="auto"/>
          </w:tcPr>
          <w:p w14:paraId="08ECBFA5"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3028" w:type="dxa"/>
            <w:tcBorders>
              <w:left w:val="nil"/>
              <w:right w:val="nil"/>
            </w:tcBorders>
            <w:shd w:val="clear" w:color="auto" w:fill="auto"/>
          </w:tcPr>
          <w:p w14:paraId="7D80D8CE" w14:textId="77777777" w:rsidR="00B343B1" w:rsidRPr="00D4718B" w:rsidRDefault="00B343B1" w:rsidP="00ED3AEB">
            <w:pPr>
              <w:tabs>
                <w:tab w:val="right" w:pos="1982"/>
                <w:tab w:val="left" w:pos="2202"/>
                <w:tab w:val="left" w:leader="dot" w:pos="4950"/>
                <w:tab w:val="right" w:leader="dot" w:pos="9769"/>
              </w:tabs>
              <w:spacing w:before="60" w:after="60"/>
              <w:jc w:val="both"/>
              <w:rPr>
                <w:rFonts w:ascii="Aptos" w:hAnsi="Aptos"/>
                <w:sz w:val="18"/>
                <w:szCs w:val="18"/>
              </w:rPr>
            </w:pPr>
            <w:r w:rsidRPr="00D4718B">
              <w:rPr>
                <w:rFonts w:ascii="Aptos" w:hAnsi="Aptos"/>
                <w:sz w:val="18"/>
                <w:szCs w:val="18"/>
              </w:rPr>
              <w:tab/>
              <w:t>Date</w:t>
            </w:r>
            <w:r w:rsidRPr="00D4718B">
              <w:rPr>
                <w:rFonts w:ascii="Aptos" w:hAnsi="Aptos"/>
                <w:sz w:val="18"/>
                <w:szCs w:val="18"/>
              </w:rPr>
              <w:tab/>
              <w:t>:</w:t>
            </w:r>
          </w:p>
        </w:tc>
        <w:tc>
          <w:tcPr>
            <w:tcW w:w="2316" w:type="dxa"/>
            <w:tcBorders>
              <w:top w:val="dashSmallGap" w:sz="4" w:space="0" w:color="auto"/>
              <w:left w:val="nil"/>
              <w:bottom w:val="dashSmallGap" w:sz="4" w:space="0" w:color="auto"/>
              <w:right w:val="nil"/>
            </w:tcBorders>
            <w:shd w:val="clear" w:color="auto" w:fill="auto"/>
          </w:tcPr>
          <w:p w14:paraId="530A5C0F"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r>
      <w:tr w:rsidR="00B343B1" w:rsidRPr="00D4718B" w14:paraId="14E92963" w14:textId="77777777" w:rsidTr="00ED3AEB">
        <w:tc>
          <w:tcPr>
            <w:tcW w:w="890" w:type="dxa"/>
            <w:tcBorders>
              <w:top w:val="nil"/>
              <w:left w:val="nil"/>
              <w:bottom w:val="nil"/>
              <w:right w:val="nil"/>
            </w:tcBorders>
            <w:shd w:val="clear" w:color="auto" w:fill="auto"/>
          </w:tcPr>
          <w:p w14:paraId="2A1EBC25" w14:textId="77777777" w:rsidR="00B343B1" w:rsidRPr="00D4718B" w:rsidRDefault="00B343B1" w:rsidP="00ED3AEB">
            <w:pPr>
              <w:tabs>
                <w:tab w:val="left" w:leader="dot" w:pos="4950"/>
                <w:tab w:val="right" w:leader="dot" w:pos="9769"/>
              </w:tabs>
              <w:spacing w:before="60" w:after="60"/>
              <w:rPr>
                <w:rFonts w:ascii="Aptos" w:hAnsi="Aptos"/>
                <w:sz w:val="18"/>
                <w:szCs w:val="18"/>
              </w:rPr>
            </w:pPr>
          </w:p>
        </w:tc>
        <w:tc>
          <w:tcPr>
            <w:tcW w:w="2860" w:type="dxa"/>
            <w:tcBorders>
              <w:top w:val="dashSmallGap" w:sz="4" w:space="0" w:color="auto"/>
              <w:left w:val="nil"/>
              <w:bottom w:val="nil"/>
              <w:right w:val="nil"/>
            </w:tcBorders>
            <w:shd w:val="clear" w:color="auto" w:fill="auto"/>
          </w:tcPr>
          <w:p w14:paraId="78249029"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482" w:type="dxa"/>
            <w:tcBorders>
              <w:left w:val="nil"/>
              <w:bottom w:val="nil"/>
              <w:right w:val="nil"/>
            </w:tcBorders>
            <w:shd w:val="clear" w:color="auto" w:fill="auto"/>
          </w:tcPr>
          <w:p w14:paraId="2DBB61FE"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3028" w:type="dxa"/>
            <w:tcBorders>
              <w:left w:val="nil"/>
              <w:bottom w:val="nil"/>
              <w:right w:val="nil"/>
            </w:tcBorders>
            <w:shd w:val="clear" w:color="auto" w:fill="auto"/>
          </w:tcPr>
          <w:p w14:paraId="08AB12BC"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c>
          <w:tcPr>
            <w:tcW w:w="2316" w:type="dxa"/>
            <w:tcBorders>
              <w:top w:val="dashSmallGap" w:sz="4" w:space="0" w:color="auto"/>
              <w:left w:val="nil"/>
              <w:bottom w:val="nil"/>
              <w:right w:val="nil"/>
            </w:tcBorders>
            <w:shd w:val="clear" w:color="auto" w:fill="auto"/>
          </w:tcPr>
          <w:p w14:paraId="25FA7863" w14:textId="77777777" w:rsidR="00B343B1" w:rsidRPr="00D4718B" w:rsidRDefault="00B343B1" w:rsidP="00ED3AEB">
            <w:pPr>
              <w:tabs>
                <w:tab w:val="left" w:leader="dot" w:pos="4950"/>
                <w:tab w:val="right" w:leader="dot" w:pos="9769"/>
              </w:tabs>
              <w:spacing w:before="60" w:after="60"/>
              <w:jc w:val="both"/>
              <w:rPr>
                <w:rFonts w:ascii="Aptos" w:hAnsi="Aptos"/>
                <w:sz w:val="18"/>
                <w:szCs w:val="18"/>
              </w:rPr>
            </w:pPr>
          </w:p>
        </w:tc>
      </w:tr>
    </w:tbl>
    <w:p w14:paraId="4FE57003" w14:textId="77777777" w:rsidR="00B343B1" w:rsidRPr="00D4718B" w:rsidRDefault="00B343B1" w:rsidP="00B343B1">
      <w:pPr>
        <w:rPr>
          <w:rFonts w:ascii="Aptos" w:hAnsi="Aptos"/>
          <w:i/>
          <w:sz w:val="18"/>
          <w:szCs w:val="18"/>
        </w:rPr>
      </w:pPr>
    </w:p>
    <w:p w14:paraId="30071402" w14:textId="77777777" w:rsidR="00B343B1" w:rsidRPr="00D4718B" w:rsidRDefault="00B343B1" w:rsidP="00B343B1">
      <w:pPr>
        <w:rPr>
          <w:rFonts w:ascii="Aptos" w:hAnsi="Aptos"/>
          <w:i/>
          <w:sz w:val="18"/>
          <w:szCs w:val="18"/>
        </w:rPr>
      </w:pPr>
    </w:p>
    <w:p w14:paraId="1A97604E" w14:textId="77777777" w:rsidR="00B343B1" w:rsidRPr="00D4718B" w:rsidRDefault="00B343B1" w:rsidP="00B343B1">
      <w:pPr>
        <w:spacing w:before="11"/>
        <w:rPr>
          <w:rFonts w:ascii="Aptos" w:hAnsi="Aptos"/>
          <w:i/>
          <w:sz w:val="18"/>
          <w:szCs w:val="18"/>
        </w:rPr>
      </w:pPr>
    </w:p>
    <w:tbl>
      <w:tblPr>
        <w:tblW w:w="0" w:type="auto"/>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0"/>
      </w:tblGrid>
      <w:tr w:rsidR="00B343B1" w:rsidRPr="00D4718B" w14:paraId="53E49AB3" w14:textId="77777777" w:rsidTr="00ED3AEB">
        <w:trPr>
          <w:trHeight w:val="445"/>
        </w:trPr>
        <w:tc>
          <w:tcPr>
            <w:tcW w:w="5130" w:type="dxa"/>
          </w:tcPr>
          <w:p w14:paraId="3C564011" w14:textId="77777777" w:rsidR="00B343B1" w:rsidRPr="00D4718B" w:rsidRDefault="00B343B1" w:rsidP="00ED3AEB">
            <w:pPr>
              <w:pStyle w:val="TableParagraph"/>
              <w:spacing w:before="107"/>
              <w:ind w:left="1316"/>
              <w:rPr>
                <w:rFonts w:ascii="Aptos" w:hAnsi="Aptos"/>
                <w:b/>
                <w:sz w:val="18"/>
                <w:szCs w:val="18"/>
              </w:rPr>
            </w:pPr>
            <w:r w:rsidRPr="00D4718B">
              <w:rPr>
                <w:rFonts w:ascii="Aptos" w:hAnsi="Aptos"/>
                <w:b/>
                <w:sz w:val="18"/>
                <w:szCs w:val="18"/>
              </w:rPr>
              <w:t>ENTERPRISE</w:t>
            </w:r>
            <w:r w:rsidRPr="00D4718B">
              <w:rPr>
                <w:rFonts w:ascii="Aptos" w:hAnsi="Aptos"/>
                <w:b/>
                <w:spacing w:val="-4"/>
                <w:sz w:val="18"/>
                <w:szCs w:val="18"/>
              </w:rPr>
              <w:t xml:space="preserve"> </w:t>
            </w:r>
            <w:r w:rsidRPr="00D4718B">
              <w:rPr>
                <w:rFonts w:ascii="Aptos" w:hAnsi="Aptos"/>
                <w:b/>
                <w:sz w:val="18"/>
                <w:szCs w:val="18"/>
              </w:rPr>
              <w:t>STAMP</w:t>
            </w:r>
          </w:p>
        </w:tc>
      </w:tr>
      <w:tr w:rsidR="00B343B1" w:rsidRPr="00D4718B" w14:paraId="685F6486" w14:textId="77777777" w:rsidTr="00ED3AEB">
        <w:trPr>
          <w:trHeight w:val="445"/>
        </w:trPr>
        <w:tc>
          <w:tcPr>
            <w:tcW w:w="5130" w:type="dxa"/>
          </w:tcPr>
          <w:p w14:paraId="040FACA8" w14:textId="77777777" w:rsidR="00B343B1" w:rsidRPr="00D4718B" w:rsidRDefault="00B343B1" w:rsidP="00ED3AEB">
            <w:pPr>
              <w:pStyle w:val="TableParagraph"/>
              <w:spacing w:before="107"/>
              <w:ind w:left="1316"/>
              <w:rPr>
                <w:rFonts w:ascii="Aptos" w:hAnsi="Aptos"/>
                <w:b/>
                <w:sz w:val="18"/>
                <w:szCs w:val="18"/>
              </w:rPr>
            </w:pPr>
          </w:p>
        </w:tc>
      </w:tr>
      <w:tr w:rsidR="00B343B1" w:rsidRPr="00D4718B" w14:paraId="566C6B3E" w14:textId="77777777" w:rsidTr="00ED3AEB">
        <w:trPr>
          <w:trHeight w:val="2722"/>
        </w:trPr>
        <w:tc>
          <w:tcPr>
            <w:tcW w:w="5130" w:type="dxa"/>
          </w:tcPr>
          <w:p w14:paraId="2EA04B10" w14:textId="77777777" w:rsidR="00B343B1" w:rsidRPr="00D4718B" w:rsidRDefault="00B343B1" w:rsidP="00ED3AEB">
            <w:pPr>
              <w:pStyle w:val="TableParagraph"/>
              <w:rPr>
                <w:rFonts w:ascii="Aptos" w:hAnsi="Aptos"/>
                <w:sz w:val="18"/>
                <w:szCs w:val="18"/>
              </w:rPr>
            </w:pPr>
          </w:p>
        </w:tc>
      </w:tr>
    </w:tbl>
    <w:p w14:paraId="2091DAE1" w14:textId="77777777" w:rsidR="00F823D6" w:rsidRDefault="00F823D6" w:rsidP="00F823D6">
      <w:pPr>
        <w:spacing w:before="15"/>
        <w:ind w:left="20"/>
        <w:rPr>
          <w:rFonts w:ascii="Arial MT" w:hAnsi="Arial MT"/>
          <w:sz w:val="16"/>
        </w:rPr>
      </w:pPr>
    </w:p>
    <w:p w14:paraId="13F052E7" w14:textId="77777777" w:rsidR="00D4718B" w:rsidRDefault="00D4718B" w:rsidP="00F823D6">
      <w:pPr>
        <w:spacing w:before="15"/>
        <w:ind w:left="20"/>
        <w:rPr>
          <w:rFonts w:ascii="Arial MT" w:hAnsi="Arial MT"/>
          <w:sz w:val="16"/>
        </w:rPr>
      </w:pPr>
    </w:p>
    <w:p w14:paraId="42D1EBC5" w14:textId="77777777" w:rsidR="00D4718B" w:rsidRDefault="00D4718B" w:rsidP="00F823D6">
      <w:pPr>
        <w:spacing w:before="15"/>
        <w:ind w:left="20"/>
        <w:rPr>
          <w:rFonts w:ascii="Arial MT" w:hAnsi="Arial MT"/>
          <w:sz w:val="16"/>
        </w:rPr>
      </w:pPr>
    </w:p>
    <w:p w14:paraId="09C04F66" w14:textId="77777777" w:rsidR="00D4718B" w:rsidRDefault="00D4718B" w:rsidP="00F823D6">
      <w:pPr>
        <w:spacing w:before="15"/>
        <w:ind w:left="20"/>
        <w:rPr>
          <w:rFonts w:ascii="Arial MT" w:hAnsi="Arial MT"/>
          <w:sz w:val="16"/>
        </w:rPr>
      </w:pPr>
    </w:p>
    <w:p w14:paraId="2CB78097" w14:textId="77777777" w:rsidR="00D4718B" w:rsidRDefault="00D4718B" w:rsidP="00F823D6">
      <w:pPr>
        <w:spacing w:before="15"/>
        <w:ind w:left="20"/>
        <w:rPr>
          <w:rFonts w:ascii="Arial MT" w:hAnsi="Arial MT"/>
          <w:sz w:val="16"/>
        </w:rPr>
      </w:pPr>
    </w:p>
    <w:p w14:paraId="50C8AFB0" w14:textId="77777777" w:rsidR="00D4718B" w:rsidRDefault="00D4718B" w:rsidP="00F823D6">
      <w:pPr>
        <w:spacing w:before="15"/>
        <w:ind w:left="20"/>
        <w:rPr>
          <w:rFonts w:ascii="Arial MT" w:hAnsi="Arial MT"/>
          <w:sz w:val="16"/>
        </w:rPr>
      </w:pPr>
    </w:p>
    <w:p w14:paraId="753CC216" w14:textId="77777777" w:rsidR="00D4718B" w:rsidRDefault="00D4718B" w:rsidP="00F823D6">
      <w:pPr>
        <w:spacing w:before="15"/>
        <w:ind w:left="20"/>
        <w:rPr>
          <w:rFonts w:ascii="Arial MT" w:hAnsi="Arial MT"/>
          <w:sz w:val="16"/>
        </w:rPr>
      </w:pPr>
    </w:p>
    <w:p w14:paraId="1C746BE1" w14:textId="6129EDBA" w:rsidR="00F823D6" w:rsidRDefault="00F823D6" w:rsidP="00F823D6">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395B66B0" w14:textId="77777777" w:rsidR="00F823D6" w:rsidRDefault="00F823D6" w:rsidP="00F823D6">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027F4083" w14:textId="77777777" w:rsidR="00F823D6" w:rsidRDefault="00F823D6" w:rsidP="00F823D6">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12178B14" w14:textId="77777777" w:rsidR="006D2AFB" w:rsidRPr="00F53128" w:rsidRDefault="006D2AFB" w:rsidP="006D2AFB">
      <w:pPr>
        <w:pStyle w:val="Footer"/>
        <w:rPr>
          <w:rFonts w:ascii="Arial" w:hAnsi="Arial" w:cs="Arial"/>
          <w:b/>
          <w:snapToGrid w:val="0"/>
          <w:sz w:val="28"/>
          <w:szCs w:val="28"/>
        </w:rPr>
      </w:pPr>
      <w:r w:rsidRPr="00F53128">
        <w:rPr>
          <w:rFonts w:ascii="Arial" w:hAnsi="Arial" w:cs="Arial"/>
          <w:b/>
          <w:snapToGrid w:val="0"/>
          <w:sz w:val="28"/>
          <w:szCs w:val="28"/>
        </w:rPr>
        <w:lastRenderedPageBreak/>
        <w:t>RESOLUTION OF BOARD OF DIRECTORS TO ENTER INTO CONSORTIA OR JOINT VENTURES</w:t>
      </w:r>
    </w:p>
    <w:p w14:paraId="12D3B020" w14:textId="77777777" w:rsidR="006D2AFB" w:rsidRPr="008A2E1A" w:rsidRDefault="006D2AFB" w:rsidP="006D2AFB">
      <w:pPr>
        <w:pStyle w:val="CommentText"/>
        <w:rPr>
          <w:rFonts w:ascii="Arial" w:hAnsi="Arial" w:cs="Arial"/>
          <w:szCs w:val="24"/>
        </w:rPr>
      </w:pPr>
    </w:p>
    <w:p w14:paraId="5E187398" w14:textId="77777777" w:rsidR="006D2AFB" w:rsidRPr="008A2E1A" w:rsidRDefault="006D2AFB" w:rsidP="006D2AFB">
      <w:pPr>
        <w:rPr>
          <w:rFonts w:ascii="Arial" w:hAnsi="Arial" w:cs="Arial"/>
          <w:sz w:val="20"/>
          <w:lang w:val="en-US"/>
        </w:rPr>
      </w:pPr>
      <w:r w:rsidRPr="008A2E1A">
        <w:rPr>
          <w:rFonts w:ascii="Arial" w:hAnsi="Arial" w:cs="Arial"/>
          <w:b/>
          <w:bCs/>
          <w:sz w:val="20"/>
          <w:lang w:val="en-US"/>
        </w:rPr>
        <w:t>RESOLUTION</w:t>
      </w:r>
      <w:r w:rsidRPr="008A2E1A">
        <w:rPr>
          <w:rFonts w:ascii="Arial" w:hAnsi="Arial" w:cs="Arial"/>
          <w:sz w:val="20"/>
          <w:lang w:val="en-US"/>
        </w:rPr>
        <w:t xml:space="preserve"> of a meeting of the Board of *Directors / Members / Partners of:</w:t>
      </w:r>
    </w:p>
    <w:p w14:paraId="6B17825B" w14:textId="77777777" w:rsidR="006D2AFB" w:rsidRPr="008A2E1A" w:rsidRDefault="006D2AFB" w:rsidP="006D2AFB">
      <w:pPr>
        <w:rPr>
          <w:rFonts w:ascii="Arial" w:hAnsi="Arial" w:cs="Arial"/>
          <w:sz w:val="20"/>
          <w:lang w:val="en-US"/>
        </w:rPr>
      </w:pPr>
    </w:p>
    <w:p w14:paraId="7FF0CBB9" w14:textId="77777777" w:rsidR="006D2AFB" w:rsidRPr="008A2E1A" w:rsidRDefault="006D2AFB" w:rsidP="006D2AFB">
      <w:pPr>
        <w:rPr>
          <w:rFonts w:ascii="Arial" w:hAnsi="Arial" w:cs="Arial"/>
          <w:sz w:val="20"/>
          <w:lang w:val="en-US"/>
        </w:rPr>
      </w:pPr>
      <w:r w:rsidRPr="008A2E1A">
        <w:rPr>
          <w:rFonts w:ascii="Arial" w:hAnsi="Arial" w:cs="Arial"/>
          <w:sz w:val="20"/>
          <w:lang w:val="en-US"/>
        </w:rPr>
        <w:t>______________________________________________________________________________________</w:t>
      </w:r>
    </w:p>
    <w:p w14:paraId="53C48359" w14:textId="77777777" w:rsidR="006D2AFB" w:rsidRPr="008A2E1A" w:rsidRDefault="006D2AFB" w:rsidP="006D2AFB">
      <w:pPr>
        <w:rPr>
          <w:rFonts w:ascii="Arial" w:hAnsi="Arial" w:cs="Arial"/>
          <w:sz w:val="20"/>
          <w:lang w:val="en-US"/>
        </w:rPr>
      </w:pPr>
    </w:p>
    <w:p w14:paraId="34EFD303" w14:textId="77777777" w:rsidR="006D2AFB" w:rsidRPr="008A2E1A" w:rsidRDefault="006D2AFB" w:rsidP="006D2AFB">
      <w:pPr>
        <w:rPr>
          <w:rFonts w:ascii="Arial" w:hAnsi="Arial" w:cs="Arial"/>
          <w:sz w:val="16"/>
          <w:lang w:val="en-US"/>
        </w:rPr>
      </w:pPr>
      <w:r w:rsidRPr="008A2E1A">
        <w:rPr>
          <w:rFonts w:ascii="Arial" w:hAnsi="Arial" w:cs="Arial"/>
          <w:sz w:val="20"/>
          <w:lang w:val="en-US"/>
        </w:rPr>
        <w:t>______________________________________________________________________________________</w:t>
      </w:r>
    </w:p>
    <w:p w14:paraId="6F7EE038" w14:textId="77777777" w:rsidR="006D2AFB" w:rsidRPr="008A2E1A" w:rsidRDefault="006D2AFB" w:rsidP="006D2AFB">
      <w:pPr>
        <w:rPr>
          <w:rFonts w:ascii="Arial" w:hAnsi="Arial" w:cs="Arial"/>
          <w:sz w:val="8"/>
          <w:szCs w:val="8"/>
          <w:lang w:val="en-US"/>
        </w:rPr>
      </w:pPr>
    </w:p>
    <w:p w14:paraId="716CC525" w14:textId="77777777" w:rsidR="006D2AFB" w:rsidRPr="008A2E1A" w:rsidRDefault="006D2AFB" w:rsidP="006D2AFB">
      <w:pPr>
        <w:rPr>
          <w:rFonts w:ascii="Arial" w:hAnsi="Arial" w:cs="Arial"/>
          <w:i/>
          <w:iCs/>
          <w:sz w:val="16"/>
          <w:lang w:val="en-US"/>
        </w:rPr>
      </w:pPr>
      <w:r w:rsidRPr="008A2E1A">
        <w:rPr>
          <w:rFonts w:ascii="Arial" w:hAnsi="Arial" w:cs="Arial"/>
          <w:sz w:val="16"/>
          <w:lang w:val="en-US"/>
        </w:rPr>
        <w:t>(</w:t>
      </w:r>
      <w:r w:rsidRPr="008A2E1A">
        <w:rPr>
          <w:rFonts w:ascii="Arial" w:hAnsi="Arial" w:cs="Arial"/>
          <w:i/>
          <w:sz w:val="16"/>
          <w:lang w:val="en-US"/>
        </w:rPr>
        <w:t xml:space="preserve">Legally correct </w:t>
      </w:r>
      <w:proofErr w:type="gramStart"/>
      <w:r w:rsidRPr="008A2E1A">
        <w:rPr>
          <w:rFonts w:ascii="Arial" w:hAnsi="Arial" w:cs="Arial"/>
          <w:i/>
          <w:sz w:val="16"/>
          <w:lang w:val="en-US"/>
        </w:rPr>
        <w:t>full</w:t>
      </w:r>
      <w:proofErr w:type="gramEnd"/>
      <w:r w:rsidRPr="008A2E1A">
        <w:rPr>
          <w:rFonts w:ascii="Arial" w:hAnsi="Arial" w:cs="Arial"/>
          <w:i/>
          <w:sz w:val="16"/>
          <w:lang w:val="en-US"/>
        </w:rPr>
        <w:t xml:space="preserve"> </w:t>
      </w:r>
      <w:r w:rsidRPr="008A2E1A">
        <w:rPr>
          <w:rFonts w:ascii="Arial" w:hAnsi="Arial" w:cs="Arial"/>
          <w:i/>
          <w:iCs/>
          <w:sz w:val="16"/>
          <w:lang w:val="en-US"/>
        </w:rPr>
        <w:t>name and registration number, if applicable, of the Enterprise)</w:t>
      </w:r>
    </w:p>
    <w:p w14:paraId="74D3FF92" w14:textId="77777777" w:rsidR="006D2AFB" w:rsidRPr="008A2E1A" w:rsidRDefault="006D2AFB" w:rsidP="006D2AFB">
      <w:pPr>
        <w:rPr>
          <w:rFonts w:ascii="Arial" w:hAnsi="Arial" w:cs="Arial"/>
          <w:i/>
          <w:iCs/>
          <w:sz w:val="20"/>
          <w:lang w:val="en-US"/>
        </w:rPr>
      </w:pPr>
    </w:p>
    <w:p w14:paraId="040069DF" w14:textId="77777777" w:rsidR="006D2AFB" w:rsidRPr="008A2E1A" w:rsidRDefault="006D2AFB" w:rsidP="006D2AFB">
      <w:pPr>
        <w:rPr>
          <w:rFonts w:ascii="Arial" w:hAnsi="Arial" w:cs="Arial"/>
          <w:i/>
          <w:iCs/>
          <w:sz w:val="16"/>
          <w:lang w:val="en-US"/>
        </w:rPr>
      </w:pPr>
      <w:r w:rsidRPr="008A2E1A">
        <w:rPr>
          <w:rFonts w:ascii="Arial" w:hAnsi="Arial" w:cs="Arial"/>
          <w:sz w:val="20"/>
          <w:lang w:val="en-US"/>
        </w:rPr>
        <w:t xml:space="preserve">Held at ______________________________________________ </w:t>
      </w:r>
      <w:r w:rsidRPr="008A2E1A">
        <w:rPr>
          <w:rFonts w:ascii="Arial" w:hAnsi="Arial" w:cs="Arial"/>
          <w:sz w:val="16"/>
          <w:lang w:val="en-US"/>
        </w:rPr>
        <w:t>(</w:t>
      </w:r>
      <w:r w:rsidRPr="008A2E1A">
        <w:rPr>
          <w:rFonts w:ascii="Arial" w:hAnsi="Arial" w:cs="Arial"/>
          <w:i/>
          <w:iCs/>
          <w:sz w:val="16"/>
          <w:lang w:val="en-US"/>
        </w:rPr>
        <w:t>place)</w:t>
      </w:r>
    </w:p>
    <w:p w14:paraId="1EEA3DCC" w14:textId="77777777" w:rsidR="006D2AFB" w:rsidRPr="008A2E1A" w:rsidRDefault="006D2AFB" w:rsidP="006D2AFB">
      <w:pPr>
        <w:rPr>
          <w:rFonts w:ascii="Arial" w:hAnsi="Arial" w:cs="Arial"/>
          <w:sz w:val="20"/>
          <w:lang w:val="en-US"/>
        </w:rPr>
      </w:pPr>
    </w:p>
    <w:p w14:paraId="1B516DEA" w14:textId="77777777" w:rsidR="006D2AFB" w:rsidRPr="008A2E1A" w:rsidRDefault="006D2AFB" w:rsidP="006D2AFB">
      <w:pPr>
        <w:rPr>
          <w:rFonts w:ascii="Arial" w:hAnsi="Arial" w:cs="Arial"/>
          <w:i/>
          <w:iCs/>
          <w:sz w:val="20"/>
          <w:lang w:val="en-US"/>
        </w:rPr>
      </w:pPr>
      <w:proofErr w:type="gramStart"/>
      <w:r w:rsidRPr="008A2E1A">
        <w:rPr>
          <w:rFonts w:ascii="Arial" w:hAnsi="Arial" w:cs="Arial"/>
          <w:sz w:val="20"/>
          <w:lang w:val="en-US"/>
        </w:rPr>
        <w:t>on  _</w:t>
      </w:r>
      <w:proofErr w:type="gramEnd"/>
      <w:r w:rsidRPr="008A2E1A">
        <w:rPr>
          <w:rFonts w:ascii="Arial" w:hAnsi="Arial" w:cs="Arial"/>
          <w:sz w:val="20"/>
          <w:lang w:val="en-US"/>
        </w:rPr>
        <w:t xml:space="preserve">________________________________________________ </w:t>
      </w:r>
      <w:r w:rsidRPr="008A2E1A">
        <w:rPr>
          <w:rFonts w:ascii="Arial" w:hAnsi="Arial" w:cs="Arial"/>
          <w:i/>
          <w:iCs/>
          <w:sz w:val="16"/>
          <w:lang w:val="en-US"/>
        </w:rPr>
        <w:t>(date)</w:t>
      </w:r>
    </w:p>
    <w:p w14:paraId="1DF26355" w14:textId="77777777" w:rsidR="006D2AFB" w:rsidRPr="008A2E1A" w:rsidRDefault="006D2AFB" w:rsidP="006D2AFB">
      <w:pPr>
        <w:pStyle w:val="CommentText"/>
        <w:rPr>
          <w:rFonts w:ascii="Arial" w:hAnsi="Arial" w:cs="Arial"/>
          <w:szCs w:val="24"/>
          <w:lang w:val="en-US"/>
        </w:rPr>
      </w:pPr>
    </w:p>
    <w:p w14:paraId="76D965A1" w14:textId="77777777" w:rsidR="006D2AFB" w:rsidRPr="008A2E1A" w:rsidRDefault="006D2AFB" w:rsidP="006D2AFB">
      <w:pPr>
        <w:rPr>
          <w:rFonts w:ascii="Arial" w:hAnsi="Arial" w:cs="Arial"/>
          <w:b/>
          <w:bCs/>
          <w:lang w:val="en-US"/>
        </w:rPr>
      </w:pPr>
      <w:r w:rsidRPr="008A2E1A">
        <w:rPr>
          <w:rFonts w:ascii="Arial" w:hAnsi="Arial" w:cs="Arial"/>
          <w:b/>
          <w:bCs/>
          <w:sz w:val="20"/>
          <w:lang w:val="en-US"/>
        </w:rPr>
        <w:t>RESOLVED that:</w:t>
      </w:r>
    </w:p>
    <w:p w14:paraId="0D1CC2B5" w14:textId="77777777" w:rsidR="006D2AFB" w:rsidRPr="008A2E1A" w:rsidRDefault="006D2AFB" w:rsidP="006D2AFB">
      <w:pPr>
        <w:rPr>
          <w:rFonts w:ascii="Arial" w:hAnsi="Arial" w:cs="Arial"/>
          <w:sz w:val="20"/>
          <w:lang w:val="en-US"/>
        </w:rPr>
      </w:pPr>
    </w:p>
    <w:p w14:paraId="23665EEA" w14:textId="77777777" w:rsidR="006D2AFB" w:rsidRPr="008A2E1A" w:rsidRDefault="006D2AFB" w:rsidP="00DB3717">
      <w:pPr>
        <w:numPr>
          <w:ilvl w:val="0"/>
          <w:numId w:val="22"/>
        </w:numPr>
        <w:tabs>
          <w:tab w:val="clear" w:pos="720"/>
          <w:tab w:val="num" w:pos="360"/>
        </w:tabs>
        <w:suppressAutoHyphens/>
        <w:spacing w:line="10" w:lineRule="atLeast"/>
        <w:ind w:left="360"/>
        <w:rPr>
          <w:rFonts w:ascii="Arial" w:hAnsi="Arial" w:cs="Arial"/>
          <w:color w:val="000000"/>
          <w:sz w:val="20"/>
        </w:rPr>
      </w:pPr>
      <w:r w:rsidRPr="008A2E1A">
        <w:rPr>
          <w:rFonts w:ascii="Arial" w:hAnsi="Arial" w:cs="Arial"/>
          <w:spacing w:val="-3"/>
          <w:sz w:val="20"/>
        </w:rPr>
        <w:t xml:space="preserve">The </w:t>
      </w:r>
      <w:smartTag w:uri="urn:schemas-microsoft-com:office:smarttags" w:element="place">
        <w:smartTag w:uri="urn:schemas-microsoft-com:office:smarttags" w:element="City">
          <w:r w:rsidRPr="008A2E1A">
            <w:rPr>
              <w:rFonts w:ascii="Arial" w:hAnsi="Arial" w:cs="Arial"/>
              <w:spacing w:val="-3"/>
              <w:sz w:val="20"/>
            </w:rPr>
            <w:t>Enterprise</w:t>
          </w:r>
        </w:smartTag>
      </w:smartTag>
      <w:r w:rsidRPr="008A2E1A">
        <w:rPr>
          <w:rFonts w:ascii="Arial" w:hAnsi="Arial" w:cs="Arial"/>
          <w:spacing w:val="-3"/>
          <w:sz w:val="20"/>
        </w:rPr>
        <w:t xml:space="preserve"> submits a Bid /Tender, in consortium/Joint Venture with the following Enterprises:</w:t>
      </w:r>
      <w:r w:rsidRPr="008A2E1A">
        <w:rPr>
          <w:rFonts w:ascii="Arial" w:hAnsi="Arial" w:cs="Arial"/>
          <w:color w:val="000000"/>
          <w:sz w:val="20"/>
        </w:rPr>
        <w:t xml:space="preserve"> </w:t>
      </w:r>
    </w:p>
    <w:p w14:paraId="29540396" w14:textId="77777777" w:rsidR="006D2AFB" w:rsidRPr="008A2E1A" w:rsidRDefault="006D2AFB" w:rsidP="006D2AFB">
      <w:pPr>
        <w:suppressAutoHyphens/>
        <w:spacing w:line="10" w:lineRule="atLeast"/>
        <w:ind w:left="360"/>
        <w:rPr>
          <w:rFonts w:ascii="Arial" w:hAnsi="Arial" w:cs="Arial"/>
          <w:spacing w:val="-3"/>
          <w:sz w:val="20"/>
        </w:rPr>
      </w:pPr>
    </w:p>
    <w:p w14:paraId="171A5D66" w14:textId="77777777" w:rsidR="006D2AFB" w:rsidRPr="008A2E1A" w:rsidRDefault="006D2AFB" w:rsidP="006D2AFB">
      <w:pPr>
        <w:suppressAutoHyphens/>
        <w:spacing w:line="10" w:lineRule="atLeast"/>
        <w:ind w:left="360"/>
        <w:rPr>
          <w:rFonts w:ascii="Arial" w:hAnsi="Arial" w:cs="Arial"/>
          <w:spacing w:val="-3"/>
          <w:sz w:val="20"/>
        </w:rPr>
      </w:pPr>
      <w:r w:rsidRPr="008A2E1A">
        <w:rPr>
          <w:rFonts w:ascii="Arial" w:hAnsi="Arial" w:cs="Arial"/>
          <w:spacing w:val="-3"/>
          <w:sz w:val="20"/>
        </w:rPr>
        <w:t>_____________________________________________________________________________________</w:t>
      </w:r>
    </w:p>
    <w:p w14:paraId="697DC59A" w14:textId="77777777" w:rsidR="006D2AFB" w:rsidRPr="008A2E1A" w:rsidRDefault="006D2AFB" w:rsidP="006D2AFB">
      <w:pPr>
        <w:pStyle w:val="CommentText"/>
        <w:suppressAutoHyphens/>
        <w:spacing w:line="10" w:lineRule="atLeast"/>
        <w:rPr>
          <w:rFonts w:ascii="Arial" w:hAnsi="Arial" w:cs="Arial"/>
          <w:spacing w:val="-3"/>
        </w:rPr>
      </w:pPr>
    </w:p>
    <w:p w14:paraId="1912A3F4" w14:textId="77777777" w:rsidR="006D2AFB" w:rsidRPr="008A2E1A" w:rsidRDefault="006D2AFB" w:rsidP="006D2AFB">
      <w:pPr>
        <w:suppressAutoHyphens/>
        <w:spacing w:line="10" w:lineRule="atLeast"/>
        <w:ind w:left="360"/>
        <w:rPr>
          <w:rFonts w:ascii="Arial" w:hAnsi="Arial" w:cs="Arial"/>
          <w:spacing w:val="-3"/>
          <w:sz w:val="20"/>
        </w:rPr>
      </w:pPr>
      <w:r w:rsidRPr="008A2E1A">
        <w:rPr>
          <w:rFonts w:ascii="Arial" w:hAnsi="Arial" w:cs="Arial"/>
          <w:spacing w:val="-3"/>
          <w:sz w:val="20"/>
        </w:rPr>
        <w:t>_____________________________________________________________________________________</w:t>
      </w:r>
    </w:p>
    <w:p w14:paraId="7B28768B" w14:textId="77777777" w:rsidR="006D2AFB" w:rsidRPr="008A2E1A" w:rsidRDefault="006D2AFB" w:rsidP="006D2AFB">
      <w:pPr>
        <w:pStyle w:val="BodyTextIndent"/>
        <w:rPr>
          <w:sz w:val="8"/>
          <w:szCs w:val="8"/>
        </w:rPr>
      </w:pPr>
    </w:p>
    <w:p w14:paraId="5A58A775" w14:textId="77777777" w:rsidR="006D2AFB" w:rsidRPr="008A2E1A" w:rsidRDefault="006D2AFB" w:rsidP="006D2AFB">
      <w:pPr>
        <w:pStyle w:val="BodyTextIndent"/>
      </w:pPr>
      <w:r w:rsidRPr="008A2E1A">
        <w:t>(List all the legally correct full names and registration numbers, if applicable, of the Enterprises forming the Consortium/Joint Venture)</w:t>
      </w:r>
    </w:p>
    <w:p w14:paraId="161D222D" w14:textId="77777777" w:rsidR="006D2AFB" w:rsidRPr="008A2E1A" w:rsidRDefault="006D2AFB" w:rsidP="006D2AFB">
      <w:pPr>
        <w:rPr>
          <w:rFonts w:ascii="Arial" w:hAnsi="Arial" w:cs="Arial"/>
          <w:sz w:val="20"/>
          <w:lang w:val="en-US"/>
        </w:rPr>
      </w:pPr>
    </w:p>
    <w:p w14:paraId="76B4D6AF"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to the Department of Water and Sanitation in respect of the following project:</w:t>
      </w:r>
    </w:p>
    <w:p w14:paraId="129CFC93" w14:textId="77777777" w:rsidR="006D2AFB" w:rsidRPr="008A2E1A" w:rsidRDefault="006D2AFB" w:rsidP="006D2AFB">
      <w:pPr>
        <w:rPr>
          <w:rFonts w:ascii="Arial" w:hAnsi="Arial" w:cs="Arial"/>
          <w:sz w:val="20"/>
          <w:lang w:val="en-US"/>
        </w:rPr>
      </w:pPr>
    </w:p>
    <w:p w14:paraId="2B9256C4" w14:textId="77777777" w:rsidR="006D2AFB" w:rsidRPr="008A2E1A" w:rsidRDefault="006D2AFB" w:rsidP="006D2AFB">
      <w:pPr>
        <w:suppressAutoHyphens/>
        <w:spacing w:line="10" w:lineRule="atLeast"/>
        <w:ind w:left="360"/>
        <w:rPr>
          <w:rFonts w:ascii="Arial" w:hAnsi="Arial" w:cs="Arial"/>
          <w:spacing w:val="-3"/>
          <w:sz w:val="20"/>
        </w:rPr>
      </w:pPr>
      <w:r w:rsidRPr="008A2E1A">
        <w:rPr>
          <w:rFonts w:ascii="Arial" w:hAnsi="Arial" w:cs="Arial"/>
          <w:spacing w:val="-3"/>
          <w:sz w:val="20"/>
        </w:rPr>
        <w:t>_____________________________________________________________________________________</w:t>
      </w:r>
    </w:p>
    <w:p w14:paraId="28175BFF" w14:textId="77777777" w:rsidR="006D2AFB" w:rsidRPr="008A2E1A" w:rsidRDefault="006D2AFB" w:rsidP="006D2AFB">
      <w:pPr>
        <w:suppressAutoHyphens/>
        <w:spacing w:line="10" w:lineRule="atLeast"/>
        <w:ind w:left="360"/>
        <w:rPr>
          <w:rFonts w:ascii="Arial" w:hAnsi="Arial" w:cs="Arial"/>
          <w:spacing w:val="-3"/>
          <w:sz w:val="20"/>
        </w:rPr>
      </w:pPr>
    </w:p>
    <w:p w14:paraId="2331015B" w14:textId="77777777" w:rsidR="006D2AFB" w:rsidRPr="008A2E1A" w:rsidRDefault="006D2AFB" w:rsidP="006D2AFB">
      <w:pPr>
        <w:suppressAutoHyphens/>
        <w:spacing w:line="10" w:lineRule="atLeast"/>
        <w:ind w:left="360"/>
        <w:rPr>
          <w:rFonts w:ascii="Arial" w:hAnsi="Arial" w:cs="Arial"/>
          <w:sz w:val="20"/>
          <w:lang w:val="en-US"/>
        </w:rPr>
      </w:pPr>
      <w:r w:rsidRPr="008A2E1A">
        <w:rPr>
          <w:rFonts w:ascii="Arial" w:hAnsi="Arial" w:cs="Arial"/>
          <w:spacing w:val="-3"/>
          <w:sz w:val="20"/>
        </w:rPr>
        <w:t>_____________________________________________________________________________________</w:t>
      </w:r>
    </w:p>
    <w:p w14:paraId="2A0DD0FC" w14:textId="77777777" w:rsidR="006D2AFB" w:rsidRPr="008A2E1A" w:rsidRDefault="006D2AFB" w:rsidP="006D2AFB">
      <w:pPr>
        <w:autoSpaceDE w:val="0"/>
        <w:autoSpaceDN w:val="0"/>
        <w:adjustRightInd w:val="0"/>
        <w:ind w:left="360"/>
        <w:rPr>
          <w:rFonts w:ascii="Arial" w:hAnsi="Arial" w:cs="Arial"/>
          <w:sz w:val="8"/>
          <w:szCs w:val="8"/>
          <w:lang w:val="en-US"/>
        </w:rPr>
      </w:pPr>
    </w:p>
    <w:p w14:paraId="6F170D9D" w14:textId="77777777" w:rsidR="006D2AFB" w:rsidRPr="008A2E1A" w:rsidRDefault="006D2AFB" w:rsidP="006D2AFB">
      <w:pPr>
        <w:autoSpaceDE w:val="0"/>
        <w:autoSpaceDN w:val="0"/>
        <w:adjustRightInd w:val="0"/>
        <w:ind w:left="360"/>
        <w:rPr>
          <w:rFonts w:ascii="Arial" w:hAnsi="Arial" w:cs="Arial"/>
          <w:i/>
          <w:iCs/>
          <w:sz w:val="16"/>
          <w:szCs w:val="16"/>
          <w:lang w:val="en-US"/>
        </w:rPr>
      </w:pPr>
      <w:r w:rsidRPr="008A2E1A">
        <w:rPr>
          <w:rFonts w:ascii="Arial" w:hAnsi="Arial" w:cs="Arial"/>
          <w:sz w:val="16"/>
          <w:szCs w:val="16"/>
          <w:lang w:val="en-US"/>
        </w:rPr>
        <w:t>(</w:t>
      </w:r>
      <w:r w:rsidRPr="008A2E1A">
        <w:rPr>
          <w:rFonts w:ascii="Arial" w:hAnsi="Arial" w:cs="Arial"/>
          <w:i/>
          <w:iCs/>
          <w:sz w:val="16"/>
          <w:szCs w:val="16"/>
          <w:lang w:val="en-US"/>
        </w:rPr>
        <w:t>Project description as per Bid /Tender Document)</w:t>
      </w:r>
    </w:p>
    <w:p w14:paraId="62723778" w14:textId="77777777" w:rsidR="006D2AFB" w:rsidRPr="008A2E1A" w:rsidRDefault="006D2AFB" w:rsidP="006D2AFB">
      <w:pPr>
        <w:autoSpaceDE w:val="0"/>
        <w:autoSpaceDN w:val="0"/>
        <w:adjustRightInd w:val="0"/>
        <w:rPr>
          <w:rFonts w:ascii="Arial" w:hAnsi="Arial" w:cs="Arial"/>
          <w:sz w:val="20"/>
          <w:szCs w:val="16"/>
          <w:lang w:val="en-US"/>
        </w:rPr>
      </w:pPr>
    </w:p>
    <w:p w14:paraId="52C6E51D" w14:textId="77777777" w:rsidR="006D2AFB" w:rsidRPr="008A2E1A" w:rsidRDefault="006D2AFB" w:rsidP="006D2AFB">
      <w:pPr>
        <w:suppressAutoHyphens/>
        <w:spacing w:line="10" w:lineRule="atLeast"/>
        <w:ind w:left="360"/>
        <w:rPr>
          <w:rFonts w:ascii="Arial" w:hAnsi="Arial" w:cs="Arial"/>
          <w:sz w:val="20"/>
          <w:lang w:val="en-US"/>
        </w:rPr>
      </w:pPr>
      <w:r w:rsidRPr="008A2E1A">
        <w:rPr>
          <w:rFonts w:ascii="Arial" w:hAnsi="Arial" w:cs="Arial"/>
          <w:spacing w:val="-3"/>
          <w:sz w:val="20"/>
        </w:rPr>
        <w:t>Bid / Tender Number:  _______________________________ (</w:t>
      </w:r>
      <w:r w:rsidRPr="008A2E1A">
        <w:rPr>
          <w:rFonts w:ascii="Arial" w:hAnsi="Arial" w:cs="Arial"/>
          <w:i/>
          <w:iCs/>
          <w:sz w:val="16"/>
          <w:lang w:val="en-US"/>
        </w:rPr>
        <w:t>Bid / Tender Number as per Bid / Tender Document)</w:t>
      </w:r>
    </w:p>
    <w:p w14:paraId="3350604E" w14:textId="77777777" w:rsidR="006D2AFB" w:rsidRPr="008A2E1A" w:rsidRDefault="006D2AFB" w:rsidP="006D2AFB">
      <w:pPr>
        <w:autoSpaceDE w:val="0"/>
        <w:autoSpaceDN w:val="0"/>
        <w:adjustRightInd w:val="0"/>
        <w:rPr>
          <w:rFonts w:ascii="Arial" w:hAnsi="Arial" w:cs="Arial"/>
          <w:sz w:val="16"/>
          <w:lang w:val="en-US"/>
        </w:rPr>
      </w:pPr>
    </w:p>
    <w:p w14:paraId="2D8B50DA" w14:textId="77777777" w:rsidR="006D2AFB" w:rsidRPr="008A2E1A" w:rsidRDefault="006D2AFB" w:rsidP="00DB3717">
      <w:pPr>
        <w:numPr>
          <w:ilvl w:val="0"/>
          <w:numId w:val="22"/>
        </w:numPr>
        <w:tabs>
          <w:tab w:val="clear" w:pos="720"/>
          <w:tab w:val="num" w:pos="360"/>
        </w:tabs>
        <w:suppressAutoHyphens/>
        <w:spacing w:line="10" w:lineRule="atLeast"/>
        <w:ind w:left="360"/>
        <w:rPr>
          <w:rFonts w:ascii="Arial" w:hAnsi="Arial" w:cs="Arial"/>
          <w:sz w:val="20"/>
          <w:lang w:val="en-US"/>
        </w:rPr>
      </w:pPr>
      <w:r w:rsidRPr="008A2E1A">
        <w:rPr>
          <w:rFonts w:ascii="Arial" w:hAnsi="Arial" w:cs="Arial"/>
          <w:spacing w:val="-3"/>
          <w:sz w:val="20"/>
        </w:rPr>
        <w:t>*Mr/Mrs/Ms:  __________________________________________________________________________</w:t>
      </w:r>
    </w:p>
    <w:p w14:paraId="54A97DBB" w14:textId="77777777" w:rsidR="006D2AFB" w:rsidRPr="008A2E1A" w:rsidRDefault="006D2AFB" w:rsidP="006D2AFB">
      <w:pPr>
        <w:suppressAutoHyphens/>
        <w:spacing w:line="10" w:lineRule="atLeast"/>
        <w:rPr>
          <w:rFonts w:ascii="Arial" w:hAnsi="Arial" w:cs="Arial"/>
          <w:spacing w:val="-3"/>
          <w:sz w:val="20"/>
        </w:rPr>
      </w:pPr>
    </w:p>
    <w:p w14:paraId="0549542A"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 xml:space="preserve">in *his/her Capacity as:   _____________________________________________ </w:t>
      </w:r>
      <w:r w:rsidRPr="008A2E1A">
        <w:rPr>
          <w:rFonts w:ascii="Arial" w:hAnsi="Arial" w:cs="Arial"/>
          <w:i/>
          <w:iCs/>
          <w:sz w:val="16"/>
          <w:lang w:val="en-US"/>
        </w:rPr>
        <w:t>(Position in the Enterprise)</w:t>
      </w:r>
    </w:p>
    <w:p w14:paraId="692E91F1" w14:textId="77777777" w:rsidR="006D2AFB" w:rsidRPr="008A2E1A" w:rsidRDefault="006D2AFB" w:rsidP="006D2AFB">
      <w:pPr>
        <w:rPr>
          <w:rFonts w:ascii="Arial" w:hAnsi="Arial" w:cs="Arial"/>
          <w:sz w:val="20"/>
          <w:lang w:val="en-US"/>
        </w:rPr>
      </w:pPr>
    </w:p>
    <w:p w14:paraId="3AA1BDB7"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and who will sign as follows:  ___________________________________________________________</w:t>
      </w:r>
    </w:p>
    <w:p w14:paraId="69F7F649" w14:textId="77777777" w:rsidR="006D2AFB" w:rsidRPr="008A2E1A" w:rsidRDefault="006D2AFB" w:rsidP="006D2AFB">
      <w:pPr>
        <w:pStyle w:val="CommentText"/>
        <w:ind w:left="360"/>
        <w:rPr>
          <w:rFonts w:ascii="Arial" w:hAnsi="Arial" w:cs="Arial"/>
          <w:lang w:val="en-US"/>
        </w:rPr>
      </w:pPr>
    </w:p>
    <w:p w14:paraId="68B0426E" w14:textId="77777777" w:rsidR="006D2AFB" w:rsidRPr="008A2E1A" w:rsidRDefault="006D2AFB" w:rsidP="006D2AFB">
      <w:pPr>
        <w:ind w:left="360"/>
        <w:jc w:val="both"/>
        <w:rPr>
          <w:rFonts w:ascii="Arial" w:hAnsi="Arial" w:cs="Arial"/>
          <w:sz w:val="20"/>
          <w:lang w:val="en-US"/>
        </w:rPr>
      </w:pPr>
      <w:r w:rsidRPr="008A2E1A">
        <w:rPr>
          <w:rFonts w:ascii="Arial" w:hAnsi="Arial" w:cs="Arial"/>
          <w:sz w:val="20"/>
          <w:lang w:val="en-US"/>
        </w:rPr>
        <w:t>be, and is hereby,</w:t>
      </w:r>
      <w:r w:rsidRPr="008A2E1A">
        <w:rPr>
          <w:rFonts w:ascii="Arial" w:hAnsi="Arial" w:cs="Arial"/>
          <w:sz w:val="20"/>
        </w:rPr>
        <w:t xml:space="preserve"> authorised</w:t>
      </w:r>
      <w:r w:rsidRPr="008A2E1A">
        <w:rPr>
          <w:rFonts w:ascii="Arial" w:hAnsi="Arial" w:cs="Arial"/>
          <w:sz w:val="20"/>
          <w:lang w:val="en-US"/>
        </w:rPr>
        <w:t xml:space="preserve"> to sign a consortium/joint venture agreement with the parties listed under item 1 above, and </w:t>
      </w:r>
      <w:proofErr w:type="gramStart"/>
      <w:r w:rsidRPr="008A2E1A">
        <w:rPr>
          <w:rFonts w:ascii="Arial" w:hAnsi="Arial" w:cs="Arial"/>
          <w:sz w:val="20"/>
          <w:lang w:val="en-US"/>
        </w:rPr>
        <w:t>any and all</w:t>
      </w:r>
      <w:proofErr w:type="gramEnd"/>
      <w:r w:rsidRPr="008A2E1A">
        <w:rPr>
          <w:rFonts w:ascii="Arial" w:hAnsi="Arial" w:cs="Arial"/>
          <w:sz w:val="20"/>
          <w:lang w:val="en-US"/>
        </w:rPr>
        <w:t xml:space="preserve"> other documents and/or correspondence in connection with and relating to the consortium/joint venture, in respect of the project described under item 1 above.</w:t>
      </w:r>
    </w:p>
    <w:p w14:paraId="4CF17616" w14:textId="77777777" w:rsidR="006D2AFB" w:rsidRPr="008A2E1A" w:rsidRDefault="006D2AFB" w:rsidP="006D2AFB">
      <w:pPr>
        <w:jc w:val="both"/>
        <w:rPr>
          <w:rFonts w:ascii="Arial" w:hAnsi="Arial" w:cs="Arial"/>
          <w:sz w:val="20"/>
          <w:lang w:val="en-US"/>
        </w:rPr>
      </w:pPr>
    </w:p>
    <w:p w14:paraId="664C1B0F" w14:textId="77777777" w:rsidR="006D2AFB" w:rsidRPr="008A2E1A" w:rsidRDefault="006D2AFB" w:rsidP="00DB3717">
      <w:pPr>
        <w:numPr>
          <w:ilvl w:val="0"/>
          <w:numId w:val="22"/>
        </w:numPr>
        <w:tabs>
          <w:tab w:val="clear" w:pos="720"/>
          <w:tab w:val="num" w:pos="360"/>
        </w:tabs>
        <w:suppressAutoHyphens/>
        <w:spacing w:line="10" w:lineRule="atLeast"/>
        <w:ind w:left="360"/>
        <w:jc w:val="both"/>
        <w:rPr>
          <w:rFonts w:ascii="Arial" w:hAnsi="Arial" w:cs="Arial"/>
          <w:sz w:val="20"/>
          <w:lang w:val="en-US"/>
        </w:rPr>
      </w:pPr>
      <w:r w:rsidRPr="008A2E1A">
        <w:rPr>
          <w:rFonts w:ascii="Arial" w:hAnsi="Arial" w:cs="Arial"/>
          <w:spacing w:val="-3"/>
          <w:sz w:val="20"/>
        </w:rPr>
        <w:t>The Enterprise accepts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10B6EBF7" w14:textId="77777777" w:rsidR="006D2AFB" w:rsidRPr="008A2E1A" w:rsidRDefault="006D2AFB" w:rsidP="006D2AFB">
      <w:pPr>
        <w:jc w:val="both"/>
        <w:rPr>
          <w:rFonts w:ascii="Arial" w:hAnsi="Arial" w:cs="Arial"/>
          <w:sz w:val="20"/>
          <w:lang w:val="en-US"/>
        </w:rPr>
      </w:pPr>
    </w:p>
    <w:p w14:paraId="54870A37" w14:textId="77777777" w:rsidR="006D2AFB" w:rsidRPr="008A2E1A" w:rsidRDefault="006D2AFB" w:rsidP="00DB3717">
      <w:pPr>
        <w:numPr>
          <w:ilvl w:val="0"/>
          <w:numId w:val="22"/>
        </w:numPr>
        <w:tabs>
          <w:tab w:val="clear" w:pos="720"/>
          <w:tab w:val="num" w:pos="360"/>
        </w:tabs>
        <w:suppressAutoHyphens/>
        <w:spacing w:line="10" w:lineRule="atLeast"/>
        <w:ind w:left="360"/>
        <w:jc w:val="both"/>
        <w:rPr>
          <w:rFonts w:ascii="Arial" w:hAnsi="Arial" w:cs="Arial"/>
          <w:sz w:val="20"/>
          <w:lang w:val="en-US"/>
        </w:rPr>
      </w:pPr>
      <w:r w:rsidRPr="008A2E1A">
        <w:rPr>
          <w:rFonts w:ascii="Arial" w:hAnsi="Arial" w:cs="Arial"/>
          <w:spacing w:val="-3"/>
          <w:sz w:val="20"/>
        </w:rPr>
        <w:t xml:space="preserve">The </w:t>
      </w:r>
      <w:smartTag w:uri="urn:schemas-microsoft-com:office:smarttags" w:element="place">
        <w:smartTag w:uri="urn:schemas-microsoft-com:office:smarttags" w:element="City">
          <w:r w:rsidRPr="008A2E1A">
            <w:rPr>
              <w:rFonts w:ascii="Arial" w:hAnsi="Arial" w:cs="Arial"/>
              <w:spacing w:val="-3"/>
              <w:sz w:val="20"/>
            </w:rPr>
            <w:t>Enterprise</w:t>
          </w:r>
        </w:smartTag>
      </w:smartTag>
      <w:r w:rsidRPr="008A2E1A">
        <w:rPr>
          <w:rFonts w:ascii="Arial" w:hAnsi="Arial" w:cs="Arial"/>
          <w:spacing w:val="-3"/>
          <w:sz w:val="20"/>
        </w:rPr>
        <w:t xml:space="preserve"> chooses as its </w:t>
      </w:r>
      <w:proofErr w:type="spellStart"/>
      <w:r w:rsidRPr="008A2E1A">
        <w:rPr>
          <w:rFonts w:ascii="Arial" w:hAnsi="Arial" w:cs="Arial"/>
          <w:i/>
          <w:iCs/>
          <w:spacing w:val="-3"/>
          <w:sz w:val="20"/>
        </w:rPr>
        <w:t>domicilium</w:t>
      </w:r>
      <w:proofErr w:type="spellEnd"/>
      <w:r w:rsidRPr="008A2E1A">
        <w:rPr>
          <w:rFonts w:ascii="Arial" w:hAnsi="Arial" w:cs="Arial"/>
          <w:i/>
          <w:iCs/>
          <w:spacing w:val="-3"/>
          <w:sz w:val="20"/>
        </w:rPr>
        <w:t xml:space="preserve"> </w:t>
      </w:r>
      <w:proofErr w:type="spellStart"/>
      <w:r w:rsidRPr="008A2E1A">
        <w:rPr>
          <w:rFonts w:ascii="Arial" w:hAnsi="Arial" w:cs="Arial"/>
          <w:i/>
          <w:iCs/>
          <w:spacing w:val="-3"/>
          <w:sz w:val="20"/>
        </w:rPr>
        <w:t>citandi</w:t>
      </w:r>
      <w:proofErr w:type="spellEnd"/>
      <w:r w:rsidRPr="008A2E1A">
        <w:rPr>
          <w:rFonts w:ascii="Arial" w:hAnsi="Arial" w:cs="Arial"/>
          <w:i/>
          <w:iCs/>
          <w:spacing w:val="-3"/>
          <w:sz w:val="20"/>
        </w:rPr>
        <w:t xml:space="preserve"> et </w:t>
      </w:r>
      <w:proofErr w:type="spellStart"/>
      <w:r w:rsidRPr="008A2E1A">
        <w:rPr>
          <w:rFonts w:ascii="Arial" w:hAnsi="Arial" w:cs="Arial"/>
          <w:i/>
          <w:iCs/>
          <w:spacing w:val="-3"/>
          <w:sz w:val="20"/>
        </w:rPr>
        <w:t>executandi</w:t>
      </w:r>
      <w:proofErr w:type="spellEnd"/>
      <w:r w:rsidRPr="008A2E1A">
        <w:rPr>
          <w:rFonts w:ascii="Arial" w:hAnsi="Arial" w:cs="Arial"/>
          <w:spacing w:val="-3"/>
          <w:sz w:val="20"/>
        </w:rPr>
        <w:t xml:space="preserve"> for all purposes arising from this joint venture agreement and the Contract with the Department in respect of the project under item 1 above:</w:t>
      </w:r>
    </w:p>
    <w:p w14:paraId="5B9FD59E" w14:textId="77777777" w:rsidR="006D2AFB" w:rsidRPr="008A2E1A" w:rsidRDefault="006D2AFB" w:rsidP="006D2AFB">
      <w:pPr>
        <w:suppressAutoHyphens/>
        <w:spacing w:line="10" w:lineRule="atLeast"/>
        <w:rPr>
          <w:rFonts w:ascii="Arial" w:hAnsi="Arial" w:cs="Arial"/>
          <w:sz w:val="20"/>
          <w:lang w:val="en-US"/>
        </w:rPr>
      </w:pPr>
    </w:p>
    <w:p w14:paraId="1DD2EEFC"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 xml:space="preserve">Physical address: </w:t>
      </w:r>
      <w:r w:rsidRPr="008A2E1A">
        <w:rPr>
          <w:rFonts w:ascii="Arial" w:hAnsi="Arial" w:cs="Arial"/>
          <w:sz w:val="20"/>
          <w:lang w:val="en-US"/>
        </w:rPr>
        <w:tab/>
        <w:t>_______________________________</w:t>
      </w:r>
    </w:p>
    <w:p w14:paraId="4026F231" w14:textId="77777777" w:rsidR="006D2AFB" w:rsidRPr="008A2E1A" w:rsidRDefault="006D2AFB" w:rsidP="006D2AFB">
      <w:pPr>
        <w:ind w:left="360"/>
        <w:rPr>
          <w:rFonts w:ascii="Arial" w:hAnsi="Arial" w:cs="Arial"/>
          <w:sz w:val="20"/>
          <w:lang w:val="en-US"/>
        </w:rPr>
      </w:pPr>
    </w:p>
    <w:p w14:paraId="312627EE"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b/>
      </w:r>
      <w:r w:rsidRPr="008A2E1A">
        <w:rPr>
          <w:rFonts w:ascii="Arial" w:hAnsi="Arial" w:cs="Arial"/>
          <w:sz w:val="20"/>
          <w:lang w:val="en-US"/>
        </w:rPr>
        <w:tab/>
      </w:r>
      <w:r w:rsidRPr="008A2E1A">
        <w:rPr>
          <w:rFonts w:ascii="Arial" w:hAnsi="Arial" w:cs="Arial"/>
          <w:sz w:val="20"/>
          <w:lang w:val="en-US"/>
        </w:rPr>
        <w:tab/>
        <w:t>_______________________________</w:t>
      </w:r>
    </w:p>
    <w:p w14:paraId="1FD69F0B" w14:textId="77777777" w:rsidR="006D2AFB" w:rsidRPr="008A2E1A" w:rsidRDefault="006D2AFB" w:rsidP="006D2AFB">
      <w:pPr>
        <w:rPr>
          <w:rFonts w:ascii="Arial" w:hAnsi="Arial" w:cs="Arial"/>
          <w:sz w:val="20"/>
          <w:lang w:val="en-US"/>
        </w:rPr>
      </w:pPr>
    </w:p>
    <w:p w14:paraId="07A02AB6"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b/>
      </w:r>
      <w:r w:rsidRPr="008A2E1A">
        <w:rPr>
          <w:rFonts w:ascii="Arial" w:hAnsi="Arial" w:cs="Arial"/>
          <w:sz w:val="20"/>
          <w:lang w:val="en-US"/>
        </w:rPr>
        <w:tab/>
      </w:r>
      <w:r w:rsidRPr="008A2E1A">
        <w:rPr>
          <w:rFonts w:ascii="Arial" w:hAnsi="Arial" w:cs="Arial"/>
          <w:sz w:val="20"/>
          <w:lang w:val="en-US"/>
        </w:rPr>
        <w:tab/>
        <w:t>_______________________________</w:t>
      </w:r>
    </w:p>
    <w:p w14:paraId="2693470F" w14:textId="77777777" w:rsidR="006D2AFB" w:rsidRPr="008A2E1A" w:rsidRDefault="006D2AFB" w:rsidP="006D2AFB">
      <w:pPr>
        <w:ind w:left="360"/>
        <w:rPr>
          <w:rFonts w:ascii="Arial" w:hAnsi="Arial" w:cs="Arial"/>
          <w:sz w:val="20"/>
          <w:lang w:val="en-US"/>
        </w:rPr>
      </w:pPr>
    </w:p>
    <w:p w14:paraId="7B19D41A"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b/>
      </w:r>
      <w:r w:rsidRPr="008A2E1A">
        <w:rPr>
          <w:rFonts w:ascii="Arial" w:hAnsi="Arial" w:cs="Arial"/>
          <w:sz w:val="20"/>
          <w:lang w:val="en-US"/>
        </w:rPr>
        <w:tab/>
      </w:r>
      <w:r w:rsidRPr="008A2E1A">
        <w:rPr>
          <w:rFonts w:ascii="Arial" w:hAnsi="Arial" w:cs="Arial"/>
          <w:sz w:val="20"/>
          <w:lang w:val="en-US"/>
        </w:rPr>
        <w:tab/>
        <w:t>________________________</w:t>
      </w:r>
      <w:proofErr w:type="gramStart"/>
      <w:r w:rsidRPr="008A2E1A">
        <w:rPr>
          <w:rFonts w:ascii="Arial" w:hAnsi="Arial" w:cs="Arial"/>
          <w:sz w:val="20"/>
          <w:lang w:val="en-US"/>
        </w:rPr>
        <w:t>_  (</w:t>
      </w:r>
      <w:proofErr w:type="gramEnd"/>
      <w:r w:rsidRPr="008A2E1A">
        <w:rPr>
          <w:rFonts w:ascii="Arial" w:hAnsi="Arial" w:cs="Arial"/>
          <w:sz w:val="20"/>
          <w:lang w:val="en-US"/>
        </w:rPr>
        <w:t>code)</w:t>
      </w:r>
    </w:p>
    <w:p w14:paraId="70A66147" w14:textId="77777777" w:rsidR="000B007B" w:rsidRDefault="000B007B" w:rsidP="006D2AFB">
      <w:pPr>
        <w:ind w:left="360"/>
        <w:rPr>
          <w:rFonts w:ascii="Arial" w:hAnsi="Arial" w:cs="Arial"/>
          <w:sz w:val="20"/>
          <w:lang w:val="en-US"/>
        </w:rPr>
      </w:pPr>
    </w:p>
    <w:p w14:paraId="3E24BE49" w14:textId="77777777" w:rsidR="000B007B" w:rsidRDefault="000B007B" w:rsidP="000B007B">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22A4C4BF" w14:textId="77777777" w:rsidR="000B007B" w:rsidRDefault="000B007B" w:rsidP="000B007B">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261C9F24" w14:textId="77777777" w:rsidR="000B007B" w:rsidRDefault="000B007B" w:rsidP="000B007B">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22BCC02A" w14:textId="1B3C4BA0" w:rsidR="000B007B" w:rsidRPr="000B007B" w:rsidRDefault="000B007B" w:rsidP="006D2AFB">
      <w:pPr>
        <w:ind w:left="360"/>
        <w:rPr>
          <w:rFonts w:ascii="Arial" w:hAnsi="Arial" w:cs="Arial"/>
          <w:sz w:val="20"/>
        </w:rPr>
      </w:pPr>
    </w:p>
    <w:p w14:paraId="548014BE" w14:textId="0F62DF53" w:rsidR="006D2AFB" w:rsidRPr="008A2E1A" w:rsidRDefault="006D2AFB" w:rsidP="006D2AFB">
      <w:pPr>
        <w:ind w:left="360"/>
        <w:rPr>
          <w:rFonts w:ascii="Arial" w:hAnsi="Arial" w:cs="Arial"/>
          <w:sz w:val="20"/>
          <w:lang w:val="en-US"/>
        </w:rPr>
      </w:pPr>
      <w:r w:rsidRPr="008A2E1A">
        <w:rPr>
          <w:rFonts w:ascii="Arial" w:hAnsi="Arial" w:cs="Arial"/>
          <w:sz w:val="20"/>
          <w:lang w:val="en-US"/>
        </w:rPr>
        <w:t xml:space="preserve">Postal Address: </w:t>
      </w:r>
      <w:r w:rsidRPr="008A2E1A">
        <w:rPr>
          <w:rFonts w:ascii="Arial" w:hAnsi="Arial" w:cs="Arial"/>
          <w:sz w:val="20"/>
          <w:lang w:val="en-US"/>
        </w:rPr>
        <w:tab/>
        <w:t>_______________________________</w:t>
      </w:r>
    </w:p>
    <w:p w14:paraId="50A894FD" w14:textId="77777777" w:rsidR="006D2AFB" w:rsidRPr="008A2E1A" w:rsidRDefault="006D2AFB" w:rsidP="006D2AFB">
      <w:pPr>
        <w:ind w:left="360"/>
        <w:rPr>
          <w:rFonts w:ascii="Arial" w:hAnsi="Arial" w:cs="Arial"/>
          <w:sz w:val="20"/>
          <w:lang w:val="en-US"/>
        </w:rPr>
      </w:pPr>
    </w:p>
    <w:p w14:paraId="6E689130"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b/>
      </w:r>
      <w:r w:rsidRPr="008A2E1A">
        <w:rPr>
          <w:rFonts w:ascii="Arial" w:hAnsi="Arial" w:cs="Arial"/>
          <w:sz w:val="20"/>
          <w:lang w:val="en-US"/>
        </w:rPr>
        <w:tab/>
      </w:r>
      <w:r w:rsidRPr="008A2E1A">
        <w:rPr>
          <w:rFonts w:ascii="Arial" w:hAnsi="Arial" w:cs="Arial"/>
          <w:sz w:val="20"/>
          <w:lang w:val="en-US"/>
        </w:rPr>
        <w:tab/>
        <w:t>_______________________________</w:t>
      </w:r>
    </w:p>
    <w:p w14:paraId="3C96D221" w14:textId="77777777" w:rsidR="006D2AFB" w:rsidRPr="008A2E1A" w:rsidRDefault="006D2AFB" w:rsidP="006D2AFB">
      <w:pPr>
        <w:rPr>
          <w:rFonts w:ascii="Arial" w:hAnsi="Arial" w:cs="Arial"/>
          <w:sz w:val="20"/>
          <w:lang w:val="en-US"/>
        </w:rPr>
      </w:pPr>
    </w:p>
    <w:p w14:paraId="010800DA"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b/>
      </w:r>
      <w:r w:rsidRPr="008A2E1A">
        <w:rPr>
          <w:rFonts w:ascii="Arial" w:hAnsi="Arial" w:cs="Arial"/>
          <w:sz w:val="20"/>
          <w:lang w:val="en-US"/>
        </w:rPr>
        <w:tab/>
      </w:r>
      <w:r w:rsidRPr="008A2E1A">
        <w:rPr>
          <w:rFonts w:ascii="Arial" w:hAnsi="Arial" w:cs="Arial"/>
          <w:sz w:val="20"/>
          <w:lang w:val="en-US"/>
        </w:rPr>
        <w:tab/>
        <w:t>_______________________________</w:t>
      </w:r>
    </w:p>
    <w:p w14:paraId="2B155BE6" w14:textId="77777777" w:rsidR="006D2AFB" w:rsidRPr="008A2E1A" w:rsidRDefault="006D2AFB" w:rsidP="006D2AFB">
      <w:pPr>
        <w:ind w:left="360"/>
        <w:rPr>
          <w:rFonts w:ascii="Arial" w:hAnsi="Arial" w:cs="Arial"/>
          <w:sz w:val="20"/>
          <w:lang w:val="en-US"/>
        </w:rPr>
      </w:pPr>
    </w:p>
    <w:p w14:paraId="6D7362F1"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ab/>
      </w:r>
      <w:r w:rsidRPr="008A2E1A">
        <w:rPr>
          <w:rFonts w:ascii="Arial" w:hAnsi="Arial" w:cs="Arial"/>
          <w:sz w:val="20"/>
          <w:lang w:val="en-US"/>
        </w:rPr>
        <w:tab/>
      </w:r>
      <w:r w:rsidRPr="008A2E1A">
        <w:rPr>
          <w:rFonts w:ascii="Arial" w:hAnsi="Arial" w:cs="Arial"/>
          <w:sz w:val="20"/>
          <w:lang w:val="en-US"/>
        </w:rPr>
        <w:tab/>
        <w:t>________________________</w:t>
      </w:r>
      <w:proofErr w:type="gramStart"/>
      <w:r w:rsidRPr="008A2E1A">
        <w:rPr>
          <w:rFonts w:ascii="Arial" w:hAnsi="Arial" w:cs="Arial"/>
          <w:sz w:val="20"/>
          <w:lang w:val="en-US"/>
        </w:rPr>
        <w:t>_  (</w:t>
      </w:r>
      <w:proofErr w:type="gramEnd"/>
      <w:r w:rsidRPr="008A2E1A">
        <w:rPr>
          <w:rFonts w:ascii="Arial" w:hAnsi="Arial" w:cs="Arial"/>
          <w:sz w:val="20"/>
          <w:lang w:val="en-US"/>
        </w:rPr>
        <w:t>code)</w:t>
      </w:r>
    </w:p>
    <w:p w14:paraId="7EA79B77" w14:textId="77777777" w:rsidR="006D2AFB" w:rsidRPr="008A2E1A" w:rsidRDefault="006D2AFB" w:rsidP="006D2AFB">
      <w:pPr>
        <w:ind w:left="360"/>
        <w:rPr>
          <w:rFonts w:ascii="Arial" w:hAnsi="Arial" w:cs="Arial"/>
          <w:sz w:val="20"/>
          <w:lang w:val="en-US"/>
        </w:rPr>
      </w:pPr>
    </w:p>
    <w:p w14:paraId="7F0419A4" w14:textId="77777777" w:rsidR="006D2AFB" w:rsidRPr="008A2E1A" w:rsidRDefault="006D2AFB" w:rsidP="006D2AFB">
      <w:pPr>
        <w:rPr>
          <w:rFonts w:ascii="Arial" w:hAnsi="Arial" w:cs="Arial"/>
          <w:sz w:val="16"/>
          <w:szCs w:val="16"/>
          <w:lang w:val="en-US"/>
        </w:rPr>
      </w:pPr>
    </w:p>
    <w:p w14:paraId="5B589AB1"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Telephone number:  ______________________________</w:t>
      </w:r>
    </w:p>
    <w:p w14:paraId="71336AB7" w14:textId="77777777" w:rsidR="006D2AFB" w:rsidRPr="008A2E1A" w:rsidRDefault="006D2AFB" w:rsidP="006D2AFB">
      <w:pPr>
        <w:ind w:left="360"/>
        <w:rPr>
          <w:rFonts w:ascii="Arial" w:hAnsi="Arial" w:cs="Arial"/>
          <w:sz w:val="20"/>
          <w:lang w:val="en-US"/>
        </w:rPr>
      </w:pPr>
    </w:p>
    <w:p w14:paraId="5C91D654" w14:textId="77777777" w:rsidR="006D2AFB" w:rsidRPr="008A2E1A" w:rsidRDefault="006D2AFB" w:rsidP="006D2AFB">
      <w:pPr>
        <w:ind w:left="360"/>
        <w:rPr>
          <w:rFonts w:ascii="Arial" w:hAnsi="Arial" w:cs="Arial"/>
          <w:sz w:val="20"/>
          <w:lang w:val="en-US"/>
        </w:rPr>
      </w:pPr>
      <w:r w:rsidRPr="008A2E1A">
        <w:rPr>
          <w:rFonts w:ascii="Arial" w:hAnsi="Arial" w:cs="Arial"/>
          <w:sz w:val="20"/>
          <w:lang w:val="en-US"/>
        </w:rPr>
        <w:t>Fax number:  ____________________________________</w:t>
      </w:r>
    </w:p>
    <w:p w14:paraId="61D84B6D" w14:textId="77777777" w:rsidR="006D2AFB" w:rsidRPr="008A2E1A" w:rsidRDefault="006D2AFB" w:rsidP="006D2AFB">
      <w:pPr>
        <w:rPr>
          <w:rFonts w:ascii="Arial" w:hAnsi="Arial" w:cs="Arial"/>
          <w:sz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977"/>
        <w:gridCol w:w="2693"/>
      </w:tblGrid>
      <w:tr w:rsidR="006D2AFB" w:rsidRPr="008A2E1A" w14:paraId="0C611AF4" w14:textId="77777777" w:rsidTr="00ED3AEB">
        <w:trPr>
          <w:trHeight w:val="397"/>
        </w:trPr>
        <w:tc>
          <w:tcPr>
            <w:tcW w:w="567" w:type="dxa"/>
            <w:vAlign w:val="center"/>
          </w:tcPr>
          <w:p w14:paraId="41D2788D" w14:textId="77777777" w:rsidR="006D2AFB" w:rsidRPr="008A2E1A" w:rsidRDefault="006D2AFB" w:rsidP="00ED3AEB">
            <w:pPr>
              <w:jc w:val="center"/>
              <w:rPr>
                <w:rFonts w:ascii="Arial" w:hAnsi="Arial" w:cs="Arial"/>
                <w:sz w:val="20"/>
                <w:lang w:val="en-US"/>
              </w:rPr>
            </w:pPr>
          </w:p>
        </w:tc>
        <w:tc>
          <w:tcPr>
            <w:tcW w:w="3402" w:type="dxa"/>
            <w:vAlign w:val="center"/>
          </w:tcPr>
          <w:p w14:paraId="42679EE7" w14:textId="77777777" w:rsidR="006D2AFB" w:rsidRPr="008A2E1A" w:rsidRDefault="006D2AFB" w:rsidP="00ED3AEB">
            <w:pPr>
              <w:pStyle w:val="Heading4"/>
            </w:pPr>
            <w:r w:rsidRPr="008A2E1A">
              <w:t>Name</w:t>
            </w:r>
          </w:p>
        </w:tc>
        <w:tc>
          <w:tcPr>
            <w:tcW w:w="2977" w:type="dxa"/>
            <w:vAlign w:val="center"/>
          </w:tcPr>
          <w:p w14:paraId="1C47CA0E" w14:textId="77777777" w:rsidR="006D2AFB" w:rsidRPr="008A2E1A" w:rsidRDefault="006D2AFB" w:rsidP="00ED3AEB">
            <w:pPr>
              <w:jc w:val="center"/>
              <w:rPr>
                <w:rFonts w:ascii="Arial" w:hAnsi="Arial" w:cs="Arial"/>
                <w:b/>
                <w:bCs/>
                <w:sz w:val="20"/>
                <w:lang w:val="en-US"/>
              </w:rPr>
            </w:pPr>
            <w:r w:rsidRPr="008A2E1A">
              <w:rPr>
                <w:rFonts w:ascii="Arial" w:hAnsi="Arial" w:cs="Arial"/>
                <w:b/>
                <w:bCs/>
                <w:sz w:val="20"/>
                <w:lang w:val="en-US"/>
              </w:rPr>
              <w:t>Capacity</w:t>
            </w:r>
          </w:p>
        </w:tc>
        <w:tc>
          <w:tcPr>
            <w:tcW w:w="2693" w:type="dxa"/>
            <w:vAlign w:val="center"/>
          </w:tcPr>
          <w:p w14:paraId="091F2F2A" w14:textId="77777777" w:rsidR="006D2AFB" w:rsidRPr="008A2E1A" w:rsidRDefault="006D2AFB" w:rsidP="00ED3AEB">
            <w:pPr>
              <w:jc w:val="center"/>
              <w:rPr>
                <w:rFonts w:ascii="Arial" w:hAnsi="Arial" w:cs="Arial"/>
                <w:b/>
                <w:bCs/>
                <w:sz w:val="20"/>
                <w:lang w:val="en-US"/>
              </w:rPr>
            </w:pPr>
            <w:r w:rsidRPr="008A2E1A">
              <w:rPr>
                <w:rFonts w:ascii="Arial" w:hAnsi="Arial" w:cs="Arial"/>
                <w:b/>
                <w:bCs/>
                <w:sz w:val="20"/>
                <w:lang w:val="en-US"/>
              </w:rPr>
              <w:t>Signature</w:t>
            </w:r>
          </w:p>
        </w:tc>
      </w:tr>
      <w:tr w:rsidR="006D2AFB" w:rsidRPr="008A2E1A" w14:paraId="2F2995B2" w14:textId="77777777" w:rsidTr="00ED3AEB">
        <w:trPr>
          <w:trHeight w:val="397"/>
        </w:trPr>
        <w:tc>
          <w:tcPr>
            <w:tcW w:w="567" w:type="dxa"/>
            <w:vAlign w:val="center"/>
          </w:tcPr>
          <w:p w14:paraId="0453BB11"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1</w:t>
            </w:r>
          </w:p>
        </w:tc>
        <w:tc>
          <w:tcPr>
            <w:tcW w:w="3402" w:type="dxa"/>
            <w:vAlign w:val="center"/>
          </w:tcPr>
          <w:p w14:paraId="1B3C260A" w14:textId="77777777" w:rsidR="006D2AFB" w:rsidRPr="008A2E1A" w:rsidRDefault="006D2AFB" w:rsidP="00ED3AEB">
            <w:pPr>
              <w:pStyle w:val="Heading4"/>
            </w:pPr>
          </w:p>
        </w:tc>
        <w:tc>
          <w:tcPr>
            <w:tcW w:w="2977" w:type="dxa"/>
            <w:vAlign w:val="center"/>
          </w:tcPr>
          <w:p w14:paraId="6D8BFD36" w14:textId="77777777" w:rsidR="006D2AFB" w:rsidRPr="008A2E1A" w:rsidRDefault="006D2AFB" w:rsidP="00ED3AEB">
            <w:pPr>
              <w:jc w:val="center"/>
              <w:rPr>
                <w:rFonts w:ascii="Arial" w:hAnsi="Arial" w:cs="Arial"/>
                <w:b/>
                <w:bCs/>
                <w:sz w:val="20"/>
                <w:lang w:val="en-US"/>
              </w:rPr>
            </w:pPr>
          </w:p>
        </w:tc>
        <w:tc>
          <w:tcPr>
            <w:tcW w:w="2693" w:type="dxa"/>
            <w:vAlign w:val="center"/>
          </w:tcPr>
          <w:p w14:paraId="2E7DE792" w14:textId="77777777" w:rsidR="006D2AFB" w:rsidRPr="008A2E1A" w:rsidRDefault="006D2AFB" w:rsidP="00ED3AEB">
            <w:pPr>
              <w:jc w:val="center"/>
              <w:rPr>
                <w:rFonts w:ascii="Arial" w:hAnsi="Arial" w:cs="Arial"/>
                <w:b/>
                <w:bCs/>
                <w:sz w:val="20"/>
                <w:lang w:val="en-US"/>
              </w:rPr>
            </w:pPr>
          </w:p>
        </w:tc>
      </w:tr>
      <w:tr w:rsidR="006D2AFB" w:rsidRPr="008A2E1A" w14:paraId="66614E83" w14:textId="77777777" w:rsidTr="00ED3AEB">
        <w:trPr>
          <w:trHeight w:val="397"/>
        </w:trPr>
        <w:tc>
          <w:tcPr>
            <w:tcW w:w="567" w:type="dxa"/>
            <w:vAlign w:val="center"/>
          </w:tcPr>
          <w:p w14:paraId="69609658"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2</w:t>
            </w:r>
          </w:p>
        </w:tc>
        <w:tc>
          <w:tcPr>
            <w:tcW w:w="3402" w:type="dxa"/>
            <w:vAlign w:val="center"/>
          </w:tcPr>
          <w:p w14:paraId="39748F27" w14:textId="77777777" w:rsidR="006D2AFB" w:rsidRPr="008A2E1A" w:rsidRDefault="006D2AFB" w:rsidP="00ED3AEB">
            <w:pPr>
              <w:pStyle w:val="Heading4"/>
            </w:pPr>
          </w:p>
        </w:tc>
        <w:tc>
          <w:tcPr>
            <w:tcW w:w="2977" w:type="dxa"/>
            <w:vAlign w:val="center"/>
          </w:tcPr>
          <w:p w14:paraId="47A49532" w14:textId="77777777" w:rsidR="006D2AFB" w:rsidRPr="008A2E1A" w:rsidRDefault="006D2AFB" w:rsidP="00ED3AEB">
            <w:pPr>
              <w:jc w:val="center"/>
              <w:rPr>
                <w:rFonts w:ascii="Arial" w:hAnsi="Arial" w:cs="Arial"/>
                <w:b/>
                <w:bCs/>
                <w:sz w:val="20"/>
                <w:lang w:val="en-US"/>
              </w:rPr>
            </w:pPr>
          </w:p>
        </w:tc>
        <w:tc>
          <w:tcPr>
            <w:tcW w:w="2693" w:type="dxa"/>
            <w:vAlign w:val="center"/>
          </w:tcPr>
          <w:p w14:paraId="0FFC8AB0" w14:textId="77777777" w:rsidR="006D2AFB" w:rsidRPr="008A2E1A" w:rsidRDefault="006D2AFB" w:rsidP="00ED3AEB">
            <w:pPr>
              <w:jc w:val="center"/>
              <w:rPr>
                <w:rFonts w:ascii="Arial" w:hAnsi="Arial" w:cs="Arial"/>
                <w:b/>
                <w:bCs/>
                <w:sz w:val="20"/>
                <w:lang w:val="en-US"/>
              </w:rPr>
            </w:pPr>
          </w:p>
        </w:tc>
      </w:tr>
      <w:tr w:rsidR="006D2AFB" w:rsidRPr="008A2E1A" w14:paraId="7E71CDCB" w14:textId="77777777" w:rsidTr="00ED3AEB">
        <w:trPr>
          <w:trHeight w:val="397"/>
        </w:trPr>
        <w:tc>
          <w:tcPr>
            <w:tcW w:w="567" w:type="dxa"/>
            <w:vAlign w:val="center"/>
          </w:tcPr>
          <w:p w14:paraId="3E0DE9DB"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3</w:t>
            </w:r>
          </w:p>
        </w:tc>
        <w:tc>
          <w:tcPr>
            <w:tcW w:w="3402" w:type="dxa"/>
            <w:vAlign w:val="center"/>
          </w:tcPr>
          <w:p w14:paraId="36D15079" w14:textId="77777777" w:rsidR="006D2AFB" w:rsidRPr="008A2E1A" w:rsidRDefault="006D2AFB" w:rsidP="00ED3AEB">
            <w:pPr>
              <w:pStyle w:val="Heading4"/>
            </w:pPr>
          </w:p>
        </w:tc>
        <w:tc>
          <w:tcPr>
            <w:tcW w:w="2977" w:type="dxa"/>
            <w:vAlign w:val="center"/>
          </w:tcPr>
          <w:p w14:paraId="17090A9A" w14:textId="77777777" w:rsidR="006D2AFB" w:rsidRPr="008A2E1A" w:rsidRDefault="006D2AFB" w:rsidP="00ED3AEB">
            <w:pPr>
              <w:jc w:val="center"/>
              <w:rPr>
                <w:rFonts w:ascii="Arial" w:hAnsi="Arial" w:cs="Arial"/>
                <w:b/>
                <w:bCs/>
                <w:sz w:val="20"/>
                <w:lang w:val="en-US"/>
              </w:rPr>
            </w:pPr>
          </w:p>
        </w:tc>
        <w:tc>
          <w:tcPr>
            <w:tcW w:w="2693" w:type="dxa"/>
            <w:vAlign w:val="center"/>
          </w:tcPr>
          <w:p w14:paraId="50E864DA" w14:textId="77777777" w:rsidR="006D2AFB" w:rsidRPr="008A2E1A" w:rsidRDefault="006D2AFB" w:rsidP="00ED3AEB">
            <w:pPr>
              <w:jc w:val="center"/>
              <w:rPr>
                <w:rFonts w:ascii="Arial" w:hAnsi="Arial" w:cs="Arial"/>
                <w:b/>
                <w:bCs/>
                <w:sz w:val="20"/>
                <w:lang w:val="en-US"/>
              </w:rPr>
            </w:pPr>
          </w:p>
        </w:tc>
      </w:tr>
      <w:tr w:rsidR="006D2AFB" w:rsidRPr="008A2E1A" w14:paraId="579DB443" w14:textId="77777777" w:rsidTr="00ED3AEB">
        <w:trPr>
          <w:trHeight w:val="397"/>
        </w:trPr>
        <w:tc>
          <w:tcPr>
            <w:tcW w:w="567" w:type="dxa"/>
            <w:vAlign w:val="center"/>
          </w:tcPr>
          <w:p w14:paraId="6EF0D356"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4</w:t>
            </w:r>
          </w:p>
        </w:tc>
        <w:tc>
          <w:tcPr>
            <w:tcW w:w="3402" w:type="dxa"/>
            <w:vAlign w:val="center"/>
          </w:tcPr>
          <w:p w14:paraId="27E88E58" w14:textId="77777777" w:rsidR="006D2AFB" w:rsidRPr="008A2E1A" w:rsidRDefault="006D2AFB" w:rsidP="00ED3AEB">
            <w:pPr>
              <w:pStyle w:val="Heading4"/>
            </w:pPr>
          </w:p>
        </w:tc>
        <w:tc>
          <w:tcPr>
            <w:tcW w:w="2977" w:type="dxa"/>
            <w:vAlign w:val="center"/>
          </w:tcPr>
          <w:p w14:paraId="1FA98270" w14:textId="77777777" w:rsidR="006D2AFB" w:rsidRPr="008A2E1A" w:rsidRDefault="006D2AFB" w:rsidP="00ED3AEB">
            <w:pPr>
              <w:jc w:val="center"/>
              <w:rPr>
                <w:rFonts w:ascii="Arial" w:hAnsi="Arial" w:cs="Arial"/>
                <w:b/>
                <w:bCs/>
                <w:sz w:val="20"/>
                <w:lang w:val="en-US"/>
              </w:rPr>
            </w:pPr>
          </w:p>
        </w:tc>
        <w:tc>
          <w:tcPr>
            <w:tcW w:w="2693" w:type="dxa"/>
            <w:vAlign w:val="center"/>
          </w:tcPr>
          <w:p w14:paraId="44FDCC91" w14:textId="77777777" w:rsidR="006D2AFB" w:rsidRPr="008A2E1A" w:rsidRDefault="006D2AFB" w:rsidP="00ED3AEB">
            <w:pPr>
              <w:jc w:val="center"/>
              <w:rPr>
                <w:rFonts w:ascii="Arial" w:hAnsi="Arial" w:cs="Arial"/>
                <w:b/>
                <w:bCs/>
                <w:sz w:val="20"/>
                <w:lang w:val="en-US"/>
              </w:rPr>
            </w:pPr>
          </w:p>
        </w:tc>
      </w:tr>
      <w:tr w:rsidR="006D2AFB" w:rsidRPr="008A2E1A" w14:paraId="69AA6087" w14:textId="77777777" w:rsidTr="00ED3AEB">
        <w:trPr>
          <w:trHeight w:val="397"/>
        </w:trPr>
        <w:tc>
          <w:tcPr>
            <w:tcW w:w="567" w:type="dxa"/>
            <w:vAlign w:val="center"/>
          </w:tcPr>
          <w:p w14:paraId="58194328"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5</w:t>
            </w:r>
          </w:p>
        </w:tc>
        <w:tc>
          <w:tcPr>
            <w:tcW w:w="3402" w:type="dxa"/>
            <w:vAlign w:val="center"/>
          </w:tcPr>
          <w:p w14:paraId="5C32470C" w14:textId="77777777" w:rsidR="006D2AFB" w:rsidRPr="008A2E1A" w:rsidRDefault="006D2AFB" w:rsidP="00ED3AEB">
            <w:pPr>
              <w:pStyle w:val="Heading4"/>
            </w:pPr>
          </w:p>
        </w:tc>
        <w:tc>
          <w:tcPr>
            <w:tcW w:w="2977" w:type="dxa"/>
            <w:vAlign w:val="center"/>
          </w:tcPr>
          <w:p w14:paraId="0FDC7852" w14:textId="77777777" w:rsidR="006D2AFB" w:rsidRPr="008A2E1A" w:rsidRDefault="006D2AFB" w:rsidP="00ED3AEB">
            <w:pPr>
              <w:jc w:val="center"/>
              <w:rPr>
                <w:rFonts w:ascii="Arial" w:hAnsi="Arial" w:cs="Arial"/>
                <w:b/>
                <w:bCs/>
                <w:sz w:val="20"/>
                <w:lang w:val="en-US"/>
              </w:rPr>
            </w:pPr>
          </w:p>
        </w:tc>
        <w:tc>
          <w:tcPr>
            <w:tcW w:w="2693" w:type="dxa"/>
            <w:vAlign w:val="center"/>
          </w:tcPr>
          <w:p w14:paraId="180096EA" w14:textId="77777777" w:rsidR="006D2AFB" w:rsidRPr="008A2E1A" w:rsidRDefault="006D2AFB" w:rsidP="00ED3AEB">
            <w:pPr>
              <w:jc w:val="center"/>
              <w:rPr>
                <w:rFonts w:ascii="Arial" w:hAnsi="Arial" w:cs="Arial"/>
                <w:b/>
                <w:bCs/>
                <w:sz w:val="20"/>
                <w:lang w:val="en-US"/>
              </w:rPr>
            </w:pPr>
          </w:p>
        </w:tc>
      </w:tr>
      <w:tr w:rsidR="006D2AFB" w:rsidRPr="008A2E1A" w14:paraId="4D455F49" w14:textId="77777777" w:rsidTr="00ED3AEB">
        <w:trPr>
          <w:trHeight w:val="397"/>
        </w:trPr>
        <w:tc>
          <w:tcPr>
            <w:tcW w:w="567" w:type="dxa"/>
            <w:vAlign w:val="center"/>
          </w:tcPr>
          <w:p w14:paraId="48460CDC"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6</w:t>
            </w:r>
          </w:p>
        </w:tc>
        <w:tc>
          <w:tcPr>
            <w:tcW w:w="3402" w:type="dxa"/>
            <w:vAlign w:val="center"/>
          </w:tcPr>
          <w:p w14:paraId="42682A64" w14:textId="77777777" w:rsidR="006D2AFB" w:rsidRPr="008A2E1A" w:rsidRDefault="006D2AFB" w:rsidP="00ED3AEB">
            <w:pPr>
              <w:pStyle w:val="Heading4"/>
            </w:pPr>
          </w:p>
        </w:tc>
        <w:tc>
          <w:tcPr>
            <w:tcW w:w="2977" w:type="dxa"/>
            <w:vAlign w:val="center"/>
          </w:tcPr>
          <w:p w14:paraId="312F0955" w14:textId="77777777" w:rsidR="006D2AFB" w:rsidRPr="008A2E1A" w:rsidRDefault="006D2AFB" w:rsidP="00ED3AEB">
            <w:pPr>
              <w:jc w:val="center"/>
              <w:rPr>
                <w:rFonts w:ascii="Arial" w:hAnsi="Arial" w:cs="Arial"/>
                <w:b/>
                <w:bCs/>
                <w:sz w:val="20"/>
                <w:lang w:val="en-US"/>
              </w:rPr>
            </w:pPr>
          </w:p>
        </w:tc>
        <w:tc>
          <w:tcPr>
            <w:tcW w:w="2693" w:type="dxa"/>
            <w:vAlign w:val="center"/>
          </w:tcPr>
          <w:p w14:paraId="7485D4E6" w14:textId="77777777" w:rsidR="006D2AFB" w:rsidRPr="008A2E1A" w:rsidRDefault="006D2AFB" w:rsidP="00ED3AEB">
            <w:pPr>
              <w:jc w:val="center"/>
              <w:rPr>
                <w:rFonts w:ascii="Arial" w:hAnsi="Arial" w:cs="Arial"/>
                <w:b/>
                <w:bCs/>
                <w:sz w:val="20"/>
                <w:lang w:val="en-US"/>
              </w:rPr>
            </w:pPr>
          </w:p>
        </w:tc>
      </w:tr>
      <w:tr w:rsidR="006D2AFB" w:rsidRPr="008A2E1A" w14:paraId="38D05A4F" w14:textId="77777777" w:rsidTr="00ED3AEB">
        <w:trPr>
          <w:trHeight w:val="397"/>
        </w:trPr>
        <w:tc>
          <w:tcPr>
            <w:tcW w:w="567" w:type="dxa"/>
            <w:vAlign w:val="center"/>
          </w:tcPr>
          <w:p w14:paraId="7965445D"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7</w:t>
            </w:r>
          </w:p>
        </w:tc>
        <w:tc>
          <w:tcPr>
            <w:tcW w:w="3402" w:type="dxa"/>
            <w:vAlign w:val="center"/>
          </w:tcPr>
          <w:p w14:paraId="3CFCA39D" w14:textId="77777777" w:rsidR="006D2AFB" w:rsidRPr="008A2E1A" w:rsidRDefault="006D2AFB" w:rsidP="00ED3AEB">
            <w:pPr>
              <w:pStyle w:val="Heading4"/>
            </w:pPr>
          </w:p>
        </w:tc>
        <w:tc>
          <w:tcPr>
            <w:tcW w:w="2977" w:type="dxa"/>
            <w:vAlign w:val="center"/>
          </w:tcPr>
          <w:p w14:paraId="431D9361" w14:textId="77777777" w:rsidR="006D2AFB" w:rsidRPr="008A2E1A" w:rsidRDefault="006D2AFB" w:rsidP="00ED3AEB">
            <w:pPr>
              <w:jc w:val="center"/>
              <w:rPr>
                <w:rFonts w:ascii="Arial" w:hAnsi="Arial" w:cs="Arial"/>
                <w:b/>
                <w:bCs/>
                <w:sz w:val="20"/>
                <w:lang w:val="en-US"/>
              </w:rPr>
            </w:pPr>
          </w:p>
        </w:tc>
        <w:tc>
          <w:tcPr>
            <w:tcW w:w="2693" w:type="dxa"/>
            <w:vAlign w:val="center"/>
          </w:tcPr>
          <w:p w14:paraId="60ABC5CE" w14:textId="77777777" w:rsidR="006D2AFB" w:rsidRPr="008A2E1A" w:rsidRDefault="006D2AFB" w:rsidP="00ED3AEB">
            <w:pPr>
              <w:jc w:val="center"/>
              <w:rPr>
                <w:rFonts w:ascii="Arial" w:hAnsi="Arial" w:cs="Arial"/>
                <w:b/>
                <w:bCs/>
                <w:sz w:val="20"/>
                <w:lang w:val="en-US"/>
              </w:rPr>
            </w:pPr>
          </w:p>
        </w:tc>
      </w:tr>
      <w:tr w:rsidR="006D2AFB" w:rsidRPr="008A2E1A" w14:paraId="358F3B65" w14:textId="77777777" w:rsidTr="00ED3AEB">
        <w:trPr>
          <w:trHeight w:val="397"/>
        </w:trPr>
        <w:tc>
          <w:tcPr>
            <w:tcW w:w="567" w:type="dxa"/>
            <w:vAlign w:val="center"/>
          </w:tcPr>
          <w:p w14:paraId="2C2566D0"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8</w:t>
            </w:r>
          </w:p>
        </w:tc>
        <w:tc>
          <w:tcPr>
            <w:tcW w:w="3402" w:type="dxa"/>
            <w:vAlign w:val="center"/>
          </w:tcPr>
          <w:p w14:paraId="31E5F26F" w14:textId="77777777" w:rsidR="006D2AFB" w:rsidRPr="008A2E1A" w:rsidRDefault="006D2AFB" w:rsidP="00ED3AEB">
            <w:pPr>
              <w:pStyle w:val="Heading4"/>
            </w:pPr>
          </w:p>
        </w:tc>
        <w:tc>
          <w:tcPr>
            <w:tcW w:w="2977" w:type="dxa"/>
            <w:vAlign w:val="center"/>
          </w:tcPr>
          <w:p w14:paraId="5D9260FE" w14:textId="77777777" w:rsidR="006D2AFB" w:rsidRPr="008A2E1A" w:rsidRDefault="006D2AFB" w:rsidP="00ED3AEB">
            <w:pPr>
              <w:jc w:val="center"/>
              <w:rPr>
                <w:rFonts w:ascii="Arial" w:hAnsi="Arial" w:cs="Arial"/>
                <w:b/>
                <w:bCs/>
                <w:sz w:val="20"/>
                <w:lang w:val="en-US"/>
              </w:rPr>
            </w:pPr>
          </w:p>
        </w:tc>
        <w:tc>
          <w:tcPr>
            <w:tcW w:w="2693" w:type="dxa"/>
            <w:vAlign w:val="center"/>
          </w:tcPr>
          <w:p w14:paraId="539FD3DA" w14:textId="77777777" w:rsidR="006D2AFB" w:rsidRPr="008A2E1A" w:rsidRDefault="006D2AFB" w:rsidP="00ED3AEB">
            <w:pPr>
              <w:jc w:val="center"/>
              <w:rPr>
                <w:rFonts w:ascii="Arial" w:hAnsi="Arial" w:cs="Arial"/>
                <w:b/>
                <w:bCs/>
                <w:sz w:val="20"/>
                <w:lang w:val="en-US"/>
              </w:rPr>
            </w:pPr>
          </w:p>
        </w:tc>
      </w:tr>
      <w:tr w:rsidR="006D2AFB" w:rsidRPr="008A2E1A" w14:paraId="4842C907" w14:textId="77777777" w:rsidTr="00ED3AEB">
        <w:trPr>
          <w:trHeight w:val="397"/>
        </w:trPr>
        <w:tc>
          <w:tcPr>
            <w:tcW w:w="567" w:type="dxa"/>
            <w:vAlign w:val="center"/>
          </w:tcPr>
          <w:p w14:paraId="52E66C6E"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9</w:t>
            </w:r>
          </w:p>
        </w:tc>
        <w:tc>
          <w:tcPr>
            <w:tcW w:w="3402" w:type="dxa"/>
            <w:vAlign w:val="center"/>
          </w:tcPr>
          <w:p w14:paraId="6CDA9086" w14:textId="77777777" w:rsidR="006D2AFB" w:rsidRPr="008A2E1A" w:rsidRDefault="006D2AFB" w:rsidP="00ED3AEB">
            <w:pPr>
              <w:pStyle w:val="Heading4"/>
            </w:pPr>
          </w:p>
        </w:tc>
        <w:tc>
          <w:tcPr>
            <w:tcW w:w="2977" w:type="dxa"/>
            <w:vAlign w:val="center"/>
          </w:tcPr>
          <w:p w14:paraId="17E75959" w14:textId="77777777" w:rsidR="006D2AFB" w:rsidRPr="008A2E1A" w:rsidRDefault="006D2AFB" w:rsidP="00ED3AEB">
            <w:pPr>
              <w:jc w:val="center"/>
              <w:rPr>
                <w:rFonts w:ascii="Arial" w:hAnsi="Arial" w:cs="Arial"/>
                <w:b/>
                <w:bCs/>
                <w:sz w:val="20"/>
                <w:lang w:val="en-US"/>
              </w:rPr>
            </w:pPr>
          </w:p>
        </w:tc>
        <w:tc>
          <w:tcPr>
            <w:tcW w:w="2693" w:type="dxa"/>
            <w:vAlign w:val="center"/>
          </w:tcPr>
          <w:p w14:paraId="215B57C4" w14:textId="77777777" w:rsidR="006D2AFB" w:rsidRPr="008A2E1A" w:rsidRDefault="006D2AFB" w:rsidP="00ED3AEB">
            <w:pPr>
              <w:jc w:val="center"/>
              <w:rPr>
                <w:rFonts w:ascii="Arial" w:hAnsi="Arial" w:cs="Arial"/>
                <w:b/>
                <w:bCs/>
                <w:sz w:val="20"/>
                <w:lang w:val="en-US"/>
              </w:rPr>
            </w:pPr>
          </w:p>
        </w:tc>
      </w:tr>
      <w:tr w:rsidR="006D2AFB" w:rsidRPr="008A2E1A" w14:paraId="2EB3F768" w14:textId="77777777" w:rsidTr="00ED3AEB">
        <w:trPr>
          <w:trHeight w:val="397"/>
        </w:trPr>
        <w:tc>
          <w:tcPr>
            <w:tcW w:w="567" w:type="dxa"/>
            <w:vAlign w:val="center"/>
          </w:tcPr>
          <w:p w14:paraId="4526EEAE"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10</w:t>
            </w:r>
          </w:p>
        </w:tc>
        <w:tc>
          <w:tcPr>
            <w:tcW w:w="3402" w:type="dxa"/>
            <w:vAlign w:val="center"/>
          </w:tcPr>
          <w:p w14:paraId="019F5A96" w14:textId="77777777" w:rsidR="006D2AFB" w:rsidRPr="008A2E1A" w:rsidRDefault="006D2AFB" w:rsidP="00ED3AEB">
            <w:pPr>
              <w:pStyle w:val="Heading4"/>
            </w:pPr>
          </w:p>
        </w:tc>
        <w:tc>
          <w:tcPr>
            <w:tcW w:w="2977" w:type="dxa"/>
            <w:vAlign w:val="center"/>
          </w:tcPr>
          <w:p w14:paraId="5962EA02" w14:textId="77777777" w:rsidR="006D2AFB" w:rsidRPr="008A2E1A" w:rsidRDefault="006D2AFB" w:rsidP="00ED3AEB">
            <w:pPr>
              <w:jc w:val="center"/>
              <w:rPr>
                <w:rFonts w:ascii="Arial" w:hAnsi="Arial" w:cs="Arial"/>
                <w:b/>
                <w:bCs/>
                <w:sz w:val="20"/>
                <w:lang w:val="en-US"/>
              </w:rPr>
            </w:pPr>
          </w:p>
        </w:tc>
        <w:tc>
          <w:tcPr>
            <w:tcW w:w="2693" w:type="dxa"/>
            <w:vAlign w:val="center"/>
          </w:tcPr>
          <w:p w14:paraId="42B82D70" w14:textId="77777777" w:rsidR="006D2AFB" w:rsidRPr="008A2E1A" w:rsidRDefault="006D2AFB" w:rsidP="00ED3AEB">
            <w:pPr>
              <w:jc w:val="center"/>
              <w:rPr>
                <w:rFonts w:ascii="Arial" w:hAnsi="Arial" w:cs="Arial"/>
                <w:b/>
                <w:bCs/>
                <w:sz w:val="20"/>
                <w:lang w:val="en-US"/>
              </w:rPr>
            </w:pPr>
          </w:p>
        </w:tc>
      </w:tr>
      <w:tr w:rsidR="006D2AFB" w:rsidRPr="008A2E1A" w14:paraId="757F7500" w14:textId="77777777" w:rsidTr="00ED3AEB">
        <w:trPr>
          <w:trHeight w:val="397"/>
        </w:trPr>
        <w:tc>
          <w:tcPr>
            <w:tcW w:w="567" w:type="dxa"/>
            <w:vAlign w:val="center"/>
          </w:tcPr>
          <w:p w14:paraId="492722D4"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11</w:t>
            </w:r>
          </w:p>
        </w:tc>
        <w:tc>
          <w:tcPr>
            <w:tcW w:w="3402" w:type="dxa"/>
            <w:vAlign w:val="center"/>
          </w:tcPr>
          <w:p w14:paraId="7D6FF4E1" w14:textId="77777777" w:rsidR="006D2AFB" w:rsidRPr="008A2E1A" w:rsidRDefault="006D2AFB" w:rsidP="00ED3AEB">
            <w:pPr>
              <w:pStyle w:val="Heading4"/>
            </w:pPr>
          </w:p>
        </w:tc>
        <w:tc>
          <w:tcPr>
            <w:tcW w:w="2977" w:type="dxa"/>
            <w:vAlign w:val="center"/>
          </w:tcPr>
          <w:p w14:paraId="4B126216" w14:textId="77777777" w:rsidR="006D2AFB" w:rsidRPr="008A2E1A" w:rsidRDefault="006D2AFB" w:rsidP="00ED3AEB">
            <w:pPr>
              <w:jc w:val="center"/>
              <w:rPr>
                <w:rFonts w:ascii="Arial" w:hAnsi="Arial" w:cs="Arial"/>
                <w:b/>
                <w:bCs/>
                <w:sz w:val="20"/>
                <w:lang w:val="en-US"/>
              </w:rPr>
            </w:pPr>
          </w:p>
        </w:tc>
        <w:tc>
          <w:tcPr>
            <w:tcW w:w="2693" w:type="dxa"/>
            <w:vAlign w:val="center"/>
          </w:tcPr>
          <w:p w14:paraId="1B49B3B2" w14:textId="77777777" w:rsidR="006D2AFB" w:rsidRPr="008A2E1A" w:rsidRDefault="006D2AFB" w:rsidP="00ED3AEB">
            <w:pPr>
              <w:jc w:val="center"/>
              <w:rPr>
                <w:rFonts w:ascii="Arial" w:hAnsi="Arial" w:cs="Arial"/>
                <w:b/>
                <w:bCs/>
                <w:sz w:val="20"/>
                <w:lang w:val="en-US"/>
              </w:rPr>
            </w:pPr>
          </w:p>
        </w:tc>
      </w:tr>
      <w:tr w:rsidR="006D2AFB" w:rsidRPr="008A2E1A" w14:paraId="47BD4AF8" w14:textId="77777777" w:rsidTr="00ED3AEB">
        <w:trPr>
          <w:trHeight w:val="397"/>
        </w:trPr>
        <w:tc>
          <w:tcPr>
            <w:tcW w:w="567" w:type="dxa"/>
            <w:vAlign w:val="center"/>
          </w:tcPr>
          <w:p w14:paraId="35B869D3"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12</w:t>
            </w:r>
          </w:p>
        </w:tc>
        <w:tc>
          <w:tcPr>
            <w:tcW w:w="3402" w:type="dxa"/>
            <w:vAlign w:val="center"/>
          </w:tcPr>
          <w:p w14:paraId="7EC0A1FC" w14:textId="77777777" w:rsidR="006D2AFB" w:rsidRPr="008A2E1A" w:rsidRDefault="006D2AFB" w:rsidP="00ED3AEB">
            <w:pPr>
              <w:pStyle w:val="Heading4"/>
            </w:pPr>
          </w:p>
        </w:tc>
        <w:tc>
          <w:tcPr>
            <w:tcW w:w="2977" w:type="dxa"/>
            <w:vAlign w:val="center"/>
          </w:tcPr>
          <w:p w14:paraId="3F1334B0" w14:textId="77777777" w:rsidR="006D2AFB" w:rsidRPr="008A2E1A" w:rsidRDefault="006D2AFB" w:rsidP="00ED3AEB">
            <w:pPr>
              <w:jc w:val="center"/>
              <w:rPr>
                <w:rFonts w:ascii="Arial" w:hAnsi="Arial" w:cs="Arial"/>
                <w:b/>
                <w:bCs/>
                <w:sz w:val="20"/>
                <w:lang w:val="en-US"/>
              </w:rPr>
            </w:pPr>
          </w:p>
        </w:tc>
        <w:tc>
          <w:tcPr>
            <w:tcW w:w="2693" w:type="dxa"/>
            <w:vAlign w:val="center"/>
          </w:tcPr>
          <w:p w14:paraId="5ED90C64" w14:textId="77777777" w:rsidR="006D2AFB" w:rsidRPr="008A2E1A" w:rsidRDefault="006D2AFB" w:rsidP="00ED3AEB">
            <w:pPr>
              <w:jc w:val="center"/>
              <w:rPr>
                <w:rFonts w:ascii="Arial" w:hAnsi="Arial" w:cs="Arial"/>
                <w:b/>
                <w:bCs/>
                <w:sz w:val="20"/>
                <w:lang w:val="en-US"/>
              </w:rPr>
            </w:pPr>
          </w:p>
        </w:tc>
      </w:tr>
      <w:tr w:rsidR="006D2AFB" w:rsidRPr="008A2E1A" w14:paraId="58CD7CD8" w14:textId="77777777" w:rsidTr="00ED3AEB">
        <w:trPr>
          <w:trHeight w:val="397"/>
        </w:trPr>
        <w:tc>
          <w:tcPr>
            <w:tcW w:w="567" w:type="dxa"/>
            <w:vAlign w:val="center"/>
          </w:tcPr>
          <w:p w14:paraId="43F1E27C" w14:textId="77777777" w:rsidR="006D2AFB" w:rsidRPr="008A2E1A" w:rsidRDefault="006D2AFB" w:rsidP="00ED3AEB">
            <w:pPr>
              <w:jc w:val="center"/>
              <w:rPr>
                <w:rFonts w:ascii="Arial" w:hAnsi="Arial" w:cs="Arial"/>
                <w:sz w:val="20"/>
                <w:lang w:val="en-US"/>
              </w:rPr>
            </w:pPr>
            <w:r w:rsidRPr="008A2E1A">
              <w:rPr>
                <w:rFonts w:ascii="Arial" w:hAnsi="Arial" w:cs="Arial"/>
                <w:sz w:val="20"/>
                <w:lang w:val="en-US"/>
              </w:rPr>
              <w:t>13</w:t>
            </w:r>
          </w:p>
        </w:tc>
        <w:tc>
          <w:tcPr>
            <w:tcW w:w="3402" w:type="dxa"/>
            <w:vAlign w:val="center"/>
          </w:tcPr>
          <w:p w14:paraId="318A9972" w14:textId="77777777" w:rsidR="006D2AFB" w:rsidRPr="008A2E1A" w:rsidRDefault="006D2AFB" w:rsidP="00ED3AEB">
            <w:pPr>
              <w:pStyle w:val="Heading4"/>
            </w:pPr>
          </w:p>
        </w:tc>
        <w:tc>
          <w:tcPr>
            <w:tcW w:w="2977" w:type="dxa"/>
            <w:vAlign w:val="center"/>
          </w:tcPr>
          <w:p w14:paraId="2D2D818F" w14:textId="77777777" w:rsidR="006D2AFB" w:rsidRPr="008A2E1A" w:rsidRDefault="006D2AFB" w:rsidP="00ED3AEB">
            <w:pPr>
              <w:jc w:val="center"/>
              <w:rPr>
                <w:rFonts w:ascii="Arial" w:hAnsi="Arial" w:cs="Arial"/>
                <w:b/>
                <w:bCs/>
                <w:sz w:val="20"/>
                <w:lang w:val="en-US"/>
              </w:rPr>
            </w:pPr>
          </w:p>
        </w:tc>
        <w:tc>
          <w:tcPr>
            <w:tcW w:w="2693" w:type="dxa"/>
            <w:vAlign w:val="center"/>
          </w:tcPr>
          <w:p w14:paraId="45D007F1" w14:textId="77777777" w:rsidR="006D2AFB" w:rsidRPr="008A2E1A" w:rsidRDefault="006D2AFB" w:rsidP="00ED3AEB">
            <w:pPr>
              <w:jc w:val="center"/>
              <w:rPr>
                <w:rFonts w:ascii="Arial" w:hAnsi="Arial" w:cs="Arial"/>
                <w:b/>
                <w:bCs/>
                <w:sz w:val="20"/>
                <w:lang w:val="en-US"/>
              </w:rPr>
            </w:pPr>
          </w:p>
        </w:tc>
      </w:tr>
    </w:tbl>
    <w:p w14:paraId="5E3B5192" w14:textId="77777777" w:rsidR="006D2AFB" w:rsidRPr="008A2E1A" w:rsidRDefault="006D2AFB" w:rsidP="006D2AFB">
      <w:pPr>
        <w:rPr>
          <w:rFonts w:ascii="Arial" w:hAnsi="Arial" w:cs="Arial"/>
          <w:i/>
          <w:iCs/>
          <w:sz w:val="16"/>
          <w:szCs w:val="16"/>
        </w:rPr>
      </w:pPr>
      <w:r w:rsidRPr="008A2E1A">
        <w:rPr>
          <w:rFonts w:ascii="Arial" w:hAnsi="Arial" w:cs="Arial"/>
          <w:i/>
          <w:iCs/>
          <w:sz w:val="16"/>
          <w:szCs w:val="16"/>
        </w:rPr>
        <w:t xml:space="preserve">The bidding enterprise hereby absolves the Department of Water and Sanitation from any liability whatsoever that may arise </w:t>
      </w:r>
      <w:proofErr w:type="gramStart"/>
      <w:r w:rsidRPr="008A2E1A">
        <w:rPr>
          <w:rFonts w:ascii="Arial" w:hAnsi="Arial" w:cs="Arial"/>
          <w:i/>
          <w:iCs/>
          <w:sz w:val="16"/>
          <w:szCs w:val="16"/>
        </w:rPr>
        <w:t>as a result of</w:t>
      </w:r>
      <w:proofErr w:type="gramEnd"/>
      <w:r w:rsidRPr="008A2E1A">
        <w:rPr>
          <w:rFonts w:ascii="Arial" w:hAnsi="Arial" w:cs="Arial"/>
          <w:i/>
          <w:iCs/>
          <w:sz w:val="16"/>
          <w:szCs w:val="16"/>
        </w:rPr>
        <w:t xml:space="preserve"> this document being signed</w:t>
      </w:r>
    </w:p>
    <w:p w14:paraId="24B5257B" w14:textId="77777777" w:rsidR="006D2AFB" w:rsidRPr="008A2E1A" w:rsidRDefault="006D2AFB" w:rsidP="006D2AFB">
      <w:pPr>
        <w:rPr>
          <w:rFonts w:ascii="Arial" w:hAnsi="Arial" w:cs="Arial"/>
          <w:sz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78"/>
        <w:gridCol w:w="425"/>
        <w:gridCol w:w="4536"/>
      </w:tblGrid>
      <w:tr w:rsidR="006D2AFB" w:rsidRPr="008A2E1A" w14:paraId="2BCA7895" w14:textId="77777777" w:rsidTr="00ED3AEB">
        <w:tc>
          <w:tcPr>
            <w:tcW w:w="4678" w:type="dxa"/>
            <w:tcBorders>
              <w:bottom w:val="nil"/>
            </w:tcBorders>
          </w:tcPr>
          <w:p w14:paraId="546BB88C" w14:textId="77777777" w:rsidR="006D2AFB" w:rsidRPr="008A2E1A" w:rsidRDefault="006D2AFB" w:rsidP="00ED3AEB">
            <w:pPr>
              <w:pStyle w:val="Heading1"/>
              <w:rPr>
                <w:rFonts w:cs="Arial"/>
              </w:rPr>
            </w:pPr>
            <w:r w:rsidRPr="008A2E1A">
              <w:rPr>
                <w:rFonts w:cs="Arial"/>
                <w:bCs/>
                <w:i/>
                <w:iCs/>
                <w:sz w:val="16"/>
              </w:rPr>
              <w:t>Note:</w:t>
            </w:r>
          </w:p>
        </w:tc>
        <w:tc>
          <w:tcPr>
            <w:tcW w:w="425" w:type="dxa"/>
            <w:tcBorders>
              <w:top w:val="nil"/>
              <w:bottom w:val="nil"/>
            </w:tcBorders>
          </w:tcPr>
          <w:p w14:paraId="4393BD08" w14:textId="77777777" w:rsidR="006D2AFB" w:rsidRPr="008A2E1A" w:rsidRDefault="006D2AFB" w:rsidP="00ED3AEB">
            <w:pPr>
              <w:pStyle w:val="Heading1"/>
              <w:rPr>
                <w:rFonts w:cs="Arial"/>
              </w:rPr>
            </w:pPr>
          </w:p>
        </w:tc>
        <w:tc>
          <w:tcPr>
            <w:tcW w:w="4536" w:type="dxa"/>
            <w:vAlign w:val="center"/>
          </w:tcPr>
          <w:p w14:paraId="15C7C482" w14:textId="77777777" w:rsidR="006D2AFB" w:rsidRPr="008A2E1A" w:rsidRDefault="006D2AFB" w:rsidP="00ED3AEB">
            <w:pPr>
              <w:pStyle w:val="Heading5"/>
            </w:pPr>
            <w:smartTag w:uri="urn:schemas-microsoft-com:office:smarttags" w:element="place">
              <w:smartTag w:uri="urn:schemas-microsoft-com:office:smarttags" w:element="City">
                <w:r w:rsidRPr="008A2E1A">
                  <w:t>ENTERPRISE</w:t>
                </w:r>
              </w:smartTag>
            </w:smartTag>
            <w:r w:rsidRPr="008A2E1A">
              <w:t xml:space="preserve"> STAMP</w:t>
            </w:r>
          </w:p>
        </w:tc>
      </w:tr>
      <w:tr w:rsidR="006D2AFB" w:rsidRPr="008A2E1A" w14:paraId="7EB1A885" w14:textId="77777777" w:rsidTr="00ED3AEB">
        <w:tc>
          <w:tcPr>
            <w:tcW w:w="4678" w:type="dxa"/>
            <w:tcBorders>
              <w:top w:val="nil"/>
            </w:tcBorders>
          </w:tcPr>
          <w:p w14:paraId="1180BF4D" w14:textId="77777777" w:rsidR="006D2AFB" w:rsidRPr="008A2E1A" w:rsidRDefault="006D2AFB" w:rsidP="00ED3AEB">
            <w:pPr>
              <w:tabs>
                <w:tab w:val="left" w:pos="360"/>
              </w:tabs>
              <w:jc w:val="both"/>
              <w:rPr>
                <w:rFonts w:ascii="Arial" w:hAnsi="Arial" w:cs="Arial"/>
                <w:i/>
                <w:iCs/>
                <w:color w:val="000000"/>
                <w:sz w:val="16"/>
                <w:lang w:val="en-US"/>
              </w:rPr>
            </w:pPr>
            <w:r w:rsidRPr="008A2E1A">
              <w:rPr>
                <w:rFonts w:ascii="Arial" w:hAnsi="Arial" w:cs="Arial"/>
                <w:i/>
                <w:iCs/>
                <w:sz w:val="16"/>
              </w:rPr>
              <w:t>1.</w:t>
            </w:r>
            <w:r w:rsidRPr="008A2E1A">
              <w:rPr>
                <w:rFonts w:ascii="Arial" w:hAnsi="Arial" w:cs="Arial"/>
                <w:i/>
                <w:iCs/>
                <w:sz w:val="16"/>
              </w:rPr>
              <w:tab/>
            </w:r>
            <w:r w:rsidRPr="008A2E1A">
              <w:rPr>
                <w:rFonts w:ascii="Arial" w:hAnsi="Arial" w:cs="Arial"/>
                <w:i/>
                <w:iCs/>
                <w:color w:val="000000"/>
                <w:sz w:val="16"/>
              </w:rPr>
              <w:t>* Delete which is not applicable.</w:t>
            </w:r>
          </w:p>
          <w:p w14:paraId="1337B847" w14:textId="77777777" w:rsidR="006D2AFB" w:rsidRPr="008A2E1A" w:rsidRDefault="006D2AFB" w:rsidP="00ED3AEB">
            <w:pPr>
              <w:tabs>
                <w:tab w:val="left" w:pos="360"/>
              </w:tabs>
              <w:ind w:left="360" w:hanging="360"/>
              <w:jc w:val="both"/>
              <w:rPr>
                <w:rFonts w:ascii="Arial" w:hAnsi="Arial" w:cs="Arial"/>
                <w:i/>
                <w:iCs/>
                <w:sz w:val="16"/>
                <w:lang w:val="en-US"/>
              </w:rPr>
            </w:pPr>
            <w:r w:rsidRPr="008A2E1A">
              <w:rPr>
                <w:rFonts w:ascii="Arial" w:hAnsi="Arial" w:cs="Arial"/>
                <w:i/>
                <w:iCs/>
                <w:sz w:val="16"/>
              </w:rPr>
              <w:t>2.</w:t>
            </w:r>
            <w:r w:rsidRPr="008A2E1A">
              <w:rPr>
                <w:rFonts w:ascii="Arial" w:hAnsi="Arial" w:cs="Arial"/>
                <w:i/>
                <w:iCs/>
                <w:sz w:val="16"/>
              </w:rPr>
              <w:tab/>
            </w:r>
            <w:r w:rsidRPr="008A2E1A">
              <w:rPr>
                <w:rFonts w:ascii="Arial" w:hAnsi="Arial" w:cs="Arial"/>
                <w:b/>
                <w:bCs/>
                <w:i/>
                <w:iCs/>
                <w:sz w:val="16"/>
                <w:lang w:val="en-US"/>
              </w:rPr>
              <w:t>NB:</w:t>
            </w:r>
            <w:r w:rsidRPr="008A2E1A">
              <w:rPr>
                <w:rFonts w:ascii="Arial" w:hAnsi="Arial" w:cs="Arial"/>
                <w:i/>
                <w:iCs/>
                <w:sz w:val="16"/>
                <w:lang w:val="en-US"/>
              </w:rPr>
              <w:t xml:space="preserve"> This resolution must, where possible, be signed by </w:t>
            </w:r>
            <w:r w:rsidRPr="008A2E1A">
              <w:rPr>
                <w:rFonts w:ascii="Arial" w:hAnsi="Arial" w:cs="Arial"/>
                <w:i/>
                <w:iCs/>
                <w:sz w:val="16"/>
                <w:u w:val="single"/>
                <w:lang w:val="en-US"/>
              </w:rPr>
              <w:t>all</w:t>
            </w:r>
            <w:r w:rsidRPr="008A2E1A">
              <w:rPr>
                <w:rFonts w:ascii="Arial" w:hAnsi="Arial" w:cs="Arial"/>
                <w:i/>
                <w:iCs/>
                <w:sz w:val="16"/>
                <w:lang w:val="en-US"/>
              </w:rPr>
              <w:t xml:space="preserve"> the Directors / Members / Partners of the Bidding Enterprise.</w:t>
            </w:r>
          </w:p>
          <w:p w14:paraId="5BA54452" w14:textId="77777777" w:rsidR="006D2AFB" w:rsidRPr="008A2E1A" w:rsidRDefault="006D2AFB" w:rsidP="00ED3AEB">
            <w:pPr>
              <w:tabs>
                <w:tab w:val="left" w:pos="360"/>
              </w:tabs>
              <w:ind w:left="360" w:hanging="360"/>
              <w:jc w:val="both"/>
              <w:rPr>
                <w:rFonts w:ascii="Arial" w:hAnsi="Arial" w:cs="Arial"/>
                <w:i/>
                <w:iCs/>
                <w:color w:val="000000"/>
                <w:sz w:val="16"/>
                <w:lang w:val="en-US"/>
              </w:rPr>
            </w:pPr>
            <w:r w:rsidRPr="008A2E1A">
              <w:rPr>
                <w:rFonts w:ascii="Arial" w:hAnsi="Arial" w:cs="Arial"/>
                <w:i/>
                <w:iCs/>
                <w:sz w:val="16"/>
              </w:rPr>
              <w:t>3.</w:t>
            </w:r>
            <w:r w:rsidRPr="008A2E1A">
              <w:rPr>
                <w:rFonts w:ascii="Arial" w:hAnsi="Arial" w:cs="Arial"/>
                <w:i/>
                <w:iCs/>
                <w:sz w:val="16"/>
              </w:rPr>
              <w:tab/>
            </w:r>
            <w:proofErr w:type="gramStart"/>
            <w:r w:rsidRPr="008A2E1A">
              <w:rPr>
                <w:rFonts w:ascii="Arial" w:hAnsi="Arial" w:cs="Arial"/>
                <w:i/>
                <w:iCs/>
                <w:sz w:val="16"/>
              </w:rPr>
              <w:t>In the event that</w:t>
            </w:r>
            <w:proofErr w:type="gramEnd"/>
            <w:r w:rsidRPr="008A2E1A">
              <w:rPr>
                <w:rFonts w:ascii="Arial" w:hAnsi="Arial" w:cs="Arial"/>
                <w:i/>
                <w:iCs/>
                <w:sz w:val="16"/>
              </w:rPr>
              <w:t xml:space="preserve"> paragraph 2 cannot be complied with, the </w:t>
            </w:r>
            <w:r w:rsidRPr="008A2E1A">
              <w:rPr>
                <w:rFonts w:ascii="Arial" w:hAnsi="Arial" w:cs="Arial"/>
                <w:i/>
                <w:iCs/>
                <w:color w:val="000000"/>
                <w:sz w:val="16"/>
              </w:rPr>
              <w:t xml:space="preserve">resolution must be signed by Directors / Members / Partners holding </w:t>
            </w:r>
            <w:proofErr w:type="gramStart"/>
            <w:r w:rsidRPr="008A2E1A">
              <w:rPr>
                <w:rFonts w:ascii="Arial" w:hAnsi="Arial" w:cs="Arial"/>
                <w:i/>
                <w:iCs/>
                <w:color w:val="000000"/>
                <w:sz w:val="16"/>
              </w:rPr>
              <w:t>a majority of</w:t>
            </w:r>
            <w:proofErr w:type="gramEnd"/>
            <w:r w:rsidRPr="008A2E1A">
              <w:rPr>
                <w:rFonts w:ascii="Arial" w:hAnsi="Arial" w:cs="Arial"/>
                <w:i/>
                <w:iCs/>
                <w:color w:val="000000"/>
                <w:sz w:val="16"/>
              </w:rPr>
              <w:t xml:space="preserve"> the shares / ownership of the Bidding Enterprise (attach proof of shareholding / ownership hereto).</w:t>
            </w:r>
          </w:p>
          <w:p w14:paraId="6E3AF765" w14:textId="77777777" w:rsidR="006D2AFB" w:rsidRPr="008A2E1A" w:rsidRDefault="006D2AFB" w:rsidP="00ED3AEB">
            <w:pPr>
              <w:tabs>
                <w:tab w:val="left" w:pos="360"/>
              </w:tabs>
              <w:ind w:left="360" w:hanging="360"/>
              <w:jc w:val="both"/>
              <w:rPr>
                <w:rFonts w:ascii="Arial" w:hAnsi="Arial" w:cs="Arial"/>
                <w:i/>
                <w:iCs/>
                <w:sz w:val="16"/>
                <w:lang w:val="en-US"/>
              </w:rPr>
            </w:pPr>
            <w:r w:rsidRPr="008A2E1A">
              <w:rPr>
                <w:rFonts w:ascii="Arial" w:hAnsi="Arial" w:cs="Arial"/>
                <w:i/>
                <w:iCs/>
                <w:sz w:val="16"/>
                <w:lang w:val="en-US"/>
              </w:rPr>
              <w:t>4.</w:t>
            </w:r>
            <w:r w:rsidRPr="008A2E1A">
              <w:rPr>
                <w:rFonts w:ascii="Arial" w:hAnsi="Arial" w:cs="Arial"/>
                <w:i/>
                <w:iCs/>
                <w:sz w:val="16"/>
              </w:rPr>
              <w:tab/>
            </w:r>
            <w:r w:rsidRPr="008A2E1A">
              <w:rPr>
                <w:rFonts w:ascii="Arial" w:hAnsi="Arial" w:cs="Arial"/>
                <w:i/>
                <w:iCs/>
                <w:sz w:val="16"/>
                <w:lang w:val="en-US"/>
              </w:rPr>
              <w:t xml:space="preserve">Directors / Members / Partners of the Bidding Enterprise may alternatively delegate a person to sign this document on behalf of the Bidding Enterprise, which person must be so authorized by way of a duly completed Delegation of Authority letter, signed by the Directors / Members / Partners </w:t>
            </w:r>
            <w:r w:rsidRPr="008A2E1A">
              <w:rPr>
                <w:rFonts w:ascii="Arial" w:hAnsi="Arial" w:cs="Arial"/>
                <w:i/>
                <w:iCs/>
                <w:sz w:val="16"/>
              </w:rPr>
              <w:t>holding a majority of the shares / ownership of the Bidding Enterprise (proof of shareholding / ownership and Delegation of Authority letter are to be attached hereto</w:t>
            </w:r>
            <w:r w:rsidRPr="008A2E1A">
              <w:rPr>
                <w:rFonts w:ascii="Arial" w:hAnsi="Arial" w:cs="Arial"/>
                <w:i/>
                <w:iCs/>
                <w:sz w:val="16"/>
                <w:lang w:val="en-US"/>
              </w:rPr>
              <w:t>).</w:t>
            </w:r>
          </w:p>
          <w:p w14:paraId="6731D653" w14:textId="77777777" w:rsidR="006D2AFB" w:rsidRPr="008A2E1A" w:rsidRDefault="006D2AFB" w:rsidP="00ED3AEB">
            <w:pPr>
              <w:tabs>
                <w:tab w:val="left" w:pos="360"/>
              </w:tabs>
              <w:ind w:left="360" w:hanging="360"/>
              <w:jc w:val="both"/>
              <w:rPr>
                <w:rFonts w:ascii="Arial" w:hAnsi="Arial" w:cs="Arial"/>
                <w:i/>
                <w:iCs/>
                <w:sz w:val="16"/>
              </w:rPr>
            </w:pPr>
            <w:r w:rsidRPr="008A2E1A">
              <w:rPr>
                <w:rFonts w:ascii="Arial" w:hAnsi="Arial" w:cs="Arial"/>
                <w:i/>
                <w:iCs/>
                <w:sz w:val="16"/>
              </w:rPr>
              <w:t>5.</w:t>
            </w:r>
            <w:r w:rsidRPr="008A2E1A">
              <w:rPr>
                <w:rFonts w:ascii="Arial" w:hAnsi="Arial" w:cs="Arial"/>
                <w:i/>
                <w:iCs/>
                <w:sz w:val="16"/>
              </w:rPr>
              <w:tab/>
              <w:t xml:space="preserve">Should the number of </w:t>
            </w:r>
            <w:r w:rsidRPr="008A2E1A">
              <w:rPr>
                <w:rFonts w:ascii="Arial" w:hAnsi="Arial" w:cs="Arial"/>
                <w:i/>
                <w:iCs/>
                <w:sz w:val="16"/>
                <w:lang w:val="en-US"/>
              </w:rPr>
              <w:t>Directors / Members / Partners exceed the space available above, additional names and signatures must be supplied on a separate page.</w:t>
            </w:r>
          </w:p>
        </w:tc>
        <w:tc>
          <w:tcPr>
            <w:tcW w:w="425" w:type="dxa"/>
            <w:tcBorders>
              <w:top w:val="nil"/>
              <w:bottom w:val="nil"/>
            </w:tcBorders>
          </w:tcPr>
          <w:p w14:paraId="7DF81912" w14:textId="77777777" w:rsidR="006D2AFB" w:rsidRPr="008A2E1A" w:rsidRDefault="006D2AFB" w:rsidP="00ED3AEB">
            <w:pPr>
              <w:jc w:val="right"/>
              <w:rPr>
                <w:rFonts w:ascii="Arial" w:hAnsi="Arial" w:cs="Arial"/>
                <w:sz w:val="20"/>
                <w:lang w:val="en-US"/>
              </w:rPr>
            </w:pPr>
          </w:p>
        </w:tc>
        <w:tc>
          <w:tcPr>
            <w:tcW w:w="4536" w:type="dxa"/>
          </w:tcPr>
          <w:p w14:paraId="31E6CF76" w14:textId="77777777" w:rsidR="006D2AFB" w:rsidRPr="008A2E1A" w:rsidRDefault="006D2AFB" w:rsidP="00ED3AEB">
            <w:pPr>
              <w:jc w:val="right"/>
              <w:rPr>
                <w:rFonts w:ascii="Arial" w:hAnsi="Arial" w:cs="Arial"/>
                <w:sz w:val="20"/>
                <w:lang w:val="en-US"/>
              </w:rPr>
            </w:pPr>
          </w:p>
        </w:tc>
      </w:tr>
    </w:tbl>
    <w:p w14:paraId="009B018A" w14:textId="77777777" w:rsidR="006D2AFB" w:rsidRPr="008A2E1A" w:rsidRDefault="006D2AFB" w:rsidP="006D2AFB">
      <w:pPr>
        <w:pStyle w:val="Footer"/>
        <w:rPr>
          <w:rFonts w:ascii="Arial" w:hAnsi="Arial" w:cs="Arial"/>
          <w:snapToGrid w:val="0"/>
          <w:sz w:val="4"/>
          <w:szCs w:val="4"/>
        </w:rPr>
      </w:pPr>
    </w:p>
    <w:p w14:paraId="5596AB20" w14:textId="77777777" w:rsidR="006D2AFB" w:rsidRPr="008A2E1A" w:rsidRDefault="006D2AFB" w:rsidP="006D2AFB">
      <w:pPr>
        <w:pStyle w:val="Footer"/>
        <w:rPr>
          <w:rFonts w:ascii="Arial" w:hAnsi="Arial" w:cs="Arial"/>
          <w:snapToGrid w:val="0"/>
          <w:sz w:val="4"/>
          <w:szCs w:val="4"/>
        </w:rPr>
      </w:pPr>
    </w:p>
    <w:p w14:paraId="02ECC6CE" w14:textId="77777777" w:rsidR="006D2AFB" w:rsidRPr="00F53128" w:rsidRDefault="006D2AFB" w:rsidP="006D2AFB">
      <w:pPr>
        <w:pStyle w:val="Footer"/>
        <w:rPr>
          <w:rFonts w:ascii="Arial" w:hAnsi="Arial" w:cs="Arial"/>
          <w:snapToGrid w:val="0"/>
          <w:sz w:val="4"/>
          <w:szCs w:val="4"/>
        </w:rPr>
      </w:pPr>
    </w:p>
    <w:p w14:paraId="4000C014" w14:textId="77777777" w:rsidR="000B007B" w:rsidRDefault="000B007B" w:rsidP="000B007B">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77D58B51" w14:textId="77777777" w:rsidR="000B007B" w:rsidRDefault="000B007B" w:rsidP="000B007B">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564E8A46" w14:textId="77777777" w:rsidR="000B007B" w:rsidRDefault="000B007B" w:rsidP="000B007B">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50936C15" w14:textId="6AF72202" w:rsidR="006D2AFB" w:rsidRPr="00F53128" w:rsidRDefault="006D2AFB" w:rsidP="006D2AFB">
      <w:pPr>
        <w:pStyle w:val="Title"/>
      </w:pPr>
      <w:r w:rsidRPr="00F53128">
        <w:lastRenderedPageBreak/>
        <w:t>SPECIAL RESOLUTION OF CONSORTIA OR JOINT</w:t>
      </w:r>
      <w:r w:rsidRPr="00F53128">
        <w:rPr>
          <w:spacing w:val="-75"/>
        </w:rPr>
        <w:t xml:space="preserve"> </w:t>
      </w:r>
      <w:r w:rsidRPr="00F53128">
        <w:t xml:space="preserve">VENTURES </w:t>
      </w:r>
    </w:p>
    <w:p w14:paraId="42A631A8" w14:textId="77777777" w:rsidR="006D2AFB" w:rsidRPr="008A2E1A" w:rsidRDefault="006D2AFB" w:rsidP="006D2AFB">
      <w:pPr>
        <w:spacing w:before="231"/>
        <w:ind w:left="107" w:right="172"/>
        <w:jc w:val="both"/>
        <w:rPr>
          <w:rFonts w:ascii="Arial" w:hAnsi="Arial" w:cs="Arial"/>
          <w:i/>
          <w:sz w:val="16"/>
        </w:rPr>
      </w:pPr>
      <w:r w:rsidRPr="008A2E1A">
        <w:rPr>
          <w:rFonts w:ascii="Arial" w:hAnsi="Arial" w:cs="Arial"/>
          <w:b/>
          <w:sz w:val="20"/>
        </w:rPr>
        <w:t xml:space="preserve">RESOLUTION </w:t>
      </w:r>
      <w:r w:rsidRPr="008A2E1A">
        <w:rPr>
          <w:rFonts w:ascii="Arial" w:hAnsi="Arial" w:cs="Arial"/>
          <w:sz w:val="20"/>
        </w:rPr>
        <w:t>of a meeting of the duly authorized representatives of the following legal entities who have</w:t>
      </w:r>
      <w:r w:rsidRPr="008A2E1A">
        <w:rPr>
          <w:rFonts w:ascii="Arial" w:hAnsi="Arial" w:cs="Arial"/>
          <w:spacing w:val="1"/>
          <w:sz w:val="20"/>
        </w:rPr>
        <w:t xml:space="preserve"> </w:t>
      </w:r>
      <w:proofErr w:type="gramStart"/>
      <w:r w:rsidRPr="008A2E1A">
        <w:rPr>
          <w:rFonts w:ascii="Arial" w:hAnsi="Arial" w:cs="Arial"/>
          <w:sz w:val="20"/>
        </w:rPr>
        <w:t>entered into</w:t>
      </w:r>
      <w:proofErr w:type="gramEnd"/>
      <w:r w:rsidRPr="008A2E1A">
        <w:rPr>
          <w:rFonts w:ascii="Arial" w:hAnsi="Arial" w:cs="Arial"/>
          <w:sz w:val="20"/>
        </w:rPr>
        <w:t xml:space="preserve"> a consortium/joint venture to jointly bid for the project mentioned below:</w:t>
      </w:r>
      <w:r w:rsidRPr="008A2E1A">
        <w:rPr>
          <w:rFonts w:ascii="Arial" w:hAnsi="Arial" w:cs="Arial"/>
          <w:spacing w:val="55"/>
          <w:sz w:val="20"/>
        </w:rPr>
        <w:t xml:space="preserve"> </w:t>
      </w:r>
      <w:r w:rsidRPr="008A2E1A">
        <w:rPr>
          <w:rFonts w:ascii="Arial" w:hAnsi="Arial" w:cs="Arial"/>
          <w:sz w:val="16"/>
        </w:rPr>
        <w:t>(</w:t>
      </w:r>
      <w:r w:rsidRPr="008A2E1A">
        <w:rPr>
          <w:rFonts w:ascii="Arial" w:hAnsi="Arial" w:cs="Arial"/>
          <w:i/>
          <w:sz w:val="16"/>
        </w:rPr>
        <w:t>legally correct full names</w:t>
      </w:r>
      <w:r w:rsidRPr="008A2E1A">
        <w:rPr>
          <w:rFonts w:ascii="Arial" w:hAnsi="Arial" w:cs="Arial"/>
          <w:i/>
          <w:spacing w:val="1"/>
          <w:sz w:val="16"/>
        </w:rPr>
        <w:t xml:space="preserve"> </w:t>
      </w:r>
      <w:r w:rsidRPr="008A2E1A">
        <w:rPr>
          <w:rFonts w:ascii="Arial" w:hAnsi="Arial" w:cs="Arial"/>
          <w:i/>
          <w:sz w:val="16"/>
        </w:rPr>
        <w:t>and</w:t>
      </w:r>
      <w:r w:rsidRPr="008A2E1A">
        <w:rPr>
          <w:rFonts w:ascii="Arial" w:hAnsi="Arial" w:cs="Arial"/>
          <w:i/>
          <w:spacing w:val="-1"/>
          <w:sz w:val="16"/>
        </w:rPr>
        <w:t xml:space="preserve"> </w:t>
      </w:r>
      <w:r w:rsidRPr="008A2E1A">
        <w:rPr>
          <w:rFonts w:ascii="Arial" w:hAnsi="Arial" w:cs="Arial"/>
          <w:i/>
          <w:sz w:val="16"/>
        </w:rPr>
        <w:t>registration numbers,</w:t>
      </w:r>
      <w:r w:rsidRPr="008A2E1A">
        <w:rPr>
          <w:rFonts w:ascii="Arial" w:hAnsi="Arial" w:cs="Arial"/>
          <w:i/>
          <w:spacing w:val="-1"/>
          <w:sz w:val="16"/>
        </w:rPr>
        <w:t xml:space="preserve"> </w:t>
      </w:r>
      <w:r w:rsidRPr="008A2E1A">
        <w:rPr>
          <w:rFonts w:ascii="Arial" w:hAnsi="Arial" w:cs="Arial"/>
          <w:i/>
          <w:sz w:val="16"/>
        </w:rPr>
        <w:t>if</w:t>
      </w:r>
      <w:r w:rsidRPr="008A2E1A">
        <w:rPr>
          <w:rFonts w:ascii="Arial" w:hAnsi="Arial" w:cs="Arial"/>
          <w:i/>
          <w:spacing w:val="-2"/>
          <w:sz w:val="16"/>
        </w:rPr>
        <w:t xml:space="preserve"> </w:t>
      </w:r>
      <w:r w:rsidRPr="008A2E1A">
        <w:rPr>
          <w:rFonts w:ascii="Arial" w:hAnsi="Arial" w:cs="Arial"/>
          <w:i/>
          <w:sz w:val="16"/>
        </w:rPr>
        <w:t>applicable,</w:t>
      </w:r>
      <w:r w:rsidRPr="008A2E1A">
        <w:rPr>
          <w:rFonts w:ascii="Arial" w:hAnsi="Arial" w:cs="Arial"/>
          <w:i/>
          <w:spacing w:val="1"/>
          <w:sz w:val="16"/>
        </w:rPr>
        <w:t xml:space="preserve"> </w:t>
      </w:r>
      <w:r w:rsidRPr="008A2E1A">
        <w:rPr>
          <w:rFonts w:ascii="Arial" w:hAnsi="Arial" w:cs="Arial"/>
          <w:i/>
          <w:sz w:val="16"/>
        </w:rPr>
        <w:t>of</w:t>
      </w:r>
      <w:r w:rsidRPr="008A2E1A">
        <w:rPr>
          <w:rFonts w:ascii="Arial" w:hAnsi="Arial" w:cs="Arial"/>
          <w:i/>
          <w:spacing w:val="-1"/>
          <w:sz w:val="16"/>
        </w:rPr>
        <w:t xml:space="preserve"> </w:t>
      </w:r>
      <w:r w:rsidRPr="008A2E1A">
        <w:rPr>
          <w:rFonts w:ascii="Arial" w:hAnsi="Arial" w:cs="Arial"/>
          <w:i/>
          <w:sz w:val="16"/>
        </w:rPr>
        <w:t>the</w:t>
      </w:r>
      <w:r w:rsidRPr="008A2E1A">
        <w:rPr>
          <w:rFonts w:ascii="Arial" w:hAnsi="Arial" w:cs="Arial"/>
          <w:i/>
          <w:spacing w:val="-3"/>
          <w:sz w:val="16"/>
        </w:rPr>
        <w:t xml:space="preserve"> </w:t>
      </w:r>
      <w:r w:rsidRPr="008A2E1A">
        <w:rPr>
          <w:rFonts w:ascii="Arial" w:hAnsi="Arial" w:cs="Arial"/>
          <w:i/>
          <w:sz w:val="16"/>
        </w:rPr>
        <w:t>Enterprises</w:t>
      </w:r>
      <w:r w:rsidRPr="008A2E1A">
        <w:rPr>
          <w:rFonts w:ascii="Arial" w:hAnsi="Arial" w:cs="Arial"/>
          <w:i/>
          <w:spacing w:val="-1"/>
          <w:sz w:val="16"/>
        </w:rPr>
        <w:t xml:space="preserve"> </w:t>
      </w:r>
      <w:r w:rsidRPr="008A2E1A">
        <w:rPr>
          <w:rFonts w:ascii="Arial" w:hAnsi="Arial" w:cs="Arial"/>
          <w:i/>
          <w:sz w:val="16"/>
        </w:rPr>
        <w:t>forming a</w:t>
      </w:r>
      <w:r w:rsidRPr="008A2E1A">
        <w:rPr>
          <w:rFonts w:ascii="Arial" w:hAnsi="Arial" w:cs="Arial"/>
          <w:i/>
          <w:spacing w:val="-3"/>
          <w:sz w:val="16"/>
        </w:rPr>
        <w:t xml:space="preserve"> </w:t>
      </w:r>
      <w:r w:rsidRPr="008A2E1A">
        <w:rPr>
          <w:rFonts w:ascii="Arial" w:hAnsi="Arial" w:cs="Arial"/>
          <w:i/>
          <w:sz w:val="16"/>
        </w:rPr>
        <w:t>Consortium/Joint</w:t>
      </w:r>
      <w:r w:rsidRPr="008A2E1A">
        <w:rPr>
          <w:rFonts w:ascii="Arial" w:hAnsi="Arial" w:cs="Arial"/>
          <w:i/>
          <w:spacing w:val="-1"/>
          <w:sz w:val="16"/>
        </w:rPr>
        <w:t xml:space="preserve"> </w:t>
      </w:r>
      <w:r w:rsidRPr="008A2E1A">
        <w:rPr>
          <w:rFonts w:ascii="Arial" w:hAnsi="Arial" w:cs="Arial"/>
          <w:i/>
          <w:sz w:val="16"/>
        </w:rPr>
        <w:t>Venture)</w:t>
      </w:r>
    </w:p>
    <w:p w14:paraId="7CCBC435"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11"/>
        <w:jc w:val="left"/>
        <w:rPr>
          <w:rFonts w:cs="Arial"/>
          <w:i/>
          <w:sz w:val="19"/>
        </w:rPr>
      </w:pPr>
    </w:p>
    <w:p w14:paraId="30331EB7"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ind w:left="107"/>
        <w:jc w:val="left"/>
        <w:rPr>
          <w:rFonts w:cs="Arial"/>
        </w:rPr>
      </w:pPr>
      <w:r w:rsidRPr="008A2E1A">
        <w:rPr>
          <w:rFonts w:cs="Arial"/>
        </w:rPr>
        <w:t>1.</w:t>
      </w:r>
    </w:p>
    <w:p w14:paraId="342E16E4" w14:textId="489AECAF"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51BBFCC0" wp14:editId="0C3AD8C6">
                <wp:extent cx="5787390" cy="8255"/>
                <wp:effectExtent l="0" t="0" r="0" b="0"/>
                <wp:docPr id="11981269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2102799232" name="Line 33"/>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237CC524" id="Group 74"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">
                <v:line id="Line 33"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" strokeweight=".22136mm"/>
                <w10:anchorlock/>
              </v:group>
            </w:pict>
          </mc:Fallback>
        </mc:AlternateContent>
      </w:r>
    </w:p>
    <w:p w14:paraId="6730FC72"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1E088F37" w14:textId="35607122"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4"/>
        <w:jc w:val="left"/>
        <w:rPr>
          <w:rFonts w:cs="Arial"/>
          <w:sz w:val="9"/>
        </w:rPr>
      </w:pPr>
      <w:r w:rsidRPr="008A2E1A">
        <w:rPr>
          <w:rFonts w:cs="Arial"/>
          <w:noProof/>
        </w:rPr>
        <mc:AlternateContent>
          <mc:Choice Requires="wps">
            <w:drawing>
              <wp:anchor distT="0" distB="0" distL="0" distR="0" simplePos="0" relativeHeight="251658247" behindDoc="1" locked="0" layoutInCell="1" allowOverlap="1" wp14:anchorId="33DC206D" wp14:editId="62ECF4A7">
                <wp:simplePos x="0" y="0"/>
                <wp:positionH relativeFrom="page">
                  <wp:posOffset>944880</wp:posOffset>
                </wp:positionH>
                <wp:positionV relativeFrom="paragraph">
                  <wp:posOffset>127000</wp:posOffset>
                </wp:positionV>
                <wp:extent cx="5787390" cy="1270"/>
                <wp:effectExtent l="0" t="0" r="0" b="0"/>
                <wp:wrapTopAndBottom/>
                <wp:docPr id="2083558558"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5BBD" id="Freeform: Shape 71" o:spid="_x0000_s1026" style="position:absolute;margin-left:74.4pt;margin-top:10pt;width:455.7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" path="m,l9114,e" filled="f" strokeweight=".22136mm">
                <v:path arrowok="t" o:connecttype="custom" o:connectlocs="0,0;5787390,0" o:connectangles="0,0"/>
                <w10:wrap type="topAndBottom" anchorx="page"/>
              </v:shape>
            </w:pict>
          </mc:Fallback>
        </mc:AlternateContent>
      </w:r>
    </w:p>
    <w:p w14:paraId="496AE01C"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3"/>
        <w:ind w:left="107"/>
        <w:jc w:val="left"/>
        <w:rPr>
          <w:rFonts w:cs="Arial"/>
        </w:rPr>
      </w:pPr>
      <w:r w:rsidRPr="008A2E1A">
        <w:rPr>
          <w:rFonts w:cs="Arial"/>
        </w:rPr>
        <w:t>2.</w:t>
      </w:r>
    </w:p>
    <w:p w14:paraId="242475AE" w14:textId="52F9CE27"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1ED4C4CD" wp14:editId="5256474A">
                <wp:extent cx="5787390" cy="8255"/>
                <wp:effectExtent l="0" t="0" r="0" b="0"/>
                <wp:docPr id="1703023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1817867332" name="Line 30"/>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63619AE9" id="Group 69"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">
                <v:line id="Line 30"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" strokeweight=".22136mm"/>
                <w10:anchorlock/>
              </v:group>
            </w:pict>
          </mc:Fallback>
        </mc:AlternateContent>
      </w:r>
    </w:p>
    <w:p w14:paraId="25C35015"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533319D1" w14:textId="66D3B46D"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6"/>
        <w:jc w:val="left"/>
        <w:rPr>
          <w:rFonts w:cs="Arial"/>
          <w:sz w:val="9"/>
        </w:rPr>
      </w:pPr>
      <w:r w:rsidRPr="008A2E1A">
        <w:rPr>
          <w:rFonts w:cs="Arial"/>
          <w:noProof/>
        </w:rPr>
        <mc:AlternateContent>
          <mc:Choice Requires="wps">
            <w:drawing>
              <wp:anchor distT="0" distB="0" distL="0" distR="0" simplePos="0" relativeHeight="251658248" behindDoc="1" locked="0" layoutInCell="1" allowOverlap="1" wp14:anchorId="638E9FB9" wp14:editId="585CF065">
                <wp:simplePos x="0" y="0"/>
                <wp:positionH relativeFrom="page">
                  <wp:posOffset>944880</wp:posOffset>
                </wp:positionH>
                <wp:positionV relativeFrom="paragraph">
                  <wp:posOffset>128270</wp:posOffset>
                </wp:positionV>
                <wp:extent cx="5787390" cy="1270"/>
                <wp:effectExtent l="0" t="0" r="0" b="0"/>
                <wp:wrapTopAndBottom/>
                <wp:docPr id="2146599063"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A760" id="Freeform: Shape 66" o:spid="_x0000_s1026" style="position:absolute;margin-left:74.4pt;margin-top:10.1pt;width:455.7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" path="m,l9114,e" filled="f" strokeweight=".22136mm">
                <v:path arrowok="t" o:connecttype="custom" o:connectlocs="0,0;5787390,0" o:connectangles="0,0"/>
                <w10:wrap type="topAndBottom" anchorx="page"/>
              </v:shape>
            </w:pict>
          </mc:Fallback>
        </mc:AlternateContent>
      </w:r>
    </w:p>
    <w:p w14:paraId="6A7238BF"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3"/>
        <w:ind w:left="107"/>
        <w:jc w:val="left"/>
        <w:rPr>
          <w:rFonts w:cs="Arial"/>
        </w:rPr>
      </w:pPr>
      <w:r w:rsidRPr="008A2E1A">
        <w:rPr>
          <w:rFonts w:cs="Arial"/>
        </w:rPr>
        <w:t>3.</w:t>
      </w:r>
    </w:p>
    <w:p w14:paraId="3AF7DEB7" w14:textId="75D47EFC"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71925F56" wp14:editId="1F6B637D">
                <wp:extent cx="5787390" cy="8255"/>
                <wp:effectExtent l="0" t="0" r="0" b="0"/>
                <wp:docPr id="97993886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701653462" name="Line 27"/>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67E473FC" id="Group 64"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">
                <v:line id="Line 27"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" strokeweight=".22136mm"/>
                <w10:anchorlock/>
              </v:group>
            </w:pict>
          </mc:Fallback>
        </mc:AlternateContent>
      </w:r>
    </w:p>
    <w:p w14:paraId="5227D876"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14F0063C" w14:textId="2A57F429"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6"/>
        <w:jc w:val="left"/>
        <w:rPr>
          <w:rFonts w:cs="Arial"/>
          <w:sz w:val="9"/>
        </w:rPr>
      </w:pPr>
      <w:r w:rsidRPr="008A2E1A">
        <w:rPr>
          <w:rFonts w:cs="Arial"/>
          <w:noProof/>
        </w:rPr>
        <mc:AlternateContent>
          <mc:Choice Requires="wps">
            <w:drawing>
              <wp:anchor distT="0" distB="0" distL="0" distR="0" simplePos="0" relativeHeight="251658249" behindDoc="1" locked="0" layoutInCell="1" allowOverlap="1" wp14:anchorId="17604BFF" wp14:editId="71302296">
                <wp:simplePos x="0" y="0"/>
                <wp:positionH relativeFrom="page">
                  <wp:posOffset>944880</wp:posOffset>
                </wp:positionH>
                <wp:positionV relativeFrom="paragraph">
                  <wp:posOffset>128270</wp:posOffset>
                </wp:positionV>
                <wp:extent cx="5787390" cy="1270"/>
                <wp:effectExtent l="0" t="0" r="0" b="0"/>
                <wp:wrapTopAndBottom/>
                <wp:docPr id="911711296"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E9CE5" id="Freeform: Shape 61" o:spid="_x0000_s1026" style="position:absolute;margin-left:74.4pt;margin-top:10.1pt;width:455.7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" path="m,l9114,e" filled="f" strokeweight=".22136mm">
                <v:path arrowok="t" o:connecttype="custom" o:connectlocs="0,0;5787390,0" o:connectangles="0,0"/>
                <w10:wrap type="topAndBottom" anchorx="page"/>
              </v:shape>
            </w:pict>
          </mc:Fallback>
        </mc:AlternateContent>
      </w:r>
    </w:p>
    <w:p w14:paraId="572BE378"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3"/>
        <w:ind w:left="107"/>
        <w:jc w:val="left"/>
        <w:rPr>
          <w:rFonts w:cs="Arial"/>
        </w:rPr>
      </w:pPr>
      <w:r w:rsidRPr="008A2E1A">
        <w:rPr>
          <w:rFonts w:cs="Arial"/>
        </w:rPr>
        <w:t>4.</w:t>
      </w:r>
    </w:p>
    <w:p w14:paraId="49C24ADC" w14:textId="63D9C0C6"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645042E3" wp14:editId="78AB6F4C">
                <wp:extent cx="5787390" cy="8255"/>
                <wp:effectExtent l="0" t="0" r="0" b="0"/>
                <wp:docPr id="69764974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1772771581" name="Line 24"/>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48DF4852" id="Group 59"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">
                <v:line id="Line 24"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" strokeweight=".22136mm"/>
                <w10:anchorlock/>
              </v:group>
            </w:pict>
          </mc:Fallback>
        </mc:AlternateContent>
      </w:r>
    </w:p>
    <w:p w14:paraId="3DBEB2B6"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00E9DD84" w14:textId="7139FF24"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3"/>
        <w:jc w:val="left"/>
        <w:rPr>
          <w:rFonts w:cs="Arial"/>
          <w:sz w:val="9"/>
        </w:rPr>
      </w:pPr>
      <w:r w:rsidRPr="008A2E1A">
        <w:rPr>
          <w:rFonts w:cs="Arial"/>
          <w:noProof/>
        </w:rPr>
        <mc:AlternateContent>
          <mc:Choice Requires="wps">
            <w:drawing>
              <wp:anchor distT="0" distB="0" distL="0" distR="0" simplePos="0" relativeHeight="251658250" behindDoc="1" locked="0" layoutInCell="1" allowOverlap="1" wp14:anchorId="7622E2B7" wp14:editId="3660DF8D">
                <wp:simplePos x="0" y="0"/>
                <wp:positionH relativeFrom="page">
                  <wp:posOffset>944880</wp:posOffset>
                </wp:positionH>
                <wp:positionV relativeFrom="paragraph">
                  <wp:posOffset>126365</wp:posOffset>
                </wp:positionV>
                <wp:extent cx="5787390" cy="1270"/>
                <wp:effectExtent l="0" t="0" r="0" b="0"/>
                <wp:wrapTopAndBottom/>
                <wp:docPr id="1383298118"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1308" id="Freeform: Shape 56" o:spid="_x0000_s1026" style="position:absolute;margin-left:74.4pt;margin-top:9.95pt;width:455.7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" path="m,l9114,e" filled="f" strokeweight=".22136mm">
                <v:path arrowok="t" o:connecttype="custom" o:connectlocs="0,0;5787390,0" o:connectangles="0,0"/>
                <w10:wrap type="topAndBottom" anchorx="page"/>
              </v:shape>
            </w:pict>
          </mc:Fallback>
        </mc:AlternateContent>
      </w:r>
    </w:p>
    <w:p w14:paraId="26E3B392"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3"/>
        <w:ind w:left="107"/>
        <w:jc w:val="left"/>
        <w:rPr>
          <w:rFonts w:cs="Arial"/>
        </w:rPr>
      </w:pPr>
      <w:r w:rsidRPr="008A2E1A">
        <w:rPr>
          <w:rFonts w:cs="Arial"/>
        </w:rPr>
        <w:t>5.</w:t>
      </w:r>
    </w:p>
    <w:p w14:paraId="086CBEBC" w14:textId="6F56ABE0"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33608808" wp14:editId="28841CEE">
                <wp:extent cx="5787390" cy="8255"/>
                <wp:effectExtent l="0" t="0" r="0" b="0"/>
                <wp:docPr id="174953282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1073133151" name="Line 21"/>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12A269E4" id="Group 54"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">
                <v:line id="Line 21"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" strokeweight=".22136mm"/>
                <w10:anchorlock/>
              </v:group>
            </w:pict>
          </mc:Fallback>
        </mc:AlternateContent>
      </w:r>
    </w:p>
    <w:p w14:paraId="4EDDF758"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64EB22BB" w14:textId="7704B394"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6"/>
        <w:jc w:val="left"/>
        <w:rPr>
          <w:rFonts w:cs="Arial"/>
          <w:sz w:val="9"/>
        </w:rPr>
      </w:pPr>
      <w:r w:rsidRPr="008A2E1A">
        <w:rPr>
          <w:rFonts w:cs="Arial"/>
          <w:noProof/>
        </w:rPr>
        <mc:AlternateContent>
          <mc:Choice Requires="wps">
            <w:drawing>
              <wp:anchor distT="0" distB="0" distL="0" distR="0" simplePos="0" relativeHeight="251658251" behindDoc="1" locked="0" layoutInCell="1" allowOverlap="1" wp14:anchorId="194F76FF" wp14:editId="5609503C">
                <wp:simplePos x="0" y="0"/>
                <wp:positionH relativeFrom="page">
                  <wp:posOffset>944880</wp:posOffset>
                </wp:positionH>
                <wp:positionV relativeFrom="paragraph">
                  <wp:posOffset>128270</wp:posOffset>
                </wp:positionV>
                <wp:extent cx="5787390" cy="1270"/>
                <wp:effectExtent l="0" t="0" r="0" b="0"/>
                <wp:wrapTopAndBottom/>
                <wp:docPr id="1887440980"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982E2" id="Freeform: Shape 51" o:spid="_x0000_s1026" style="position:absolute;margin-left:74.4pt;margin-top:10.1pt;width:455.7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" path="m,l9114,e" filled="f" strokeweight=".22136mm">
                <v:path arrowok="t" o:connecttype="custom" o:connectlocs="0,0;5787390,0" o:connectangles="0,0"/>
                <w10:wrap type="topAndBottom" anchorx="page"/>
              </v:shape>
            </w:pict>
          </mc:Fallback>
        </mc:AlternateContent>
      </w:r>
    </w:p>
    <w:p w14:paraId="2BA04FF4"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3"/>
        <w:ind w:left="107"/>
        <w:jc w:val="left"/>
        <w:rPr>
          <w:rFonts w:cs="Arial"/>
        </w:rPr>
      </w:pPr>
      <w:r w:rsidRPr="008A2E1A">
        <w:rPr>
          <w:rFonts w:cs="Arial"/>
        </w:rPr>
        <w:t>6.</w:t>
      </w:r>
    </w:p>
    <w:p w14:paraId="40280C52" w14:textId="26F684EC"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1894D12E" wp14:editId="492837EE">
                <wp:extent cx="5787390" cy="8255"/>
                <wp:effectExtent l="0" t="0" r="0" b="0"/>
                <wp:docPr id="140550210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724475423" name="Line 18"/>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6748E65F" id="Group 49"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">
                <v:line id="Line 18"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" strokeweight=".22136mm"/>
                <w10:anchorlock/>
              </v:group>
            </w:pict>
          </mc:Fallback>
        </mc:AlternateContent>
      </w:r>
    </w:p>
    <w:p w14:paraId="5B6D86F8"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0B1B2893" w14:textId="0CB4E5FD"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6"/>
        <w:jc w:val="left"/>
        <w:rPr>
          <w:rFonts w:cs="Arial"/>
          <w:sz w:val="9"/>
        </w:rPr>
      </w:pPr>
      <w:r w:rsidRPr="008A2E1A">
        <w:rPr>
          <w:rFonts w:cs="Arial"/>
          <w:noProof/>
        </w:rPr>
        <mc:AlternateContent>
          <mc:Choice Requires="wps">
            <w:drawing>
              <wp:anchor distT="0" distB="0" distL="0" distR="0" simplePos="0" relativeHeight="251658252" behindDoc="1" locked="0" layoutInCell="1" allowOverlap="1" wp14:anchorId="2029A290" wp14:editId="5416B7A4">
                <wp:simplePos x="0" y="0"/>
                <wp:positionH relativeFrom="page">
                  <wp:posOffset>944880</wp:posOffset>
                </wp:positionH>
                <wp:positionV relativeFrom="paragraph">
                  <wp:posOffset>128270</wp:posOffset>
                </wp:positionV>
                <wp:extent cx="5787390" cy="1270"/>
                <wp:effectExtent l="0" t="0" r="0" b="0"/>
                <wp:wrapTopAndBottom/>
                <wp:docPr id="1446664748"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C2FC2" id="Freeform: Shape 46" o:spid="_x0000_s1026" style="position:absolute;margin-left:74.4pt;margin-top:10.1pt;width:455.7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" path="m,l9114,e" filled="f" strokeweight=".22136mm">
                <v:path arrowok="t" o:connecttype="custom" o:connectlocs="0,0;5787390,0" o:connectangles="0,0"/>
                <w10:wrap type="topAndBottom" anchorx="page"/>
              </v:shape>
            </w:pict>
          </mc:Fallback>
        </mc:AlternateContent>
      </w:r>
    </w:p>
    <w:p w14:paraId="2BF0359E"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3"/>
        <w:ind w:left="107"/>
        <w:jc w:val="left"/>
        <w:rPr>
          <w:rFonts w:cs="Arial"/>
        </w:rPr>
      </w:pPr>
      <w:r w:rsidRPr="008A2E1A">
        <w:rPr>
          <w:rFonts w:cs="Arial"/>
        </w:rPr>
        <w:t>7.</w:t>
      </w:r>
    </w:p>
    <w:p w14:paraId="3945BA4D" w14:textId="49028A2B"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784E2169" wp14:editId="23DBF995">
                <wp:extent cx="5787390" cy="8255"/>
                <wp:effectExtent l="0" t="0" r="0" b="0"/>
                <wp:docPr id="119376111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1756760649" name="Line 15"/>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5C35F3DE" id="Group 44"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">
                <v:line id="Line 15"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" strokeweight=".22136mm"/>
                <w10:anchorlock/>
              </v:group>
            </w:pict>
          </mc:Fallback>
        </mc:AlternateContent>
      </w:r>
    </w:p>
    <w:p w14:paraId="4308F5E3"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79CE8713" w14:textId="3D7C1F3E"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4"/>
        <w:jc w:val="left"/>
        <w:rPr>
          <w:rFonts w:cs="Arial"/>
          <w:sz w:val="9"/>
        </w:rPr>
      </w:pPr>
      <w:r w:rsidRPr="008A2E1A">
        <w:rPr>
          <w:rFonts w:cs="Arial"/>
          <w:noProof/>
        </w:rPr>
        <mc:AlternateContent>
          <mc:Choice Requires="wps">
            <w:drawing>
              <wp:anchor distT="0" distB="0" distL="0" distR="0" simplePos="0" relativeHeight="251658253" behindDoc="1" locked="0" layoutInCell="1" allowOverlap="1" wp14:anchorId="6864B4B3" wp14:editId="68478925">
                <wp:simplePos x="0" y="0"/>
                <wp:positionH relativeFrom="page">
                  <wp:posOffset>944880</wp:posOffset>
                </wp:positionH>
                <wp:positionV relativeFrom="paragraph">
                  <wp:posOffset>127000</wp:posOffset>
                </wp:positionV>
                <wp:extent cx="5787390" cy="1270"/>
                <wp:effectExtent l="0" t="0" r="0" b="0"/>
                <wp:wrapTopAndBottom/>
                <wp:docPr id="68692537"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3170C" id="Freeform: Shape 41" o:spid="_x0000_s1026" style="position:absolute;margin-left:74.4pt;margin-top:10pt;width:455.7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" path="m,l9114,e" filled="f" strokeweight=".22136mm">
                <v:path arrowok="t" o:connecttype="custom" o:connectlocs="0,0;5787390,0" o:connectangles="0,0"/>
                <w10:wrap type="topAndBottom" anchorx="page"/>
              </v:shape>
            </w:pict>
          </mc:Fallback>
        </mc:AlternateContent>
      </w:r>
    </w:p>
    <w:p w14:paraId="0320D8DF"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spacing w:before="92"/>
        <w:ind w:left="107"/>
        <w:jc w:val="left"/>
        <w:rPr>
          <w:rFonts w:cs="Arial"/>
        </w:rPr>
      </w:pPr>
      <w:r w:rsidRPr="008A2E1A">
        <w:rPr>
          <w:rFonts w:cs="Arial"/>
        </w:rPr>
        <w:t>8.</w:t>
      </w:r>
    </w:p>
    <w:p w14:paraId="1E2C84F5" w14:textId="714AD3D5" w:rsidR="006D2AFB" w:rsidRPr="008A2E1A" w:rsidRDefault="006D2AFB" w:rsidP="005378C7">
      <w:pPr>
        <w:pStyle w:val="BodyText"/>
        <w:pBdr>
          <w:top w:val="none" w:sz="0" w:space="0" w:color="auto"/>
          <w:left w:val="none" w:sz="0" w:space="0" w:color="auto"/>
          <w:bottom w:val="none" w:sz="0" w:space="0" w:color="auto"/>
          <w:right w:val="none" w:sz="0" w:space="0" w:color="auto"/>
        </w:pBdr>
        <w:spacing w:line="20" w:lineRule="exact"/>
        <w:ind w:left="461"/>
        <w:jc w:val="left"/>
        <w:rPr>
          <w:rFonts w:cs="Arial"/>
          <w:sz w:val="2"/>
        </w:rPr>
      </w:pPr>
      <w:r w:rsidRPr="008A2E1A">
        <w:rPr>
          <w:rFonts w:cs="Arial"/>
          <w:noProof/>
        </w:rPr>
        <mc:AlternateContent>
          <mc:Choice Requires="wpg">
            <w:drawing>
              <wp:inline distT="0" distB="0" distL="0" distR="0" wp14:anchorId="7A752518" wp14:editId="623DA0B3">
                <wp:extent cx="5787390" cy="8255"/>
                <wp:effectExtent l="0" t="0" r="0" b="0"/>
                <wp:docPr id="8280909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90" cy="8255"/>
                          <a:chOff x="0" y="0"/>
                          <a:chExt cx="9114" cy="13"/>
                        </a:xfrm>
                      </wpg:grpSpPr>
                      <wps:wsp>
                        <wps:cNvPr id="1494357708" name="Line 12"/>
                        <wps:cNvCnPr>
                          <a:cxnSpLocks noChangeShapeType="1"/>
                        </wps:cNvCnPr>
                        <wps:spPr bwMode="auto">
                          <a:xfrm>
                            <a:off x="0" y="6"/>
                            <a:ext cx="9113" cy="0"/>
                          </a:xfrm>
                          <a:prstGeom prst="line">
                            <a:avLst/>
                          </a:prstGeom>
                          <a:noFill/>
                          <a:ln w="7969">
                            <a:solidFill>
                              <a:srgbClr val="000000"/>
                            </a:solidFill>
                            <a:prstDash val="solid"/>
                            <a:round/>
                            <a:headEnd/>
                            <a:tailEnd/>
                          </a:ln>
                        </wps:spPr>
                        <wps:bodyPr/>
                      </wps:wsp>
                    </wpg:wgp>
                  </a:graphicData>
                </a:graphic>
              </wp:inline>
            </w:drawing>
          </mc:Choice>
          <mc:Fallback>
            <w:pict>
              <v:group w14:anchorId="55A3301F" id="Group 39" o:spid="_x0000_s1026" style="width:455.7pt;height:.65pt;mso-position-horizontal-relative:char;mso-position-vertical-relative:line" coordsize="91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">
                <v:line id="Line 12" o:spid="_x0000_s1027" style="position:absolute;visibility:visible;mso-wrap-style:square" from="0,6" to="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" strokeweight=".22136mm"/>
                <w10:anchorlock/>
              </v:group>
            </w:pict>
          </mc:Fallback>
        </mc:AlternateContent>
      </w:r>
    </w:p>
    <w:p w14:paraId="2CF56959" w14:textId="77777777" w:rsidR="006D2AFB" w:rsidRPr="008A2E1A" w:rsidRDefault="006D2AFB" w:rsidP="005378C7">
      <w:pPr>
        <w:pStyle w:val="BodyText"/>
        <w:pBdr>
          <w:top w:val="none" w:sz="0" w:space="0" w:color="auto"/>
          <w:left w:val="none" w:sz="0" w:space="0" w:color="auto"/>
          <w:bottom w:val="none" w:sz="0" w:space="0" w:color="auto"/>
          <w:right w:val="none" w:sz="0" w:space="0" w:color="auto"/>
        </w:pBdr>
        <w:jc w:val="left"/>
        <w:rPr>
          <w:rFonts w:cs="Arial"/>
        </w:rPr>
      </w:pPr>
    </w:p>
    <w:p w14:paraId="2755FCE5" w14:textId="3A0E16F7" w:rsidR="006D2AFB" w:rsidRPr="008A2E1A" w:rsidRDefault="006D2AFB" w:rsidP="00F80641">
      <w:pPr>
        <w:pStyle w:val="BodyText"/>
        <w:pBdr>
          <w:top w:val="none" w:sz="0" w:space="0" w:color="auto"/>
          <w:left w:val="none" w:sz="0" w:space="0" w:color="auto"/>
          <w:bottom w:val="none" w:sz="0" w:space="0" w:color="auto"/>
          <w:right w:val="none" w:sz="0" w:space="0" w:color="auto"/>
        </w:pBdr>
        <w:spacing w:before="7"/>
        <w:jc w:val="left"/>
        <w:rPr>
          <w:rFonts w:cs="Arial"/>
          <w:sz w:val="9"/>
        </w:rPr>
      </w:pPr>
      <w:r w:rsidRPr="008A2E1A">
        <w:rPr>
          <w:rFonts w:cs="Arial"/>
          <w:noProof/>
        </w:rPr>
        <mc:AlternateContent>
          <mc:Choice Requires="wps">
            <w:drawing>
              <wp:anchor distT="0" distB="0" distL="0" distR="0" simplePos="0" relativeHeight="251658254" behindDoc="1" locked="0" layoutInCell="1" allowOverlap="1" wp14:anchorId="7B1D0366" wp14:editId="2F6E6BBA">
                <wp:simplePos x="0" y="0"/>
                <wp:positionH relativeFrom="page">
                  <wp:posOffset>944880</wp:posOffset>
                </wp:positionH>
                <wp:positionV relativeFrom="paragraph">
                  <wp:posOffset>128905</wp:posOffset>
                </wp:positionV>
                <wp:extent cx="5787390" cy="1270"/>
                <wp:effectExtent l="0" t="0" r="0" b="0"/>
                <wp:wrapTopAndBottom/>
                <wp:docPr id="391699832"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7390" cy="1270"/>
                        </a:xfrm>
                        <a:custGeom>
                          <a:avLst/>
                          <a:gdLst>
                            <a:gd name="T0" fmla="+- 0 1488 1488"/>
                            <a:gd name="T1" fmla="*/ T0 w 9114"/>
                            <a:gd name="T2" fmla="+- 0 10602 1488"/>
                            <a:gd name="T3" fmla="*/ T2 w 9114"/>
                          </a:gdLst>
                          <a:ahLst/>
                          <a:cxnLst>
                            <a:cxn ang="0">
                              <a:pos x="T1" y="0"/>
                            </a:cxn>
                            <a:cxn ang="0">
                              <a:pos x="T3" y="0"/>
                            </a:cxn>
                          </a:cxnLst>
                          <a:rect l="0" t="0" r="r" b="b"/>
                          <a:pathLst>
                            <a:path w="9114">
                              <a:moveTo>
                                <a:pt x="0" y="0"/>
                              </a:moveTo>
                              <a:lnTo>
                                <a:pt x="9114"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4908A" id="Freeform: Shape 36" o:spid="_x0000_s1026" style="position:absolute;margin-left:74.4pt;margin-top:10.15pt;width:455.7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" path="m,l9114,e" filled="f" strokeweight=".22136mm">
                <v:path arrowok="t" o:connecttype="custom" o:connectlocs="0,0;5787390,0" o:connectangles="0,0"/>
                <w10:wrap type="topAndBottom" anchorx="page"/>
              </v:shape>
            </w:pict>
          </mc:Fallback>
        </mc:AlternateContent>
      </w:r>
    </w:p>
    <w:p w14:paraId="6DC75653" w14:textId="77777777" w:rsidR="000B007B" w:rsidRDefault="000B007B" w:rsidP="006D2AFB">
      <w:pPr>
        <w:tabs>
          <w:tab w:val="left" w:pos="5878"/>
          <w:tab w:val="left" w:pos="5956"/>
        </w:tabs>
        <w:spacing w:before="93" w:line="482" w:lineRule="auto"/>
        <w:ind w:left="107" w:right="3404"/>
        <w:rPr>
          <w:rFonts w:ascii="Arial" w:hAnsi="Arial" w:cs="Arial"/>
          <w:sz w:val="20"/>
        </w:rPr>
      </w:pPr>
    </w:p>
    <w:p w14:paraId="582818DE" w14:textId="5A14DF4C" w:rsidR="006D2AFB" w:rsidRPr="008A2E1A" w:rsidRDefault="006D2AFB" w:rsidP="006D2AFB">
      <w:pPr>
        <w:tabs>
          <w:tab w:val="left" w:pos="5878"/>
          <w:tab w:val="left" w:pos="5956"/>
        </w:tabs>
        <w:spacing w:before="93" w:line="482" w:lineRule="auto"/>
        <w:ind w:left="107" w:right="3404"/>
        <w:rPr>
          <w:rFonts w:ascii="Arial" w:hAnsi="Arial" w:cs="Arial"/>
          <w:i/>
          <w:spacing w:val="1"/>
          <w:sz w:val="16"/>
        </w:rPr>
      </w:pPr>
      <w:r w:rsidRPr="008A2E1A">
        <w:rPr>
          <w:rFonts w:ascii="Arial" w:hAnsi="Arial" w:cs="Arial"/>
          <w:sz w:val="20"/>
        </w:rPr>
        <w:t>Held</w:t>
      </w:r>
      <w:r w:rsidRPr="008A2E1A">
        <w:rPr>
          <w:rFonts w:ascii="Arial" w:hAnsi="Arial" w:cs="Arial"/>
          <w:spacing w:val="-1"/>
          <w:sz w:val="20"/>
        </w:rPr>
        <w:t xml:space="preserve"> </w:t>
      </w:r>
      <w:r w:rsidRPr="008A2E1A">
        <w:rPr>
          <w:rFonts w:ascii="Arial" w:hAnsi="Arial" w:cs="Arial"/>
          <w:sz w:val="20"/>
        </w:rPr>
        <w:t>at</w:t>
      </w:r>
      <w:r w:rsidRPr="008A2E1A">
        <w:rPr>
          <w:rFonts w:ascii="Arial" w:hAnsi="Arial" w:cs="Arial"/>
          <w:sz w:val="20"/>
          <w:u w:val="single"/>
        </w:rPr>
        <w:tab/>
      </w:r>
      <w:r w:rsidRPr="008A2E1A">
        <w:rPr>
          <w:rFonts w:ascii="Arial" w:hAnsi="Arial" w:cs="Arial"/>
          <w:sz w:val="20"/>
          <w:u w:val="single"/>
        </w:rPr>
        <w:tab/>
      </w:r>
      <w:r w:rsidRPr="008A2E1A">
        <w:rPr>
          <w:rFonts w:ascii="Arial" w:hAnsi="Arial" w:cs="Arial"/>
          <w:sz w:val="16"/>
        </w:rPr>
        <w:t>(</w:t>
      </w:r>
      <w:r w:rsidRPr="008A2E1A">
        <w:rPr>
          <w:rFonts w:ascii="Arial" w:hAnsi="Arial" w:cs="Arial"/>
          <w:i/>
          <w:sz w:val="16"/>
        </w:rPr>
        <w:t>place)</w:t>
      </w:r>
      <w:r w:rsidRPr="008A2E1A">
        <w:rPr>
          <w:rFonts w:ascii="Arial" w:hAnsi="Arial" w:cs="Arial"/>
          <w:i/>
          <w:spacing w:val="-41"/>
          <w:sz w:val="16"/>
        </w:rPr>
        <w:t xml:space="preserve"> </w:t>
      </w:r>
      <w:r w:rsidRPr="008A2E1A">
        <w:rPr>
          <w:rFonts w:ascii="Arial" w:hAnsi="Arial" w:cs="Arial"/>
          <w:sz w:val="20"/>
        </w:rPr>
        <w:t>on</w:t>
      </w:r>
      <w:r w:rsidRPr="008A2E1A">
        <w:rPr>
          <w:rFonts w:ascii="Arial" w:hAnsi="Arial" w:cs="Arial"/>
          <w:sz w:val="20"/>
          <w:u w:val="single"/>
        </w:rPr>
        <w:tab/>
      </w:r>
      <w:r w:rsidRPr="008A2E1A">
        <w:rPr>
          <w:rFonts w:ascii="Arial" w:hAnsi="Arial" w:cs="Arial"/>
          <w:i/>
          <w:sz w:val="16"/>
        </w:rPr>
        <w:t>(date)</w:t>
      </w:r>
      <w:r w:rsidRPr="008A2E1A">
        <w:rPr>
          <w:rFonts w:ascii="Arial" w:hAnsi="Arial" w:cs="Arial"/>
          <w:i/>
          <w:spacing w:val="1"/>
          <w:sz w:val="16"/>
        </w:rPr>
        <w:t xml:space="preserve"> </w:t>
      </w:r>
    </w:p>
    <w:p w14:paraId="154EEC98" w14:textId="77777777" w:rsidR="006D2AFB" w:rsidRPr="008A2E1A" w:rsidRDefault="006D2AFB" w:rsidP="006D2AFB">
      <w:pPr>
        <w:spacing w:before="176"/>
        <w:ind w:left="107"/>
        <w:rPr>
          <w:rFonts w:ascii="Arial" w:hAnsi="Arial" w:cs="Arial"/>
          <w:b/>
          <w:sz w:val="20"/>
        </w:rPr>
      </w:pPr>
      <w:r w:rsidRPr="008A2E1A">
        <w:rPr>
          <w:rFonts w:ascii="Arial" w:hAnsi="Arial" w:cs="Arial"/>
          <w:b/>
          <w:sz w:val="20"/>
        </w:rPr>
        <w:t>RESOLVED</w:t>
      </w:r>
      <w:r w:rsidRPr="008A2E1A">
        <w:rPr>
          <w:rFonts w:ascii="Arial" w:hAnsi="Arial" w:cs="Arial"/>
          <w:b/>
          <w:spacing w:val="-2"/>
          <w:sz w:val="20"/>
        </w:rPr>
        <w:t xml:space="preserve"> </w:t>
      </w:r>
      <w:r w:rsidRPr="008A2E1A">
        <w:rPr>
          <w:rFonts w:ascii="Arial" w:hAnsi="Arial" w:cs="Arial"/>
          <w:b/>
          <w:sz w:val="20"/>
        </w:rPr>
        <w:t>that:</w:t>
      </w:r>
    </w:p>
    <w:p w14:paraId="0FD744EF"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1"/>
        <w:rPr>
          <w:rFonts w:cs="Arial"/>
          <w:b w:val="0"/>
        </w:rPr>
      </w:pPr>
    </w:p>
    <w:p w14:paraId="507C43C3" w14:textId="77777777" w:rsidR="006D2AFB" w:rsidRPr="008A2E1A" w:rsidRDefault="006D2AFB" w:rsidP="00DB3717">
      <w:pPr>
        <w:pStyle w:val="ListParagraph"/>
        <w:widowControl w:val="0"/>
        <w:numPr>
          <w:ilvl w:val="0"/>
          <w:numId w:val="24"/>
        </w:numPr>
        <w:tabs>
          <w:tab w:val="left" w:pos="469"/>
        </w:tabs>
        <w:autoSpaceDE w:val="0"/>
        <w:autoSpaceDN w:val="0"/>
        <w:ind w:right="181"/>
        <w:jc w:val="both"/>
        <w:rPr>
          <w:rFonts w:ascii="Arial" w:hAnsi="Arial" w:cs="Arial"/>
          <w:sz w:val="20"/>
        </w:rPr>
      </w:pPr>
      <w:r w:rsidRPr="008A2E1A">
        <w:rPr>
          <w:rFonts w:ascii="Arial" w:hAnsi="Arial" w:cs="Arial"/>
          <w:sz w:val="20"/>
        </w:rPr>
        <w:t>The above-mentioned</w:t>
      </w:r>
      <w:r w:rsidRPr="008A2E1A">
        <w:rPr>
          <w:rFonts w:ascii="Arial" w:hAnsi="Arial" w:cs="Arial"/>
          <w:spacing w:val="4"/>
          <w:sz w:val="20"/>
        </w:rPr>
        <w:t xml:space="preserve"> </w:t>
      </w:r>
      <w:r w:rsidRPr="008A2E1A">
        <w:rPr>
          <w:rFonts w:ascii="Arial" w:hAnsi="Arial" w:cs="Arial"/>
          <w:sz w:val="20"/>
        </w:rPr>
        <w:t>Enterprises</w:t>
      </w:r>
      <w:r w:rsidRPr="008A2E1A">
        <w:rPr>
          <w:rFonts w:ascii="Arial" w:hAnsi="Arial" w:cs="Arial"/>
          <w:spacing w:val="2"/>
          <w:sz w:val="20"/>
        </w:rPr>
        <w:t xml:space="preserve"> </w:t>
      </w:r>
      <w:r w:rsidRPr="008A2E1A">
        <w:rPr>
          <w:rFonts w:ascii="Arial" w:hAnsi="Arial" w:cs="Arial"/>
          <w:sz w:val="20"/>
        </w:rPr>
        <w:t>submit</w:t>
      </w:r>
      <w:r w:rsidRPr="008A2E1A">
        <w:rPr>
          <w:rFonts w:ascii="Arial" w:hAnsi="Arial" w:cs="Arial"/>
          <w:spacing w:val="2"/>
          <w:sz w:val="20"/>
        </w:rPr>
        <w:t xml:space="preserve"> </w:t>
      </w:r>
      <w:r w:rsidRPr="008A2E1A">
        <w:rPr>
          <w:rFonts w:ascii="Arial" w:hAnsi="Arial" w:cs="Arial"/>
          <w:sz w:val="20"/>
        </w:rPr>
        <w:t>a</w:t>
      </w:r>
      <w:r w:rsidRPr="008A2E1A">
        <w:rPr>
          <w:rFonts w:ascii="Arial" w:hAnsi="Arial" w:cs="Arial"/>
          <w:spacing w:val="3"/>
          <w:sz w:val="20"/>
        </w:rPr>
        <w:t xml:space="preserve"> </w:t>
      </w:r>
      <w:r w:rsidRPr="008A2E1A">
        <w:rPr>
          <w:rFonts w:ascii="Arial" w:hAnsi="Arial" w:cs="Arial"/>
          <w:sz w:val="20"/>
        </w:rPr>
        <w:t>Bid</w:t>
      </w:r>
      <w:r w:rsidRPr="008A2E1A">
        <w:rPr>
          <w:rFonts w:ascii="Arial" w:hAnsi="Arial" w:cs="Arial"/>
          <w:spacing w:val="1"/>
          <w:sz w:val="20"/>
        </w:rPr>
        <w:t xml:space="preserve"> </w:t>
      </w:r>
      <w:r w:rsidRPr="008A2E1A">
        <w:rPr>
          <w:rFonts w:ascii="Arial" w:hAnsi="Arial" w:cs="Arial"/>
          <w:sz w:val="20"/>
        </w:rPr>
        <w:t>in</w:t>
      </w:r>
      <w:r w:rsidRPr="008A2E1A">
        <w:rPr>
          <w:rFonts w:ascii="Arial" w:hAnsi="Arial" w:cs="Arial"/>
          <w:spacing w:val="1"/>
          <w:sz w:val="20"/>
        </w:rPr>
        <w:t xml:space="preserve"> </w:t>
      </w:r>
      <w:r w:rsidRPr="008A2E1A">
        <w:rPr>
          <w:rFonts w:ascii="Arial" w:hAnsi="Arial" w:cs="Arial"/>
          <w:sz w:val="20"/>
        </w:rPr>
        <w:t>Consortium/Joint</w:t>
      </w:r>
      <w:r w:rsidRPr="008A2E1A">
        <w:rPr>
          <w:rFonts w:ascii="Arial" w:hAnsi="Arial" w:cs="Arial"/>
          <w:spacing w:val="4"/>
          <w:sz w:val="20"/>
        </w:rPr>
        <w:t xml:space="preserve"> </w:t>
      </w:r>
      <w:r w:rsidRPr="008A2E1A">
        <w:rPr>
          <w:rFonts w:ascii="Arial" w:hAnsi="Arial" w:cs="Arial"/>
          <w:sz w:val="20"/>
        </w:rPr>
        <w:t>Venture</w:t>
      </w:r>
      <w:r w:rsidRPr="008A2E1A">
        <w:rPr>
          <w:rFonts w:ascii="Arial" w:hAnsi="Arial" w:cs="Arial"/>
          <w:spacing w:val="1"/>
          <w:sz w:val="20"/>
        </w:rPr>
        <w:t xml:space="preserve"> </w:t>
      </w:r>
      <w:r w:rsidRPr="008A2E1A">
        <w:rPr>
          <w:rFonts w:ascii="Arial" w:hAnsi="Arial" w:cs="Arial"/>
          <w:sz w:val="20"/>
        </w:rPr>
        <w:t>to</w:t>
      </w:r>
      <w:r w:rsidRPr="008A2E1A">
        <w:rPr>
          <w:rFonts w:ascii="Arial" w:hAnsi="Arial" w:cs="Arial"/>
          <w:spacing w:val="1"/>
          <w:sz w:val="20"/>
        </w:rPr>
        <w:t xml:space="preserve"> </w:t>
      </w:r>
      <w:r w:rsidRPr="008A2E1A">
        <w:rPr>
          <w:rFonts w:ascii="Arial" w:hAnsi="Arial" w:cs="Arial"/>
          <w:sz w:val="20"/>
        </w:rPr>
        <w:t>the</w:t>
      </w:r>
      <w:r w:rsidRPr="008A2E1A">
        <w:rPr>
          <w:rFonts w:ascii="Arial" w:hAnsi="Arial" w:cs="Arial"/>
          <w:spacing w:val="1"/>
          <w:sz w:val="20"/>
        </w:rPr>
        <w:t xml:space="preserve"> </w:t>
      </w:r>
      <w:r w:rsidRPr="008A2E1A">
        <w:rPr>
          <w:rFonts w:ascii="Arial" w:hAnsi="Arial" w:cs="Arial"/>
          <w:sz w:val="20"/>
        </w:rPr>
        <w:t>Department</w:t>
      </w:r>
      <w:r w:rsidRPr="008A2E1A">
        <w:rPr>
          <w:rFonts w:ascii="Arial" w:hAnsi="Arial" w:cs="Arial"/>
          <w:spacing w:val="2"/>
          <w:sz w:val="20"/>
        </w:rPr>
        <w:t xml:space="preserve"> </w:t>
      </w:r>
      <w:r w:rsidRPr="008A2E1A">
        <w:rPr>
          <w:rFonts w:ascii="Arial" w:hAnsi="Arial" w:cs="Arial"/>
          <w:sz w:val="20"/>
        </w:rPr>
        <w:t>of</w:t>
      </w:r>
      <w:r w:rsidRPr="008A2E1A">
        <w:rPr>
          <w:rFonts w:ascii="Arial" w:hAnsi="Arial" w:cs="Arial"/>
          <w:spacing w:val="1"/>
          <w:sz w:val="20"/>
        </w:rPr>
        <w:t xml:space="preserve"> </w:t>
      </w:r>
      <w:r w:rsidRPr="008A2E1A">
        <w:rPr>
          <w:rFonts w:ascii="Arial" w:hAnsi="Arial" w:cs="Arial"/>
          <w:sz w:val="20"/>
        </w:rPr>
        <w:t>Water and Sanitation</w:t>
      </w:r>
      <w:r w:rsidRPr="008A2E1A">
        <w:rPr>
          <w:rFonts w:ascii="Arial" w:hAnsi="Arial" w:cs="Arial"/>
          <w:spacing w:val="-1"/>
          <w:sz w:val="20"/>
        </w:rPr>
        <w:t xml:space="preserve"> </w:t>
      </w:r>
      <w:r w:rsidRPr="008A2E1A">
        <w:rPr>
          <w:rFonts w:ascii="Arial" w:hAnsi="Arial" w:cs="Arial"/>
          <w:sz w:val="20"/>
        </w:rPr>
        <w:t>in</w:t>
      </w:r>
      <w:r w:rsidRPr="008A2E1A">
        <w:rPr>
          <w:rFonts w:ascii="Arial" w:hAnsi="Arial" w:cs="Arial"/>
          <w:spacing w:val="-1"/>
          <w:sz w:val="20"/>
        </w:rPr>
        <w:t xml:space="preserve"> </w:t>
      </w:r>
      <w:r w:rsidRPr="008A2E1A">
        <w:rPr>
          <w:rFonts w:ascii="Arial" w:hAnsi="Arial" w:cs="Arial"/>
          <w:sz w:val="20"/>
        </w:rPr>
        <w:t>respect</w:t>
      </w:r>
      <w:r w:rsidRPr="008A2E1A">
        <w:rPr>
          <w:rFonts w:ascii="Arial" w:hAnsi="Arial" w:cs="Arial"/>
          <w:spacing w:val="-1"/>
          <w:sz w:val="20"/>
        </w:rPr>
        <w:t xml:space="preserve"> </w:t>
      </w:r>
      <w:r w:rsidRPr="008A2E1A">
        <w:rPr>
          <w:rFonts w:ascii="Arial" w:hAnsi="Arial" w:cs="Arial"/>
          <w:sz w:val="20"/>
        </w:rPr>
        <w:t>of</w:t>
      </w:r>
      <w:r w:rsidRPr="008A2E1A">
        <w:rPr>
          <w:rFonts w:ascii="Arial" w:hAnsi="Arial" w:cs="Arial"/>
          <w:spacing w:val="1"/>
          <w:sz w:val="20"/>
        </w:rPr>
        <w:t xml:space="preserve"> </w:t>
      </w:r>
      <w:r w:rsidRPr="008A2E1A">
        <w:rPr>
          <w:rFonts w:ascii="Arial" w:hAnsi="Arial" w:cs="Arial"/>
          <w:sz w:val="20"/>
        </w:rPr>
        <w:t>the</w:t>
      </w:r>
      <w:r w:rsidRPr="008A2E1A">
        <w:rPr>
          <w:rFonts w:ascii="Arial" w:hAnsi="Arial" w:cs="Arial"/>
          <w:spacing w:val="1"/>
          <w:sz w:val="20"/>
        </w:rPr>
        <w:t xml:space="preserve"> </w:t>
      </w:r>
      <w:r w:rsidRPr="008A2E1A">
        <w:rPr>
          <w:rFonts w:ascii="Arial" w:hAnsi="Arial" w:cs="Arial"/>
          <w:sz w:val="20"/>
        </w:rPr>
        <w:t>following</w:t>
      </w:r>
      <w:r w:rsidRPr="008A2E1A">
        <w:rPr>
          <w:rFonts w:ascii="Arial" w:hAnsi="Arial" w:cs="Arial"/>
          <w:spacing w:val="-1"/>
          <w:sz w:val="20"/>
        </w:rPr>
        <w:t xml:space="preserve"> </w:t>
      </w:r>
      <w:r w:rsidRPr="008A2E1A">
        <w:rPr>
          <w:rFonts w:ascii="Arial" w:hAnsi="Arial" w:cs="Arial"/>
          <w:sz w:val="20"/>
        </w:rPr>
        <w:t>project:</w:t>
      </w:r>
    </w:p>
    <w:p w14:paraId="4A407FDB"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rPr>
          <w:rFonts w:cs="Arial"/>
        </w:rPr>
      </w:pPr>
    </w:p>
    <w:p w14:paraId="2775E39B" w14:textId="3FF5C5EB"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2"/>
        <w:rPr>
          <w:rFonts w:cs="Arial"/>
          <w:sz w:val="15"/>
        </w:rPr>
      </w:pPr>
      <w:r w:rsidRPr="008A2E1A">
        <w:rPr>
          <w:rFonts w:cs="Arial"/>
          <w:noProof/>
        </w:rPr>
        <mc:AlternateContent>
          <mc:Choice Requires="wps">
            <w:drawing>
              <wp:anchor distT="0" distB="0" distL="0" distR="0" simplePos="0" relativeHeight="251658255" behindDoc="1" locked="0" layoutInCell="1" allowOverlap="1" wp14:anchorId="23185FA9" wp14:editId="483F503B">
                <wp:simplePos x="0" y="0"/>
                <wp:positionH relativeFrom="page">
                  <wp:posOffset>944880</wp:posOffset>
                </wp:positionH>
                <wp:positionV relativeFrom="paragraph">
                  <wp:posOffset>140335</wp:posOffset>
                </wp:positionV>
                <wp:extent cx="5842000" cy="1270"/>
                <wp:effectExtent l="0" t="0" r="0" b="0"/>
                <wp:wrapTopAndBottom/>
                <wp:docPr id="2105713659"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270"/>
                        </a:xfrm>
                        <a:custGeom>
                          <a:avLst/>
                          <a:gdLst>
                            <a:gd name="T0" fmla="+- 0 1488 1488"/>
                            <a:gd name="T1" fmla="*/ T0 w 9200"/>
                            <a:gd name="T2" fmla="+- 0 3000 1488"/>
                            <a:gd name="T3" fmla="*/ T2 w 9200"/>
                            <a:gd name="T4" fmla="+- 0 3003 1488"/>
                            <a:gd name="T5" fmla="*/ T4 w 9200"/>
                            <a:gd name="T6" fmla="+- 0 10688 1488"/>
                            <a:gd name="T7" fmla="*/ T6 w 9200"/>
                          </a:gdLst>
                          <a:ahLst/>
                          <a:cxnLst>
                            <a:cxn ang="0">
                              <a:pos x="T1" y="0"/>
                            </a:cxn>
                            <a:cxn ang="0">
                              <a:pos x="T3" y="0"/>
                            </a:cxn>
                            <a:cxn ang="0">
                              <a:pos x="T5" y="0"/>
                            </a:cxn>
                            <a:cxn ang="0">
                              <a:pos x="T7" y="0"/>
                            </a:cxn>
                          </a:cxnLst>
                          <a:rect l="0" t="0" r="r" b="b"/>
                          <a:pathLst>
                            <a:path w="9200">
                              <a:moveTo>
                                <a:pt x="0" y="0"/>
                              </a:moveTo>
                              <a:lnTo>
                                <a:pt x="1512" y="0"/>
                              </a:lnTo>
                              <a:moveTo>
                                <a:pt x="1515" y="0"/>
                              </a:moveTo>
                              <a:lnTo>
                                <a:pt x="9200"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4B8A" id="Freeform: Shape 34" o:spid="_x0000_s1026" style="position:absolute;margin-left:74.4pt;margin-top:11.05pt;width:460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" path="m,l1512,t3,l9200,e" filled="f" strokeweight=".22136mm">
                <v:path arrowok="t" o:connecttype="custom" o:connectlocs="0,0;960120,0;962025,0;5842000,0" o:connectangles="0,0,0,0"/>
                <w10:wrap type="topAndBottom" anchorx="page"/>
              </v:shape>
            </w:pict>
          </mc:Fallback>
        </mc:AlternateContent>
      </w:r>
    </w:p>
    <w:p w14:paraId="70A96C20"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rPr>
          <w:rFonts w:cs="Arial"/>
        </w:rPr>
      </w:pPr>
    </w:p>
    <w:p w14:paraId="2EA5F805" w14:textId="3C0C6CB3"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10"/>
        <w:rPr>
          <w:rFonts w:cs="Arial"/>
          <w:sz w:val="12"/>
        </w:rPr>
      </w:pPr>
      <w:r w:rsidRPr="008A2E1A">
        <w:rPr>
          <w:rFonts w:cs="Arial"/>
          <w:noProof/>
        </w:rPr>
        <mc:AlternateContent>
          <mc:Choice Requires="wps">
            <w:drawing>
              <wp:anchor distT="0" distB="0" distL="0" distR="0" simplePos="0" relativeHeight="251658256" behindDoc="1" locked="0" layoutInCell="1" allowOverlap="1" wp14:anchorId="791A96C1" wp14:editId="5E5D4AD3">
                <wp:simplePos x="0" y="0"/>
                <wp:positionH relativeFrom="page">
                  <wp:posOffset>944880</wp:posOffset>
                </wp:positionH>
                <wp:positionV relativeFrom="paragraph">
                  <wp:posOffset>123825</wp:posOffset>
                </wp:positionV>
                <wp:extent cx="5842000" cy="1270"/>
                <wp:effectExtent l="0" t="0" r="0" b="0"/>
                <wp:wrapTopAndBottom/>
                <wp:docPr id="19744543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270"/>
                        </a:xfrm>
                        <a:custGeom>
                          <a:avLst/>
                          <a:gdLst>
                            <a:gd name="T0" fmla="+- 0 1488 1488"/>
                            <a:gd name="T1" fmla="*/ T0 w 9200"/>
                            <a:gd name="T2" fmla="+- 0 3000 1488"/>
                            <a:gd name="T3" fmla="*/ T2 w 9200"/>
                            <a:gd name="T4" fmla="+- 0 3003 1488"/>
                            <a:gd name="T5" fmla="*/ T4 w 9200"/>
                            <a:gd name="T6" fmla="+- 0 3867 1488"/>
                            <a:gd name="T7" fmla="*/ T6 w 9200"/>
                            <a:gd name="T8" fmla="+- 0 3869 1488"/>
                            <a:gd name="T9" fmla="*/ T8 w 9200"/>
                            <a:gd name="T10" fmla="+- 0 5381 1488"/>
                            <a:gd name="T11" fmla="*/ T10 w 9200"/>
                            <a:gd name="T12" fmla="+- 0 5383 1488"/>
                            <a:gd name="T13" fmla="*/ T12 w 9200"/>
                            <a:gd name="T14" fmla="+- 0 6247 1488"/>
                            <a:gd name="T15" fmla="*/ T14 w 9200"/>
                            <a:gd name="T16" fmla="+- 0 6249 1488"/>
                            <a:gd name="T17" fmla="*/ T16 w 9200"/>
                            <a:gd name="T18" fmla="+- 0 7761 1488"/>
                            <a:gd name="T19" fmla="*/ T18 w 9200"/>
                            <a:gd name="T20" fmla="+- 0 7765 1488"/>
                            <a:gd name="T21" fmla="*/ T20 w 9200"/>
                            <a:gd name="T22" fmla="+- 0 10688 1488"/>
                            <a:gd name="T23" fmla="*/ T22 w 920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9200">
                              <a:moveTo>
                                <a:pt x="0" y="0"/>
                              </a:moveTo>
                              <a:lnTo>
                                <a:pt x="1512" y="0"/>
                              </a:lnTo>
                              <a:moveTo>
                                <a:pt x="1515" y="0"/>
                              </a:moveTo>
                              <a:lnTo>
                                <a:pt x="2379" y="0"/>
                              </a:lnTo>
                              <a:moveTo>
                                <a:pt x="2381" y="0"/>
                              </a:moveTo>
                              <a:lnTo>
                                <a:pt x="3893" y="0"/>
                              </a:lnTo>
                              <a:moveTo>
                                <a:pt x="3895" y="0"/>
                              </a:moveTo>
                              <a:lnTo>
                                <a:pt x="4759" y="0"/>
                              </a:lnTo>
                              <a:moveTo>
                                <a:pt x="4761" y="0"/>
                              </a:moveTo>
                              <a:lnTo>
                                <a:pt x="6273" y="0"/>
                              </a:lnTo>
                              <a:moveTo>
                                <a:pt x="6277" y="0"/>
                              </a:moveTo>
                              <a:lnTo>
                                <a:pt x="9200"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CD34" id="Freeform: Shape 32" o:spid="_x0000_s1026" style="position:absolute;margin-left:74.4pt;margin-top:9.75pt;width:460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" path="m,l1512,t3,l2379,t2,l3893,t2,l4759,t2,l6273,t4,l9200,e" filled="f" strokeweight=".22136mm">
                <v:path arrowok="t" o:connecttype="custom" o:connectlocs="0,0;960120,0;962025,0;1510665,0;1511935,0;2472055,0;2473325,0;3021965,0;3023235,0;3983355,0;3985895,0;5842000,0" o:connectangles="0,0,0,0,0,0,0,0,0,0,0,0"/>
                <w10:wrap type="topAndBottom" anchorx="page"/>
              </v:shape>
            </w:pict>
          </mc:Fallback>
        </mc:AlternateContent>
      </w:r>
    </w:p>
    <w:p w14:paraId="30289CFA" w14:textId="77777777" w:rsidR="006D2AFB" w:rsidRPr="008A2E1A" w:rsidRDefault="006D2AFB" w:rsidP="00920902">
      <w:pPr>
        <w:spacing w:before="66"/>
        <w:ind w:left="468"/>
        <w:rPr>
          <w:rFonts w:ascii="Arial" w:hAnsi="Arial" w:cs="Arial"/>
          <w:i/>
          <w:sz w:val="16"/>
        </w:rPr>
      </w:pPr>
      <w:r w:rsidRPr="008A2E1A">
        <w:rPr>
          <w:rFonts w:ascii="Arial" w:hAnsi="Arial" w:cs="Arial"/>
          <w:sz w:val="16"/>
        </w:rPr>
        <w:t>(</w:t>
      </w:r>
      <w:r w:rsidRPr="008A2E1A">
        <w:rPr>
          <w:rFonts w:ascii="Arial" w:hAnsi="Arial" w:cs="Arial"/>
          <w:i/>
          <w:sz w:val="16"/>
        </w:rPr>
        <w:t>Project</w:t>
      </w:r>
      <w:r w:rsidRPr="008A2E1A">
        <w:rPr>
          <w:rFonts w:ascii="Arial" w:hAnsi="Arial" w:cs="Arial"/>
          <w:i/>
          <w:spacing w:val="-2"/>
          <w:sz w:val="16"/>
        </w:rPr>
        <w:t xml:space="preserve"> </w:t>
      </w:r>
      <w:r w:rsidRPr="008A2E1A">
        <w:rPr>
          <w:rFonts w:ascii="Arial" w:hAnsi="Arial" w:cs="Arial"/>
          <w:i/>
          <w:sz w:val="16"/>
        </w:rPr>
        <w:t>description</w:t>
      </w:r>
      <w:r w:rsidRPr="008A2E1A">
        <w:rPr>
          <w:rFonts w:ascii="Arial" w:hAnsi="Arial" w:cs="Arial"/>
          <w:i/>
          <w:spacing w:val="-1"/>
          <w:sz w:val="16"/>
        </w:rPr>
        <w:t xml:space="preserve"> </w:t>
      </w:r>
      <w:r w:rsidRPr="008A2E1A">
        <w:rPr>
          <w:rFonts w:ascii="Arial" w:hAnsi="Arial" w:cs="Arial"/>
          <w:i/>
          <w:sz w:val="16"/>
        </w:rPr>
        <w:t>as</w:t>
      </w:r>
      <w:r w:rsidRPr="008A2E1A">
        <w:rPr>
          <w:rFonts w:ascii="Arial" w:hAnsi="Arial" w:cs="Arial"/>
          <w:i/>
          <w:spacing w:val="-2"/>
          <w:sz w:val="16"/>
        </w:rPr>
        <w:t xml:space="preserve"> </w:t>
      </w:r>
      <w:r w:rsidRPr="008A2E1A">
        <w:rPr>
          <w:rFonts w:ascii="Arial" w:hAnsi="Arial" w:cs="Arial"/>
          <w:i/>
          <w:sz w:val="16"/>
        </w:rPr>
        <w:t>per</w:t>
      </w:r>
      <w:r w:rsidRPr="008A2E1A">
        <w:rPr>
          <w:rFonts w:ascii="Arial" w:hAnsi="Arial" w:cs="Arial"/>
          <w:i/>
          <w:spacing w:val="-3"/>
          <w:sz w:val="16"/>
        </w:rPr>
        <w:t xml:space="preserve"> </w:t>
      </w:r>
      <w:r w:rsidRPr="008A2E1A">
        <w:rPr>
          <w:rFonts w:ascii="Arial" w:hAnsi="Arial" w:cs="Arial"/>
          <w:i/>
          <w:sz w:val="16"/>
        </w:rPr>
        <w:t>Bid</w:t>
      </w:r>
      <w:r w:rsidRPr="008A2E1A">
        <w:rPr>
          <w:rFonts w:ascii="Arial" w:hAnsi="Arial" w:cs="Arial"/>
          <w:i/>
          <w:spacing w:val="-3"/>
          <w:sz w:val="16"/>
        </w:rPr>
        <w:t xml:space="preserve"> </w:t>
      </w:r>
      <w:r w:rsidRPr="008A2E1A">
        <w:rPr>
          <w:rFonts w:ascii="Arial" w:hAnsi="Arial" w:cs="Arial"/>
          <w:i/>
          <w:sz w:val="16"/>
        </w:rPr>
        <w:t>/Tender Document)</w:t>
      </w:r>
    </w:p>
    <w:p w14:paraId="211AEF66"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11"/>
        <w:rPr>
          <w:rFonts w:cs="Arial"/>
          <w:i/>
          <w:sz w:val="19"/>
        </w:rPr>
      </w:pPr>
    </w:p>
    <w:p w14:paraId="215EE7F6" w14:textId="77777777" w:rsidR="006D2AFB" w:rsidRPr="008A2E1A" w:rsidRDefault="006D2AFB" w:rsidP="00920902">
      <w:pPr>
        <w:tabs>
          <w:tab w:val="left" w:pos="5941"/>
        </w:tabs>
        <w:ind w:left="468"/>
        <w:rPr>
          <w:rFonts w:ascii="Arial" w:hAnsi="Arial" w:cs="Arial"/>
          <w:i/>
          <w:sz w:val="16"/>
        </w:rPr>
      </w:pPr>
      <w:r w:rsidRPr="008A2E1A">
        <w:rPr>
          <w:rFonts w:ascii="Arial" w:hAnsi="Arial" w:cs="Arial"/>
          <w:spacing w:val="-1"/>
          <w:sz w:val="20"/>
        </w:rPr>
        <w:t>Bid</w:t>
      </w:r>
      <w:r w:rsidRPr="008A2E1A">
        <w:rPr>
          <w:rFonts w:ascii="Arial" w:hAnsi="Arial" w:cs="Arial"/>
          <w:spacing w:val="-13"/>
          <w:sz w:val="20"/>
        </w:rPr>
        <w:t xml:space="preserve"> </w:t>
      </w:r>
      <w:r w:rsidRPr="008A2E1A">
        <w:rPr>
          <w:rFonts w:ascii="Arial" w:hAnsi="Arial" w:cs="Arial"/>
          <w:spacing w:val="-1"/>
          <w:sz w:val="20"/>
        </w:rPr>
        <w:t>/</w:t>
      </w:r>
      <w:r w:rsidRPr="008A2E1A">
        <w:rPr>
          <w:rFonts w:ascii="Arial" w:hAnsi="Arial" w:cs="Arial"/>
          <w:spacing w:val="-13"/>
          <w:sz w:val="20"/>
        </w:rPr>
        <w:t xml:space="preserve"> </w:t>
      </w:r>
      <w:r w:rsidRPr="008A2E1A">
        <w:rPr>
          <w:rFonts w:ascii="Arial" w:hAnsi="Arial" w:cs="Arial"/>
          <w:spacing w:val="-1"/>
          <w:sz w:val="20"/>
        </w:rPr>
        <w:t>Tender</w:t>
      </w:r>
      <w:r w:rsidRPr="008A2E1A">
        <w:rPr>
          <w:rFonts w:ascii="Arial" w:hAnsi="Arial" w:cs="Arial"/>
          <w:spacing w:val="-12"/>
          <w:sz w:val="20"/>
        </w:rPr>
        <w:t xml:space="preserve"> </w:t>
      </w:r>
      <w:r w:rsidRPr="008A2E1A">
        <w:rPr>
          <w:rFonts w:ascii="Arial" w:hAnsi="Arial" w:cs="Arial"/>
          <w:sz w:val="20"/>
        </w:rPr>
        <w:t>Number:</w:t>
      </w:r>
      <w:r w:rsidRPr="008A2E1A">
        <w:rPr>
          <w:rFonts w:ascii="Arial" w:hAnsi="Arial" w:cs="Arial"/>
          <w:sz w:val="20"/>
          <w:u w:val="single"/>
        </w:rPr>
        <w:tab/>
      </w:r>
      <w:r w:rsidRPr="008A2E1A">
        <w:rPr>
          <w:rFonts w:ascii="Arial" w:hAnsi="Arial" w:cs="Arial"/>
          <w:sz w:val="20"/>
        </w:rPr>
        <w:t>(</w:t>
      </w:r>
      <w:r w:rsidRPr="008A2E1A">
        <w:rPr>
          <w:rFonts w:ascii="Arial" w:hAnsi="Arial" w:cs="Arial"/>
          <w:i/>
          <w:sz w:val="16"/>
        </w:rPr>
        <w:t>Bid</w:t>
      </w:r>
      <w:r w:rsidRPr="008A2E1A">
        <w:rPr>
          <w:rFonts w:ascii="Arial" w:hAnsi="Arial" w:cs="Arial"/>
          <w:i/>
          <w:spacing w:val="-3"/>
          <w:sz w:val="16"/>
        </w:rPr>
        <w:t xml:space="preserve"> </w:t>
      </w:r>
      <w:r w:rsidRPr="008A2E1A">
        <w:rPr>
          <w:rFonts w:ascii="Arial" w:hAnsi="Arial" w:cs="Arial"/>
          <w:i/>
          <w:sz w:val="16"/>
        </w:rPr>
        <w:t>/ Tender</w:t>
      </w:r>
      <w:r w:rsidRPr="008A2E1A">
        <w:rPr>
          <w:rFonts w:ascii="Arial" w:hAnsi="Arial" w:cs="Arial"/>
          <w:i/>
          <w:spacing w:val="-1"/>
          <w:sz w:val="16"/>
        </w:rPr>
        <w:t xml:space="preserve"> </w:t>
      </w:r>
      <w:r w:rsidRPr="008A2E1A">
        <w:rPr>
          <w:rFonts w:ascii="Arial" w:hAnsi="Arial" w:cs="Arial"/>
          <w:i/>
          <w:sz w:val="16"/>
        </w:rPr>
        <w:t>Number</w:t>
      </w:r>
      <w:r w:rsidRPr="008A2E1A">
        <w:rPr>
          <w:rFonts w:ascii="Arial" w:hAnsi="Arial" w:cs="Arial"/>
          <w:i/>
          <w:spacing w:val="-1"/>
          <w:sz w:val="16"/>
        </w:rPr>
        <w:t xml:space="preserve"> </w:t>
      </w:r>
      <w:r w:rsidRPr="008A2E1A">
        <w:rPr>
          <w:rFonts w:ascii="Arial" w:hAnsi="Arial" w:cs="Arial"/>
          <w:i/>
          <w:sz w:val="16"/>
        </w:rPr>
        <w:t>as per</w:t>
      </w:r>
      <w:r w:rsidRPr="008A2E1A">
        <w:rPr>
          <w:rFonts w:ascii="Arial" w:hAnsi="Arial" w:cs="Arial"/>
          <w:i/>
          <w:spacing w:val="-3"/>
          <w:sz w:val="16"/>
        </w:rPr>
        <w:t xml:space="preserve"> </w:t>
      </w:r>
      <w:r w:rsidRPr="008A2E1A">
        <w:rPr>
          <w:rFonts w:ascii="Arial" w:hAnsi="Arial" w:cs="Arial"/>
          <w:i/>
          <w:sz w:val="16"/>
        </w:rPr>
        <w:t>Bid</w:t>
      </w:r>
      <w:r w:rsidRPr="008A2E1A">
        <w:rPr>
          <w:rFonts w:ascii="Arial" w:hAnsi="Arial" w:cs="Arial"/>
          <w:i/>
          <w:spacing w:val="-4"/>
          <w:sz w:val="16"/>
        </w:rPr>
        <w:t xml:space="preserve"> </w:t>
      </w:r>
      <w:r w:rsidRPr="008A2E1A">
        <w:rPr>
          <w:rFonts w:ascii="Arial" w:hAnsi="Arial" w:cs="Arial"/>
          <w:i/>
          <w:sz w:val="16"/>
        </w:rPr>
        <w:t>/Tender</w:t>
      </w:r>
      <w:r w:rsidRPr="008A2E1A">
        <w:rPr>
          <w:rFonts w:ascii="Arial" w:hAnsi="Arial" w:cs="Arial"/>
          <w:i/>
          <w:spacing w:val="-1"/>
          <w:sz w:val="16"/>
        </w:rPr>
        <w:t xml:space="preserve"> </w:t>
      </w:r>
      <w:r w:rsidRPr="008A2E1A">
        <w:rPr>
          <w:rFonts w:ascii="Arial" w:hAnsi="Arial" w:cs="Arial"/>
          <w:i/>
          <w:sz w:val="16"/>
        </w:rPr>
        <w:t>Document)</w:t>
      </w:r>
    </w:p>
    <w:p w14:paraId="50F57BEB" w14:textId="77777777" w:rsidR="006D2AFB" w:rsidRPr="008A2E1A" w:rsidRDefault="006D2AFB" w:rsidP="006D2AFB">
      <w:pPr>
        <w:rPr>
          <w:rFonts w:ascii="Arial" w:hAnsi="Arial" w:cs="Arial"/>
          <w:sz w:val="16"/>
        </w:rPr>
      </w:pPr>
    </w:p>
    <w:p w14:paraId="749FBF02" w14:textId="77777777" w:rsidR="006D2AFB" w:rsidRPr="008A2E1A" w:rsidRDefault="006D2AFB" w:rsidP="00DB3717">
      <w:pPr>
        <w:pStyle w:val="ListParagraph"/>
        <w:widowControl w:val="0"/>
        <w:numPr>
          <w:ilvl w:val="0"/>
          <w:numId w:val="24"/>
        </w:numPr>
        <w:tabs>
          <w:tab w:val="left" w:pos="469"/>
          <w:tab w:val="left" w:pos="7798"/>
          <w:tab w:val="left" w:pos="9556"/>
          <w:tab w:val="left" w:pos="9683"/>
        </w:tabs>
        <w:autoSpaceDE w:val="0"/>
        <w:autoSpaceDN w:val="0"/>
        <w:spacing w:before="128" w:line="480" w:lineRule="auto"/>
        <w:ind w:right="179"/>
        <w:jc w:val="both"/>
        <w:rPr>
          <w:rFonts w:ascii="Arial" w:hAnsi="Arial" w:cs="Arial"/>
          <w:sz w:val="20"/>
        </w:rPr>
      </w:pPr>
      <w:r w:rsidRPr="008A2E1A">
        <w:rPr>
          <w:rFonts w:ascii="Arial" w:hAnsi="Arial" w:cs="Arial"/>
          <w:sz w:val="20"/>
        </w:rPr>
        <w:t>*Mr/Mrs/Ms:</w:t>
      </w:r>
      <w:r w:rsidRPr="008A2E1A">
        <w:rPr>
          <w:rFonts w:ascii="Arial" w:hAnsi="Arial" w:cs="Arial"/>
          <w:sz w:val="20"/>
          <w:u w:val="single"/>
        </w:rPr>
        <w:tab/>
      </w:r>
      <w:r w:rsidRPr="008A2E1A">
        <w:rPr>
          <w:rFonts w:ascii="Arial" w:hAnsi="Arial" w:cs="Arial"/>
          <w:spacing w:val="-54"/>
          <w:sz w:val="20"/>
        </w:rPr>
        <w:t xml:space="preserve"> </w:t>
      </w:r>
      <w:r w:rsidRPr="008A2E1A">
        <w:rPr>
          <w:rFonts w:ascii="Arial" w:hAnsi="Arial" w:cs="Arial"/>
          <w:sz w:val="20"/>
        </w:rPr>
        <w:t>in</w:t>
      </w:r>
      <w:r w:rsidRPr="008A2E1A">
        <w:rPr>
          <w:rFonts w:ascii="Arial" w:hAnsi="Arial" w:cs="Arial"/>
          <w:spacing w:val="-3"/>
          <w:sz w:val="20"/>
        </w:rPr>
        <w:t xml:space="preserve"> </w:t>
      </w:r>
      <w:r w:rsidRPr="008A2E1A">
        <w:rPr>
          <w:rFonts w:ascii="Arial" w:hAnsi="Arial" w:cs="Arial"/>
          <w:sz w:val="20"/>
        </w:rPr>
        <w:t>*his/her</w:t>
      </w:r>
      <w:r w:rsidRPr="008A2E1A">
        <w:rPr>
          <w:rFonts w:ascii="Arial" w:hAnsi="Arial" w:cs="Arial"/>
          <w:spacing w:val="-2"/>
          <w:sz w:val="20"/>
        </w:rPr>
        <w:t xml:space="preserve"> </w:t>
      </w:r>
      <w:r w:rsidRPr="008A2E1A">
        <w:rPr>
          <w:rFonts w:ascii="Arial" w:hAnsi="Arial" w:cs="Arial"/>
          <w:sz w:val="20"/>
        </w:rPr>
        <w:t>Capacity</w:t>
      </w:r>
      <w:r w:rsidRPr="008A2E1A">
        <w:rPr>
          <w:rFonts w:ascii="Arial" w:hAnsi="Arial" w:cs="Arial"/>
          <w:spacing w:val="-1"/>
          <w:sz w:val="20"/>
        </w:rPr>
        <w:t xml:space="preserve"> </w:t>
      </w:r>
      <w:r w:rsidRPr="008A2E1A">
        <w:rPr>
          <w:rFonts w:ascii="Arial" w:hAnsi="Arial" w:cs="Arial"/>
          <w:sz w:val="20"/>
        </w:rPr>
        <w:t>as:</w:t>
      </w:r>
      <w:r w:rsidRPr="008A2E1A">
        <w:rPr>
          <w:rFonts w:ascii="Arial" w:hAnsi="Arial" w:cs="Arial"/>
          <w:sz w:val="20"/>
          <w:u w:val="single"/>
        </w:rPr>
        <w:tab/>
      </w:r>
      <w:r w:rsidRPr="008A2E1A">
        <w:rPr>
          <w:rFonts w:ascii="Arial" w:hAnsi="Arial" w:cs="Arial"/>
          <w:i/>
          <w:sz w:val="16"/>
        </w:rPr>
        <w:t>(Position in the Enterprise)</w:t>
      </w:r>
      <w:r w:rsidRPr="008A2E1A">
        <w:rPr>
          <w:rFonts w:ascii="Arial" w:hAnsi="Arial" w:cs="Arial"/>
          <w:i/>
          <w:spacing w:val="-42"/>
          <w:sz w:val="16"/>
        </w:rPr>
        <w:t xml:space="preserve"> </w:t>
      </w:r>
      <w:r w:rsidRPr="008A2E1A">
        <w:rPr>
          <w:rFonts w:ascii="Arial" w:hAnsi="Arial" w:cs="Arial"/>
          <w:sz w:val="20"/>
        </w:rPr>
        <w:t>and</w:t>
      </w:r>
      <w:r w:rsidRPr="008A2E1A">
        <w:rPr>
          <w:rFonts w:ascii="Arial" w:hAnsi="Arial" w:cs="Arial"/>
          <w:spacing w:val="-2"/>
          <w:sz w:val="20"/>
        </w:rPr>
        <w:t xml:space="preserve"> </w:t>
      </w:r>
      <w:r w:rsidRPr="008A2E1A">
        <w:rPr>
          <w:rFonts w:ascii="Arial" w:hAnsi="Arial" w:cs="Arial"/>
          <w:sz w:val="20"/>
        </w:rPr>
        <w:t>who</w:t>
      </w:r>
      <w:r w:rsidRPr="008A2E1A">
        <w:rPr>
          <w:rFonts w:ascii="Arial" w:hAnsi="Arial" w:cs="Arial"/>
          <w:spacing w:val="-2"/>
          <w:sz w:val="20"/>
        </w:rPr>
        <w:t xml:space="preserve"> </w:t>
      </w:r>
      <w:r w:rsidRPr="008A2E1A">
        <w:rPr>
          <w:rFonts w:ascii="Arial" w:hAnsi="Arial" w:cs="Arial"/>
          <w:sz w:val="20"/>
        </w:rPr>
        <w:t>will</w:t>
      </w:r>
      <w:r w:rsidRPr="008A2E1A">
        <w:rPr>
          <w:rFonts w:ascii="Arial" w:hAnsi="Arial" w:cs="Arial"/>
          <w:spacing w:val="-3"/>
          <w:sz w:val="20"/>
        </w:rPr>
        <w:t xml:space="preserve"> </w:t>
      </w:r>
      <w:r w:rsidRPr="008A2E1A">
        <w:rPr>
          <w:rFonts w:ascii="Arial" w:hAnsi="Arial" w:cs="Arial"/>
          <w:sz w:val="20"/>
        </w:rPr>
        <w:t>sign as</w:t>
      </w:r>
      <w:r w:rsidRPr="008A2E1A">
        <w:rPr>
          <w:rFonts w:ascii="Arial" w:hAnsi="Arial" w:cs="Arial"/>
          <w:spacing w:val="-1"/>
          <w:sz w:val="20"/>
        </w:rPr>
        <w:t xml:space="preserve"> </w:t>
      </w:r>
      <w:r w:rsidRPr="008A2E1A">
        <w:rPr>
          <w:rFonts w:ascii="Arial" w:hAnsi="Arial" w:cs="Arial"/>
          <w:sz w:val="20"/>
        </w:rPr>
        <w:t xml:space="preserve">follows: </w:t>
      </w:r>
      <w:r w:rsidRPr="008A2E1A">
        <w:rPr>
          <w:rFonts w:ascii="Arial" w:hAnsi="Arial" w:cs="Arial"/>
          <w:spacing w:val="-1"/>
          <w:sz w:val="20"/>
        </w:rPr>
        <w:t xml:space="preserve"> </w:t>
      </w:r>
      <w:r w:rsidRPr="008A2E1A">
        <w:rPr>
          <w:rFonts w:ascii="Arial" w:hAnsi="Arial" w:cs="Arial"/>
          <w:w w:val="99"/>
          <w:sz w:val="20"/>
          <w:u w:val="single"/>
        </w:rPr>
        <w:t xml:space="preserve"> </w:t>
      </w:r>
      <w:r w:rsidRPr="008A2E1A">
        <w:rPr>
          <w:rFonts w:ascii="Arial" w:hAnsi="Arial" w:cs="Arial"/>
          <w:sz w:val="20"/>
          <w:u w:val="single"/>
        </w:rPr>
        <w:tab/>
      </w:r>
      <w:r w:rsidRPr="008A2E1A">
        <w:rPr>
          <w:rFonts w:ascii="Arial" w:hAnsi="Arial" w:cs="Arial"/>
          <w:sz w:val="20"/>
          <w:u w:val="single"/>
        </w:rPr>
        <w:tab/>
      </w:r>
      <w:r w:rsidRPr="008A2E1A">
        <w:rPr>
          <w:rFonts w:ascii="Arial" w:hAnsi="Arial" w:cs="Arial"/>
          <w:sz w:val="20"/>
          <w:u w:val="single"/>
        </w:rPr>
        <w:tab/>
      </w:r>
    </w:p>
    <w:p w14:paraId="2F6FAB5C" w14:textId="77777777" w:rsidR="006D2AFB" w:rsidRDefault="006D2AFB" w:rsidP="00920902">
      <w:pPr>
        <w:pStyle w:val="BodyText"/>
        <w:pBdr>
          <w:top w:val="none" w:sz="0" w:space="0" w:color="auto"/>
          <w:left w:val="none" w:sz="0" w:space="0" w:color="auto"/>
          <w:bottom w:val="none" w:sz="0" w:space="0" w:color="auto"/>
          <w:right w:val="none" w:sz="0" w:space="0" w:color="auto"/>
        </w:pBdr>
        <w:ind w:left="468" w:right="179"/>
        <w:jc w:val="left"/>
        <w:rPr>
          <w:rFonts w:cs="Arial"/>
        </w:rPr>
      </w:pPr>
      <w:r w:rsidRPr="008A2E1A">
        <w:rPr>
          <w:rFonts w:cs="Arial"/>
        </w:rPr>
        <w:t>be,</w:t>
      </w:r>
      <w:r w:rsidRPr="008A2E1A">
        <w:rPr>
          <w:rFonts w:cs="Arial"/>
          <w:spacing w:val="9"/>
        </w:rPr>
        <w:t xml:space="preserve"> </w:t>
      </w:r>
      <w:r w:rsidRPr="008A2E1A">
        <w:rPr>
          <w:rFonts w:cs="Arial"/>
        </w:rPr>
        <w:t>and</w:t>
      </w:r>
      <w:r w:rsidRPr="008A2E1A">
        <w:rPr>
          <w:rFonts w:cs="Arial"/>
          <w:spacing w:val="10"/>
        </w:rPr>
        <w:t xml:space="preserve"> </w:t>
      </w:r>
      <w:r w:rsidRPr="008A2E1A">
        <w:rPr>
          <w:rFonts w:cs="Arial"/>
        </w:rPr>
        <w:t>is</w:t>
      </w:r>
      <w:r w:rsidRPr="008A2E1A">
        <w:rPr>
          <w:rFonts w:cs="Arial"/>
          <w:spacing w:val="11"/>
        </w:rPr>
        <w:t xml:space="preserve"> </w:t>
      </w:r>
      <w:r w:rsidRPr="008A2E1A">
        <w:rPr>
          <w:rFonts w:cs="Arial"/>
        </w:rPr>
        <w:t>hereby,</w:t>
      </w:r>
      <w:r w:rsidRPr="008A2E1A">
        <w:rPr>
          <w:rFonts w:cs="Arial"/>
          <w:spacing w:val="9"/>
        </w:rPr>
        <w:t xml:space="preserve"> </w:t>
      </w:r>
      <w:r w:rsidRPr="008A2E1A">
        <w:rPr>
          <w:rFonts w:cs="Arial"/>
        </w:rPr>
        <w:t>authorized</w:t>
      </w:r>
      <w:r w:rsidRPr="008A2E1A">
        <w:rPr>
          <w:rFonts w:cs="Arial"/>
          <w:spacing w:val="9"/>
        </w:rPr>
        <w:t xml:space="preserve"> </w:t>
      </w:r>
      <w:r w:rsidRPr="008A2E1A">
        <w:rPr>
          <w:rFonts w:cs="Arial"/>
        </w:rPr>
        <w:t>to</w:t>
      </w:r>
      <w:r w:rsidRPr="008A2E1A">
        <w:rPr>
          <w:rFonts w:cs="Arial"/>
          <w:spacing w:val="10"/>
        </w:rPr>
        <w:t xml:space="preserve"> </w:t>
      </w:r>
      <w:r w:rsidRPr="008A2E1A">
        <w:rPr>
          <w:rFonts w:cs="Arial"/>
        </w:rPr>
        <w:t>sign</w:t>
      </w:r>
      <w:r w:rsidRPr="008A2E1A">
        <w:rPr>
          <w:rFonts w:cs="Arial"/>
          <w:spacing w:val="11"/>
        </w:rPr>
        <w:t xml:space="preserve"> </w:t>
      </w:r>
      <w:r w:rsidRPr="008A2E1A">
        <w:rPr>
          <w:rFonts w:cs="Arial"/>
        </w:rPr>
        <w:t>the</w:t>
      </w:r>
      <w:r w:rsidRPr="008A2E1A">
        <w:rPr>
          <w:rFonts w:cs="Arial"/>
          <w:spacing w:val="9"/>
        </w:rPr>
        <w:t xml:space="preserve"> </w:t>
      </w:r>
      <w:r w:rsidRPr="008A2E1A">
        <w:rPr>
          <w:rFonts w:cs="Arial"/>
        </w:rPr>
        <w:t>Bid,</w:t>
      </w:r>
      <w:r w:rsidRPr="008A2E1A">
        <w:rPr>
          <w:rFonts w:cs="Arial"/>
          <w:spacing w:val="11"/>
        </w:rPr>
        <w:t xml:space="preserve"> </w:t>
      </w:r>
      <w:r w:rsidRPr="008A2E1A">
        <w:rPr>
          <w:rFonts w:cs="Arial"/>
        </w:rPr>
        <w:t>and</w:t>
      </w:r>
      <w:r w:rsidRPr="008A2E1A">
        <w:rPr>
          <w:rFonts w:cs="Arial"/>
          <w:spacing w:val="9"/>
        </w:rPr>
        <w:t xml:space="preserve"> </w:t>
      </w:r>
      <w:proofErr w:type="gramStart"/>
      <w:r w:rsidRPr="008A2E1A">
        <w:rPr>
          <w:rFonts w:cs="Arial"/>
        </w:rPr>
        <w:t>any</w:t>
      </w:r>
      <w:r w:rsidRPr="008A2E1A">
        <w:rPr>
          <w:rFonts w:cs="Arial"/>
          <w:spacing w:val="10"/>
        </w:rPr>
        <w:t xml:space="preserve"> </w:t>
      </w:r>
      <w:r w:rsidRPr="008A2E1A">
        <w:rPr>
          <w:rFonts w:cs="Arial"/>
        </w:rPr>
        <w:t>and</w:t>
      </w:r>
      <w:r w:rsidRPr="008A2E1A">
        <w:rPr>
          <w:rFonts w:cs="Arial"/>
          <w:spacing w:val="11"/>
        </w:rPr>
        <w:t xml:space="preserve"> </w:t>
      </w:r>
      <w:r w:rsidRPr="008A2E1A">
        <w:rPr>
          <w:rFonts w:cs="Arial"/>
        </w:rPr>
        <w:t>all</w:t>
      </w:r>
      <w:proofErr w:type="gramEnd"/>
      <w:r w:rsidRPr="008A2E1A">
        <w:rPr>
          <w:rFonts w:cs="Arial"/>
          <w:spacing w:val="9"/>
        </w:rPr>
        <w:t xml:space="preserve"> </w:t>
      </w:r>
      <w:r w:rsidRPr="008A2E1A">
        <w:rPr>
          <w:rFonts w:cs="Arial"/>
        </w:rPr>
        <w:t>other</w:t>
      </w:r>
      <w:r w:rsidRPr="008A2E1A">
        <w:rPr>
          <w:rFonts w:cs="Arial"/>
          <w:spacing w:val="12"/>
        </w:rPr>
        <w:t xml:space="preserve"> </w:t>
      </w:r>
      <w:r w:rsidRPr="008A2E1A">
        <w:rPr>
          <w:rFonts w:cs="Arial"/>
        </w:rPr>
        <w:t>documents</w:t>
      </w:r>
      <w:r w:rsidRPr="008A2E1A">
        <w:rPr>
          <w:rFonts w:cs="Arial"/>
          <w:spacing w:val="11"/>
        </w:rPr>
        <w:t xml:space="preserve"> </w:t>
      </w:r>
      <w:r w:rsidRPr="008A2E1A">
        <w:rPr>
          <w:rFonts w:cs="Arial"/>
        </w:rPr>
        <w:t>and/or</w:t>
      </w:r>
      <w:r w:rsidRPr="008A2E1A">
        <w:rPr>
          <w:rFonts w:cs="Arial"/>
          <w:spacing w:val="9"/>
        </w:rPr>
        <w:t xml:space="preserve"> </w:t>
      </w:r>
      <w:r w:rsidRPr="008A2E1A">
        <w:rPr>
          <w:rFonts w:cs="Arial"/>
        </w:rPr>
        <w:t>correspondence</w:t>
      </w:r>
      <w:r w:rsidRPr="008A2E1A">
        <w:rPr>
          <w:rFonts w:cs="Arial"/>
          <w:spacing w:val="-53"/>
        </w:rPr>
        <w:t xml:space="preserve"> </w:t>
      </w:r>
      <w:r w:rsidRPr="008A2E1A">
        <w:rPr>
          <w:rFonts w:cs="Arial"/>
        </w:rPr>
        <w:t>in</w:t>
      </w:r>
      <w:r w:rsidRPr="008A2E1A">
        <w:rPr>
          <w:rFonts w:cs="Arial"/>
          <w:spacing w:val="1"/>
        </w:rPr>
        <w:t xml:space="preserve"> </w:t>
      </w:r>
      <w:r w:rsidRPr="008A2E1A">
        <w:rPr>
          <w:rFonts w:cs="Arial"/>
        </w:rPr>
        <w:t>connection</w:t>
      </w:r>
      <w:r w:rsidRPr="008A2E1A">
        <w:rPr>
          <w:rFonts w:cs="Arial"/>
          <w:spacing w:val="1"/>
        </w:rPr>
        <w:t xml:space="preserve"> </w:t>
      </w:r>
      <w:r w:rsidRPr="008A2E1A">
        <w:rPr>
          <w:rFonts w:cs="Arial"/>
        </w:rPr>
        <w:t>with</w:t>
      </w:r>
      <w:r w:rsidRPr="008A2E1A">
        <w:rPr>
          <w:rFonts w:cs="Arial"/>
          <w:spacing w:val="1"/>
        </w:rPr>
        <w:t xml:space="preserve"> </w:t>
      </w:r>
      <w:r w:rsidRPr="008A2E1A">
        <w:rPr>
          <w:rFonts w:cs="Arial"/>
        </w:rPr>
        <w:t>and</w:t>
      </w:r>
      <w:r w:rsidRPr="008A2E1A">
        <w:rPr>
          <w:rFonts w:cs="Arial"/>
          <w:spacing w:val="1"/>
        </w:rPr>
        <w:t xml:space="preserve"> </w:t>
      </w:r>
      <w:r w:rsidRPr="008A2E1A">
        <w:rPr>
          <w:rFonts w:cs="Arial"/>
        </w:rPr>
        <w:t>relating</w:t>
      </w:r>
      <w:r w:rsidRPr="008A2E1A">
        <w:rPr>
          <w:rFonts w:cs="Arial"/>
          <w:spacing w:val="1"/>
        </w:rPr>
        <w:t xml:space="preserve"> </w:t>
      </w:r>
      <w:r w:rsidRPr="008A2E1A">
        <w:rPr>
          <w:rFonts w:cs="Arial"/>
        </w:rPr>
        <w:t>to</w:t>
      </w:r>
      <w:r w:rsidRPr="008A2E1A">
        <w:rPr>
          <w:rFonts w:cs="Arial"/>
          <w:spacing w:val="1"/>
        </w:rPr>
        <w:t xml:space="preserve"> </w:t>
      </w:r>
      <w:r w:rsidRPr="008A2E1A">
        <w:rPr>
          <w:rFonts w:cs="Arial"/>
        </w:rPr>
        <w:t>the</w:t>
      </w:r>
      <w:r w:rsidRPr="008A2E1A">
        <w:rPr>
          <w:rFonts w:cs="Arial"/>
          <w:spacing w:val="1"/>
        </w:rPr>
        <w:t xml:space="preserve"> </w:t>
      </w:r>
      <w:r w:rsidRPr="008A2E1A">
        <w:rPr>
          <w:rFonts w:cs="Arial"/>
        </w:rPr>
        <w:t>Bid,</w:t>
      </w:r>
      <w:r w:rsidRPr="008A2E1A">
        <w:rPr>
          <w:rFonts w:cs="Arial"/>
          <w:spacing w:val="1"/>
        </w:rPr>
        <w:t xml:space="preserve"> </w:t>
      </w:r>
      <w:r w:rsidRPr="008A2E1A">
        <w:rPr>
          <w:rFonts w:cs="Arial"/>
        </w:rPr>
        <w:t>as</w:t>
      </w:r>
      <w:r w:rsidRPr="008A2E1A">
        <w:rPr>
          <w:rFonts w:cs="Arial"/>
          <w:spacing w:val="1"/>
        </w:rPr>
        <w:t xml:space="preserve"> </w:t>
      </w:r>
      <w:r w:rsidRPr="008A2E1A">
        <w:rPr>
          <w:rFonts w:cs="Arial"/>
        </w:rPr>
        <w:t>well</w:t>
      </w:r>
      <w:r w:rsidRPr="008A2E1A">
        <w:rPr>
          <w:rFonts w:cs="Arial"/>
          <w:spacing w:val="1"/>
        </w:rPr>
        <w:t xml:space="preserve"> </w:t>
      </w:r>
      <w:r w:rsidRPr="008A2E1A">
        <w:rPr>
          <w:rFonts w:cs="Arial"/>
        </w:rPr>
        <w:t>as</w:t>
      </w:r>
      <w:r w:rsidRPr="008A2E1A">
        <w:rPr>
          <w:rFonts w:cs="Arial"/>
          <w:spacing w:val="1"/>
        </w:rPr>
        <w:t xml:space="preserve"> </w:t>
      </w:r>
      <w:r w:rsidRPr="008A2E1A">
        <w:rPr>
          <w:rFonts w:cs="Arial"/>
        </w:rPr>
        <w:t>to</w:t>
      </w:r>
      <w:r w:rsidRPr="008A2E1A">
        <w:rPr>
          <w:rFonts w:cs="Arial"/>
          <w:spacing w:val="1"/>
        </w:rPr>
        <w:t xml:space="preserve"> </w:t>
      </w:r>
      <w:r w:rsidRPr="008A2E1A">
        <w:rPr>
          <w:rFonts w:cs="Arial"/>
        </w:rPr>
        <w:t>sign</w:t>
      </w:r>
      <w:r w:rsidRPr="008A2E1A">
        <w:rPr>
          <w:rFonts w:cs="Arial"/>
          <w:spacing w:val="1"/>
        </w:rPr>
        <w:t xml:space="preserve"> </w:t>
      </w:r>
      <w:r w:rsidRPr="008A2E1A">
        <w:rPr>
          <w:rFonts w:cs="Arial"/>
        </w:rPr>
        <w:t>any</w:t>
      </w:r>
      <w:r w:rsidRPr="008A2E1A">
        <w:rPr>
          <w:rFonts w:cs="Arial"/>
          <w:spacing w:val="1"/>
        </w:rPr>
        <w:t xml:space="preserve"> </w:t>
      </w:r>
      <w:r w:rsidRPr="008A2E1A">
        <w:rPr>
          <w:rFonts w:cs="Arial"/>
        </w:rPr>
        <w:t>Contract,</w:t>
      </w:r>
      <w:r w:rsidRPr="008A2E1A">
        <w:rPr>
          <w:rFonts w:cs="Arial"/>
          <w:spacing w:val="1"/>
        </w:rPr>
        <w:t xml:space="preserve"> </w:t>
      </w:r>
      <w:r w:rsidRPr="008A2E1A">
        <w:rPr>
          <w:rFonts w:cs="Arial"/>
        </w:rPr>
        <w:t>and</w:t>
      </w:r>
      <w:r w:rsidRPr="008A2E1A">
        <w:rPr>
          <w:rFonts w:cs="Arial"/>
          <w:spacing w:val="1"/>
        </w:rPr>
        <w:t xml:space="preserve"> </w:t>
      </w:r>
      <w:proofErr w:type="gramStart"/>
      <w:r w:rsidRPr="008A2E1A">
        <w:rPr>
          <w:rFonts w:cs="Arial"/>
        </w:rPr>
        <w:t>any</w:t>
      </w:r>
      <w:r w:rsidRPr="008A2E1A">
        <w:rPr>
          <w:rFonts w:cs="Arial"/>
          <w:spacing w:val="1"/>
        </w:rPr>
        <w:t xml:space="preserve"> </w:t>
      </w:r>
      <w:r w:rsidRPr="008A2E1A">
        <w:rPr>
          <w:rFonts w:cs="Arial"/>
        </w:rPr>
        <w:t>and</w:t>
      </w:r>
      <w:r w:rsidRPr="008A2E1A">
        <w:rPr>
          <w:rFonts w:cs="Arial"/>
          <w:spacing w:val="1"/>
        </w:rPr>
        <w:t xml:space="preserve"> </w:t>
      </w:r>
      <w:r w:rsidRPr="008A2E1A">
        <w:rPr>
          <w:rFonts w:cs="Arial"/>
        </w:rPr>
        <w:t>all</w:t>
      </w:r>
      <w:proofErr w:type="gramEnd"/>
      <w:r w:rsidRPr="008A2E1A">
        <w:rPr>
          <w:rFonts w:cs="Arial"/>
          <w:spacing w:val="1"/>
        </w:rPr>
        <w:t xml:space="preserve"> </w:t>
      </w:r>
      <w:r w:rsidRPr="008A2E1A">
        <w:rPr>
          <w:rFonts w:cs="Arial"/>
        </w:rPr>
        <w:t>documentation, resulting from the award of the Bid to the Enterprises in Consortium/Joint Venture</w:t>
      </w:r>
      <w:r w:rsidRPr="008A2E1A">
        <w:rPr>
          <w:rFonts w:cs="Arial"/>
          <w:spacing w:val="1"/>
        </w:rPr>
        <w:t xml:space="preserve"> </w:t>
      </w:r>
      <w:r w:rsidRPr="008A2E1A">
        <w:rPr>
          <w:rFonts w:cs="Arial"/>
        </w:rPr>
        <w:t>mentioned above.</w:t>
      </w:r>
    </w:p>
    <w:p w14:paraId="66D0AD1C" w14:textId="77777777" w:rsidR="000B007B" w:rsidRPr="008A2E1A" w:rsidRDefault="000B007B" w:rsidP="00920902">
      <w:pPr>
        <w:pStyle w:val="BodyText"/>
        <w:pBdr>
          <w:top w:val="none" w:sz="0" w:space="0" w:color="auto"/>
          <w:left w:val="none" w:sz="0" w:space="0" w:color="auto"/>
          <w:bottom w:val="none" w:sz="0" w:space="0" w:color="auto"/>
          <w:right w:val="none" w:sz="0" w:space="0" w:color="auto"/>
        </w:pBdr>
        <w:ind w:left="468" w:right="179"/>
        <w:jc w:val="left"/>
        <w:rPr>
          <w:rFonts w:cs="Arial"/>
        </w:rPr>
      </w:pPr>
    </w:p>
    <w:p w14:paraId="4DDB207F" w14:textId="77777777" w:rsidR="000B007B" w:rsidRDefault="000B007B" w:rsidP="000B007B">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6A7A8E56" w14:textId="77777777" w:rsidR="000B007B" w:rsidRDefault="000B007B" w:rsidP="000B007B">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7AB37026" w14:textId="77777777" w:rsidR="000B007B" w:rsidRDefault="000B007B" w:rsidP="000B007B">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5ADF89E8" w14:textId="77777777" w:rsidR="006E5DDB" w:rsidRPr="008A2E1A" w:rsidRDefault="006E5DDB" w:rsidP="00920902">
      <w:pPr>
        <w:pStyle w:val="BodyText"/>
        <w:pBdr>
          <w:top w:val="none" w:sz="0" w:space="0" w:color="auto"/>
          <w:left w:val="none" w:sz="0" w:space="0" w:color="auto"/>
          <w:bottom w:val="none" w:sz="0" w:space="0" w:color="auto"/>
          <w:right w:val="none" w:sz="0" w:space="0" w:color="auto"/>
        </w:pBdr>
        <w:jc w:val="left"/>
        <w:rPr>
          <w:rFonts w:cs="Arial"/>
        </w:rPr>
      </w:pPr>
    </w:p>
    <w:p w14:paraId="2B38E927" w14:textId="77777777" w:rsidR="006D2AFB" w:rsidRPr="008A2E1A" w:rsidRDefault="006D2AFB" w:rsidP="00DB3717">
      <w:pPr>
        <w:pStyle w:val="ListParagraph"/>
        <w:widowControl w:val="0"/>
        <w:numPr>
          <w:ilvl w:val="0"/>
          <w:numId w:val="24"/>
        </w:numPr>
        <w:tabs>
          <w:tab w:val="left" w:pos="469"/>
        </w:tabs>
        <w:autoSpaceDE w:val="0"/>
        <w:autoSpaceDN w:val="0"/>
        <w:ind w:right="182"/>
        <w:rPr>
          <w:rFonts w:ascii="Arial" w:hAnsi="Arial" w:cs="Arial"/>
          <w:sz w:val="20"/>
        </w:rPr>
      </w:pPr>
      <w:r w:rsidRPr="008A2E1A">
        <w:rPr>
          <w:rFonts w:ascii="Arial" w:hAnsi="Arial" w:cs="Arial"/>
          <w:sz w:val="20"/>
        </w:rPr>
        <w:t>The</w:t>
      </w:r>
      <w:r w:rsidRPr="008A2E1A">
        <w:rPr>
          <w:rFonts w:ascii="Arial" w:hAnsi="Arial" w:cs="Arial"/>
          <w:spacing w:val="21"/>
          <w:sz w:val="20"/>
        </w:rPr>
        <w:t xml:space="preserve"> </w:t>
      </w:r>
      <w:r w:rsidRPr="008A2E1A">
        <w:rPr>
          <w:rFonts w:ascii="Arial" w:hAnsi="Arial" w:cs="Arial"/>
          <w:sz w:val="20"/>
        </w:rPr>
        <w:t>Enterprises</w:t>
      </w:r>
      <w:r w:rsidRPr="008A2E1A">
        <w:rPr>
          <w:rFonts w:ascii="Arial" w:hAnsi="Arial" w:cs="Arial"/>
          <w:spacing w:val="20"/>
          <w:sz w:val="20"/>
        </w:rPr>
        <w:t xml:space="preserve"> </w:t>
      </w:r>
      <w:r w:rsidRPr="008A2E1A">
        <w:rPr>
          <w:rFonts w:ascii="Arial" w:hAnsi="Arial" w:cs="Arial"/>
          <w:sz w:val="20"/>
        </w:rPr>
        <w:t>constituting</w:t>
      </w:r>
      <w:r w:rsidRPr="008A2E1A">
        <w:rPr>
          <w:rFonts w:ascii="Arial" w:hAnsi="Arial" w:cs="Arial"/>
          <w:spacing w:val="18"/>
          <w:sz w:val="20"/>
        </w:rPr>
        <w:t xml:space="preserve"> </w:t>
      </w:r>
      <w:r w:rsidRPr="008A2E1A">
        <w:rPr>
          <w:rFonts w:ascii="Arial" w:hAnsi="Arial" w:cs="Arial"/>
          <w:sz w:val="20"/>
        </w:rPr>
        <w:t>the</w:t>
      </w:r>
      <w:r w:rsidRPr="008A2E1A">
        <w:rPr>
          <w:rFonts w:ascii="Arial" w:hAnsi="Arial" w:cs="Arial"/>
          <w:spacing w:val="18"/>
          <w:sz w:val="20"/>
        </w:rPr>
        <w:t xml:space="preserve"> </w:t>
      </w:r>
      <w:r w:rsidRPr="008A2E1A">
        <w:rPr>
          <w:rFonts w:ascii="Arial" w:hAnsi="Arial" w:cs="Arial"/>
          <w:sz w:val="20"/>
        </w:rPr>
        <w:t>Consortium/Joint</w:t>
      </w:r>
      <w:r w:rsidRPr="008A2E1A">
        <w:rPr>
          <w:rFonts w:ascii="Arial" w:hAnsi="Arial" w:cs="Arial"/>
          <w:spacing w:val="21"/>
          <w:sz w:val="20"/>
        </w:rPr>
        <w:t xml:space="preserve"> </w:t>
      </w:r>
      <w:r w:rsidRPr="008A2E1A">
        <w:rPr>
          <w:rFonts w:ascii="Arial" w:hAnsi="Arial" w:cs="Arial"/>
          <w:sz w:val="20"/>
        </w:rPr>
        <w:t>Venture,</w:t>
      </w:r>
      <w:r w:rsidRPr="008A2E1A">
        <w:rPr>
          <w:rFonts w:ascii="Arial" w:hAnsi="Arial" w:cs="Arial"/>
          <w:spacing w:val="21"/>
          <w:sz w:val="20"/>
        </w:rPr>
        <w:t xml:space="preserve"> </w:t>
      </w:r>
      <w:r w:rsidRPr="008A2E1A">
        <w:rPr>
          <w:rFonts w:ascii="Arial" w:hAnsi="Arial" w:cs="Arial"/>
          <w:sz w:val="20"/>
        </w:rPr>
        <w:t>notwithstanding</w:t>
      </w:r>
      <w:r w:rsidRPr="008A2E1A">
        <w:rPr>
          <w:rFonts w:ascii="Arial" w:hAnsi="Arial" w:cs="Arial"/>
          <w:spacing w:val="19"/>
          <w:sz w:val="20"/>
        </w:rPr>
        <w:t xml:space="preserve"> </w:t>
      </w:r>
      <w:r w:rsidRPr="008A2E1A">
        <w:rPr>
          <w:rFonts w:ascii="Arial" w:hAnsi="Arial" w:cs="Arial"/>
          <w:sz w:val="20"/>
        </w:rPr>
        <w:t>its</w:t>
      </w:r>
      <w:r w:rsidRPr="008A2E1A">
        <w:rPr>
          <w:rFonts w:ascii="Arial" w:hAnsi="Arial" w:cs="Arial"/>
          <w:spacing w:val="20"/>
          <w:sz w:val="20"/>
        </w:rPr>
        <w:t xml:space="preserve"> </w:t>
      </w:r>
      <w:r w:rsidRPr="008A2E1A">
        <w:rPr>
          <w:rFonts w:ascii="Arial" w:hAnsi="Arial" w:cs="Arial"/>
          <w:sz w:val="20"/>
        </w:rPr>
        <w:t>composition,</w:t>
      </w:r>
      <w:r w:rsidRPr="008A2E1A">
        <w:rPr>
          <w:rFonts w:ascii="Arial" w:hAnsi="Arial" w:cs="Arial"/>
          <w:spacing w:val="19"/>
          <w:sz w:val="20"/>
        </w:rPr>
        <w:t xml:space="preserve"> </w:t>
      </w:r>
      <w:r w:rsidRPr="008A2E1A">
        <w:rPr>
          <w:rFonts w:ascii="Arial" w:hAnsi="Arial" w:cs="Arial"/>
          <w:sz w:val="20"/>
        </w:rPr>
        <w:t>shall</w:t>
      </w:r>
      <w:r w:rsidRPr="008A2E1A">
        <w:rPr>
          <w:rFonts w:ascii="Arial" w:hAnsi="Arial" w:cs="Arial"/>
          <w:spacing w:val="-53"/>
          <w:sz w:val="20"/>
        </w:rPr>
        <w:t xml:space="preserve"> </w:t>
      </w:r>
      <w:r w:rsidRPr="008A2E1A">
        <w:rPr>
          <w:rFonts w:ascii="Arial" w:hAnsi="Arial" w:cs="Arial"/>
          <w:sz w:val="20"/>
        </w:rPr>
        <w:t>conduct</w:t>
      </w:r>
      <w:r w:rsidRPr="008A2E1A">
        <w:rPr>
          <w:rFonts w:ascii="Arial" w:hAnsi="Arial" w:cs="Arial"/>
          <w:spacing w:val="-2"/>
          <w:sz w:val="20"/>
        </w:rPr>
        <w:t xml:space="preserve"> </w:t>
      </w:r>
      <w:r w:rsidRPr="008A2E1A">
        <w:rPr>
          <w:rFonts w:ascii="Arial" w:hAnsi="Arial" w:cs="Arial"/>
          <w:sz w:val="20"/>
        </w:rPr>
        <w:t>all</w:t>
      </w:r>
      <w:r w:rsidRPr="008A2E1A">
        <w:rPr>
          <w:rFonts w:ascii="Arial" w:hAnsi="Arial" w:cs="Arial"/>
          <w:spacing w:val="1"/>
          <w:sz w:val="20"/>
        </w:rPr>
        <w:t xml:space="preserve"> </w:t>
      </w:r>
      <w:r w:rsidRPr="008A2E1A">
        <w:rPr>
          <w:rFonts w:ascii="Arial" w:hAnsi="Arial" w:cs="Arial"/>
          <w:sz w:val="20"/>
        </w:rPr>
        <w:t>business under</w:t>
      </w:r>
      <w:r w:rsidRPr="008A2E1A">
        <w:rPr>
          <w:rFonts w:ascii="Arial" w:hAnsi="Arial" w:cs="Arial"/>
          <w:spacing w:val="2"/>
          <w:sz w:val="20"/>
        </w:rPr>
        <w:t xml:space="preserve"> </w:t>
      </w:r>
      <w:r w:rsidRPr="008A2E1A">
        <w:rPr>
          <w:rFonts w:ascii="Arial" w:hAnsi="Arial" w:cs="Arial"/>
          <w:sz w:val="20"/>
        </w:rPr>
        <w:t>the</w:t>
      </w:r>
      <w:r w:rsidRPr="008A2E1A">
        <w:rPr>
          <w:rFonts w:ascii="Arial" w:hAnsi="Arial" w:cs="Arial"/>
          <w:spacing w:val="-1"/>
          <w:sz w:val="20"/>
        </w:rPr>
        <w:t xml:space="preserve"> </w:t>
      </w:r>
      <w:r w:rsidRPr="008A2E1A">
        <w:rPr>
          <w:rFonts w:ascii="Arial" w:hAnsi="Arial" w:cs="Arial"/>
          <w:sz w:val="20"/>
        </w:rPr>
        <w:t>name</w:t>
      </w:r>
      <w:r w:rsidRPr="008A2E1A">
        <w:rPr>
          <w:rFonts w:ascii="Arial" w:hAnsi="Arial" w:cs="Arial"/>
          <w:spacing w:val="1"/>
          <w:sz w:val="20"/>
        </w:rPr>
        <w:t xml:space="preserve"> </w:t>
      </w:r>
      <w:r w:rsidRPr="008A2E1A">
        <w:rPr>
          <w:rFonts w:ascii="Arial" w:hAnsi="Arial" w:cs="Arial"/>
          <w:sz w:val="20"/>
        </w:rPr>
        <w:t>and</w:t>
      </w:r>
      <w:r w:rsidRPr="008A2E1A">
        <w:rPr>
          <w:rFonts w:ascii="Arial" w:hAnsi="Arial" w:cs="Arial"/>
          <w:spacing w:val="-2"/>
          <w:sz w:val="20"/>
        </w:rPr>
        <w:t xml:space="preserve"> </w:t>
      </w:r>
      <w:r w:rsidRPr="008A2E1A">
        <w:rPr>
          <w:rFonts w:ascii="Arial" w:hAnsi="Arial" w:cs="Arial"/>
          <w:sz w:val="20"/>
        </w:rPr>
        <w:t>style</w:t>
      </w:r>
      <w:r w:rsidRPr="008A2E1A">
        <w:rPr>
          <w:rFonts w:ascii="Arial" w:hAnsi="Arial" w:cs="Arial"/>
          <w:spacing w:val="1"/>
          <w:sz w:val="20"/>
        </w:rPr>
        <w:t xml:space="preserve"> </w:t>
      </w:r>
      <w:r w:rsidRPr="008A2E1A">
        <w:rPr>
          <w:rFonts w:ascii="Arial" w:hAnsi="Arial" w:cs="Arial"/>
          <w:sz w:val="20"/>
        </w:rPr>
        <w:t>of:</w:t>
      </w:r>
    </w:p>
    <w:p w14:paraId="415552A9"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jc w:val="left"/>
        <w:rPr>
          <w:rFonts w:cs="Arial"/>
        </w:rPr>
      </w:pPr>
    </w:p>
    <w:p w14:paraId="015100E7" w14:textId="32B727FF"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1"/>
        <w:jc w:val="left"/>
        <w:rPr>
          <w:rFonts w:cs="Arial"/>
          <w:sz w:val="15"/>
        </w:rPr>
      </w:pPr>
      <w:r w:rsidRPr="008A2E1A">
        <w:rPr>
          <w:rFonts w:cs="Arial"/>
          <w:noProof/>
        </w:rPr>
        <mc:AlternateContent>
          <mc:Choice Requires="wps">
            <w:drawing>
              <wp:anchor distT="0" distB="0" distL="0" distR="0" simplePos="0" relativeHeight="251658257" behindDoc="1" locked="0" layoutInCell="1" allowOverlap="1" wp14:anchorId="0C166B71" wp14:editId="1556819D">
                <wp:simplePos x="0" y="0"/>
                <wp:positionH relativeFrom="page">
                  <wp:posOffset>944880</wp:posOffset>
                </wp:positionH>
                <wp:positionV relativeFrom="paragraph">
                  <wp:posOffset>139700</wp:posOffset>
                </wp:positionV>
                <wp:extent cx="5790565" cy="1270"/>
                <wp:effectExtent l="0" t="0" r="0" b="0"/>
                <wp:wrapTopAndBottom/>
                <wp:docPr id="1117915458"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0565" cy="1270"/>
                        </a:xfrm>
                        <a:custGeom>
                          <a:avLst/>
                          <a:gdLst>
                            <a:gd name="T0" fmla="+- 0 1488 1488"/>
                            <a:gd name="T1" fmla="*/ T0 w 9119"/>
                            <a:gd name="T2" fmla="+- 0 5932 1488"/>
                            <a:gd name="T3" fmla="*/ T2 w 9119"/>
                            <a:gd name="T4" fmla="+- 0 5939 1488"/>
                            <a:gd name="T5" fmla="*/ T4 w 9119"/>
                            <a:gd name="T6" fmla="+- 0 10607 1488"/>
                            <a:gd name="T7" fmla="*/ T6 w 9119"/>
                          </a:gdLst>
                          <a:ahLst/>
                          <a:cxnLst>
                            <a:cxn ang="0">
                              <a:pos x="T1" y="0"/>
                            </a:cxn>
                            <a:cxn ang="0">
                              <a:pos x="T3" y="0"/>
                            </a:cxn>
                            <a:cxn ang="0">
                              <a:pos x="T5" y="0"/>
                            </a:cxn>
                            <a:cxn ang="0">
                              <a:pos x="T7" y="0"/>
                            </a:cxn>
                          </a:cxnLst>
                          <a:rect l="0" t="0" r="r" b="b"/>
                          <a:pathLst>
                            <a:path w="9119">
                              <a:moveTo>
                                <a:pt x="0" y="0"/>
                              </a:moveTo>
                              <a:lnTo>
                                <a:pt x="4444" y="0"/>
                              </a:lnTo>
                              <a:moveTo>
                                <a:pt x="4451" y="0"/>
                              </a:moveTo>
                              <a:lnTo>
                                <a:pt x="9119" y="0"/>
                              </a:lnTo>
                            </a:path>
                          </a:pathLst>
                        </a:custGeom>
                        <a:noFill/>
                        <a:ln w="796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A7B6C" id="Freeform: Shape 30" o:spid="_x0000_s1026" style="position:absolute;margin-left:74.4pt;margin-top:11pt;width:455.9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" path="m,l4444,t7,l9119,e" filled="f" strokeweight=".22136mm">
                <v:path arrowok="t" o:connecttype="custom" o:connectlocs="0,0;2821940,0;2826385,0;5790565,0" o:connectangles="0,0,0,0"/>
                <w10:wrap type="topAndBottom" anchorx="page"/>
              </v:shape>
            </w:pict>
          </mc:Fallback>
        </mc:AlternateContent>
      </w:r>
    </w:p>
    <w:p w14:paraId="1B9C59CA"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7"/>
        <w:jc w:val="left"/>
        <w:rPr>
          <w:rFonts w:cs="Arial"/>
          <w:sz w:val="9"/>
        </w:rPr>
      </w:pPr>
    </w:p>
    <w:p w14:paraId="582D52E1" w14:textId="77777777" w:rsidR="006D2AFB" w:rsidRPr="008A2E1A" w:rsidRDefault="006D2AFB" w:rsidP="00DB3717">
      <w:pPr>
        <w:pStyle w:val="ListParagraph"/>
        <w:widowControl w:val="0"/>
        <w:numPr>
          <w:ilvl w:val="0"/>
          <w:numId w:val="24"/>
        </w:numPr>
        <w:tabs>
          <w:tab w:val="left" w:pos="469"/>
        </w:tabs>
        <w:autoSpaceDE w:val="0"/>
        <w:autoSpaceDN w:val="0"/>
        <w:spacing w:before="93"/>
        <w:ind w:right="171"/>
        <w:rPr>
          <w:rFonts w:ascii="Arial" w:hAnsi="Arial" w:cs="Arial"/>
          <w:sz w:val="20"/>
        </w:rPr>
      </w:pPr>
      <w:r w:rsidRPr="008A2E1A">
        <w:rPr>
          <w:rFonts w:ascii="Arial" w:hAnsi="Arial" w:cs="Arial"/>
          <w:sz w:val="20"/>
        </w:rPr>
        <w:t>The Enterprises to the Consortium/Joint Venture accept joint and several liability for the due fulfilment of</w:t>
      </w:r>
      <w:r w:rsidRPr="008A2E1A">
        <w:rPr>
          <w:rFonts w:ascii="Arial" w:hAnsi="Arial" w:cs="Arial"/>
          <w:spacing w:val="-53"/>
          <w:sz w:val="20"/>
        </w:rPr>
        <w:t xml:space="preserve"> </w:t>
      </w:r>
      <w:r w:rsidRPr="008A2E1A">
        <w:rPr>
          <w:rFonts w:ascii="Arial" w:hAnsi="Arial" w:cs="Arial"/>
          <w:sz w:val="20"/>
        </w:rPr>
        <w:t>the obligations of the Consortium/Joint Venture deriving from, and in any way connected with, the</w:t>
      </w:r>
      <w:r w:rsidRPr="008A2E1A">
        <w:rPr>
          <w:rFonts w:ascii="Arial" w:hAnsi="Arial" w:cs="Arial"/>
          <w:spacing w:val="1"/>
          <w:sz w:val="20"/>
        </w:rPr>
        <w:t xml:space="preserve"> </w:t>
      </w:r>
      <w:r w:rsidRPr="008A2E1A">
        <w:rPr>
          <w:rFonts w:ascii="Arial" w:hAnsi="Arial" w:cs="Arial"/>
          <w:sz w:val="20"/>
        </w:rPr>
        <w:t>Contract</w:t>
      </w:r>
      <w:r w:rsidRPr="008A2E1A">
        <w:rPr>
          <w:rFonts w:ascii="Arial" w:hAnsi="Arial" w:cs="Arial"/>
          <w:spacing w:val="-2"/>
          <w:sz w:val="20"/>
        </w:rPr>
        <w:t xml:space="preserve"> </w:t>
      </w:r>
      <w:proofErr w:type="gramStart"/>
      <w:r w:rsidRPr="008A2E1A">
        <w:rPr>
          <w:rFonts w:ascii="Arial" w:hAnsi="Arial" w:cs="Arial"/>
          <w:sz w:val="20"/>
        </w:rPr>
        <w:t>entered</w:t>
      </w:r>
      <w:r w:rsidRPr="008A2E1A">
        <w:rPr>
          <w:rFonts w:ascii="Arial" w:hAnsi="Arial" w:cs="Arial"/>
          <w:spacing w:val="-2"/>
          <w:sz w:val="20"/>
        </w:rPr>
        <w:t xml:space="preserve"> </w:t>
      </w:r>
      <w:r w:rsidRPr="008A2E1A">
        <w:rPr>
          <w:rFonts w:ascii="Arial" w:hAnsi="Arial" w:cs="Arial"/>
          <w:sz w:val="20"/>
        </w:rPr>
        <w:t>into</w:t>
      </w:r>
      <w:proofErr w:type="gramEnd"/>
      <w:r w:rsidRPr="008A2E1A">
        <w:rPr>
          <w:rFonts w:ascii="Arial" w:hAnsi="Arial" w:cs="Arial"/>
          <w:sz w:val="20"/>
        </w:rPr>
        <w:t xml:space="preserve"> with</w:t>
      </w:r>
      <w:r w:rsidRPr="008A2E1A">
        <w:rPr>
          <w:rFonts w:ascii="Arial" w:hAnsi="Arial" w:cs="Arial"/>
          <w:spacing w:val="-2"/>
          <w:sz w:val="20"/>
        </w:rPr>
        <w:t xml:space="preserve"> </w:t>
      </w:r>
      <w:r w:rsidRPr="008A2E1A">
        <w:rPr>
          <w:rFonts w:ascii="Arial" w:hAnsi="Arial" w:cs="Arial"/>
          <w:sz w:val="20"/>
        </w:rPr>
        <w:t>the</w:t>
      </w:r>
      <w:r w:rsidRPr="008A2E1A">
        <w:rPr>
          <w:rFonts w:ascii="Arial" w:hAnsi="Arial" w:cs="Arial"/>
          <w:spacing w:val="-2"/>
          <w:sz w:val="20"/>
        </w:rPr>
        <w:t xml:space="preserve"> </w:t>
      </w:r>
      <w:r w:rsidRPr="008A2E1A">
        <w:rPr>
          <w:rFonts w:ascii="Arial" w:hAnsi="Arial" w:cs="Arial"/>
          <w:sz w:val="20"/>
        </w:rPr>
        <w:t>Department in</w:t>
      </w:r>
      <w:r w:rsidRPr="008A2E1A">
        <w:rPr>
          <w:rFonts w:ascii="Arial" w:hAnsi="Arial" w:cs="Arial"/>
          <w:spacing w:val="-2"/>
          <w:sz w:val="20"/>
        </w:rPr>
        <w:t xml:space="preserve"> </w:t>
      </w:r>
      <w:r w:rsidRPr="008A2E1A">
        <w:rPr>
          <w:rFonts w:ascii="Arial" w:hAnsi="Arial" w:cs="Arial"/>
          <w:sz w:val="20"/>
        </w:rPr>
        <w:t>respect</w:t>
      </w:r>
      <w:r w:rsidRPr="008A2E1A">
        <w:rPr>
          <w:rFonts w:ascii="Arial" w:hAnsi="Arial" w:cs="Arial"/>
          <w:spacing w:val="-2"/>
          <w:sz w:val="20"/>
        </w:rPr>
        <w:t xml:space="preserve"> </w:t>
      </w:r>
      <w:r w:rsidRPr="008A2E1A">
        <w:rPr>
          <w:rFonts w:ascii="Arial" w:hAnsi="Arial" w:cs="Arial"/>
          <w:sz w:val="20"/>
        </w:rPr>
        <w:t>of</w:t>
      </w:r>
      <w:r w:rsidRPr="008A2E1A">
        <w:rPr>
          <w:rFonts w:ascii="Arial" w:hAnsi="Arial" w:cs="Arial"/>
          <w:spacing w:val="-2"/>
          <w:sz w:val="20"/>
        </w:rPr>
        <w:t xml:space="preserve"> </w:t>
      </w:r>
      <w:r w:rsidRPr="008A2E1A">
        <w:rPr>
          <w:rFonts w:ascii="Arial" w:hAnsi="Arial" w:cs="Arial"/>
          <w:sz w:val="20"/>
        </w:rPr>
        <w:t>the project</w:t>
      </w:r>
      <w:r w:rsidRPr="008A2E1A">
        <w:rPr>
          <w:rFonts w:ascii="Arial" w:hAnsi="Arial" w:cs="Arial"/>
          <w:spacing w:val="-2"/>
          <w:sz w:val="20"/>
        </w:rPr>
        <w:t xml:space="preserve"> </w:t>
      </w:r>
      <w:r w:rsidRPr="008A2E1A">
        <w:rPr>
          <w:rFonts w:ascii="Arial" w:hAnsi="Arial" w:cs="Arial"/>
          <w:sz w:val="20"/>
        </w:rPr>
        <w:t>described</w:t>
      </w:r>
      <w:r w:rsidRPr="008A2E1A">
        <w:rPr>
          <w:rFonts w:ascii="Arial" w:hAnsi="Arial" w:cs="Arial"/>
          <w:spacing w:val="-2"/>
          <w:sz w:val="20"/>
        </w:rPr>
        <w:t xml:space="preserve"> </w:t>
      </w:r>
      <w:r w:rsidRPr="008A2E1A">
        <w:rPr>
          <w:rFonts w:ascii="Arial" w:hAnsi="Arial" w:cs="Arial"/>
          <w:sz w:val="20"/>
        </w:rPr>
        <w:t>under</w:t>
      </w:r>
      <w:r w:rsidRPr="008A2E1A">
        <w:rPr>
          <w:rFonts w:ascii="Arial" w:hAnsi="Arial" w:cs="Arial"/>
          <w:spacing w:val="-2"/>
          <w:sz w:val="20"/>
        </w:rPr>
        <w:t xml:space="preserve"> </w:t>
      </w:r>
      <w:r w:rsidRPr="008A2E1A">
        <w:rPr>
          <w:rFonts w:ascii="Arial" w:hAnsi="Arial" w:cs="Arial"/>
          <w:sz w:val="20"/>
        </w:rPr>
        <w:t>item</w:t>
      </w:r>
      <w:r w:rsidRPr="008A2E1A">
        <w:rPr>
          <w:rFonts w:ascii="Arial" w:hAnsi="Arial" w:cs="Arial"/>
          <w:spacing w:val="-2"/>
          <w:sz w:val="20"/>
        </w:rPr>
        <w:t xml:space="preserve"> </w:t>
      </w:r>
      <w:r w:rsidRPr="008A2E1A">
        <w:rPr>
          <w:rFonts w:ascii="Arial" w:hAnsi="Arial" w:cs="Arial"/>
          <w:sz w:val="20"/>
        </w:rPr>
        <w:t>A</w:t>
      </w:r>
      <w:r w:rsidRPr="008A2E1A">
        <w:rPr>
          <w:rFonts w:ascii="Arial" w:hAnsi="Arial" w:cs="Arial"/>
          <w:spacing w:val="-1"/>
          <w:sz w:val="20"/>
        </w:rPr>
        <w:t xml:space="preserve"> </w:t>
      </w:r>
      <w:r w:rsidRPr="008A2E1A">
        <w:rPr>
          <w:rFonts w:ascii="Arial" w:hAnsi="Arial" w:cs="Arial"/>
          <w:sz w:val="20"/>
        </w:rPr>
        <w:t>above.</w:t>
      </w:r>
    </w:p>
    <w:p w14:paraId="5DD1656E"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jc w:val="left"/>
        <w:rPr>
          <w:rFonts w:cs="Arial"/>
        </w:rPr>
      </w:pPr>
    </w:p>
    <w:p w14:paraId="452D0D78" w14:textId="77777777" w:rsidR="006D2AFB" w:rsidRPr="008A2E1A" w:rsidRDefault="006D2AFB" w:rsidP="00DB3717">
      <w:pPr>
        <w:pStyle w:val="ListParagraph"/>
        <w:widowControl w:val="0"/>
        <w:numPr>
          <w:ilvl w:val="0"/>
          <w:numId w:val="24"/>
        </w:numPr>
        <w:tabs>
          <w:tab w:val="left" w:pos="469"/>
        </w:tabs>
        <w:autoSpaceDE w:val="0"/>
        <w:autoSpaceDN w:val="0"/>
        <w:ind w:right="174"/>
        <w:rPr>
          <w:rFonts w:ascii="Arial" w:hAnsi="Arial" w:cs="Arial"/>
          <w:sz w:val="20"/>
        </w:rPr>
      </w:pPr>
      <w:r w:rsidRPr="008A2E1A">
        <w:rPr>
          <w:rFonts w:ascii="Arial" w:hAnsi="Arial" w:cs="Arial"/>
          <w:sz w:val="20"/>
        </w:rPr>
        <w:t>Any of the Enterprises to the Consortium/Joint</w:t>
      </w:r>
      <w:r w:rsidRPr="008A2E1A">
        <w:rPr>
          <w:rFonts w:ascii="Arial" w:hAnsi="Arial" w:cs="Arial"/>
          <w:spacing w:val="1"/>
          <w:sz w:val="20"/>
        </w:rPr>
        <w:t xml:space="preserve"> </w:t>
      </w:r>
      <w:r w:rsidRPr="008A2E1A">
        <w:rPr>
          <w:rFonts w:ascii="Arial" w:hAnsi="Arial" w:cs="Arial"/>
          <w:sz w:val="20"/>
        </w:rPr>
        <w:t>Venture intending to terminate the consortium/joint</w:t>
      </w:r>
      <w:r w:rsidRPr="008A2E1A">
        <w:rPr>
          <w:rFonts w:ascii="Arial" w:hAnsi="Arial" w:cs="Arial"/>
          <w:spacing w:val="1"/>
          <w:sz w:val="20"/>
        </w:rPr>
        <w:t xml:space="preserve"> </w:t>
      </w:r>
      <w:r w:rsidRPr="008A2E1A">
        <w:rPr>
          <w:rFonts w:ascii="Arial" w:hAnsi="Arial" w:cs="Arial"/>
          <w:sz w:val="20"/>
        </w:rPr>
        <w:t>venture agreement, for whatever reason, shall give the Department 30 days written notice of such</w:t>
      </w:r>
      <w:r w:rsidRPr="008A2E1A">
        <w:rPr>
          <w:rFonts w:ascii="Arial" w:hAnsi="Arial" w:cs="Arial"/>
          <w:spacing w:val="1"/>
          <w:sz w:val="20"/>
        </w:rPr>
        <w:t xml:space="preserve"> </w:t>
      </w:r>
      <w:r w:rsidRPr="008A2E1A">
        <w:rPr>
          <w:rFonts w:ascii="Arial" w:hAnsi="Arial" w:cs="Arial"/>
          <w:sz w:val="20"/>
        </w:rPr>
        <w:t>intention. Notwithstanding such decision to terminate, the Enterprises shall remain jointly and severally</w:t>
      </w:r>
      <w:r w:rsidRPr="008A2E1A">
        <w:rPr>
          <w:rFonts w:ascii="Arial" w:hAnsi="Arial" w:cs="Arial"/>
          <w:spacing w:val="1"/>
          <w:sz w:val="20"/>
        </w:rPr>
        <w:t xml:space="preserve"> </w:t>
      </w:r>
      <w:r w:rsidRPr="008A2E1A">
        <w:rPr>
          <w:rFonts w:ascii="Arial" w:hAnsi="Arial" w:cs="Arial"/>
          <w:sz w:val="20"/>
        </w:rPr>
        <w:t>liable to the Department for the due fulfilment of the obligations of the Consortium/Joint Venture as</w:t>
      </w:r>
      <w:r w:rsidRPr="008A2E1A">
        <w:rPr>
          <w:rFonts w:ascii="Arial" w:hAnsi="Arial" w:cs="Arial"/>
          <w:spacing w:val="1"/>
          <w:sz w:val="20"/>
        </w:rPr>
        <w:t xml:space="preserve"> </w:t>
      </w:r>
      <w:r w:rsidRPr="008A2E1A">
        <w:rPr>
          <w:rFonts w:ascii="Arial" w:hAnsi="Arial" w:cs="Arial"/>
          <w:sz w:val="20"/>
        </w:rPr>
        <w:t>mentioned under</w:t>
      </w:r>
      <w:r w:rsidRPr="008A2E1A">
        <w:rPr>
          <w:rFonts w:ascii="Arial" w:hAnsi="Arial" w:cs="Arial"/>
          <w:spacing w:val="-1"/>
          <w:sz w:val="20"/>
        </w:rPr>
        <w:t xml:space="preserve"> </w:t>
      </w:r>
      <w:r w:rsidRPr="008A2E1A">
        <w:rPr>
          <w:rFonts w:ascii="Arial" w:hAnsi="Arial" w:cs="Arial"/>
          <w:sz w:val="20"/>
        </w:rPr>
        <w:t>item</w:t>
      </w:r>
      <w:r w:rsidRPr="008A2E1A">
        <w:rPr>
          <w:rFonts w:ascii="Arial" w:hAnsi="Arial" w:cs="Arial"/>
          <w:spacing w:val="-1"/>
          <w:sz w:val="20"/>
        </w:rPr>
        <w:t xml:space="preserve"> </w:t>
      </w:r>
      <w:r w:rsidRPr="008A2E1A">
        <w:rPr>
          <w:rFonts w:ascii="Arial" w:hAnsi="Arial" w:cs="Arial"/>
          <w:sz w:val="20"/>
        </w:rPr>
        <w:t>D</w:t>
      </w:r>
      <w:r w:rsidRPr="008A2E1A">
        <w:rPr>
          <w:rFonts w:ascii="Arial" w:hAnsi="Arial" w:cs="Arial"/>
          <w:spacing w:val="2"/>
          <w:sz w:val="20"/>
        </w:rPr>
        <w:t xml:space="preserve"> </w:t>
      </w:r>
      <w:r w:rsidRPr="008A2E1A">
        <w:rPr>
          <w:rFonts w:ascii="Arial" w:hAnsi="Arial" w:cs="Arial"/>
          <w:sz w:val="20"/>
        </w:rPr>
        <w:t>above.</w:t>
      </w:r>
    </w:p>
    <w:p w14:paraId="6C6A8CA2"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jc w:val="left"/>
        <w:rPr>
          <w:rFonts w:cs="Arial"/>
        </w:rPr>
      </w:pPr>
    </w:p>
    <w:p w14:paraId="4EA20D19" w14:textId="77777777" w:rsidR="006D2AFB" w:rsidRPr="008A2E1A" w:rsidRDefault="006D2AFB" w:rsidP="00DB3717">
      <w:pPr>
        <w:pStyle w:val="ListParagraph"/>
        <w:widowControl w:val="0"/>
        <w:numPr>
          <w:ilvl w:val="0"/>
          <w:numId w:val="24"/>
        </w:numPr>
        <w:tabs>
          <w:tab w:val="left" w:pos="469"/>
        </w:tabs>
        <w:autoSpaceDE w:val="0"/>
        <w:autoSpaceDN w:val="0"/>
        <w:ind w:right="174"/>
        <w:rPr>
          <w:rFonts w:ascii="Arial" w:hAnsi="Arial" w:cs="Arial"/>
          <w:sz w:val="20"/>
        </w:rPr>
      </w:pPr>
      <w:r w:rsidRPr="008A2E1A">
        <w:rPr>
          <w:rFonts w:ascii="Arial" w:hAnsi="Arial" w:cs="Arial"/>
          <w:sz w:val="20"/>
        </w:rPr>
        <w:t>No Enterprise to the Consortium/Joint Venture shall, without the prior written consent of the other</w:t>
      </w:r>
      <w:r w:rsidRPr="008A2E1A">
        <w:rPr>
          <w:rFonts w:ascii="Arial" w:hAnsi="Arial" w:cs="Arial"/>
          <w:spacing w:val="1"/>
          <w:sz w:val="20"/>
        </w:rPr>
        <w:t xml:space="preserve"> </w:t>
      </w:r>
      <w:r w:rsidRPr="008A2E1A">
        <w:rPr>
          <w:rFonts w:ascii="Arial" w:hAnsi="Arial" w:cs="Arial"/>
          <w:sz w:val="20"/>
        </w:rPr>
        <w:t>Enterprises to the Consortium/Joint Venture and of the Department, cede any of its rights or assign any</w:t>
      </w:r>
      <w:r w:rsidRPr="008A2E1A">
        <w:rPr>
          <w:rFonts w:ascii="Arial" w:hAnsi="Arial" w:cs="Arial"/>
          <w:spacing w:val="1"/>
          <w:sz w:val="20"/>
        </w:rPr>
        <w:t xml:space="preserve"> </w:t>
      </w:r>
      <w:r w:rsidRPr="008A2E1A">
        <w:rPr>
          <w:rFonts w:ascii="Arial" w:hAnsi="Arial" w:cs="Arial"/>
          <w:sz w:val="20"/>
        </w:rPr>
        <w:t>of its obligations under the consortium/joint venture agreement in relation to the Contract with the</w:t>
      </w:r>
      <w:r w:rsidRPr="008A2E1A">
        <w:rPr>
          <w:rFonts w:ascii="Arial" w:hAnsi="Arial" w:cs="Arial"/>
          <w:spacing w:val="1"/>
          <w:sz w:val="20"/>
        </w:rPr>
        <w:t xml:space="preserve"> </w:t>
      </w:r>
      <w:r w:rsidRPr="008A2E1A">
        <w:rPr>
          <w:rFonts w:ascii="Arial" w:hAnsi="Arial" w:cs="Arial"/>
          <w:sz w:val="20"/>
        </w:rPr>
        <w:t>Department referred</w:t>
      </w:r>
      <w:r w:rsidRPr="008A2E1A">
        <w:rPr>
          <w:rFonts w:ascii="Arial" w:hAnsi="Arial" w:cs="Arial"/>
          <w:spacing w:val="1"/>
          <w:sz w:val="20"/>
        </w:rPr>
        <w:t xml:space="preserve"> </w:t>
      </w:r>
      <w:r w:rsidRPr="008A2E1A">
        <w:rPr>
          <w:rFonts w:ascii="Arial" w:hAnsi="Arial" w:cs="Arial"/>
          <w:sz w:val="20"/>
        </w:rPr>
        <w:t>to</w:t>
      </w:r>
      <w:r w:rsidRPr="008A2E1A">
        <w:rPr>
          <w:rFonts w:ascii="Arial" w:hAnsi="Arial" w:cs="Arial"/>
          <w:spacing w:val="1"/>
          <w:sz w:val="20"/>
        </w:rPr>
        <w:t xml:space="preserve"> </w:t>
      </w:r>
      <w:r w:rsidRPr="008A2E1A">
        <w:rPr>
          <w:rFonts w:ascii="Arial" w:hAnsi="Arial" w:cs="Arial"/>
          <w:sz w:val="20"/>
        </w:rPr>
        <w:t>herein.</w:t>
      </w:r>
    </w:p>
    <w:p w14:paraId="39DD67CD"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jc w:val="left"/>
        <w:rPr>
          <w:rFonts w:cs="Arial"/>
        </w:rPr>
      </w:pPr>
    </w:p>
    <w:p w14:paraId="7DE3F6A4" w14:textId="77777777" w:rsidR="006D2AFB" w:rsidRPr="008A2E1A" w:rsidRDefault="006D2AFB" w:rsidP="00DB3717">
      <w:pPr>
        <w:pStyle w:val="ListParagraph"/>
        <w:widowControl w:val="0"/>
        <w:numPr>
          <w:ilvl w:val="0"/>
          <w:numId w:val="24"/>
        </w:numPr>
        <w:tabs>
          <w:tab w:val="left" w:pos="469"/>
        </w:tabs>
        <w:autoSpaceDE w:val="0"/>
        <w:autoSpaceDN w:val="0"/>
        <w:ind w:right="173"/>
        <w:rPr>
          <w:rFonts w:ascii="Arial" w:hAnsi="Arial" w:cs="Arial"/>
          <w:sz w:val="20"/>
        </w:rPr>
      </w:pPr>
      <w:r w:rsidRPr="008A2E1A">
        <w:rPr>
          <w:rFonts w:ascii="Arial" w:hAnsi="Arial" w:cs="Arial"/>
          <w:sz w:val="20"/>
        </w:rPr>
        <w:t xml:space="preserve">The Enterprises choose as the </w:t>
      </w:r>
      <w:proofErr w:type="spellStart"/>
      <w:r w:rsidRPr="008A2E1A">
        <w:rPr>
          <w:rFonts w:ascii="Arial" w:hAnsi="Arial" w:cs="Arial"/>
          <w:i/>
          <w:sz w:val="20"/>
        </w:rPr>
        <w:t>domicilium</w:t>
      </w:r>
      <w:proofErr w:type="spellEnd"/>
      <w:r w:rsidRPr="008A2E1A">
        <w:rPr>
          <w:rFonts w:ascii="Arial" w:hAnsi="Arial" w:cs="Arial"/>
          <w:i/>
          <w:sz w:val="20"/>
        </w:rPr>
        <w:t xml:space="preserve"> </w:t>
      </w:r>
      <w:proofErr w:type="spellStart"/>
      <w:r w:rsidRPr="008A2E1A">
        <w:rPr>
          <w:rFonts w:ascii="Arial" w:hAnsi="Arial" w:cs="Arial"/>
          <w:i/>
          <w:sz w:val="20"/>
        </w:rPr>
        <w:t>citandi</w:t>
      </w:r>
      <w:proofErr w:type="spellEnd"/>
      <w:r w:rsidRPr="008A2E1A">
        <w:rPr>
          <w:rFonts w:ascii="Arial" w:hAnsi="Arial" w:cs="Arial"/>
          <w:i/>
          <w:sz w:val="20"/>
        </w:rPr>
        <w:t xml:space="preserve"> et </w:t>
      </w:r>
      <w:proofErr w:type="spellStart"/>
      <w:r w:rsidRPr="008A2E1A">
        <w:rPr>
          <w:rFonts w:ascii="Arial" w:hAnsi="Arial" w:cs="Arial"/>
          <w:i/>
          <w:sz w:val="20"/>
        </w:rPr>
        <w:t>executandi</w:t>
      </w:r>
      <w:proofErr w:type="spellEnd"/>
      <w:r w:rsidRPr="008A2E1A">
        <w:rPr>
          <w:rFonts w:ascii="Arial" w:hAnsi="Arial" w:cs="Arial"/>
          <w:i/>
          <w:sz w:val="20"/>
        </w:rPr>
        <w:t xml:space="preserve"> </w:t>
      </w:r>
      <w:r w:rsidRPr="008A2E1A">
        <w:rPr>
          <w:rFonts w:ascii="Arial" w:hAnsi="Arial" w:cs="Arial"/>
          <w:sz w:val="20"/>
        </w:rPr>
        <w:t>of the Consortium/Joint Venture for all</w:t>
      </w:r>
      <w:r w:rsidRPr="008A2E1A">
        <w:rPr>
          <w:rFonts w:ascii="Arial" w:hAnsi="Arial" w:cs="Arial"/>
          <w:spacing w:val="1"/>
          <w:sz w:val="20"/>
        </w:rPr>
        <w:t xml:space="preserve"> </w:t>
      </w:r>
      <w:r w:rsidRPr="008A2E1A">
        <w:rPr>
          <w:rFonts w:ascii="Arial" w:hAnsi="Arial" w:cs="Arial"/>
          <w:sz w:val="20"/>
        </w:rPr>
        <w:t>purposes arising from the consortium/joint venture agreement and the Contract with the Department in</w:t>
      </w:r>
      <w:r w:rsidRPr="008A2E1A">
        <w:rPr>
          <w:rFonts w:ascii="Arial" w:hAnsi="Arial" w:cs="Arial"/>
          <w:spacing w:val="1"/>
          <w:sz w:val="20"/>
        </w:rPr>
        <w:t xml:space="preserve"> </w:t>
      </w:r>
      <w:r w:rsidRPr="008A2E1A">
        <w:rPr>
          <w:rFonts w:ascii="Arial" w:hAnsi="Arial" w:cs="Arial"/>
          <w:sz w:val="20"/>
        </w:rPr>
        <w:t>respect</w:t>
      </w:r>
      <w:r w:rsidRPr="008A2E1A">
        <w:rPr>
          <w:rFonts w:ascii="Arial" w:hAnsi="Arial" w:cs="Arial"/>
          <w:spacing w:val="-2"/>
          <w:sz w:val="20"/>
        </w:rPr>
        <w:t xml:space="preserve"> </w:t>
      </w:r>
      <w:r w:rsidRPr="008A2E1A">
        <w:rPr>
          <w:rFonts w:ascii="Arial" w:hAnsi="Arial" w:cs="Arial"/>
          <w:sz w:val="20"/>
        </w:rPr>
        <w:t>of</w:t>
      </w:r>
      <w:r w:rsidRPr="008A2E1A">
        <w:rPr>
          <w:rFonts w:ascii="Arial" w:hAnsi="Arial" w:cs="Arial"/>
          <w:spacing w:val="-1"/>
          <w:sz w:val="20"/>
        </w:rPr>
        <w:t xml:space="preserve"> </w:t>
      </w:r>
      <w:r w:rsidRPr="008A2E1A">
        <w:rPr>
          <w:rFonts w:ascii="Arial" w:hAnsi="Arial" w:cs="Arial"/>
          <w:sz w:val="20"/>
        </w:rPr>
        <w:t>the</w:t>
      </w:r>
      <w:r w:rsidRPr="008A2E1A">
        <w:rPr>
          <w:rFonts w:ascii="Arial" w:hAnsi="Arial" w:cs="Arial"/>
          <w:spacing w:val="-1"/>
          <w:sz w:val="20"/>
        </w:rPr>
        <w:t xml:space="preserve"> </w:t>
      </w:r>
      <w:r w:rsidRPr="008A2E1A">
        <w:rPr>
          <w:rFonts w:ascii="Arial" w:hAnsi="Arial" w:cs="Arial"/>
          <w:sz w:val="20"/>
        </w:rPr>
        <w:t>project</w:t>
      </w:r>
      <w:r w:rsidRPr="008A2E1A">
        <w:rPr>
          <w:rFonts w:ascii="Arial" w:hAnsi="Arial" w:cs="Arial"/>
          <w:spacing w:val="-1"/>
          <w:sz w:val="20"/>
        </w:rPr>
        <w:t xml:space="preserve"> </w:t>
      </w:r>
      <w:r w:rsidRPr="008A2E1A">
        <w:rPr>
          <w:rFonts w:ascii="Arial" w:hAnsi="Arial" w:cs="Arial"/>
          <w:sz w:val="20"/>
        </w:rPr>
        <w:t>under</w:t>
      </w:r>
      <w:r w:rsidRPr="008A2E1A">
        <w:rPr>
          <w:rFonts w:ascii="Arial" w:hAnsi="Arial" w:cs="Arial"/>
          <w:spacing w:val="2"/>
          <w:sz w:val="20"/>
        </w:rPr>
        <w:t xml:space="preserve"> </w:t>
      </w:r>
      <w:r w:rsidRPr="008A2E1A">
        <w:rPr>
          <w:rFonts w:ascii="Arial" w:hAnsi="Arial" w:cs="Arial"/>
          <w:sz w:val="20"/>
        </w:rPr>
        <w:t>item</w:t>
      </w:r>
      <w:r w:rsidRPr="008A2E1A">
        <w:rPr>
          <w:rFonts w:ascii="Arial" w:hAnsi="Arial" w:cs="Arial"/>
          <w:spacing w:val="-1"/>
          <w:sz w:val="20"/>
        </w:rPr>
        <w:t xml:space="preserve"> </w:t>
      </w:r>
      <w:r w:rsidRPr="008A2E1A">
        <w:rPr>
          <w:rFonts w:ascii="Arial" w:hAnsi="Arial" w:cs="Arial"/>
          <w:sz w:val="20"/>
        </w:rPr>
        <w:t>A above:</w:t>
      </w:r>
    </w:p>
    <w:p w14:paraId="380FB07E"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jc w:val="left"/>
        <w:rPr>
          <w:rFonts w:cs="Arial"/>
          <w:sz w:val="18"/>
        </w:rPr>
      </w:pPr>
    </w:p>
    <w:p w14:paraId="4CF2ABFD" w14:textId="23D1C603" w:rsidR="006D2AFB" w:rsidRPr="008A2E1A" w:rsidRDefault="006D2AFB" w:rsidP="00006ED3">
      <w:pPr>
        <w:pStyle w:val="BodyText"/>
        <w:pBdr>
          <w:top w:val="none" w:sz="0" w:space="0" w:color="auto"/>
          <w:left w:val="none" w:sz="0" w:space="0" w:color="auto"/>
          <w:bottom w:val="none" w:sz="0" w:space="0" w:color="auto"/>
          <w:right w:val="none" w:sz="0" w:space="0" w:color="auto"/>
        </w:pBdr>
        <w:tabs>
          <w:tab w:val="left" w:pos="2268"/>
          <w:tab w:val="left" w:pos="5761"/>
        </w:tabs>
        <w:jc w:val="left"/>
        <w:rPr>
          <w:rFonts w:cs="Arial"/>
        </w:rPr>
      </w:pPr>
      <w:r w:rsidRPr="008A2E1A">
        <w:rPr>
          <w:rFonts w:cs="Arial"/>
        </w:rPr>
        <w:t>Physical</w:t>
      </w:r>
      <w:r w:rsidRPr="008A2E1A">
        <w:rPr>
          <w:rFonts w:cs="Arial"/>
          <w:spacing w:val="-4"/>
        </w:rPr>
        <w:t xml:space="preserve"> </w:t>
      </w:r>
      <w:r w:rsidRPr="008A2E1A">
        <w:rPr>
          <w:rFonts w:cs="Arial"/>
        </w:rPr>
        <w:t>address:</w:t>
      </w:r>
      <w:r w:rsidRPr="008A2E1A">
        <w:rPr>
          <w:rFonts w:cs="Arial"/>
          <w:w w:val="99"/>
          <w:u w:val="single"/>
        </w:rPr>
        <w:t xml:space="preserve"> </w:t>
      </w:r>
    </w:p>
    <w:p w14:paraId="72411FDF" w14:textId="77777777" w:rsidR="00A762D4" w:rsidRDefault="00A762D4"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2A8FE511" w14:textId="3DBE76E0" w:rsidR="00A762D4"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r>
        <w:rPr>
          <w:rFonts w:cs="Arial"/>
        </w:rPr>
        <w:t>_________________________________</w:t>
      </w:r>
    </w:p>
    <w:p w14:paraId="7F79E04A" w14:textId="77777777" w:rsidR="008817D7"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2C5707F1" w14:textId="621CE3E0" w:rsidR="008817D7"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r>
        <w:rPr>
          <w:rFonts w:cs="Arial"/>
        </w:rPr>
        <w:t>_________________________________</w:t>
      </w:r>
    </w:p>
    <w:p w14:paraId="1BF03D6D" w14:textId="77777777" w:rsidR="008817D7"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22160447" w14:textId="252CB188" w:rsidR="008817D7"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r>
        <w:rPr>
          <w:rFonts w:cs="Arial"/>
        </w:rPr>
        <w:t>_________________________________</w:t>
      </w:r>
    </w:p>
    <w:p w14:paraId="1ED796CA" w14:textId="77777777" w:rsidR="008817D7"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4EDB0D5C" w14:textId="2725E104" w:rsidR="00634E7F"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spacing w:val="-53"/>
        </w:rPr>
      </w:pPr>
      <w:r>
        <w:rPr>
          <w:rFonts w:cs="Arial"/>
        </w:rPr>
        <w:t>_________________________________</w:t>
      </w:r>
      <w:r w:rsidR="006D2AFB" w:rsidRPr="008A2E1A">
        <w:rPr>
          <w:rFonts w:cs="Arial"/>
        </w:rPr>
        <w:t>(code)</w:t>
      </w:r>
      <w:r w:rsidR="006D2AFB" w:rsidRPr="008A2E1A">
        <w:rPr>
          <w:rFonts w:cs="Arial"/>
          <w:spacing w:val="-53"/>
        </w:rPr>
        <w:t xml:space="preserve"> </w:t>
      </w:r>
    </w:p>
    <w:p w14:paraId="7D77E67D" w14:textId="77777777" w:rsidR="008817D7" w:rsidRDefault="008817D7" w:rsidP="00A762D4">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spacing w:val="-53"/>
        </w:rPr>
      </w:pPr>
    </w:p>
    <w:p w14:paraId="5436B078" w14:textId="77777777" w:rsidR="00192284" w:rsidRDefault="006D2AFB"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ind w:right="4102"/>
        <w:contextualSpacing/>
        <w:jc w:val="left"/>
        <w:rPr>
          <w:rFonts w:cs="Arial"/>
        </w:rPr>
      </w:pPr>
      <w:r w:rsidRPr="008A2E1A">
        <w:rPr>
          <w:rFonts w:cs="Arial"/>
        </w:rPr>
        <w:t>Postal</w:t>
      </w:r>
      <w:r w:rsidRPr="008A2E1A">
        <w:rPr>
          <w:rFonts w:cs="Arial"/>
          <w:spacing w:val="-7"/>
        </w:rPr>
        <w:t xml:space="preserve"> </w:t>
      </w:r>
      <w:r w:rsidRPr="008A2E1A">
        <w:rPr>
          <w:rFonts w:cs="Arial"/>
        </w:rPr>
        <w:t>Address:</w:t>
      </w:r>
    </w:p>
    <w:p w14:paraId="63BDBCE9"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01052CE3"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r>
        <w:rPr>
          <w:rFonts w:cs="Arial"/>
        </w:rPr>
        <w:t>_________________________________</w:t>
      </w:r>
    </w:p>
    <w:p w14:paraId="3E97A5B4"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5ABCCECB"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r>
        <w:rPr>
          <w:rFonts w:cs="Arial"/>
        </w:rPr>
        <w:t>_________________________________</w:t>
      </w:r>
    </w:p>
    <w:p w14:paraId="18563656"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3E6F4CFF"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r>
        <w:rPr>
          <w:rFonts w:cs="Arial"/>
        </w:rPr>
        <w:t>_________________________________</w:t>
      </w:r>
    </w:p>
    <w:p w14:paraId="4EE99E9D" w14:textId="77777777" w:rsid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rPr>
      </w:pPr>
    </w:p>
    <w:p w14:paraId="280E4EA1" w14:textId="1746B046" w:rsidR="006D2AFB" w:rsidRPr="00006ED3" w:rsidRDefault="00006ED3" w:rsidP="00006ED3">
      <w:pPr>
        <w:pStyle w:val="BodyText"/>
        <w:pBdr>
          <w:top w:val="none" w:sz="0" w:space="0" w:color="auto"/>
          <w:left w:val="none" w:sz="0" w:space="0" w:color="auto"/>
          <w:bottom w:val="none" w:sz="0" w:space="0" w:color="auto"/>
          <w:right w:val="none" w:sz="0" w:space="0" w:color="auto"/>
        </w:pBdr>
        <w:tabs>
          <w:tab w:val="left" w:pos="2268"/>
          <w:tab w:val="left" w:pos="5094"/>
          <w:tab w:val="left" w:pos="5761"/>
        </w:tabs>
        <w:contextualSpacing/>
        <w:jc w:val="left"/>
        <w:rPr>
          <w:rFonts w:cs="Arial"/>
          <w:spacing w:val="-53"/>
        </w:rPr>
      </w:pPr>
      <w:r>
        <w:rPr>
          <w:rFonts w:cs="Arial"/>
        </w:rPr>
        <w:t>_________________________________</w:t>
      </w:r>
      <w:r w:rsidRPr="008A2E1A">
        <w:rPr>
          <w:rFonts w:cs="Arial"/>
        </w:rPr>
        <w:t>(</w:t>
      </w:r>
      <w:r w:rsidR="000B007B">
        <w:rPr>
          <w:rFonts w:cs="Arial"/>
        </w:rPr>
        <w:t>code)</w:t>
      </w:r>
    </w:p>
    <w:p w14:paraId="28C06056"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11"/>
        <w:jc w:val="left"/>
        <w:rPr>
          <w:rFonts w:cs="Arial"/>
          <w:sz w:val="17"/>
        </w:rPr>
      </w:pPr>
    </w:p>
    <w:p w14:paraId="773C93B6"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tabs>
          <w:tab w:val="left" w:pos="5338"/>
        </w:tabs>
        <w:ind w:right="4057"/>
        <w:jc w:val="left"/>
        <w:rPr>
          <w:rFonts w:cs="Arial"/>
        </w:rPr>
      </w:pPr>
      <w:r w:rsidRPr="008A2E1A">
        <w:rPr>
          <w:rFonts w:cs="Arial"/>
        </w:rPr>
        <w:t>Telephone</w:t>
      </w:r>
      <w:r w:rsidRPr="008A2E1A">
        <w:rPr>
          <w:rFonts w:cs="Arial"/>
          <w:spacing w:val="-4"/>
        </w:rPr>
        <w:t xml:space="preserve"> </w:t>
      </w:r>
      <w:r w:rsidRPr="008A2E1A">
        <w:rPr>
          <w:rFonts w:cs="Arial"/>
        </w:rPr>
        <w:t xml:space="preserve">number: </w:t>
      </w:r>
      <w:r w:rsidRPr="008A2E1A">
        <w:rPr>
          <w:rFonts w:cs="Arial"/>
          <w:spacing w:val="-1"/>
        </w:rPr>
        <w:t xml:space="preserve"> </w:t>
      </w:r>
      <w:r w:rsidRPr="008A2E1A">
        <w:rPr>
          <w:rFonts w:cs="Arial"/>
          <w:w w:val="99"/>
          <w:u w:val="single"/>
        </w:rPr>
        <w:t xml:space="preserve"> </w:t>
      </w:r>
      <w:r w:rsidRPr="008A2E1A">
        <w:rPr>
          <w:rFonts w:cs="Arial"/>
          <w:u w:val="single"/>
        </w:rPr>
        <w:tab/>
      </w:r>
    </w:p>
    <w:p w14:paraId="69FBB077"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jc w:val="left"/>
        <w:rPr>
          <w:rFonts w:cs="Arial"/>
          <w:sz w:val="12"/>
        </w:rPr>
      </w:pPr>
    </w:p>
    <w:p w14:paraId="77ADAF1A" w14:textId="77777777" w:rsidR="006D2AFB" w:rsidRPr="008A2E1A" w:rsidRDefault="006D2AFB" w:rsidP="000B007B">
      <w:pPr>
        <w:pStyle w:val="BodyText"/>
        <w:pBdr>
          <w:top w:val="none" w:sz="0" w:space="0" w:color="auto"/>
          <w:left w:val="none" w:sz="0" w:space="0" w:color="auto"/>
          <w:bottom w:val="none" w:sz="0" w:space="0" w:color="auto"/>
          <w:right w:val="none" w:sz="0" w:space="0" w:color="auto"/>
        </w:pBdr>
        <w:tabs>
          <w:tab w:val="left" w:pos="5806"/>
        </w:tabs>
        <w:spacing w:before="93"/>
        <w:jc w:val="left"/>
        <w:rPr>
          <w:rFonts w:cs="Arial"/>
          <w:u w:val="single"/>
        </w:rPr>
      </w:pPr>
      <w:r w:rsidRPr="008A2E1A">
        <w:rPr>
          <w:rFonts w:cs="Arial"/>
        </w:rPr>
        <w:t>Fax</w:t>
      </w:r>
      <w:r w:rsidRPr="008A2E1A">
        <w:rPr>
          <w:rFonts w:cs="Arial"/>
          <w:spacing w:val="-1"/>
        </w:rPr>
        <w:t xml:space="preserve"> </w:t>
      </w:r>
      <w:r w:rsidRPr="008A2E1A">
        <w:rPr>
          <w:rFonts w:cs="Arial"/>
        </w:rPr>
        <w:t>number:</w:t>
      </w:r>
      <w:r w:rsidRPr="008A2E1A">
        <w:rPr>
          <w:rFonts w:cs="Arial"/>
          <w:spacing w:val="-2"/>
        </w:rPr>
        <w:t xml:space="preserve"> </w:t>
      </w:r>
      <w:r w:rsidRPr="008A2E1A">
        <w:rPr>
          <w:rFonts w:cs="Arial"/>
        </w:rPr>
        <w:t>_</w:t>
      </w:r>
      <w:r w:rsidRPr="008A2E1A">
        <w:rPr>
          <w:rFonts w:cs="Arial"/>
          <w:w w:val="99"/>
          <w:u w:val="single"/>
        </w:rPr>
        <w:t xml:space="preserve"> </w:t>
      </w:r>
      <w:r w:rsidRPr="008A2E1A">
        <w:rPr>
          <w:rFonts w:cs="Arial"/>
          <w:u w:val="single"/>
        </w:rPr>
        <w:tab/>
      </w:r>
    </w:p>
    <w:p w14:paraId="32E1409C" w14:textId="77777777" w:rsidR="006D2AFB" w:rsidRPr="008A2E1A" w:rsidRDefault="006D2AFB" w:rsidP="00920902">
      <w:pPr>
        <w:pStyle w:val="BodyText"/>
        <w:pBdr>
          <w:top w:val="none" w:sz="0" w:space="0" w:color="auto"/>
          <w:left w:val="none" w:sz="0" w:space="0" w:color="auto"/>
          <w:bottom w:val="none" w:sz="0" w:space="0" w:color="auto"/>
          <w:right w:val="none" w:sz="0" w:space="0" w:color="auto"/>
        </w:pBdr>
        <w:spacing w:before="2"/>
        <w:jc w:val="left"/>
        <w:rPr>
          <w:rFonts w:cs="Arial"/>
          <w:sz w:val="2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5"/>
        <w:gridCol w:w="2834"/>
        <w:gridCol w:w="2693"/>
      </w:tblGrid>
      <w:tr w:rsidR="006D2AFB" w:rsidRPr="008A2E1A" w14:paraId="695F556D" w14:textId="77777777" w:rsidTr="00ED3AEB">
        <w:trPr>
          <w:trHeight w:val="395"/>
        </w:trPr>
        <w:tc>
          <w:tcPr>
            <w:tcW w:w="567" w:type="dxa"/>
          </w:tcPr>
          <w:p w14:paraId="06787259" w14:textId="77777777" w:rsidR="006D2AFB" w:rsidRPr="008A2E1A" w:rsidRDefault="006D2AFB" w:rsidP="00ED3AEB">
            <w:pPr>
              <w:pStyle w:val="TableParagraph"/>
              <w:rPr>
                <w:sz w:val="16"/>
              </w:rPr>
            </w:pPr>
          </w:p>
        </w:tc>
        <w:tc>
          <w:tcPr>
            <w:tcW w:w="3545" w:type="dxa"/>
          </w:tcPr>
          <w:p w14:paraId="55C7735B" w14:textId="77777777" w:rsidR="006D2AFB" w:rsidRPr="008A2E1A" w:rsidRDefault="006D2AFB" w:rsidP="00ED3AEB">
            <w:pPr>
              <w:pStyle w:val="TableParagraph"/>
              <w:spacing w:before="81"/>
              <w:ind w:left="1478" w:right="1472"/>
              <w:jc w:val="center"/>
              <w:rPr>
                <w:b/>
                <w:sz w:val="20"/>
              </w:rPr>
            </w:pPr>
            <w:r w:rsidRPr="008A2E1A">
              <w:rPr>
                <w:b/>
                <w:sz w:val="20"/>
              </w:rPr>
              <w:t>Name</w:t>
            </w:r>
          </w:p>
        </w:tc>
        <w:tc>
          <w:tcPr>
            <w:tcW w:w="2834" w:type="dxa"/>
          </w:tcPr>
          <w:p w14:paraId="5FA15EA5" w14:textId="77777777" w:rsidR="006D2AFB" w:rsidRPr="008A2E1A" w:rsidRDefault="006D2AFB" w:rsidP="00ED3AEB">
            <w:pPr>
              <w:pStyle w:val="TableParagraph"/>
              <w:spacing w:before="81"/>
              <w:ind w:left="978" w:right="971"/>
              <w:jc w:val="center"/>
              <w:rPr>
                <w:b/>
                <w:sz w:val="20"/>
              </w:rPr>
            </w:pPr>
            <w:r w:rsidRPr="008A2E1A">
              <w:rPr>
                <w:b/>
                <w:sz w:val="20"/>
              </w:rPr>
              <w:t>Capacity</w:t>
            </w:r>
          </w:p>
        </w:tc>
        <w:tc>
          <w:tcPr>
            <w:tcW w:w="2693" w:type="dxa"/>
          </w:tcPr>
          <w:p w14:paraId="4CB8D20F" w14:textId="77777777" w:rsidR="006D2AFB" w:rsidRPr="008A2E1A" w:rsidRDefault="006D2AFB" w:rsidP="00ED3AEB">
            <w:pPr>
              <w:pStyle w:val="TableParagraph"/>
              <w:spacing w:before="81"/>
              <w:ind w:left="886"/>
              <w:rPr>
                <w:b/>
                <w:sz w:val="20"/>
              </w:rPr>
            </w:pPr>
            <w:r w:rsidRPr="008A2E1A">
              <w:rPr>
                <w:b/>
                <w:sz w:val="20"/>
              </w:rPr>
              <w:t>Signature</w:t>
            </w:r>
          </w:p>
        </w:tc>
      </w:tr>
      <w:tr w:rsidR="006D2AFB" w:rsidRPr="008A2E1A" w14:paraId="6BFADED2" w14:textId="77777777" w:rsidTr="00ED3AEB">
        <w:trPr>
          <w:trHeight w:val="398"/>
        </w:trPr>
        <w:tc>
          <w:tcPr>
            <w:tcW w:w="567" w:type="dxa"/>
          </w:tcPr>
          <w:p w14:paraId="095D177C" w14:textId="77777777" w:rsidR="006D2AFB" w:rsidRPr="008A2E1A" w:rsidRDefault="006D2AFB" w:rsidP="00ED3AEB">
            <w:pPr>
              <w:pStyle w:val="TableParagraph"/>
              <w:spacing w:before="84"/>
              <w:ind w:left="228"/>
              <w:rPr>
                <w:sz w:val="20"/>
              </w:rPr>
            </w:pPr>
            <w:r w:rsidRPr="008A2E1A">
              <w:rPr>
                <w:w w:val="99"/>
                <w:sz w:val="20"/>
              </w:rPr>
              <w:t>1</w:t>
            </w:r>
          </w:p>
        </w:tc>
        <w:tc>
          <w:tcPr>
            <w:tcW w:w="3545" w:type="dxa"/>
          </w:tcPr>
          <w:p w14:paraId="535A9E34" w14:textId="77777777" w:rsidR="006D2AFB" w:rsidRPr="008A2E1A" w:rsidRDefault="006D2AFB" w:rsidP="00ED3AEB">
            <w:pPr>
              <w:pStyle w:val="TableParagraph"/>
              <w:rPr>
                <w:sz w:val="16"/>
              </w:rPr>
            </w:pPr>
          </w:p>
        </w:tc>
        <w:tc>
          <w:tcPr>
            <w:tcW w:w="2834" w:type="dxa"/>
          </w:tcPr>
          <w:p w14:paraId="56740688" w14:textId="77777777" w:rsidR="006D2AFB" w:rsidRPr="008A2E1A" w:rsidRDefault="006D2AFB" w:rsidP="00ED3AEB">
            <w:pPr>
              <w:pStyle w:val="TableParagraph"/>
              <w:rPr>
                <w:sz w:val="16"/>
              </w:rPr>
            </w:pPr>
          </w:p>
        </w:tc>
        <w:tc>
          <w:tcPr>
            <w:tcW w:w="2693" w:type="dxa"/>
          </w:tcPr>
          <w:p w14:paraId="3C2B80D9" w14:textId="77777777" w:rsidR="006D2AFB" w:rsidRPr="008A2E1A" w:rsidRDefault="006D2AFB" w:rsidP="00ED3AEB">
            <w:pPr>
              <w:pStyle w:val="TableParagraph"/>
              <w:rPr>
                <w:sz w:val="16"/>
              </w:rPr>
            </w:pPr>
          </w:p>
        </w:tc>
      </w:tr>
      <w:tr w:rsidR="006D2AFB" w:rsidRPr="008A2E1A" w14:paraId="25D6F00E" w14:textId="77777777" w:rsidTr="00ED3AEB">
        <w:trPr>
          <w:trHeight w:val="395"/>
        </w:trPr>
        <w:tc>
          <w:tcPr>
            <w:tcW w:w="567" w:type="dxa"/>
          </w:tcPr>
          <w:p w14:paraId="1242FDE7" w14:textId="77777777" w:rsidR="006D2AFB" w:rsidRPr="008A2E1A" w:rsidRDefault="006D2AFB" w:rsidP="00ED3AEB">
            <w:pPr>
              <w:pStyle w:val="TableParagraph"/>
              <w:spacing w:before="83"/>
              <w:ind w:left="228"/>
              <w:rPr>
                <w:sz w:val="20"/>
              </w:rPr>
            </w:pPr>
            <w:r w:rsidRPr="008A2E1A">
              <w:rPr>
                <w:w w:val="99"/>
                <w:sz w:val="20"/>
              </w:rPr>
              <w:t>2</w:t>
            </w:r>
          </w:p>
        </w:tc>
        <w:tc>
          <w:tcPr>
            <w:tcW w:w="3545" w:type="dxa"/>
          </w:tcPr>
          <w:p w14:paraId="2F1331B4" w14:textId="77777777" w:rsidR="006D2AFB" w:rsidRPr="008A2E1A" w:rsidRDefault="006D2AFB" w:rsidP="00ED3AEB">
            <w:pPr>
              <w:pStyle w:val="TableParagraph"/>
              <w:rPr>
                <w:sz w:val="16"/>
              </w:rPr>
            </w:pPr>
          </w:p>
        </w:tc>
        <w:tc>
          <w:tcPr>
            <w:tcW w:w="2834" w:type="dxa"/>
          </w:tcPr>
          <w:p w14:paraId="0E66955E" w14:textId="77777777" w:rsidR="006D2AFB" w:rsidRPr="008A2E1A" w:rsidRDefault="006D2AFB" w:rsidP="00ED3AEB">
            <w:pPr>
              <w:pStyle w:val="TableParagraph"/>
              <w:rPr>
                <w:sz w:val="16"/>
              </w:rPr>
            </w:pPr>
          </w:p>
        </w:tc>
        <w:tc>
          <w:tcPr>
            <w:tcW w:w="2693" w:type="dxa"/>
          </w:tcPr>
          <w:p w14:paraId="107CFBDC" w14:textId="77777777" w:rsidR="006D2AFB" w:rsidRPr="008A2E1A" w:rsidRDefault="006D2AFB" w:rsidP="00ED3AEB">
            <w:pPr>
              <w:pStyle w:val="TableParagraph"/>
              <w:rPr>
                <w:sz w:val="16"/>
              </w:rPr>
            </w:pPr>
          </w:p>
        </w:tc>
      </w:tr>
      <w:tr w:rsidR="006D2AFB" w:rsidRPr="008A2E1A" w14:paraId="406C9565" w14:textId="77777777" w:rsidTr="00ED3AEB">
        <w:trPr>
          <w:trHeight w:val="397"/>
        </w:trPr>
        <w:tc>
          <w:tcPr>
            <w:tcW w:w="567" w:type="dxa"/>
          </w:tcPr>
          <w:p w14:paraId="41C4075A" w14:textId="77777777" w:rsidR="006D2AFB" w:rsidRPr="008A2E1A" w:rsidRDefault="006D2AFB" w:rsidP="00ED3AEB">
            <w:pPr>
              <w:pStyle w:val="TableParagraph"/>
              <w:spacing w:before="83"/>
              <w:ind w:left="228"/>
              <w:rPr>
                <w:sz w:val="20"/>
              </w:rPr>
            </w:pPr>
            <w:r w:rsidRPr="008A2E1A">
              <w:rPr>
                <w:w w:val="99"/>
                <w:sz w:val="20"/>
              </w:rPr>
              <w:t>3</w:t>
            </w:r>
          </w:p>
        </w:tc>
        <w:tc>
          <w:tcPr>
            <w:tcW w:w="3545" w:type="dxa"/>
          </w:tcPr>
          <w:p w14:paraId="185ADF5D" w14:textId="77777777" w:rsidR="006D2AFB" w:rsidRPr="008A2E1A" w:rsidRDefault="006D2AFB" w:rsidP="00ED3AEB">
            <w:pPr>
              <w:pStyle w:val="TableParagraph"/>
              <w:rPr>
                <w:sz w:val="16"/>
              </w:rPr>
            </w:pPr>
          </w:p>
        </w:tc>
        <w:tc>
          <w:tcPr>
            <w:tcW w:w="2834" w:type="dxa"/>
          </w:tcPr>
          <w:p w14:paraId="7137BA30" w14:textId="77777777" w:rsidR="006D2AFB" w:rsidRPr="008A2E1A" w:rsidRDefault="006D2AFB" w:rsidP="00ED3AEB">
            <w:pPr>
              <w:pStyle w:val="TableParagraph"/>
              <w:rPr>
                <w:sz w:val="16"/>
              </w:rPr>
            </w:pPr>
          </w:p>
        </w:tc>
        <w:tc>
          <w:tcPr>
            <w:tcW w:w="2693" w:type="dxa"/>
          </w:tcPr>
          <w:p w14:paraId="01EEC79D" w14:textId="77777777" w:rsidR="006D2AFB" w:rsidRPr="008A2E1A" w:rsidRDefault="006D2AFB" w:rsidP="00ED3AEB">
            <w:pPr>
              <w:pStyle w:val="TableParagraph"/>
              <w:rPr>
                <w:sz w:val="16"/>
              </w:rPr>
            </w:pPr>
          </w:p>
        </w:tc>
      </w:tr>
      <w:tr w:rsidR="006D2AFB" w:rsidRPr="008A2E1A" w14:paraId="1F1D59B3" w14:textId="77777777" w:rsidTr="00ED3AEB">
        <w:trPr>
          <w:trHeight w:val="395"/>
        </w:trPr>
        <w:tc>
          <w:tcPr>
            <w:tcW w:w="567" w:type="dxa"/>
          </w:tcPr>
          <w:p w14:paraId="20AC28D9" w14:textId="77777777" w:rsidR="006D2AFB" w:rsidRPr="008A2E1A" w:rsidRDefault="006D2AFB" w:rsidP="00ED3AEB">
            <w:pPr>
              <w:pStyle w:val="TableParagraph"/>
              <w:spacing w:before="83"/>
              <w:ind w:left="228"/>
              <w:rPr>
                <w:sz w:val="20"/>
              </w:rPr>
            </w:pPr>
            <w:r w:rsidRPr="008A2E1A">
              <w:rPr>
                <w:w w:val="99"/>
                <w:sz w:val="20"/>
              </w:rPr>
              <w:t>4</w:t>
            </w:r>
          </w:p>
        </w:tc>
        <w:tc>
          <w:tcPr>
            <w:tcW w:w="3545" w:type="dxa"/>
          </w:tcPr>
          <w:p w14:paraId="07A7DF8E" w14:textId="77777777" w:rsidR="006D2AFB" w:rsidRPr="008A2E1A" w:rsidRDefault="006D2AFB" w:rsidP="00ED3AEB">
            <w:pPr>
              <w:pStyle w:val="TableParagraph"/>
              <w:rPr>
                <w:sz w:val="16"/>
              </w:rPr>
            </w:pPr>
          </w:p>
        </w:tc>
        <w:tc>
          <w:tcPr>
            <w:tcW w:w="2834" w:type="dxa"/>
          </w:tcPr>
          <w:p w14:paraId="4E381271" w14:textId="77777777" w:rsidR="006D2AFB" w:rsidRPr="008A2E1A" w:rsidRDefault="006D2AFB" w:rsidP="00ED3AEB">
            <w:pPr>
              <w:pStyle w:val="TableParagraph"/>
              <w:rPr>
                <w:sz w:val="16"/>
              </w:rPr>
            </w:pPr>
          </w:p>
        </w:tc>
        <w:tc>
          <w:tcPr>
            <w:tcW w:w="2693" w:type="dxa"/>
          </w:tcPr>
          <w:p w14:paraId="58285A4E" w14:textId="77777777" w:rsidR="006D2AFB" w:rsidRPr="008A2E1A" w:rsidRDefault="006D2AFB" w:rsidP="00ED3AEB">
            <w:pPr>
              <w:pStyle w:val="TableParagraph"/>
              <w:rPr>
                <w:sz w:val="16"/>
              </w:rPr>
            </w:pPr>
          </w:p>
        </w:tc>
      </w:tr>
      <w:tr w:rsidR="006D2AFB" w:rsidRPr="008A2E1A" w14:paraId="6496AFCD" w14:textId="77777777" w:rsidTr="00ED3AEB">
        <w:trPr>
          <w:trHeight w:val="398"/>
        </w:trPr>
        <w:tc>
          <w:tcPr>
            <w:tcW w:w="567" w:type="dxa"/>
          </w:tcPr>
          <w:p w14:paraId="4406E911" w14:textId="77777777" w:rsidR="006D2AFB" w:rsidRPr="008A2E1A" w:rsidRDefault="006D2AFB" w:rsidP="00ED3AEB">
            <w:pPr>
              <w:pStyle w:val="TableParagraph"/>
              <w:spacing w:before="83"/>
              <w:ind w:left="228"/>
              <w:rPr>
                <w:sz w:val="20"/>
              </w:rPr>
            </w:pPr>
            <w:r w:rsidRPr="008A2E1A">
              <w:rPr>
                <w:w w:val="99"/>
                <w:sz w:val="20"/>
              </w:rPr>
              <w:t>5</w:t>
            </w:r>
          </w:p>
        </w:tc>
        <w:tc>
          <w:tcPr>
            <w:tcW w:w="3545" w:type="dxa"/>
          </w:tcPr>
          <w:p w14:paraId="5827FE20" w14:textId="77777777" w:rsidR="006D2AFB" w:rsidRPr="008A2E1A" w:rsidRDefault="006D2AFB" w:rsidP="00ED3AEB">
            <w:pPr>
              <w:pStyle w:val="TableParagraph"/>
              <w:rPr>
                <w:sz w:val="16"/>
              </w:rPr>
            </w:pPr>
          </w:p>
        </w:tc>
        <w:tc>
          <w:tcPr>
            <w:tcW w:w="2834" w:type="dxa"/>
          </w:tcPr>
          <w:p w14:paraId="114D005F" w14:textId="77777777" w:rsidR="006D2AFB" w:rsidRPr="008A2E1A" w:rsidRDefault="006D2AFB" w:rsidP="00ED3AEB">
            <w:pPr>
              <w:pStyle w:val="TableParagraph"/>
              <w:rPr>
                <w:sz w:val="16"/>
              </w:rPr>
            </w:pPr>
          </w:p>
        </w:tc>
        <w:tc>
          <w:tcPr>
            <w:tcW w:w="2693" w:type="dxa"/>
          </w:tcPr>
          <w:p w14:paraId="521401D2" w14:textId="77777777" w:rsidR="006D2AFB" w:rsidRPr="008A2E1A" w:rsidRDefault="006D2AFB" w:rsidP="00ED3AEB">
            <w:pPr>
              <w:pStyle w:val="TableParagraph"/>
              <w:rPr>
                <w:sz w:val="16"/>
              </w:rPr>
            </w:pPr>
          </w:p>
        </w:tc>
      </w:tr>
    </w:tbl>
    <w:p w14:paraId="35E0FAB9" w14:textId="77777777" w:rsidR="000B007B" w:rsidRDefault="000B007B" w:rsidP="000B007B">
      <w:pPr>
        <w:spacing w:before="15"/>
        <w:ind w:left="20"/>
        <w:rPr>
          <w:rFonts w:ascii="Arial MT" w:hAnsi="Arial MT"/>
          <w:sz w:val="16"/>
        </w:rPr>
      </w:pPr>
    </w:p>
    <w:p w14:paraId="4A14FFD7" w14:textId="6C05CEF2" w:rsidR="000B007B" w:rsidRDefault="000B007B" w:rsidP="000B007B">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22A7AA88" w14:textId="77777777" w:rsidR="000B007B" w:rsidRDefault="000B007B" w:rsidP="000B007B">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1545EB91" w14:textId="77777777" w:rsidR="000B007B" w:rsidRDefault="000B007B" w:rsidP="000B007B">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52B021FE" w14:textId="77777777" w:rsidR="000B007B" w:rsidRDefault="000B007B"/>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5"/>
        <w:gridCol w:w="2834"/>
        <w:gridCol w:w="2693"/>
      </w:tblGrid>
      <w:tr w:rsidR="006D2AFB" w:rsidRPr="008A2E1A" w14:paraId="1A7EACB7" w14:textId="77777777" w:rsidTr="00ED3AEB">
        <w:trPr>
          <w:trHeight w:val="397"/>
        </w:trPr>
        <w:tc>
          <w:tcPr>
            <w:tcW w:w="567" w:type="dxa"/>
          </w:tcPr>
          <w:p w14:paraId="03E33580" w14:textId="77777777" w:rsidR="006D2AFB" w:rsidRPr="008A2E1A" w:rsidRDefault="006D2AFB" w:rsidP="00ED3AEB">
            <w:pPr>
              <w:pStyle w:val="TableParagraph"/>
              <w:spacing w:before="83"/>
              <w:ind w:left="228"/>
              <w:rPr>
                <w:sz w:val="20"/>
              </w:rPr>
            </w:pPr>
            <w:r w:rsidRPr="008A2E1A">
              <w:rPr>
                <w:w w:val="99"/>
                <w:sz w:val="20"/>
              </w:rPr>
              <w:t>6</w:t>
            </w:r>
          </w:p>
        </w:tc>
        <w:tc>
          <w:tcPr>
            <w:tcW w:w="3545" w:type="dxa"/>
          </w:tcPr>
          <w:p w14:paraId="3E8823CD" w14:textId="77777777" w:rsidR="006D2AFB" w:rsidRPr="008A2E1A" w:rsidRDefault="006D2AFB" w:rsidP="00ED3AEB">
            <w:pPr>
              <w:pStyle w:val="TableParagraph"/>
              <w:rPr>
                <w:sz w:val="16"/>
              </w:rPr>
            </w:pPr>
          </w:p>
        </w:tc>
        <w:tc>
          <w:tcPr>
            <w:tcW w:w="2834" w:type="dxa"/>
          </w:tcPr>
          <w:p w14:paraId="07D24113" w14:textId="77777777" w:rsidR="006D2AFB" w:rsidRPr="008A2E1A" w:rsidRDefault="006D2AFB" w:rsidP="00ED3AEB">
            <w:pPr>
              <w:pStyle w:val="TableParagraph"/>
              <w:rPr>
                <w:sz w:val="16"/>
              </w:rPr>
            </w:pPr>
          </w:p>
        </w:tc>
        <w:tc>
          <w:tcPr>
            <w:tcW w:w="2693" w:type="dxa"/>
          </w:tcPr>
          <w:p w14:paraId="281721F6" w14:textId="77777777" w:rsidR="006D2AFB" w:rsidRPr="008A2E1A" w:rsidRDefault="006D2AFB" w:rsidP="00ED3AEB">
            <w:pPr>
              <w:pStyle w:val="TableParagraph"/>
              <w:rPr>
                <w:sz w:val="16"/>
              </w:rPr>
            </w:pPr>
          </w:p>
        </w:tc>
      </w:tr>
      <w:tr w:rsidR="006D2AFB" w:rsidRPr="008A2E1A" w14:paraId="1A13936E" w14:textId="77777777" w:rsidTr="00ED3AEB">
        <w:trPr>
          <w:trHeight w:val="395"/>
        </w:trPr>
        <w:tc>
          <w:tcPr>
            <w:tcW w:w="567" w:type="dxa"/>
          </w:tcPr>
          <w:p w14:paraId="08B4B3DD" w14:textId="77777777" w:rsidR="006D2AFB" w:rsidRPr="008A2E1A" w:rsidRDefault="006D2AFB" w:rsidP="00ED3AEB">
            <w:pPr>
              <w:pStyle w:val="TableParagraph"/>
              <w:spacing w:before="81"/>
              <w:ind w:left="228"/>
              <w:rPr>
                <w:sz w:val="20"/>
              </w:rPr>
            </w:pPr>
            <w:r w:rsidRPr="008A2E1A">
              <w:rPr>
                <w:w w:val="99"/>
                <w:sz w:val="20"/>
              </w:rPr>
              <w:t>7</w:t>
            </w:r>
          </w:p>
        </w:tc>
        <w:tc>
          <w:tcPr>
            <w:tcW w:w="3545" w:type="dxa"/>
          </w:tcPr>
          <w:p w14:paraId="1764CE6C" w14:textId="77777777" w:rsidR="006D2AFB" w:rsidRPr="008A2E1A" w:rsidRDefault="006D2AFB" w:rsidP="00ED3AEB">
            <w:pPr>
              <w:pStyle w:val="TableParagraph"/>
              <w:rPr>
                <w:sz w:val="16"/>
              </w:rPr>
            </w:pPr>
          </w:p>
        </w:tc>
        <w:tc>
          <w:tcPr>
            <w:tcW w:w="2834" w:type="dxa"/>
          </w:tcPr>
          <w:p w14:paraId="114FD45D" w14:textId="77777777" w:rsidR="006D2AFB" w:rsidRPr="008A2E1A" w:rsidRDefault="006D2AFB" w:rsidP="00ED3AEB">
            <w:pPr>
              <w:pStyle w:val="TableParagraph"/>
              <w:rPr>
                <w:sz w:val="16"/>
              </w:rPr>
            </w:pPr>
          </w:p>
        </w:tc>
        <w:tc>
          <w:tcPr>
            <w:tcW w:w="2693" w:type="dxa"/>
          </w:tcPr>
          <w:p w14:paraId="3E92A011" w14:textId="77777777" w:rsidR="006D2AFB" w:rsidRPr="008A2E1A" w:rsidRDefault="006D2AFB" w:rsidP="00ED3AEB">
            <w:pPr>
              <w:pStyle w:val="TableParagraph"/>
              <w:rPr>
                <w:sz w:val="16"/>
              </w:rPr>
            </w:pPr>
          </w:p>
        </w:tc>
      </w:tr>
      <w:tr w:rsidR="006D2AFB" w:rsidRPr="008A2E1A" w14:paraId="1212BEF7" w14:textId="77777777" w:rsidTr="00ED3AEB">
        <w:trPr>
          <w:trHeight w:val="398"/>
        </w:trPr>
        <w:tc>
          <w:tcPr>
            <w:tcW w:w="567" w:type="dxa"/>
          </w:tcPr>
          <w:p w14:paraId="7C0BA1F9" w14:textId="77777777" w:rsidR="006D2AFB" w:rsidRPr="008A2E1A" w:rsidRDefault="006D2AFB" w:rsidP="00ED3AEB">
            <w:pPr>
              <w:pStyle w:val="TableParagraph"/>
              <w:spacing w:before="83"/>
              <w:ind w:left="228"/>
              <w:rPr>
                <w:sz w:val="20"/>
              </w:rPr>
            </w:pPr>
            <w:r w:rsidRPr="008A2E1A">
              <w:rPr>
                <w:w w:val="99"/>
                <w:sz w:val="20"/>
              </w:rPr>
              <w:t>8</w:t>
            </w:r>
          </w:p>
        </w:tc>
        <w:tc>
          <w:tcPr>
            <w:tcW w:w="3545" w:type="dxa"/>
          </w:tcPr>
          <w:p w14:paraId="6551C471" w14:textId="77777777" w:rsidR="006D2AFB" w:rsidRPr="008A2E1A" w:rsidRDefault="006D2AFB" w:rsidP="00ED3AEB">
            <w:pPr>
              <w:pStyle w:val="TableParagraph"/>
              <w:rPr>
                <w:sz w:val="16"/>
              </w:rPr>
            </w:pPr>
          </w:p>
        </w:tc>
        <w:tc>
          <w:tcPr>
            <w:tcW w:w="2834" w:type="dxa"/>
          </w:tcPr>
          <w:p w14:paraId="0CEA0DFA" w14:textId="77777777" w:rsidR="006D2AFB" w:rsidRPr="008A2E1A" w:rsidRDefault="006D2AFB" w:rsidP="00ED3AEB">
            <w:pPr>
              <w:pStyle w:val="TableParagraph"/>
              <w:rPr>
                <w:sz w:val="16"/>
              </w:rPr>
            </w:pPr>
          </w:p>
        </w:tc>
        <w:tc>
          <w:tcPr>
            <w:tcW w:w="2693" w:type="dxa"/>
          </w:tcPr>
          <w:p w14:paraId="0A26EB04" w14:textId="77777777" w:rsidR="006D2AFB" w:rsidRPr="008A2E1A" w:rsidRDefault="006D2AFB" w:rsidP="00ED3AEB">
            <w:pPr>
              <w:pStyle w:val="TableParagraph"/>
              <w:rPr>
                <w:sz w:val="16"/>
              </w:rPr>
            </w:pPr>
          </w:p>
        </w:tc>
      </w:tr>
      <w:tr w:rsidR="006D2AFB" w:rsidRPr="008A2E1A" w14:paraId="5C68B477" w14:textId="77777777" w:rsidTr="00ED3AEB">
        <w:trPr>
          <w:trHeight w:val="395"/>
        </w:trPr>
        <w:tc>
          <w:tcPr>
            <w:tcW w:w="567" w:type="dxa"/>
          </w:tcPr>
          <w:p w14:paraId="7434BA48" w14:textId="77777777" w:rsidR="006D2AFB" w:rsidRPr="008A2E1A" w:rsidRDefault="006D2AFB" w:rsidP="00ED3AEB">
            <w:pPr>
              <w:pStyle w:val="TableParagraph"/>
              <w:spacing w:before="83"/>
              <w:ind w:left="228"/>
              <w:rPr>
                <w:sz w:val="20"/>
              </w:rPr>
            </w:pPr>
            <w:r w:rsidRPr="008A2E1A">
              <w:rPr>
                <w:w w:val="99"/>
                <w:sz w:val="20"/>
              </w:rPr>
              <w:t>9</w:t>
            </w:r>
          </w:p>
        </w:tc>
        <w:tc>
          <w:tcPr>
            <w:tcW w:w="3545" w:type="dxa"/>
          </w:tcPr>
          <w:p w14:paraId="25DB50F9" w14:textId="77777777" w:rsidR="006D2AFB" w:rsidRPr="008A2E1A" w:rsidRDefault="006D2AFB" w:rsidP="00ED3AEB">
            <w:pPr>
              <w:pStyle w:val="TableParagraph"/>
              <w:rPr>
                <w:sz w:val="16"/>
              </w:rPr>
            </w:pPr>
          </w:p>
        </w:tc>
        <w:tc>
          <w:tcPr>
            <w:tcW w:w="2834" w:type="dxa"/>
          </w:tcPr>
          <w:p w14:paraId="69BE1AD3" w14:textId="77777777" w:rsidR="006D2AFB" w:rsidRPr="008A2E1A" w:rsidRDefault="006D2AFB" w:rsidP="00ED3AEB">
            <w:pPr>
              <w:pStyle w:val="TableParagraph"/>
              <w:rPr>
                <w:sz w:val="16"/>
              </w:rPr>
            </w:pPr>
          </w:p>
        </w:tc>
        <w:tc>
          <w:tcPr>
            <w:tcW w:w="2693" w:type="dxa"/>
          </w:tcPr>
          <w:p w14:paraId="3D17FD99" w14:textId="77777777" w:rsidR="006D2AFB" w:rsidRPr="008A2E1A" w:rsidRDefault="006D2AFB" w:rsidP="00ED3AEB">
            <w:pPr>
              <w:pStyle w:val="TableParagraph"/>
              <w:rPr>
                <w:sz w:val="16"/>
              </w:rPr>
            </w:pPr>
          </w:p>
        </w:tc>
      </w:tr>
      <w:tr w:rsidR="006D2AFB" w:rsidRPr="008A2E1A" w14:paraId="66D0B5EF" w14:textId="77777777" w:rsidTr="00ED3AEB">
        <w:trPr>
          <w:trHeight w:val="398"/>
        </w:trPr>
        <w:tc>
          <w:tcPr>
            <w:tcW w:w="567" w:type="dxa"/>
          </w:tcPr>
          <w:p w14:paraId="37E029EC" w14:textId="77777777" w:rsidR="006D2AFB" w:rsidRPr="008A2E1A" w:rsidRDefault="006D2AFB" w:rsidP="00ED3AEB">
            <w:pPr>
              <w:pStyle w:val="TableParagraph"/>
              <w:spacing w:before="84"/>
              <w:ind w:left="170"/>
              <w:rPr>
                <w:sz w:val="20"/>
              </w:rPr>
            </w:pPr>
            <w:r w:rsidRPr="008A2E1A">
              <w:rPr>
                <w:sz w:val="20"/>
              </w:rPr>
              <w:t>10</w:t>
            </w:r>
          </w:p>
        </w:tc>
        <w:tc>
          <w:tcPr>
            <w:tcW w:w="3545" w:type="dxa"/>
          </w:tcPr>
          <w:p w14:paraId="2DB523C5" w14:textId="77777777" w:rsidR="006D2AFB" w:rsidRPr="008A2E1A" w:rsidRDefault="006D2AFB" w:rsidP="00ED3AEB">
            <w:pPr>
              <w:pStyle w:val="TableParagraph"/>
              <w:rPr>
                <w:sz w:val="16"/>
              </w:rPr>
            </w:pPr>
          </w:p>
        </w:tc>
        <w:tc>
          <w:tcPr>
            <w:tcW w:w="2834" w:type="dxa"/>
          </w:tcPr>
          <w:p w14:paraId="1929F8A9" w14:textId="77777777" w:rsidR="006D2AFB" w:rsidRPr="008A2E1A" w:rsidRDefault="006D2AFB" w:rsidP="00ED3AEB">
            <w:pPr>
              <w:pStyle w:val="TableParagraph"/>
              <w:rPr>
                <w:sz w:val="16"/>
              </w:rPr>
            </w:pPr>
          </w:p>
        </w:tc>
        <w:tc>
          <w:tcPr>
            <w:tcW w:w="2693" w:type="dxa"/>
          </w:tcPr>
          <w:p w14:paraId="7A3538CB" w14:textId="77777777" w:rsidR="006D2AFB" w:rsidRPr="008A2E1A" w:rsidRDefault="006D2AFB" w:rsidP="00ED3AEB">
            <w:pPr>
              <w:pStyle w:val="TableParagraph"/>
              <w:rPr>
                <w:sz w:val="16"/>
              </w:rPr>
            </w:pPr>
          </w:p>
        </w:tc>
      </w:tr>
      <w:tr w:rsidR="006D2AFB" w:rsidRPr="008A2E1A" w14:paraId="388BC566" w14:textId="77777777" w:rsidTr="00ED3AEB">
        <w:trPr>
          <w:trHeight w:val="398"/>
        </w:trPr>
        <w:tc>
          <w:tcPr>
            <w:tcW w:w="567" w:type="dxa"/>
          </w:tcPr>
          <w:p w14:paraId="6FE08B21" w14:textId="77777777" w:rsidR="006D2AFB" w:rsidRPr="008A2E1A" w:rsidRDefault="006D2AFB" w:rsidP="00ED3AEB">
            <w:pPr>
              <w:pStyle w:val="TableParagraph"/>
              <w:spacing w:before="83"/>
              <w:ind w:left="170"/>
              <w:rPr>
                <w:sz w:val="20"/>
              </w:rPr>
            </w:pPr>
            <w:r w:rsidRPr="008A2E1A">
              <w:rPr>
                <w:sz w:val="20"/>
              </w:rPr>
              <w:t>11</w:t>
            </w:r>
          </w:p>
        </w:tc>
        <w:tc>
          <w:tcPr>
            <w:tcW w:w="3545" w:type="dxa"/>
          </w:tcPr>
          <w:p w14:paraId="1446741E" w14:textId="77777777" w:rsidR="006D2AFB" w:rsidRPr="008A2E1A" w:rsidRDefault="006D2AFB" w:rsidP="00ED3AEB">
            <w:pPr>
              <w:pStyle w:val="TableParagraph"/>
              <w:rPr>
                <w:sz w:val="16"/>
              </w:rPr>
            </w:pPr>
          </w:p>
        </w:tc>
        <w:tc>
          <w:tcPr>
            <w:tcW w:w="2834" w:type="dxa"/>
          </w:tcPr>
          <w:p w14:paraId="6DE15194" w14:textId="77777777" w:rsidR="006D2AFB" w:rsidRPr="008A2E1A" w:rsidRDefault="006D2AFB" w:rsidP="00ED3AEB">
            <w:pPr>
              <w:pStyle w:val="TableParagraph"/>
              <w:rPr>
                <w:sz w:val="16"/>
              </w:rPr>
            </w:pPr>
          </w:p>
        </w:tc>
        <w:tc>
          <w:tcPr>
            <w:tcW w:w="2693" w:type="dxa"/>
          </w:tcPr>
          <w:p w14:paraId="78037AD2" w14:textId="77777777" w:rsidR="006D2AFB" w:rsidRPr="008A2E1A" w:rsidRDefault="006D2AFB" w:rsidP="00ED3AEB">
            <w:pPr>
              <w:pStyle w:val="TableParagraph"/>
              <w:rPr>
                <w:sz w:val="16"/>
              </w:rPr>
            </w:pPr>
          </w:p>
        </w:tc>
      </w:tr>
      <w:tr w:rsidR="006D2AFB" w:rsidRPr="008A2E1A" w14:paraId="4A960563" w14:textId="77777777" w:rsidTr="00ED3AEB">
        <w:trPr>
          <w:trHeight w:val="395"/>
        </w:trPr>
        <w:tc>
          <w:tcPr>
            <w:tcW w:w="567" w:type="dxa"/>
          </w:tcPr>
          <w:p w14:paraId="65209E50" w14:textId="77777777" w:rsidR="006D2AFB" w:rsidRPr="008A2E1A" w:rsidRDefault="006D2AFB" w:rsidP="00ED3AEB">
            <w:pPr>
              <w:pStyle w:val="TableParagraph"/>
              <w:spacing w:before="81"/>
              <w:ind w:left="170"/>
              <w:rPr>
                <w:sz w:val="20"/>
              </w:rPr>
            </w:pPr>
            <w:r w:rsidRPr="008A2E1A">
              <w:rPr>
                <w:sz w:val="20"/>
              </w:rPr>
              <w:t>12</w:t>
            </w:r>
          </w:p>
        </w:tc>
        <w:tc>
          <w:tcPr>
            <w:tcW w:w="3545" w:type="dxa"/>
          </w:tcPr>
          <w:p w14:paraId="2F664F1C" w14:textId="77777777" w:rsidR="006D2AFB" w:rsidRPr="008A2E1A" w:rsidRDefault="006D2AFB" w:rsidP="00ED3AEB">
            <w:pPr>
              <w:pStyle w:val="TableParagraph"/>
              <w:rPr>
                <w:sz w:val="16"/>
              </w:rPr>
            </w:pPr>
          </w:p>
        </w:tc>
        <w:tc>
          <w:tcPr>
            <w:tcW w:w="2834" w:type="dxa"/>
          </w:tcPr>
          <w:p w14:paraId="02F5BC2B" w14:textId="77777777" w:rsidR="006D2AFB" w:rsidRPr="008A2E1A" w:rsidRDefault="006D2AFB" w:rsidP="00ED3AEB">
            <w:pPr>
              <w:pStyle w:val="TableParagraph"/>
              <w:rPr>
                <w:sz w:val="16"/>
              </w:rPr>
            </w:pPr>
          </w:p>
        </w:tc>
        <w:tc>
          <w:tcPr>
            <w:tcW w:w="2693" w:type="dxa"/>
          </w:tcPr>
          <w:p w14:paraId="28406CAE" w14:textId="77777777" w:rsidR="006D2AFB" w:rsidRPr="008A2E1A" w:rsidRDefault="006D2AFB" w:rsidP="00ED3AEB">
            <w:pPr>
              <w:pStyle w:val="TableParagraph"/>
              <w:rPr>
                <w:sz w:val="16"/>
              </w:rPr>
            </w:pPr>
          </w:p>
        </w:tc>
      </w:tr>
      <w:tr w:rsidR="006D2AFB" w:rsidRPr="008A2E1A" w14:paraId="391960DB" w14:textId="77777777" w:rsidTr="00ED3AEB">
        <w:trPr>
          <w:trHeight w:val="397"/>
        </w:trPr>
        <w:tc>
          <w:tcPr>
            <w:tcW w:w="567" w:type="dxa"/>
          </w:tcPr>
          <w:p w14:paraId="78597DF4" w14:textId="77777777" w:rsidR="006D2AFB" w:rsidRPr="008A2E1A" w:rsidRDefault="006D2AFB" w:rsidP="00ED3AEB">
            <w:pPr>
              <w:pStyle w:val="TableParagraph"/>
              <w:spacing w:before="83"/>
              <w:ind w:left="170"/>
              <w:rPr>
                <w:sz w:val="20"/>
              </w:rPr>
            </w:pPr>
            <w:r w:rsidRPr="008A2E1A">
              <w:rPr>
                <w:sz w:val="20"/>
              </w:rPr>
              <w:t>13</w:t>
            </w:r>
          </w:p>
        </w:tc>
        <w:tc>
          <w:tcPr>
            <w:tcW w:w="3545" w:type="dxa"/>
          </w:tcPr>
          <w:p w14:paraId="1C41F56D" w14:textId="77777777" w:rsidR="006D2AFB" w:rsidRPr="008A2E1A" w:rsidRDefault="006D2AFB" w:rsidP="00ED3AEB">
            <w:pPr>
              <w:pStyle w:val="TableParagraph"/>
              <w:rPr>
                <w:sz w:val="16"/>
              </w:rPr>
            </w:pPr>
          </w:p>
        </w:tc>
        <w:tc>
          <w:tcPr>
            <w:tcW w:w="2834" w:type="dxa"/>
          </w:tcPr>
          <w:p w14:paraId="29710CC6" w14:textId="77777777" w:rsidR="006D2AFB" w:rsidRPr="008A2E1A" w:rsidRDefault="006D2AFB" w:rsidP="00ED3AEB">
            <w:pPr>
              <w:pStyle w:val="TableParagraph"/>
              <w:rPr>
                <w:sz w:val="16"/>
              </w:rPr>
            </w:pPr>
          </w:p>
        </w:tc>
        <w:tc>
          <w:tcPr>
            <w:tcW w:w="2693" w:type="dxa"/>
          </w:tcPr>
          <w:p w14:paraId="7103C7EA" w14:textId="77777777" w:rsidR="006D2AFB" w:rsidRPr="008A2E1A" w:rsidRDefault="006D2AFB" w:rsidP="00ED3AEB">
            <w:pPr>
              <w:pStyle w:val="TableParagraph"/>
              <w:rPr>
                <w:sz w:val="16"/>
              </w:rPr>
            </w:pPr>
          </w:p>
        </w:tc>
      </w:tr>
      <w:tr w:rsidR="006D2AFB" w:rsidRPr="008A2E1A" w14:paraId="4BA9E66F" w14:textId="77777777" w:rsidTr="00ED3AEB">
        <w:trPr>
          <w:trHeight w:val="395"/>
        </w:trPr>
        <w:tc>
          <w:tcPr>
            <w:tcW w:w="567" w:type="dxa"/>
          </w:tcPr>
          <w:p w14:paraId="1DA58D59" w14:textId="77777777" w:rsidR="006D2AFB" w:rsidRPr="008A2E1A" w:rsidRDefault="006D2AFB" w:rsidP="00ED3AEB">
            <w:pPr>
              <w:pStyle w:val="TableParagraph"/>
              <w:spacing w:before="83"/>
              <w:ind w:left="170"/>
              <w:rPr>
                <w:sz w:val="20"/>
              </w:rPr>
            </w:pPr>
            <w:r w:rsidRPr="008A2E1A">
              <w:rPr>
                <w:sz w:val="20"/>
              </w:rPr>
              <w:t>14</w:t>
            </w:r>
          </w:p>
        </w:tc>
        <w:tc>
          <w:tcPr>
            <w:tcW w:w="3545" w:type="dxa"/>
          </w:tcPr>
          <w:p w14:paraId="732C565C" w14:textId="77777777" w:rsidR="006D2AFB" w:rsidRPr="008A2E1A" w:rsidRDefault="006D2AFB" w:rsidP="00ED3AEB">
            <w:pPr>
              <w:pStyle w:val="TableParagraph"/>
              <w:rPr>
                <w:sz w:val="16"/>
              </w:rPr>
            </w:pPr>
          </w:p>
        </w:tc>
        <w:tc>
          <w:tcPr>
            <w:tcW w:w="2834" w:type="dxa"/>
          </w:tcPr>
          <w:p w14:paraId="06FA0F1F" w14:textId="77777777" w:rsidR="006D2AFB" w:rsidRPr="008A2E1A" w:rsidRDefault="006D2AFB" w:rsidP="00ED3AEB">
            <w:pPr>
              <w:pStyle w:val="TableParagraph"/>
              <w:rPr>
                <w:sz w:val="16"/>
              </w:rPr>
            </w:pPr>
          </w:p>
        </w:tc>
        <w:tc>
          <w:tcPr>
            <w:tcW w:w="2693" w:type="dxa"/>
          </w:tcPr>
          <w:p w14:paraId="4222C9F0" w14:textId="77777777" w:rsidR="006D2AFB" w:rsidRPr="008A2E1A" w:rsidRDefault="006D2AFB" w:rsidP="00ED3AEB">
            <w:pPr>
              <w:pStyle w:val="TableParagraph"/>
              <w:rPr>
                <w:sz w:val="16"/>
              </w:rPr>
            </w:pPr>
          </w:p>
        </w:tc>
      </w:tr>
      <w:tr w:rsidR="006D2AFB" w:rsidRPr="008A2E1A" w14:paraId="520179FF" w14:textId="77777777" w:rsidTr="00ED3AEB">
        <w:trPr>
          <w:trHeight w:val="397"/>
        </w:trPr>
        <w:tc>
          <w:tcPr>
            <w:tcW w:w="567" w:type="dxa"/>
          </w:tcPr>
          <w:p w14:paraId="4FFA1FE4" w14:textId="77777777" w:rsidR="006D2AFB" w:rsidRPr="008A2E1A" w:rsidRDefault="006D2AFB" w:rsidP="00ED3AEB">
            <w:pPr>
              <w:pStyle w:val="TableParagraph"/>
              <w:spacing w:before="83"/>
              <w:ind w:left="170"/>
              <w:rPr>
                <w:sz w:val="20"/>
              </w:rPr>
            </w:pPr>
            <w:r w:rsidRPr="008A2E1A">
              <w:rPr>
                <w:sz w:val="20"/>
              </w:rPr>
              <w:t>15</w:t>
            </w:r>
          </w:p>
        </w:tc>
        <w:tc>
          <w:tcPr>
            <w:tcW w:w="3545" w:type="dxa"/>
          </w:tcPr>
          <w:p w14:paraId="49A6596D" w14:textId="77777777" w:rsidR="006D2AFB" w:rsidRPr="008A2E1A" w:rsidRDefault="006D2AFB" w:rsidP="00ED3AEB">
            <w:pPr>
              <w:pStyle w:val="TableParagraph"/>
              <w:rPr>
                <w:sz w:val="16"/>
              </w:rPr>
            </w:pPr>
          </w:p>
        </w:tc>
        <w:tc>
          <w:tcPr>
            <w:tcW w:w="2834" w:type="dxa"/>
          </w:tcPr>
          <w:p w14:paraId="0DC17E25" w14:textId="77777777" w:rsidR="006D2AFB" w:rsidRPr="008A2E1A" w:rsidRDefault="006D2AFB" w:rsidP="00ED3AEB">
            <w:pPr>
              <w:pStyle w:val="TableParagraph"/>
              <w:rPr>
                <w:sz w:val="16"/>
              </w:rPr>
            </w:pPr>
          </w:p>
        </w:tc>
        <w:tc>
          <w:tcPr>
            <w:tcW w:w="2693" w:type="dxa"/>
          </w:tcPr>
          <w:p w14:paraId="53111939" w14:textId="77777777" w:rsidR="006D2AFB" w:rsidRPr="008A2E1A" w:rsidRDefault="006D2AFB" w:rsidP="00ED3AEB">
            <w:pPr>
              <w:pStyle w:val="TableParagraph"/>
              <w:rPr>
                <w:sz w:val="16"/>
              </w:rPr>
            </w:pPr>
          </w:p>
        </w:tc>
      </w:tr>
    </w:tbl>
    <w:p w14:paraId="1DB200C2" w14:textId="77777777" w:rsidR="006D2AFB" w:rsidRPr="008A2E1A" w:rsidRDefault="006D2AFB" w:rsidP="006D2AFB">
      <w:pPr>
        <w:spacing w:before="92"/>
        <w:ind w:left="107"/>
        <w:rPr>
          <w:rFonts w:ascii="Arial" w:hAnsi="Arial" w:cs="Arial"/>
          <w:i/>
          <w:sz w:val="16"/>
        </w:rPr>
      </w:pPr>
      <w:r w:rsidRPr="008A2E1A">
        <w:rPr>
          <w:rFonts w:ascii="Arial" w:hAnsi="Arial" w:cs="Arial"/>
          <w:i/>
          <w:sz w:val="16"/>
        </w:rPr>
        <w:t>The</w:t>
      </w:r>
      <w:r w:rsidRPr="008A2E1A">
        <w:rPr>
          <w:rFonts w:ascii="Arial" w:hAnsi="Arial" w:cs="Arial"/>
          <w:i/>
          <w:spacing w:val="2"/>
          <w:sz w:val="16"/>
        </w:rPr>
        <w:t xml:space="preserve"> </w:t>
      </w:r>
      <w:r w:rsidRPr="008A2E1A">
        <w:rPr>
          <w:rFonts w:ascii="Arial" w:hAnsi="Arial" w:cs="Arial"/>
          <w:i/>
          <w:sz w:val="16"/>
        </w:rPr>
        <w:t>bidding</w:t>
      </w:r>
      <w:r w:rsidRPr="008A2E1A">
        <w:rPr>
          <w:rFonts w:ascii="Arial" w:hAnsi="Arial" w:cs="Arial"/>
          <w:i/>
          <w:spacing w:val="3"/>
          <w:sz w:val="16"/>
        </w:rPr>
        <w:t xml:space="preserve"> </w:t>
      </w:r>
      <w:r w:rsidRPr="008A2E1A">
        <w:rPr>
          <w:rFonts w:ascii="Arial" w:hAnsi="Arial" w:cs="Arial"/>
          <w:i/>
          <w:sz w:val="16"/>
        </w:rPr>
        <w:t>enterprise</w:t>
      </w:r>
      <w:r w:rsidRPr="008A2E1A">
        <w:rPr>
          <w:rFonts w:ascii="Arial" w:hAnsi="Arial" w:cs="Arial"/>
          <w:i/>
          <w:spacing w:val="3"/>
          <w:sz w:val="16"/>
        </w:rPr>
        <w:t xml:space="preserve"> </w:t>
      </w:r>
      <w:r w:rsidRPr="008A2E1A">
        <w:rPr>
          <w:rFonts w:ascii="Arial" w:hAnsi="Arial" w:cs="Arial"/>
          <w:i/>
          <w:sz w:val="16"/>
        </w:rPr>
        <w:t>hereby</w:t>
      </w:r>
      <w:r w:rsidRPr="008A2E1A">
        <w:rPr>
          <w:rFonts w:ascii="Arial" w:hAnsi="Arial" w:cs="Arial"/>
          <w:i/>
          <w:spacing w:val="5"/>
          <w:sz w:val="16"/>
        </w:rPr>
        <w:t xml:space="preserve"> </w:t>
      </w:r>
      <w:r w:rsidRPr="008A2E1A">
        <w:rPr>
          <w:rFonts w:ascii="Arial" w:hAnsi="Arial" w:cs="Arial"/>
          <w:i/>
          <w:sz w:val="16"/>
        </w:rPr>
        <w:t>absolves</w:t>
      </w:r>
      <w:r w:rsidRPr="008A2E1A">
        <w:rPr>
          <w:rFonts w:ascii="Arial" w:hAnsi="Arial" w:cs="Arial"/>
          <w:i/>
          <w:spacing w:val="2"/>
          <w:sz w:val="16"/>
        </w:rPr>
        <w:t xml:space="preserve"> </w:t>
      </w:r>
      <w:r w:rsidRPr="008A2E1A">
        <w:rPr>
          <w:rFonts w:ascii="Arial" w:hAnsi="Arial" w:cs="Arial"/>
          <w:i/>
          <w:sz w:val="16"/>
        </w:rPr>
        <w:t>the</w:t>
      </w:r>
      <w:r w:rsidRPr="008A2E1A">
        <w:rPr>
          <w:rFonts w:ascii="Arial" w:hAnsi="Arial" w:cs="Arial"/>
          <w:i/>
          <w:spacing w:val="4"/>
          <w:sz w:val="16"/>
        </w:rPr>
        <w:t xml:space="preserve"> </w:t>
      </w:r>
      <w:r w:rsidRPr="008A2E1A">
        <w:rPr>
          <w:rFonts w:ascii="Arial" w:hAnsi="Arial" w:cs="Arial"/>
          <w:i/>
          <w:sz w:val="16"/>
        </w:rPr>
        <w:t>Department</w:t>
      </w:r>
      <w:r w:rsidRPr="008A2E1A">
        <w:rPr>
          <w:rFonts w:ascii="Arial" w:hAnsi="Arial" w:cs="Arial"/>
          <w:i/>
          <w:spacing w:val="5"/>
          <w:sz w:val="16"/>
        </w:rPr>
        <w:t xml:space="preserve"> </w:t>
      </w:r>
      <w:r w:rsidRPr="008A2E1A">
        <w:rPr>
          <w:rFonts w:ascii="Arial" w:hAnsi="Arial" w:cs="Arial"/>
          <w:i/>
          <w:sz w:val="16"/>
        </w:rPr>
        <w:t>of</w:t>
      </w:r>
      <w:r w:rsidRPr="008A2E1A">
        <w:rPr>
          <w:rFonts w:ascii="Arial" w:hAnsi="Arial" w:cs="Arial"/>
          <w:i/>
          <w:spacing w:val="2"/>
          <w:sz w:val="16"/>
        </w:rPr>
        <w:t xml:space="preserve"> </w:t>
      </w:r>
      <w:r w:rsidRPr="008A2E1A">
        <w:rPr>
          <w:rFonts w:ascii="Arial" w:hAnsi="Arial" w:cs="Arial"/>
          <w:i/>
          <w:sz w:val="16"/>
        </w:rPr>
        <w:t>Water and Sanitation</w:t>
      </w:r>
      <w:r w:rsidRPr="008A2E1A">
        <w:rPr>
          <w:rFonts w:ascii="Arial" w:hAnsi="Arial" w:cs="Arial"/>
          <w:i/>
          <w:spacing w:val="2"/>
          <w:sz w:val="16"/>
        </w:rPr>
        <w:t xml:space="preserve"> </w:t>
      </w:r>
      <w:r w:rsidRPr="008A2E1A">
        <w:rPr>
          <w:rFonts w:ascii="Arial" w:hAnsi="Arial" w:cs="Arial"/>
          <w:i/>
          <w:sz w:val="16"/>
        </w:rPr>
        <w:t>from</w:t>
      </w:r>
      <w:r w:rsidRPr="008A2E1A">
        <w:rPr>
          <w:rFonts w:ascii="Arial" w:hAnsi="Arial" w:cs="Arial"/>
          <w:i/>
          <w:spacing w:val="5"/>
          <w:sz w:val="16"/>
        </w:rPr>
        <w:t xml:space="preserve"> </w:t>
      </w:r>
      <w:r w:rsidRPr="008A2E1A">
        <w:rPr>
          <w:rFonts w:ascii="Arial" w:hAnsi="Arial" w:cs="Arial"/>
          <w:i/>
          <w:sz w:val="16"/>
        </w:rPr>
        <w:t>any</w:t>
      </w:r>
      <w:r w:rsidRPr="008A2E1A">
        <w:rPr>
          <w:rFonts w:ascii="Arial" w:hAnsi="Arial" w:cs="Arial"/>
          <w:i/>
          <w:spacing w:val="2"/>
          <w:sz w:val="16"/>
        </w:rPr>
        <w:t xml:space="preserve"> </w:t>
      </w:r>
      <w:r w:rsidRPr="008A2E1A">
        <w:rPr>
          <w:rFonts w:ascii="Arial" w:hAnsi="Arial" w:cs="Arial"/>
          <w:i/>
          <w:sz w:val="16"/>
        </w:rPr>
        <w:t>liability</w:t>
      </w:r>
      <w:r w:rsidRPr="008A2E1A">
        <w:rPr>
          <w:rFonts w:ascii="Arial" w:hAnsi="Arial" w:cs="Arial"/>
          <w:i/>
          <w:spacing w:val="3"/>
          <w:sz w:val="16"/>
        </w:rPr>
        <w:t xml:space="preserve"> </w:t>
      </w:r>
      <w:r w:rsidRPr="008A2E1A">
        <w:rPr>
          <w:rFonts w:ascii="Arial" w:hAnsi="Arial" w:cs="Arial"/>
          <w:i/>
          <w:sz w:val="16"/>
        </w:rPr>
        <w:t>whatsoever</w:t>
      </w:r>
      <w:r w:rsidRPr="008A2E1A">
        <w:rPr>
          <w:rFonts w:ascii="Arial" w:hAnsi="Arial" w:cs="Arial"/>
          <w:i/>
          <w:spacing w:val="1"/>
          <w:sz w:val="16"/>
        </w:rPr>
        <w:t xml:space="preserve"> </w:t>
      </w:r>
      <w:r w:rsidRPr="008A2E1A">
        <w:rPr>
          <w:rFonts w:ascii="Arial" w:hAnsi="Arial" w:cs="Arial"/>
          <w:i/>
          <w:sz w:val="16"/>
        </w:rPr>
        <w:t>that</w:t>
      </w:r>
      <w:r w:rsidRPr="008A2E1A">
        <w:rPr>
          <w:rFonts w:ascii="Arial" w:hAnsi="Arial" w:cs="Arial"/>
          <w:i/>
          <w:spacing w:val="4"/>
          <w:sz w:val="16"/>
        </w:rPr>
        <w:t xml:space="preserve"> </w:t>
      </w:r>
      <w:r w:rsidRPr="008A2E1A">
        <w:rPr>
          <w:rFonts w:ascii="Arial" w:hAnsi="Arial" w:cs="Arial"/>
          <w:i/>
          <w:sz w:val="16"/>
        </w:rPr>
        <w:t>may</w:t>
      </w:r>
      <w:r w:rsidRPr="008A2E1A">
        <w:rPr>
          <w:rFonts w:ascii="Arial" w:hAnsi="Arial" w:cs="Arial"/>
          <w:i/>
          <w:spacing w:val="5"/>
          <w:sz w:val="16"/>
        </w:rPr>
        <w:t xml:space="preserve"> </w:t>
      </w:r>
      <w:r w:rsidRPr="008A2E1A">
        <w:rPr>
          <w:rFonts w:ascii="Arial" w:hAnsi="Arial" w:cs="Arial"/>
          <w:i/>
          <w:sz w:val="16"/>
        </w:rPr>
        <w:t>arise</w:t>
      </w:r>
      <w:r w:rsidRPr="008A2E1A">
        <w:rPr>
          <w:rFonts w:ascii="Arial" w:hAnsi="Arial" w:cs="Arial"/>
          <w:i/>
          <w:spacing w:val="3"/>
          <w:sz w:val="16"/>
        </w:rPr>
        <w:t xml:space="preserve"> </w:t>
      </w:r>
      <w:proofErr w:type="gramStart"/>
      <w:r w:rsidRPr="008A2E1A">
        <w:rPr>
          <w:rFonts w:ascii="Arial" w:hAnsi="Arial" w:cs="Arial"/>
          <w:i/>
          <w:sz w:val="16"/>
        </w:rPr>
        <w:t>as</w:t>
      </w:r>
      <w:r w:rsidRPr="008A2E1A">
        <w:rPr>
          <w:rFonts w:ascii="Arial" w:hAnsi="Arial" w:cs="Arial"/>
          <w:i/>
          <w:spacing w:val="5"/>
          <w:sz w:val="16"/>
        </w:rPr>
        <w:t xml:space="preserve"> </w:t>
      </w:r>
      <w:r w:rsidRPr="008A2E1A">
        <w:rPr>
          <w:rFonts w:ascii="Arial" w:hAnsi="Arial" w:cs="Arial"/>
          <w:i/>
          <w:sz w:val="16"/>
        </w:rPr>
        <w:t>a</w:t>
      </w:r>
      <w:r w:rsidRPr="008A2E1A">
        <w:rPr>
          <w:rFonts w:ascii="Arial" w:hAnsi="Arial" w:cs="Arial"/>
          <w:i/>
          <w:spacing w:val="3"/>
          <w:sz w:val="16"/>
        </w:rPr>
        <w:t xml:space="preserve"> </w:t>
      </w:r>
      <w:r w:rsidRPr="008A2E1A">
        <w:rPr>
          <w:rFonts w:ascii="Arial" w:hAnsi="Arial" w:cs="Arial"/>
          <w:i/>
          <w:sz w:val="16"/>
        </w:rPr>
        <w:t>result</w:t>
      </w:r>
      <w:r w:rsidRPr="008A2E1A">
        <w:rPr>
          <w:rFonts w:ascii="Arial" w:hAnsi="Arial" w:cs="Arial"/>
          <w:i/>
          <w:spacing w:val="5"/>
          <w:sz w:val="16"/>
        </w:rPr>
        <w:t xml:space="preserve"> </w:t>
      </w:r>
      <w:r w:rsidRPr="008A2E1A">
        <w:rPr>
          <w:rFonts w:ascii="Arial" w:hAnsi="Arial" w:cs="Arial"/>
          <w:i/>
          <w:sz w:val="16"/>
        </w:rPr>
        <w:t>of</w:t>
      </w:r>
      <w:proofErr w:type="gramEnd"/>
      <w:r w:rsidRPr="008A2E1A">
        <w:rPr>
          <w:rFonts w:ascii="Arial" w:hAnsi="Arial" w:cs="Arial"/>
          <w:i/>
          <w:spacing w:val="4"/>
          <w:sz w:val="16"/>
        </w:rPr>
        <w:t xml:space="preserve"> </w:t>
      </w:r>
      <w:r w:rsidRPr="008A2E1A">
        <w:rPr>
          <w:rFonts w:ascii="Arial" w:hAnsi="Arial" w:cs="Arial"/>
          <w:i/>
          <w:sz w:val="16"/>
        </w:rPr>
        <w:t>this</w:t>
      </w:r>
      <w:r w:rsidRPr="008A2E1A">
        <w:rPr>
          <w:rFonts w:ascii="Arial" w:hAnsi="Arial" w:cs="Arial"/>
          <w:i/>
          <w:spacing w:val="1"/>
          <w:sz w:val="16"/>
        </w:rPr>
        <w:t xml:space="preserve"> </w:t>
      </w:r>
      <w:r w:rsidRPr="008A2E1A">
        <w:rPr>
          <w:rFonts w:ascii="Arial" w:hAnsi="Arial" w:cs="Arial"/>
          <w:i/>
          <w:sz w:val="16"/>
        </w:rPr>
        <w:t>document</w:t>
      </w:r>
      <w:r w:rsidRPr="008A2E1A">
        <w:rPr>
          <w:rFonts w:ascii="Arial" w:hAnsi="Arial" w:cs="Arial"/>
          <w:i/>
          <w:spacing w:val="-1"/>
          <w:sz w:val="16"/>
        </w:rPr>
        <w:t xml:space="preserve"> </w:t>
      </w:r>
      <w:r w:rsidRPr="008A2E1A">
        <w:rPr>
          <w:rFonts w:ascii="Arial" w:hAnsi="Arial" w:cs="Arial"/>
          <w:i/>
          <w:sz w:val="16"/>
        </w:rPr>
        <w:t>being</w:t>
      </w:r>
      <w:r w:rsidRPr="008A2E1A">
        <w:rPr>
          <w:rFonts w:ascii="Arial" w:hAnsi="Arial" w:cs="Arial"/>
          <w:i/>
          <w:spacing w:val="-3"/>
          <w:sz w:val="16"/>
        </w:rPr>
        <w:t xml:space="preserve"> </w:t>
      </w:r>
      <w:r w:rsidRPr="008A2E1A">
        <w:rPr>
          <w:rFonts w:ascii="Arial" w:hAnsi="Arial" w:cs="Arial"/>
          <w:i/>
          <w:sz w:val="16"/>
        </w:rPr>
        <w:t>signed.</w:t>
      </w:r>
    </w:p>
    <w:p w14:paraId="50D3D324" w14:textId="77777777" w:rsidR="006D2AFB" w:rsidRPr="008A2E1A" w:rsidRDefault="006D2AFB" w:rsidP="00D83AAC">
      <w:pPr>
        <w:pStyle w:val="BodyText"/>
        <w:pBdr>
          <w:top w:val="none" w:sz="0" w:space="0" w:color="auto"/>
          <w:left w:val="none" w:sz="0" w:space="0" w:color="auto"/>
          <w:bottom w:val="none" w:sz="0" w:space="0" w:color="auto"/>
          <w:right w:val="none" w:sz="0" w:space="0" w:color="auto"/>
        </w:pBdr>
        <w:rPr>
          <w:rFonts w:cs="Arial"/>
          <w:i/>
        </w:rPr>
      </w:pPr>
    </w:p>
    <w:p w14:paraId="6957DC8D" w14:textId="77777777" w:rsidR="006D2AFB" w:rsidRPr="008A2E1A" w:rsidRDefault="006D2AFB" w:rsidP="00D83AAC">
      <w:pPr>
        <w:pStyle w:val="BodyText"/>
        <w:pBdr>
          <w:top w:val="none" w:sz="0" w:space="0" w:color="auto"/>
          <w:left w:val="none" w:sz="0" w:space="0" w:color="auto"/>
          <w:bottom w:val="none" w:sz="0" w:space="0" w:color="auto"/>
          <w:right w:val="none" w:sz="0" w:space="0" w:color="auto"/>
        </w:pBdr>
        <w:rPr>
          <w:rFonts w:cs="Arial"/>
          <w:i/>
          <w:sz w:val="1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0"/>
      </w:tblGrid>
      <w:tr w:rsidR="006D2AFB" w:rsidRPr="008A2E1A" w14:paraId="3989DD0E" w14:textId="77777777" w:rsidTr="00ED3AEB">
        <w:trPr>
          <w:trHeight w:val="356"/>
        </w:trPr>
        <w:tc>
          <w:tcPr>
            <w:tcW w:w="9640" w:type="dxa"/>
            <w:tcBorders>
              <w:bottom w:val="nil"/>
            </w:tcBorders>
          </w:tcPr>
          <w:p w14:paraId="6AB4EA35" w14:textId="77777777" w:rsidR="006D2AFB" w:rsidRPr="008A2E1A" w:rsidRDefault="006D2AFB" w:rsidP="00ED3AEB">
            <w:pPr>
              <w:pStyle w:val="TableParagraph"/>
              <w:spacing w:before="85"/>
              <w:ind w:left="107"/>
              <w:rPr>
                <w:b/>
                <w:i/>
                <w:sz w:val="16"/>
              </w:rPr>
            </w:pPr>
            <w:r w:rsidRPr="008A2E1A">
              <w:rPr>
                <w:b/>
                <w:i/>
                <w:sz w:val="16"/>
              </w:rPr>
              <w:t>Note:</w:t>
            </w:r>
          </w:p>
        </w:tc>
      </w:tr>
      <w:tr w:rsidR="006D2AFB" w:rsidRPr="008A2E1A" w14:paraId="6C81D2F2" w14:textId="77777777" w:rsidTr="00ED3AEB">
        <w:trPr>
          <w:trHeight w:val="1455"/>
        </w:trPr>
        <w:tc>
          <w:tcPr>
            <w:tcW w:w="9640" w:type="dxa"/>
            <w:tcBorders>
              <w:top w:val="nil"/>
            </w:tcBorders>
          </w:tcPr>
          <w:p w14:paraId="78F227D7" w14:textId="77777777" w:rsidR="006D2AFB" w:rsidRPr="008A2E1A" w:rsidRDefault="006D2AFB" w:rsidP="00DB3717">
            <w:pPr>
              <w:pStyle w:val="TableParagraph"/>
              <w:numPr>
                <w:ilvl w:val="0"/>
                <w:numId w:val="23"/>
              </w:numPr>
              <w:tabs>
                <w:tab w:val="left" w:pos="468"/>
                <w:tab w:val="left" w:pos="469"/>
              </w:tabs>
              <w:spacing w:before="83" w:line="183" w:lineRule="exact"/>
              <w:ind w:hanging="362"/>
              <w:rPr>
                <w:i/>
                <w:sz w:val="16"/>
              </w:rPr>
            </w:pPr>
            <w:r w:rsidRPr="008A2E1A">
              <w:rPr>
                <w:i/>
                <w:sz w:val="16"/>
              </w:rPr>
              <w:t>*</w:t>
            </w:r>
            <w:r w:rsidRPr="008A2E1A">
              <w:rPr>
                <w:i/>
                <w:spacing w:val="-2"/>
                <w:sz w:val="16"/>
              </w:rPr>
              <w:t xml:space="preserve"> </w:t>
            </w:r>
            <w:r w:rsidRPr="008A2E1A">
              <w:rPr>
                <w:i/>
                <w:sz w:val="16"/>
              </w:rPr>
              <w:t>Delete</w:t>
            </w:r>
            <w:r w:rsidRPr="008A2E1A">
              <w:rPr>
                <w:i/>
                <w:spacing w:val="-4"/>
                <w:sz w:val="16"/>
              </w:rPr>
              <w:t xml:space="preserve"> </w:t>
            </w:r>
            <w:r w:rsidRPr="008A2E1A">
              <w:rPr>
                <w:i/>
                <w:sz w:val="16"/>
              </w:rPr>
              <w:t>which</w:t>
            </w:r>
            <w:r w:rsidRPr="008A2E1A">
              <w:rPr>
                <w:i/>
                <w:spacing w:val="-1"/>
                <w:sz w:val="16"/>
              </w:rPr>
              <w:t xml:space="preserve"> </w:t>
            </w:r>
            <w:r w:rsidRPr="008A2E1A">
              <w:rPr>
                <w:i/>
                <w:sz w:val="16"/>
              </w:rPr>
              <w:t>is</w:t>
            </w:r>
            <w:r w:rsidRPr="008A2E1A">
              <w:rPr>
                <w:i/>
                <w:spacing w:val="-3"/>
                <w:sz w:val="16"/>
              </w:rPr>
              <w:t xml:space="preserve"> </w:t>
            </w:r>
            <w:r w:rsidRPr="008A2E1A">
              <w:rPr>
                <w:i/>
                <w:sz w:val="16"/>
              </w:rPr>
              <w:t>not</w:t>
            </w:r>
            <w:r w:rsidRPr="008A2E1A">
              <w:rPr>
                <w:i/>
                <w:spacing w:val="-1"/>
                <w:sz w:val="16"/>
              </w:rPr>
              <w:t xml:space="preserve"> </w:t>
            </w:r>
            <w:r w:rsidRPr="008A2E1A">
              <w:rPr>
                <w:i/>
                <w:sz w:val="16"/>
              </w:rPr>
              <w:t>applicable.</w:t>
            </w:r>
          </w:p>
          <w:p w14:paraId="7CEF676D" w14:textId="77777777" w:rsidR="006D2AFB" w:rsidRPr="008A2E1A" w:rsidRDefault="006D2AFB" w:rsidP="00DB3717">
            <w:pPr>
              <w:pStyle w:val="TableParagraph"/>
              <w:numPr>
                <w:ilvl w:val="0"/>
                <w:numId w:val="23"/>
              </w:numPr>
              <w:tabs>
                <w:tab w:val="left" w:pos="468"/>
                <w:tab w:val="left" w:pos="469"/>
              </w:tabs>
              <w:ind w:right="99"/>
              <w:rPr>
                <w:i/>
                <w:sz w:val="16"/>
              </w:rPr>
            </w:pPr>
            <w:r w:rsidRPr="008A2E1A">
              <w:rPr>
                <w:b/>
                <w:i/>
                <w:sz w:val="16"/>
              </w:rPr>
              <w:t>NB:</w:t>
            </w:r>
            <w:r w:rsidRPr="008A2E1A">
              <w:rPr>
                <w:b/>
                <w:i/>
                <w:spacing w:val="21"/>
                <w:sz w:val="16"/>
              </w:rPr>
              <w:t xml:space="preserve"> </w:t>
            </w:r>
            <w:r w:rsidRPr="008A2E1A">
              <w:rPr>
                <w:i/>
                <w:sz w:val="16"/>
              </w:rPr>
              <w:t>This</w:t>
            </w:r>
            <w:r w:rsidRPr="008A2E1A">
              <w:rPr>
                <w:i/>
                <w:spacing w:val="24"/>
                <w:sz w:val="16"/>
              </w:rPr>
              <w:t xml:space="preserve"> </w:t>
            </w:r>
            <w:r w:rsidRPr="008A2E1A">
              <w:rPr>
                <w:i/>
                <w:sz w:val="16"/>
              </w:rPr>
              <w:t>resolution</w:t>
            </w:r>
            <w:r w:rsidRPr="008A2E1A">
              <w:rPr>
                <w:i/>
                <w:spacing w:val="22"/>
                <w:sz w:val="16"/>
              </w:rPr>
              <w:t xml:space="preserve"> </w:t>
            </w:r>
            <w:r w:rsidRPr="008A2E1A">
              <w:rPr>
                <w:i/>
                <w:sz w:val="16"/>
              </w:rPr>
              <w:t>must</w:t>
            </w:r>
            <w:r w:rsidRPr="008A2E1A">
              <w:rPr>
                <w:i/>
                <w:spacing w:val="21"/>
                <w:sz w:val="16"/>
              </w:rPr>
              <w:t xml:space="preserve"> </w:t>
            </w:r>
            <w:r w:rsidRPr="008A2E1A">
              <w:rPr>
                <w:i/>
                <w:sz w:val="16"/>
              </w:rPr>
              <w:t>be</w:t>
            </w:r>
            <w:r w:rsidRPr="008A2E1A">
              <w:rPr>
                <w:i/>
                <w:spacing w:val="22"/>
                <w:sz w:val="16"/>
              </w:rPr>
              <w:t xml:space="preserve"> </w:t>
            </w:r>
            <w:r w:rsidRPr="008A2E1A">
              <w:rPr>
                <w:i/>
                <w:sz w:val="16"/>
              </w:rPr>
              <w:t>signed</w:t>
            </w:r>
            <w:r w:rsidRPr="008A2E1A">
              <w:rPr>
                <w:i/>
                <w:spacing w:val="22"/>
                <w:sz w:val="16"/>
              </w:rPr>
              <w:t xml:space="preserve"> </w:t>
            </w:r>
            <w:r w:rsidRPr="008A2E1A">
              <w:rPr>
                <w:i/>
                <w:sz w:val="16"/>
              </w:rPr>
              <w:t>by</w:t>
            </w:r>
            <w:r w:rsidRPr="008A2E1A">
              <w:rPr>
                <w:i/>
                <w:spacing w:val="27"/>
                <w:sz w:val="16"/>
              </w:rPr>
              <w:t xml:space="preserve"> </w:t>
            </w:r>
            <w:r w:rsidRPr="008A2E1A">
              <w:rPr>
                <w:i/>
                <w:sz w:val="16"/>
                <w:u w:val="single"/>
              </w:rPr>
              <w:t>al</w:t>
            </w:r>
            <w:r w:rsidRPr="008A2E1A">
              <w:rPr>
                <w:i/>
                <w:sz w:val="16"/>
              </w:rPr>
              <w:t>l</w:t>
            </w:r>
            <w:r w:rsidRPr="008A2E1A">
              <w:rPr>
                <w:i/>
                <w:spacing w:val="20"/>
                <w:sz w:val="16"/>
              </w:rPr>
              <w:t xml:space="preserve"> </w:t>
            </w:r>
            <w:r w:rsidRPr="008A2E1A">
              <w:rPr>
                <w:i/>
                <w:sz w:val="16"/>
              </w:rPr>
              <w:t>the</w:t>
            </w:r>
            <w:r w:rsidRPr="008A2E1A">
              <w:rPr>
                <w:i/>
                <w:spacing w:val="22"/>
                <w:sz w:val="16"/>
              </w:rPr>
              <w:t xml:space="preserve"> </w:t>
            </w:r>
            <w:r w:rsidRPr="008A2E1A">
              <w:rPr>
                <w:i/>
                <w:sz w:val="16"/>
              </w:rPr>
              <w:t>Duly</w:t>
            </w:r>
            <w:r w:rsidRPr="008A2E1A">
              <w:rPr>
                <w:i/>
                <w:spacing w:val="23"/>
                <w:sz w:val="16"/>
              </w:rPr>
              <w:t xml:space="preserve"> </w:t>
            </w:r>
            <w:r w:rsidRPr="008A2E1A">
              <w:rPr>
                <w:i/>
                <w:sz w:val="16"/>
              </w:rPr>
              <w:t>Authorized</w:t>
            </w:r>
            <w:r w:rsidRPr="008A2E1A">
              <w:rPr>
                <w:i/>
                <w:spacing w:val="22"/>
                <w:sz w:val="16"/>
              </w:rPr>
              <w:t xml:space="preserve"> </w:t>
            </w:r>
            <w:r w:rsidRPr="008A2E1A">
              <w:rPr>
                <w:i/>
                <w:sz w:val="16"/>
              </w:rPr>
              <w:t>Representatives</w:t>
            </w:r>
            <w:r w:rsidRPr="008A2E1A">
              <w:rPr>
                <w:i/>
                <w:spacing w:val="22"/>
                <w:sz w:val="16"/>
              </w:rPr>
              <w:t xml:space="preserve"> </w:t>
            </w:r>
            <w:r w:rsidRPr="008A2E1A">
              <w:rPr>
                <w:i/>
                <w:sz w:val="16"/>
              </w:rPr>
              <w:t>of</w:t>
            </w:r>
            <w:r w:rsidRPr="008A2E1A">
              <w:rPr>
                <w:i/>
                <w:spacing w:val="21"/>
                <w:sz w:val="16"/>
              </w:rPr>
              <w:t xml:space="preserve"> </w:t>
            </w:r>
            <w:r w:rsidRPr="008A2E1A">
              <w:rPr>
                <w:i/>
                <w:sz w:val="16"/>
              </w:rPr>
              <w:t>the</w:t>
            </w:r>
            <w:r w:rsidRPr="008A2E1A">
              <w:rPr>
                <w:i/>
                <w:spacing w:val="22"/>
                <w:sz w:val="16"/>
              </w:rPr>
              <w:t xml:space="preserve"> </w:t>
            </w:r>
            <w:r w:rsidRPr="008A2E1A">
              <w:rPr>
                <w:i/>
                <w:sz w:val="16"/>
              </w:rPr>
              <w:t>Legal</w:t>
            </w:r>
            <w:r w:rsidRPr="008A2E1A">
              <w:rPr>
                <w:i/>
                <w:spacing w:val="22"/>
                <w:sz w:val="16"/>
              </w:rPr>
              <w:t xml:space="preserve"> </w:t>
            </w:r>
            <w:r w:rsidRPr="008A2E1A">
              <w:rPr>
                <w:i/>
                <w:sz w:val="16"/>
              </w:rPr>
              <w:t>Entities</w:t>
            </w:r>
            <w:r w:rsidRPr="008A2E1A">
              <w:rPr>
                <w:i/>
                <w:spacing w:val="24"/>
                <w:sz w:val="16"/>
              </w:rPr>
              <w:t xml:space="preserve"> </w:t>
            </w:r>
            <w:r w:rsidRPr="008A2E1A">
              <w:rPr>
                <w:i/>
                <w:sz w:val="16"/>
              </w:rPr>
              <w:t>to</w:t>
            </w:r>
            <w:r w:rsidRPr="008A2E1A">
              <w:rPr>
                <w:i/>
                <w:spacing w:val="19"/>
                <w:sz w:val="16"/>
              </w:rPr>
              <w:t xml:space="preserve"> </w:t>
            </w:r>
            <w:r w:rsidRPr="008A2E1A">
              <w:rPr>
                <w:i/>
                <w:sz w:val="16"/>
              </w:rPr>
              <w:t>the</w:t>
            </w:r>
            <w:r w:rsidRPr="008A2E1A">
              <w:rPr>
                <w:i/>
                <w:spacing w:val="20"/>
                <w:sz w:val="16"/>
              </w:rPr>
              <w:t xml:space="preserve"> </w:t>
            </w:r>
            <w:r w:rsidRPr="008A2E1A">
              <w:rPr>
                <w:i/>
                <w:sz w:val="16"/>
              </w:rPr>
              <w:t>consortium/joint</w:t>
            </w:r>
            <w:r w:rsidRPr="008A2E1A">
              <w:rPr>
                <w:i/>
                <w:spacing w:val="1"/>
                <w:sz w:val="16"/>
              </w:rPr>
              <w:t xml:space="preserve"> </w:t>
            </w:r>
            <w:r w:rsidRPr="008A2E1A">
              <w:rPr>
                <w:i/>
                <w:sz w:val="16"/>
              </w:rPr>
              <w:t>venture</w:t>
            </w:r>
            <w:r w:rsidRPr="008A2E1A">
              <w:rPr>
                <w:i/>
                <w:spacing w:val="-3"/>
                <w:sz w:val="16"/>
              </w:rPr>
              <w:t xml:space="preserve"> </w:t>
            </w:r>
            <w:r w:rsidRPr="008A2E1A">
              <w:rPr>
                <w:i/>
                <w:sz w:val="16"/>
              </w:rPr>
              <w:t>submitting</w:t>
            </w:r>
            <w:r w:rsidRPr="008A2E1A">
              <w:rPr>
                <w:i/>
                <w:spacing w:val="-3"/>
                <w:sz w:val="16"/>
              </w:rPr>
              <w:t xml:space="preserve"> </w:t>
            </w:r>
            <w:r w:rsidRPr="008A2E1A">
              <w:rPr>
                <w:i/>
                <w:sz w:val="16"/>
              </w:rPr>
              <w:t>this</w:t>
            </w:r>
            <w:r w:rsidRPr="008A2E1A">
              <w:rPr>
                <w:i/>
                <w:spacing w:val="-1"/>
                <w:sz w:val="16"/>
              </w:rPr>
              <w:t xml:space="preserve"> </w:t>
            </w:r>
            <w:r w:rsidRPr="008A2E1A">
              <w:rPr>
                <w:i/>
                <w:sz w:val="16"/>
              </w:rPr>
              <w:t>tender,</w:t>
            </w:r>
            <w:r w:rsidRPr="008A2E1A">
              <w:rPr>
                <w:i/>
                <w:spacing w:val="1"/>
                <w:sz w:val="16"/>
              </w:rPr>
              <w:t xml:space="preserve"> </w:t>
            </w:r>
            <w:r w:rsidRPr="008A2E1A">
              <w:rPr>
                <w:i/>
                <w:sz w:val="16"/>
              </w:rPr>
              <w:t>as</w:t>
            </w:r>
            <w:r w:rsidRPr="008A2E1A">
              <w:rPr>
                <w:i/>
                <w:spacing w:val="-1"/>
                <w:sz w:val="16"/>
              </w:rPr>
              <w:t xml:space="preserve"> </w:t>
            </w:r>
            <w:r w:rsidRPr="008A2E1A">
              <w:rPr>
                <w:i/>
                <w:sz w:val="16"/>
              </w:rPr>
              <w:t>named in</w:t>
            </w:r>
            <w:r w:rsidRPr="008A2E1A">
              <w:rPr>
                <w:i/>
                <w:spacing w:val="-1"/>
                <w:sz w:val="16"/>
              </w:rPr>
              <w:t xml:space="preserve"> </w:t>
            </w:r>
            <w:r w:rsidRPr="008A2E1A">
              <w:rPr>
                <w:i/>
                <w:sz w:val="16"/>
              </w:rPr>
              <w:t>item</w:t>
            </w:r>
            <w:r w:rsidRPr="008A2E1A">
              <w:rPr>
                <w:i/>
                <w:spacing w:val="-1"/>
                <w:sz w:val="16"/>
              </w:rPr>
              <w:t xml:space="preserve"> </w:t>
            </w:r>
            <w:r w:rsidRPr="008A2E1A">
              <w:rPr>
                <w:i/>
                <w:sz w:val="16"/>
              </w:rPr>
              <w:t>2 of</w:t>
            </w:r>
            <w:r w:rsidRPr="008A2E1A">
              <w:rPr>
                <w:i/>
                <w:spacing w:val="1"/>
                <w:sz w:val="16"/>
              </w:rPr>
              <w:t xml:space="preserve"> </w:t>
            </w:r>
            <w:proofErr w:type="gramStart"/>
            <w:r w:rsidRPr="008A2E1A">
              <w:rPr>
                <w:b/>
                <w:bCs/>
                <w:i/>
                <w:sz w:val="16"/>
              </w:rPr>
              <w:t>RESOLUTION OF BOARD</w:t>
            </w:r>
            <w:proofErr w:type="gramEnd"/>
            <w:r w:rsidRPr="008A2E1A">
              <w:rPr>
                <w:b/>
                <w:bCs/>
                <w:i/>
                <w:sz w:val="16"/>
              </w:rPr>
              <w:t xml:space="preserve"> OF DIRECTORS TO ENTER INTO CONSORTIA OR JOINT VENTURES</w:t>
            </w:r>
          </w:p>
          <w:p w14:paraId="075FB869" w14:textId="77777777" w:rsidR="006D2AFB" w:rsidRPr="008A2E1A" w:rsidRDefault="006D2AFB" w:rsidP="00DB3717">
            <w:pPr>
              <w:pStyle w:val="TableParagraph"/>
              <w:numPr>
                <w:ilvl w:val="0"/>
                <w:numId w:val="23"/>
              </w:numPr>
              <w:tabs>
                <w:tab w:val="left" w:pos="468"/>
                <w:tab w:val="left" w:pos="469"/>
              </w:tabs>
              <w:spacing w:before="1"/>
              <w:ind w:right="100"/>
              <w:rPr>
                <w:i/>
                <w:sz w:val="16"/>
              </w:rPr>
            </w:pPr>
            <w:r w:rsidRPr="008A2E1A">
              <w:rPr>
                <w:i/>
                <w:sz w:val="16"/>
              </w:rPr>
              <w:t>Should</w:t>
            </w:r>
            <w:r w:rsidRPr="008A2E1A">
              <w:rPr>
                <w:i/>
                <w:spacing w:val="8"/>
                <w:sz w:val="16"/>
              </w:rPr>
              <w:t xml:space="preserve"> </w:t>
            </w:r>
            <w:r w:rsidRPr="008A2E1A">
              <w:rPr>
                <w:i/>
                <w:sz w:val="16"/>
              </w:rPr>
              <w:t>the</w:t>
            </w:r>
            <w:r w:rsidRPr="008A2E1A">
              <w:rPr>
                <w:i/>
                <w:spacing w:val="7"/>
                <w:sz w:val="16"/>
              </w:rPr>
              <w:t xml:space="preserve"> </w:t>
            </w:r>
            <w:r w:rsidRPr="008A2E1A">
              <w:rPr>
                <w:i/>
                <w:sz w:val="16"/>
              </w:rPr>
              <w:t>number</w:t>
            </w:r>
            <w:r w:rsidRPr="008A2E1A">
              <w:rPr>
                <w:i/>
                <w:spacing w:val="7"/>
                <w:sz w:val="16"/>
              </w:rPr>
              <w:t xml:space="preserve"> </w:t>
            </w:r>
            <w:r w:rsidRPr="008A2E1A">
              <w:rPr>
                <w:i/>
                <w:sz w:val="16"/>
              </w:rPr>
              <w:t>of</w:t>
            </w:r>
            <w:r w:rsidRPr="008A2E1A">
              <w:rPr>
                <w:i/>
                <w:spacing w:val="10"/>
                <w:sz w:val="16"/>
              </w:rPr>
              <w:t xml:space="preserve"> </w:t>
            </w:r>
            <w:r w:rsidRPr="008A2E1A">
              <w:rPr>
                <w:i/>
                <w:sz w:val="16"/>
              </w:rPr>
              <w:t>the</w:t>
            </w:r>
            <w:r w:rsidRPr="008A2E1A">
              <w:rPr>
                <w:i/>
                <w:spacing w:val="7"/>
                <w:sz w:val="16"/>
              </w:rPr>
              <w:t xml:space="preserve"> </w:t>
            </w:r>
            <w:r w:rsidRPr="008A2E1A">
              <w:rPr>
                <w:i/>
                <w:sz w:val="16"/>
              </w:rPr>
              <w:t>Duly</w:t>
            </w:r>
            <w:r w:rsidRPr="008A2E1A">
              <w:rPr>
                <w:i/>
                <w:spacing w:val="8"/>
                <w:sz w:val="16"/>
              </w:rPr>
              <w:t xml:space="preserve"> </w:t>
            </w:r>
            <w:r w:rsidRPr="008A2E1A">
              <w:rPr>
                <w:i/>
                <w:sz w:val="16"/>
              </w:rPr>
              <w:t>Authorized</w:t>
            </w:r>
            <w:r w:rsidRPr="008A2E1A">
              <w:rPr>
                <w:i/>
                <w:spacing w:val="9"/>
                <w:sz w:val="16"/>
              </w:rPr>
              <w:t xml:space="preserve"> </w:t>
            </w:r>
            <w:r w:rsidRPr="008A2E1A">
              <w:rPr>
                <w:i/>
                <w:sz w:val="16"/>
              </w:rPr>
              <w:t>Representatives</w:t>
            </w:r>
            <w:r w:rsidRPr="008A2E1A">
              <w:rPr>
                <w:i/>
                <w:spacing w:val="9"/>
                <w:sz w:val="16"/>
              </w:rPr>
              <w:t xml:space="preserve"> </w:t>
            </w:r>
            <w:r w:rsidRPr="008A2E1A">
              <w:rPr>
                <w:i/>
                <w:sz w:val="16"/>
              </w:rPr>
              <w:t>of</w:t>
            </w:r>
            <w:r w:rsidRPr="008A2E1A">
              <w:rPr>
                <w:i/>
                <w:spacing w:val="9"/>
                <w:sz w:val="16"/>
              </w:rPr>
              <w:t xml:space="preserve"> </w:t>
            </w:r>
            <w:r w:rsidRPr="008A2E1A">
              <w:rPr>
                <w:i/>
                <w:sz w:val="16"/>
              </w:rPr>
              <w:t>the</w:t>
            </w:r>
            <w:r w:rsidRPr="008A2E1A">
              <w:rPr>
                <w:i/>
                <w:spacing w:val="5"/>
                <w:sz w:val="16"/>
              </w:rPr>
              <w:t xml:space="preserve"> </w:t>
            </w:r>
            <w:r w:rsidRPr="008A2E1A">
              <w:rPr>
                <w:i/>
                <w:sz w:val="16"/>
              </w:rPr>
              <w:t>Legal</w:t>
            </w:r>
            <w:r w:rsidRPr="008A2E1A">
              <w:rPr>
                <w:i/>
                <w:spacing w:val="8"/>
                <w:sz w:val="16"/>
              </w:rPr>
              <w:t xml:space="preserve"> </w:t>
            </w:r>
            <w:r w:rsidRPr="008A2E1A">
              <w:rPr>
                <w:i/>
                <w:sz w:val="16"/>
              </w:rPr>
              <w:t>Entities</w:t>
            </w:r>
            <w:r w:rsidRPr="008A2E1A">
              <w:rPr>
                <w:i/>
                <w:spacing w:val="7"/>
                <w:sz w:val="16"/>
              </w:rPr>
              <w:t xml:space="preserve"> </w:t>
            </w:r>
            <w:r w:rsidRPr="008A2E1A">
              <w:rPr>
                <w:i/>
                <w:sz w:val="16"/>
              </w:rPr>
              <w:t>joining</w:t>
            </w:r>
            <w:r w:rsidRPr="008A2E1A">
              <w:rPr>
                <w:i/>
                <w:spacing w:val="5"/>
                <w:sz w:val="16"/>
              </w:rPr>
              <w:t xml:space="preserve"> </w:t>
            </w:r>
            <w:r w:rsidRPr="008A2E1A">
              <w:rPr>
                <w:i/>
                <w:sz w:val="16"/>
              </w:rPr>
              <w:t>forces</w:t>
            </w:r>
            <w:r w:rsidRPr="008A2E1A">
              <w:rPr>
                <w:i/>
                <w:spacing w:val="7"/>
                <w:sz w:val="16"/>
              </w:rPr>
              <w:t xml:space="preserve"> </w:t>
            </w:r>
            <w:r w:rsidRPr="008A2E1A">
              <w:rPr>
                <w:i/>
                <w:sz w:val="16"/>
              </w:rPr>
              <w:t>in</w:t>
            </w:r>
            <w:r w:rsidRPr="008A2E1A">
              <w:rPr>
                <w:i/>
                <w:spacing w:val="8"/>
                <w:sz w:val="16"/>
              </w:rPr>
              <w:t xml:space="preserve"> </w:t>
            </w:r>
            <w:r w:rsidRPr="008A2E1A">
              <w:rPr>
                <w:i/>
                <w:sz w:val="16"/>
              </w:rPr>
              <w:t>this</w:t>
            </w:r>
            <w:r w:rsidRPr="008A2E1A">
              <w:rPr>
                <w:i/>
                <w:spacing w:val="9"/>
                <w:sz w:val="16"/>
              </w:rPr>
              <w:t xml:space="preserve"> </w:t>
            </w:r>
            <w:r w:rsidRPr="008A2E1A">
              <w:rPr>
                <w:i/>
                <w:sz w:val="16"/>
              </w:rPr>
              <w:t>tender</w:t>
            </w:r>
            <w:r w:rsidRPr="008A2E1A">
              <w:rPr>
                <w:i/>
                <w:spacing w:val="7"/>
                <w:sz w:val="16"/>
              </w:rPr>
              <w:t xml:space="preserve"> </w:t>
            </w:r>
            <w:r w:rsidRPr="008A2E1A">
              <w:rPr>
                <w:i/>
                <w:sz w:val="16"/>
              </w:rPr>
              <w:t>exceed</w:t>
            </w:r>
            <w:r w:rsidRPr="008A2E1A">
              <w:rPr>
                <w:i/>
                <w:spacing w:val="5"/>
                <w:sz w:val="16"/>
              </w:rPr>
              <w:t xml:space="preserve"> </w:t>
            </w:r>
            <w:r w:rsidRPr="008A2E1A">
              <w:rPr>
                <w:i/>
                <w:sz w:val="16"/>
              </w:rPr>
              <w:t>the</w:t>
            </w:r>
            <w:r w:rsidRPr="008A2E1A">
              <w:rPr>
                <w:i/>
                <w:spacing w:val="7"/>
                <w:sz w:val="16"/>
              </w:rPr>
              <w:t xml:space="preserve"> </w:t>
            </w:r>
            <w:r w:rsidRPr="008A2E1A">
              <w:rPr>
                <w:i/>
                <w:sz w:val="16"/>
              </w:rPr>
              <w:t>space</w:t>
            </w:r>
            <w:r w:rsidRPr="008A2E1A">
              <w:rPr>
                <w:i/>
                <w:spacing w:val="1"/>
                <w:sz w:val="16"/>
              </w:rPr>
              <w:t xml:space="preserve"> </w:t>
            </w:r>
            <w:r w:rsidRPr="008A2E1A">
              <w:rPr>
                <w:i/>
                <w:sz w:val="16"/>
              </w:rPr>
              <w:t>available</w:t>
            </w:r>
            <w:r w:rsidRPr="008A2E1A">
              <w:rPr>
                <w:i/>
                <w:spacing w:val="-1"/>
                <w:sz w:val="16"/>
              </w:rPr>
              <w:t xml:space="preserve"> </w:t>
            </w:r>
            <w:r w:rsidRPr="008A2E1A">
              <w:rPr>
                <w:i/>
                <w:sz w:val="16"/>
              </w:rPr>
              <w:t>above,</w:t>
            </w:r>
            <w:r w:rsidRPr="008A2E1A">
              <w:rPr>
                <w:i/>
                <w:spacing w:val="-1"/>
                <w:sz w:val="16"/>
              </w:rPr>
              <w:t xml:space="preserve"> </w:t>
            </w:r>
            <w:r w:rsidRPr="008A2E1A">
              <w:rPr>
                <w:i/>
                <w:sz w:val="16"/>
              </w:rPr>
              <w:t>additional</w:t>
            </w:r>
            <w:r w:rsidRPr="008A2E1A">
              <w:rPr>
                <w:i/>
                <w:spacing w:val="-3"/>
                <w:sz w:val="16"/>
              </w:rPr>
              <w:t xml:space="preserve"> </w:t>
            </w:r>
            <w:r w:rsidRPr="008A2E1A">
              <w:rPr>
                <w:i/>
                <w:sz w:val="16"/>
              </w:rPr>
              <w:t>names,</w:t>
            </w:r>
            <w:r w:rsidRPr="008A2E1A">
              <w:rPr>
                <w:i/>
                <w:spacing w:val="-1"/>
                <w:sz w:val="16"/>
              </w:rPr>
              <w:t xml:space="preserve"> </w:t>
            </w:r>
            <w:r w:rsidRPr="008A2E1A">
              <w:rPr>
                <w:i/>
                <w:sz w:val="16"/>
              </w:rPr>
              <w:t>capacity</w:t>
            </w:r>
            <w:r w:rsidRPr="008A2E1A">
              <w:rPr>
                <w:i/>
                <w:spacing w:val="1"/>
                <w:sz w:val="16"/>
              </w:rPr>
              <w:t xml:space="preserve"> </w:t>
            </w:r>
            <w:r w:rsidRPr="008A2E1A">
              <w:rPr>
                <w:i/>
                <w:sz w:val="16"/>
              </w:rPr>
              <w:t>and</w:t>
            </w:r>
            <w:r w:rsidRPr="008A2E1A">
              <w:rPr>
                <w:i/>
                <w:spacing w:val="-2"/>
                <w:sz w:val="16"/>
              </w:rPr>
              <w:t xml:space="preserve"> </w:t>
            </w:r>
            <w:r w:rsidRPr="008A2E1A">
              <w:rPr>
                <w:i/>
                <w:sz w:val="16"/>
              </w:rPr>
              <w:t>signatures</w:t>
            </w:r>
            <w:r w:rsidRPr="008A2E1A">
              <w:rPr>
                <w:i/>
                <w:spacing w:val="-1"/>
                <w:sz w:val="16"/>
              </w:rPr>
              <w:t xml:space="preserve"> </w:t>
            </w:r>
            <w:r w:rsidRPr="008A2E1A">
              <w:rPr>
                <w:i/>
                <w:sz w:val="16"/>
              </w:rPr>
              <w:t>must be</w:t>
            </w:r>
            <w:r w:rsidRPr="008A2E1A">
              <w:rPr>
                <w:i/>
                <w:spacing w:val="-5"/>
                <w:sz w:val="16"/>
              </w:rPr>
              <w:t xml:space="preserve"> </w:t>
            </w:r>
            <w:r w:rsidRPr="008A2E1A">
              <w:rPr>
                <w:i/>
                <w:sz w:val="16"/>
              </w:rPr>
              <w:t>supplied</w:t>
            </w:r>
            <w:r w:rsidRPr="008A2E1A">
              <w:rPr>
                <w:i/>
                <w:spacing w:val="-1"/>
                <w:sz w:val="16"/>
              </w:rPr>
              <w:t xml:space="preserve"> </w:t>
            </w:r>
            <w:r w:rsidRPr="008A2E1A">
              <w:rPr>
                <w:i/>
                <w:sz w:val="16"/>
              </w:rPr>
              <w:t>on a</w:t>
            </w:r>
            <w:r w:rsidRPr="008A2E1A">
              <w:rPr>
                <w:i/>
                <w:spacing w:val="-3"/>
                <w:sz w:val="16"/>
              </w:rPr>
              <w:t xml:space="preserve"> </w:t>
            </w:r>
            <w:r w:rsidRPr="008A2E1A">
              <w:rPr>
                <w:i/>
                <w:sz w:val="16"/>
              </w:rPr>
              <w:t>separate</w:t>
            </w:r>
            <w:r w:rsidRPr="008A2E1A">
              <w:rPr>
                <w:i/>
                <w:spacing w:val="-2"/>
                <w:sz w:val="16"/>
              </w:rPr>
              <w:t xml:space="preserve"> </w:t>
            </w:r>
            <w:r w:rsidRPr="008A2E1A">
              <w:rPr>
                <w:i/>
                <w:sz w:val="16"/>
              </w:rPr>
              <w:t>page.</w:t>
            </w:r>
          </w:p>
          <w:p w14:paraId="7E3258B3" w14:textId="77777777" w:rsidR="006D2AFB" w:rsidRPr="008A2E1A" w:rsidRDefault="006D2AFB" w:rsidP="00DB3717">
            <w:pPr>
              <w:pStyle w:val="TableParagraph"/>
              <w:numPr>
                <w:ilvl w:val="0"/>
                <w:numId w:val="23"/>
              </w:numPr>
              <w:tabs>
                <w:tab w:val="left" w:pos="468"/>
                <w:tab w:val="left" w:pos="469"/>
              </w:tabs>
              <w:ind w:right="101"/>
              <w:rPr>
                <w:i/>
                <w:sz w:val="16"/>
              </w:rPr>
            </w:pPr>
            <w:r w:rsidRPr="008A2E1A">
              <w:rPr>
                <w:b/>
                <w:bCs/>
                <w:i/>
                <w:sz w:val="16"/>
              </w:rPr>
              <w:t>RESOLUTION OF BOARD OF DIRECTORS TO ENTER INTO CONSORTIA OR JOINT VENTURES</w:t>
            </w:r>
            <w:r w:rsidRPr="008A2E1A">
              <w:rPr>
                <w:i/>
                <w:sz w:val="16"/>
              </w:rPr>
              <w:t>,</w:t>
            </w:r>
            <w:r w:rsidRPr="008A2E1A">
              <w:rPr>
                <w:i/>
                <w:spacing w:val="8"/>
                <w:sz w:val="16"/>
              </w:rPr>
              <w:t xml:space="preserve"> </w:t>
            </w:r>
            <w:r w:rsidRPr="008A2E1A">
              <w:rPr>
                <w:i/>
                <w:sz w:val="16"/>
              </w:rPr>
              <w:t>duly</w:t>
            </w:r>
            <w:r w:rsidRPr="008A2E1A">
              <w:rPr>
                <w:i/>
                <w:spacing w:val="5"/>
                <w:sz w:val="16"/>
              </w:rPr>
              <w:t xml:space="preserve"> </w:t>
            </w:r>
            <w:r w:rsidRPr="008A2E1A">
              <w:rPr>
                <w:i/>
                <w:sz w:val="16"/>
              </w:rPr>
              <w:t>completed</w:t>
            </w:r>
            <w:r w:rsidRPr="008A2E1A">
              <w:rPr>
                <w:i/>
                <w:spacing w:val="6"/>
                <w:sz w:val="16"/>
              </w:rPr>
              <w:t xml:space="preserve"> </w:t>
            </w:r>
            <w:r w:rsidRPr="008A2E1A">
              <w:rPr>
                <w:i/>
                <w:sz w:val="16"/>
              </w:rPr>
              <w:t>and</w:t>
            </w:r>
            <w:r w:rsidRPr="008A2E1A">
              <w:rPr>
                <w:i/>
                <w:spacing w:val="5"/>
                <w:sz w:val="16"/>
              </w:rPr>
              <w:t xml:space="preserve"> </w:t>
            </w:r>
            <w:r w:rsidRPr="008A2E1A">
              <w:rPr>
                <w:i/>
                <w:sz w:val="16"/>
              </w:rPr>
              <w:t>signed,</w:t>
            </w:r>
            <w:r w:rsidRPr="008A2E1A">
              <w:rPr>
                <w:i/>
                <w:spacing w:val="7"/>
                <w:sz w:val="16"/>
              </w:rPr>
              <w:t xml:space="preserve"> </w:t>
            </w:r>
            <w:r w:rsidRPr="008A2E1A">
              <w:rPr>
                <w:i/>
                <w:sz w:val="16"/>
              </w:rPr>
              <w:t>from</w:t>
            </w:r>
            <w:r w:rsidRPr="008A2E1A">
              <w:rPr>
                <w:i/>
                <w:spacing w:val="4"/>
                <w:sz w:val="16"/>
              </w:rPr>
              <w:t xml:space="preserve"> </w:t>
            </w:r>
            <w:r w:rsidRPr="008A2E1A">
              <w:rPr>
                <w:i/>
                <w:sz w:val="16"/>
              </w:rPr>
              <w:t>the</w:t>
            </w:r>
            <w:r w:rsidRPr="008A2E1A">
              <w:rPr>
                <w:i/>
                <w:spacing w:val="6"/>
                <w:sz w:val="16"/>
              </w:rPr>
              <w:t xml:space="preserve"> </w:t>
            </w:r>
            <w:r w:rsidRPr="008A2E1A">
              <w:rPr>
                <w:i/>
                <w:sz w:val="16"/>
              </w:rPr>
              <w:t>separate</w:t>
            </w:r>
            <w:r w:rsidRPr="008A2E1A">
              <w:rPr>
                <w:i/>
                <w:spacing w:val="3"/>
                <w:sz w:val="16"/>
              </w:rPr>
              <w:t xml:space="preserve"> </w:t>
            </w:r>
            <w:r w:rsidRPr="008A2E1A">
              <w:rPr>
                <w:i/>
                <w:sz w:val="16"/>
              </w:rPr>
              <w:t>Enterprises</w:t>
            </w:r>
            <w:r w:rsidRPr="008A2E1A">
              <w:rPr>
                <w:i/>
                <w:spacing w:val="5"/>
                <w:sz w:val="16"/>
              </w:rPr>
              <w:t xml:space="preserve"> </w:t>
            </w:r>
            <w:r w:rsidRPr="008A2E1A">
              <w:rPr>
                <w:i/>
                <w:sz w:val="16"/>
              </w:rPr>
              <w:t>who</w:t>
            </w:r>
            <w:r w:rsidRPr="008A2E1A">
              <w:rPr>
                <w:i/>
                <w:spacing w:val="6"/>
                <w:sz w:val="16"/>
              </w:rPr>
              <w:t xml:space="preserve"> </w:t>
            </w:r>
            <w:r w:rsidRPr="008A2E1A">
              <w:rPr>
                <w:i/>
                <w:sz w:val="16"/>
              </w:rPr>
              <w:t>participate</w:t>
            </w:r>
            <w:r w:rsidRPr="008A2E1A">
              <w:rPr>
                <w:i/>
                <w:spacing w:val="5"/>
                <w:sz w:val="16"/>
              </w:rPr>
              <w:t xml:space="preserve"> </w:t>
            </w:r>
            <w:r w:rsidRPr="008A2E1A">
              <w:rPr>
                <w:i/>
                <w:sz w:val="16"/>
              </w:rPr>
              <w:t>in</w:t>
            </w:r>
            <w:r w:rsidRPr="008A2E1A">
              <w:rPr>
                <w:i/>
                <w:spacing w:val="6"/>
                <w:sz w:val="16"/>
              </w:rPr>
              <w:t xml:space="preserve"> </w:t>
            </w:r>
            <w:r w:rsidRPr="008A2E1A">
              <w:rPr>
                <w:i/>
                <w:sz w:val="16"/>
              </w:rPr>
              <w:t>this</w:t>
            </w:r>
            <w:r w:rsidRPr="008A2E1A">
              <w:rPr>
                <w:i/>
                <w:spacing w:val="5"/>
                <w:sz w:val="16"/>
              </w:rPr>
              <w:t xml:space="preserve"> </w:t>
            </w:r>
            <w:r w:rsidRPr="008A2E1A">
              <w:rPr>
                <w:i/>
                <w:sz w:val="16"/>
              </w:rPr>
              <w:t>consortium/joint</w:t>
            </w:r>
            <w:r w:rsidRPr="008A2E1A">
              <w:rPr>
                <w:i/>
                <w:spacing w:val="5"/>
                <w:sz w:val="16"/>
              </w:rPr>
              <w:t xml:space="preserve"> </w:t>
            </w:r>
            <w:r w:rsidRPr="008A2E1A">
              <w:rPr>
                <w:i/>
                <w:sz w:val="16"/>
              </w:rPr>
              <w:t>venture,</w:t>
            </w:r>
            <w:r w:rsidRPr="008A2E1A">
              <w:rPr>
                <w:i/>
                <w:spacing w:val="-42"/>
                <w:sz w:val="16"/>
              </w:rPr>
              <w:t xml:space="preserve"> </w:t>
            </w:r>
            <w:r w:rsidRPr="008A2E1A">
              <w:rPr>
                <w:i/>
                <w:sz w:val="16"/>
              </w:rPr>
              <w:t>must be attached to</w:t>
            </w:r>
            <w:r w:rsidRPr="008A2E1A">
              <w:rPr>
                <w:i/>
                <w:spacing w:val="-2"/>
                <w:sz w:val="16"/>
              </w:rPr>
              <w:t xml:space="preserve"> </w:t>
            </w:r>
            <w:r w:rsidRPr="008A2E1A">
              <w:rPr>
                <w:i/>
                <w:sz w:val="16"/>
              </w:rPr>
              <w:t>this</w:t>
            </w:r>
            <w:r w:rsidRPr="008A2E1A">
              <w:rPr>
                <w:i/>
                <w:spacing w:val="-1"/>
                <w:sz w:val="16"/>
              </w:rPr>
              <w:t xml:space="preserve"> </w:t>
            </w:r>
            <w:r w:rsidRPr="008A2E1A">
              <w:rPr>
                <w:b/>
                <w:bCs/>
                <w:i/>
                <w:sz w:val="16"/>
              </w:rPr>
              <w:t>SPECIAL RESOLUTION OF CONSORTIA OR JOINT VENTURES</w:t>
            </w:r>
          </w:p>
        </w:tc>
      </w:tr>
    </w:tbl>
    <w:p w14:paraId="4B867AEF" w14:textId="77777777" w:rsidR="006D2AFB" w:rsidRPr="008A2E1A" w:rsidRDefault="006D2AFB" w:rsidP="006D2AFB">
      <w:pPr>
        <w:rPr>
          <w:rFonts w:ascii="Arial" w:hAnsi="Arial" w:cs="Arial"/>
        </w:rPr>
      </w:pPr>
    </w:p>
    <w:p w14:paraId="012707C2" w14:textId="77777777" w:rsidR="006D2AFB" w:rsidRPr="008A2E1A" w:rsidRDefault="006D2AFB" w:rsidP="006D2AFB">
      <w:pPr>
        <w:pStyle w:val="Footer"/>
        <w:rPr>
          <w:rFonts w:ascii="Arial" w:hAnsi="Arial" w:cs="Arial"/>
          <w:snapToGrid w:val="0"/>
          <w:sz w:val="4"/>
          <w:szCs w:val="4"/>
        </w:rPr>
      </w:pPr>
    </w:p>
    <w:p w14:paraId="5161444A" w14:textId="77777777" w:rsidR="006D2AFB" w:rsidRPr="008A2E1A" w:rsidRDefault="006D2AFB" w:rsidP="006D2AFB">
      <w:pPr>
        <w:pStyle w:val="Footer"/>
        <w:rPr>
          <w:rFonts w:ascii="Arial" w:hAnsi="Arial" w:cs="Arial"/>
          <w:snapToGrid w:val="0"/>
          <w:sz w:val="4"/>
          <w:szCs w:val="4"/>
        </w:rPr>
      </w:pPr>
    </w:p>
    <w:p w14:paraId="1B85A82C" w14:textId="77777777" w:rsidR="006D2AFB" w:rsidRPr="008A2E1A" w:rsidRDefault="006D2AFB" w:rsidP="006D2AFB">
      <w:pPr>
        <w:pStyle w:val="Footer"/>
        <w:rPr>
          <w:rFonts w:ascii="Arial" w:hAnsi="Arial" w:cs="Arial"/>
          <w:snapToGrid w:val="0"/>
          <w:sz w:val="4"/>
          <w:szCs w:val="4"/>
        </w:rPr>
      </w:pPr>
    </w:p>
    <w:p w14:paraId="71916464" w14:textId="77777777" w:rsidR="006D2AFB" w:rsidRPr="008A2E1A" w:rsidRDefault="006D2AFB" w:rsidP="006D2AFB">
      <w:pPr>
        <w:pStyle w:val="Footer"/>
        <w:rPr>
          <w:rFonts w:ascii="Arial" w:hAnsi="Arial" w:cs="Arial"/>
          <w:snapToGrid w:val="0"/>
          <w:sz w:val="4"/>
          <w:szCs w:val="4"/>
        </w:rPr>
      </w:pPr>
    </w:p>
    <w:p w14:paraId="71C54A4F" w14:textId="77777777" w:rsidR="006D2AFB" w:rsidRPr="008A2E1A" w:rsidRDefault="006D2AFB" w:rsidP="006D2AFB">
      <w:pPr>
        <w:pStyle w:val="Footer"/>
        <w:rPr>
          <w:rFonts w:ascii="Arial" w:hAnsi="Arial" w:cs="Arial"/>
          <w:snapToGrid w:val="0"/>
          <w:sz w:val="4"/>
          <w:szCs w:val="4"/>
        </w:rPr>
      </w:pPr>
    </w:p>
    <w:p w14:paraId="38C0ADD0" w14:textId="77777777" w:rsidR="006D2AFB" w:rsidRPr="008A2E1A" w:rsidRDefault="006D2AFB" w:rsidP="006D2AFB">
      <w:pPr>
        <w:pStyle w:val="Footer"/>
        <w:rPr>
          <w:rFonts w:ascii="Arial" w:hAnsi="Arial" w:cs="Arial"/>
          <w:snapToGrid w:val="0"/>
          <w:sz w:val="4"/>
          <w:szCs w:val="4"/>
        </w:rPr>
      </w:pPr>
    </w:p>
    <w:p w14:paraId="52D8DACE" w14:textId="77777777" w:rsidR="006D2AFB" w:rsidRPr="008A2E1A" w:rsidRDefault="006D2AFB" w:rsidP="006D2AFB">
      <w:pPr>
        <w:pStyle w:val="Footer"/>
        <w:rPr>
          <w:rFonts w:ascii="Arial" w:hAnsi="Arial" w:cs="Arial"/>
          <w:snapToGrid w:val="0"/>
          <w:sz w:val="4"/>
          <w:szCs w:val="4"/>
        </w:rPr>
      </w:pPr>
    </w:p>
    <w:p w14:paraId="644EED4C" w14:textId="77777777" w:rsidR="006D2AFB" w:rsidRPr="008A2E1A" w:rsidRDefault="006D2AFB" w:rsidP="006D2AFB">
      <w:pPr>
        <w:pStyle w:val="Footer"/>
        <w:rPr>
          <w:rFonts w:ascii="Arial" w:hAnsi="Arial" w:cs="Arial"/>
          <w:snapToGrid w:val="0"/>
          <w:sz w:val="4"/>
          <w:szCs w:val="4"/>
        </w:rPr>
      </w:pPr>
    </w:p>
    <w:p w14:paraId="42F25BFE" w14:textId="77777777" w:rsidR="006D2AFB" w:rsidRPr="008A2E1A" w:rsidRDefault="006D2AFB" w:rsidP="006D2AFB">
      <w:pPr>
        <w:pStyle w:val="Footer"/>
        <w:rPr>
          <w:rFonts w:ascii="Arial" w:hAnsi="Arial" w:cs="Arial"/>
          <w:snapToGrid w:val="0"/>
          <w:sz w:val="4"/>
          <w:szCs w:val="4"/>
        </w:rPr>
      </w:pPr>
    </w:p>
    <w:p w14:paraId="66C001E1" w14:textId="77777777" w:rsidR="006D2AFB" w:rsidRPr="008A2E1A" w:rsidRDefault="006D2AFB" w:rsidP="006D2AFB">
      <w:pPr>
        <w:pStyle w:val="Footer"/>
        <w:rPr>
          <w:rFonts w:ascii="Arial" w:hAnsi="Arial" w:cs="Arial"/>
          <w:snapToGrid w:val="0"/>
          <w:sz w:val="4"/>
          <w:szCs w:val="4"/>
        </w:rPr>
      </w:pPr>
    </w:p>
    <w:p w14:paraId="7AE1274F" w14:textId="77777777" w:rsidR="00B343B1" w:rsidRPr="00F13DD9" w:rsidRDefault="00B343B1" w:rsidP="00B343B1"/>
    <w:p w14:paraId="2AAE0859" w14:textId="77777777" w:rsidR="00B343B1" w:rsidRPr="00F13DD9" w:rsidRDefault="00B343B1" w:rsidP="00B343B1"/>
    <w:p w14:paraId="7183018A" w14:textId="77777777" w:rsidR="00B343B1" w:rsidRDefault="00B343B1" w:rsidP="00B343B1"/>
    <w:p w14:paraId="4D84BB53" w14:textId="77777777" w:rsidR="000F0062" w:rsidRDefault="000F0062" w:rsidP="00B343B1"/>
    <w:p w14:paraId="137B8596" w14:textId="77777777" w:rsidR="000F0062" w:rsidRDefault="000F0062" w:rsidP="00B343B1"/>
    <w:p w14:paraId="6B99964F" w14:textId="77777777" w:rsidR="000F0062" w:rsidRDefault="000F0062" w:rsidP="00B343B1"/>
    <w:p w14:paraId="6BB2BAA5" w14:textId="77777777" w:rsidR="000F0062" w:rsidRDefault="000F0062" w:rsidP="00B343B1"/>
    <w:p w14:paraId="59E0BAFF" w14:textId="77777777" w:rsidR="000F0062" w:rsidRDefault="000F0062" w:rsidP="00B343B1"/>
    <w:p w14:paraId="55AFA760" w14:textId="77777777" w:rsidR="000F0062" w:rsidRDefault="000F0062" w:rsidP="00B343B1"/>
    <w:p w14:paraId="0CBFCDF1" w14:textId="77777777" w:rsidR="000F0062" w:rsidRDefault="000F0062" w:rsidP="00B343B1"/>
    <w:p w14:paraId="4A8A22AC" w14:textId="77777777" w:rsidR="000F0062" w:rsidRDefault="000F0062" w:rsidP="00B343B1"/>
    <w:p w14:paraId="139B31E3" w14:textId="77777777" w:rsidR="000F0062" w:rsidRDefault="000F0062" w:rsidP="00B343B1"/>
    <w:p w14:paraId="7384AA43" w14:textId="77777777" w:rsidR="000F0062" w:rsidRDefault="000F0062" w:rsidP="00B343B1"/>
    <w:p w14:paraId="54609397" w14:textId="77777777" w:rsidR="000F0062" w:rsidRDefault="000F0062" w:rsidP="00B343B1"/>
    <w:p w14:paraId="761C48D7" w14:textId="77777777" w:rsidR="000F0062" w:rsidRDefault="000F0062" w:rsidP="00B343B1"/>
    <w:p w14:paraId="7198EEE8" w14:textId="77777777" w:rsidR="000F0062" w:rsidRDefault="000F0062" w:rsidP="00B343B1"/>
    <w:p w14:paraId="3ABCB701" w14:textId="77777777" w:rsidR="000F0062" w:rsidRDefault="000F0062" w:rsidP="00B343B1"/>
    <w:p w14:paraId="5385148F" w14:textId="77777777" w:rsidR="000F0062" w:rsidRDefault="000F0062" w:rsidP="00B343B1"/>
    <w:p w14:paraId="4CA8D336" w14:textId="77777777" w:rsidR="000F0062" w:rsidRDefault="000F0062" w:rsidP="00B343B1"/>
    <w:p w14:paraId="5420FA77" w14:textId="77777777" w:rsidR="000F0062" w:rsidRDefault="000F0062" w:rsidP="00B343B1"/>
    <w:p w14:paraId="4582CF62" w14:textId="77777777" w:rsidR="000F0062" w:rsidRDefault="000F0062" w:rsidP="000F0062">
      <w:pPr>
        <w:spacing w:before="15"/>
        <w:ind w:left="20"/>
        <w:rPr>
          <w:rFonts w:ascii="Arial MT" w:hAnsi="Arial MT"/>
          <w:sz w:val="16"/>
        </w:rPr>
      </w:pPr>
      <w:r>
        <w:rPr>
          <w:rFonts w:ascii="Arial MT" w:hAnsi="Arial MT"/>
          <w:sz w:val="16"/>
        </w:rPr>
        <w:t>Any</w:t>
      </w:r>
      <w:r>
        <w:rPr>
          <w:rFonts w:ascii="Arial MT" w:hAnsi="Arial MT"/>
          <w:spacing w:val="2"/>
          <w:sz w:val="16"/>
        </w:rPr>
        <w:t xml:space="preserve"> </w:t>
      </w:r>
      <w:r>
        <w:rPr>
          <w:rFonts w:ascii="Arial MT" w:hAnsi="Arial MT"/>
          <w:sz w:val="16"/>
        </w:rPr>
        <w:t>reference to</w:t>
      </w:r>
      <w:r>
        <w:rPr>
          <w:rFonts w:ascii="Arial MT" w:hAnsi="Arial MT"/>
          <w:spacing w:val="1"/>
          <w:sz w:val="16"/>
        </w:rPr>
        <w:t xml:space="preserve"> </w:t>
      </w:r>
      <w:r>
        <w:rPr>
          <w:rFonts w:ascii="Arial MT" w:hAnsi="Arial MT"/>
          <w:sz w:val="16"/>
        </w:rPr>
        <w:t>words</w:t>
      </w:r>
      <w:r>
        <w:rPr>
          <w:rFonts w:ascii="Arial MT" w:hAnsi="Arial MT"/>
          <w:spacing w:val="2"/>
          <w:sz w:val="16"/>
        </w:rPr>
        <w:t xml:space="preserve"> </w:t>
      </w:r>
      <w:r>
        <w:rPr>
          <w:rFonts w:ascii="Arial MT" w:hAnsi="Arial MT"/>
          <w:sz w:val="16"/>
        </w:rPr>
        <w:t>“Bid”</w:t>
      </w:r>
      <w:r>
        <w:rPr>
          <w:rFonts w:ascii="Arial MT" w:hAnsi="Arial MT"/>
          <w:spacing w:val="1"/>
          <w:sz w:val="16"/>
        </w:rPr>
        <w:t xml:space="preserve"> </w:t>
      </w:r>
      <w:r>
        <w:rPr>
          <w:rFonts w:ascii="Arial MT" w:hAnsi="Arial MT"/>
          <w:sz w:val="16"/>
        </w:rPr>
        <w:t>or Bidder”</w:t>
      </w:r>
      <w:r>
        <w:rPr>
          <w:rFonts w:ascii="Arial MT" w:hAnsi="Arial MT"/>
          <w:spacing w:val="2"/>
          <w:sz w:val="16"/>
        </w:rPr>
        <w:t xml:space="preserve"> </w:t>
      </w:r>
      <w:r>
        <w:rPr>
          <w:rFonts w:ascii="Arial MT" w:hAnsi="Arial MT"/>
          <w:sz w:val="16"/>
        </w:rPr>
        <w:t>herein</w:t>
      </w:r>
      <w:r>
        <w:rPr>
          <w:rFonts w:ascii="Arial MT" w:hAnsi="Arial MT"/>
          <w:spacing w:val="4"/>
          <w:sz w:val="16"/>
        </w:rPr>
        <w:t xml:space="preserve"> </w:t>
      </w:r>
      <w:r>
        <w:rPr>
          <w:rFonts w:ascii="Arial MT" w:hAnsi="Arial MT"/>
          <w:sz w:val="16"/>
        </w:rPr>
        <w:t>and/or</w:t>
      </w:r>
      <w:r>
        <w:rPr>
          <w:rFonts w:ascii="Arial MT" w:hAnsi="Arial MT"/>
          <w:spacing w:val="2"/>
          <w:sz w:val="16"/>
        </w:rPr>
        <w:t xml:space="preserve"> </w:t>
      </w:r>
      <w:r>
        <w:rPr>
          <w:rFonts w:ascii="Arial MT" w:hAnsi="Arial MT"/>
          <w:sz w:val="16"/>
        </w:rPr>
        <w:t>in any</w:t>
      </w:r>
      <w:r>
        <w:rPr>
          <w:rFonts w:ascii="Arial MT" w:hAnsi="Arial MT"/>
          <w:spacing w:val="5"/>
          <w:sz w:val="16"/>
        </w:rPr>
        <w:t xml:space="preserve"> </w:t>
      </w:r>
      <w:r>
        <w:rPr>
          <w:rFonts w:ascii="Arial MT" w:hAnsi="Arial MT"/>
          <w:sz w:val="16"/>
        </w:rPr>
        <w:t>other</w:t>
      </w:r>
      <w:r>
        <w:rPr>
          <w:rFonts w:ascii="Arial MT" w:hAnsi="Arial MT"/>
          <w:spacing w:val="2"/>
          <w:sz w:val="16"/>
        </w:rPr>
        <w:t xml:space="preserve"> </w:t>
      </w:r>
      <w:r>
        <w:rPr>
          <w:rFonts w:ascii="Arial MT" w:hAnsi="Arial MT"/>
          <w:sz w:val="16"/>
        </w:rPr>
        <w:t>documentation</w:t>
      </w:r>
      <w:r>
        <w:rPr>
          <w:rFonts w:ascii="Arial MT" w:hAnsi="Arial MT"/>
          <w:spacing w:val="1"/>
          <w:sz w:val="16"/>
        </w:rPr>
        <w:t xml:space="preserve"> </w:t>
      </w:r>
      <w:r>
        <w:rPr>
          <w:rFonts w:ascii="Arial MT" w:hAnsi="Arial MT"/>
          <w:sz w:val="16"/>
        </w:rPr>
        <w:t>shall</w:t>
      </w:r>
      <w:r>
        <w:rPr>
          <w:rFonts w:ascii="Arial MT" w:hAnsi="Arial MT"/>
          <w:spacing w:val="1"/>
          <w:sz w:val="16"/>
        </w:rPr>
        <w:t xml:space="preserve"> </w:t>
      </w:r>
      <w:r>
        <w:rPr>
          <w:rFonts w:ascii="Arial MT" w:hAnsi="Arial MT"/>
          <w:sz w:val="16"/>
        </w:rPr>
        <w:t>be construed</w:t>
      </w:r>
      <w:r>
        <w:rPr>
          <w:rFonts w:ascii="Arial MT" w:hAnsi="Arial MT"/>
          <w:spacing w:val="1"/>
          <w:sz w:val="16"/>
        </w:rPr>
        <w:t xml:space="preserve"> </w:t>
      </w:r>
      <w:r>
        <w:rPr>
          <w:rFonts w:ascii="Arial MT" w:hAnsi="Arial MT"/>
          <w:sz w:val="16"/>
        </w:rPr>
        <w:t>to</w:t>
      </w:r>
      <w:r>
        <w:rPr>
          <w:rFonts w:ascii="Arial MT" w:hAnsi="Arial MT"/>
          <w:spacing w:val="3"/>
          <w:sz w:val="16"/>
        </w:rPr>
        <w:t xml:space="preserve"> </w:t>
      </w:r>
      <w:r>
        <w:rPr>
          <w:rFonts w:ascii="Arial MT" w:hAnsi="Arial MT"/>
          <w:sz w:val="16"/>
        </w:rPr>
        <w:t>have</w:t>
      </w:r>
      <w:r>
        <w:rPr>
          <w:rFonts w:ascii="Arial MT" w:hAnsi="Arial MT"/>
          <w:spacing w:val="1"/>
          <w:sz w:val="16"/>
        </w:rPr>
        <w:t xml:space="preserve"> </w:t>
      </w:r>
      <w:r>
        <w:rPr>
          <w:rFonts w:ascii="Arial MT" w:hAnsi="Arial MT"/>
          <w:sz w:val="16"/>
        </w:rPr>
        <w:t>the</w:t>
      </w:r>
      <w:r>
        <w:rPr>
          <w:rFonts w:ascii="Arial MT" w:hAnsi="Arial MT"/>
          <w:spacing w:val="-2"/>
          <w:sz w:val="16"/>
        </w:rPr>
        <w:t xml:space="preserve"> </w:t>
      </w:r>
      <w:r>
        <w:rPr>
          <w:rFonts w:ascii="Arial MT" w:hAnsi="Arial MT"/>
          <w:sz w:val="16"/>
        </w:rPr>
        <w:t>same</w:t>
      </w:r>
      <w:r>
        <w:rPr>
          <w:rFonts w:ascii="Arial MT" w:hAnsi="Arial MT"/>
          <w:spacing w:val="1"/>
          <w:sz w:val="16"/>
        </w:rPr>
        <w:t xml:space="preserve"> </w:t>
      </w:r>
      <w:r>
        <w:rPr>
          <w:rFonts w:ascii="Arial MT" w:hAnsi="Arial MT"/>
          <w:sz w:val="16"/>
        </w:rPr>
        <w:t>meaning</w:t>
      </w:r>
      <w:r>
        <w:rPr>
          <w:rFonts w:ascii="Arial MT" w:hAnsi="Arial MT"/>
          <w:spacing w:val="12"/>
          <w:sz w:val="16"/>
        </w:rPr>
        <w:t xml:space="preserve"> </w:t>
      </w:r>
      <w:r>
        <w:rPr>
          <w:rFonts w:ascii="Arial MT" w:hAnsi="Arial MT"/>
          <w:sz w:val="16"/>
        </w:rPr>
        <w:t>as</w:t>
      </w:r>
      <w:r>
        <w:rPr>
          <w:rFonts w:ascii="Arial MT" w:hAnsi="Arial MT"/>
          <w:spacing w:val="3"/>
          <w:sz w:val="16"/>
        </w:rPr>
        <w:t xml:space="preserve"> </w:t>
      </w:r>
      <w:r>
        <w:rPr>
          <w:rFonts w:ascii="Arial MT" w:hAnsi="Arial MT"/>
          <w:sz w:val="16"/>
        </w:rPr>
        <w:t>the</w:t>
      </w:r>
    </w:p>
    <w:p w14:paraId="465AC43C" w14:textId="77777777" w:rsidR="000F0062" w:rsidRDefault="000F0062" w:rsidP="000F0062">
      <w:pPr>
        <w:spacing w:before="15"/>
        <w:ind w:left="20" w:right="15"/>
        <w:rPr>
          <w:rFonts w:ascii="Arial MT" w:hAnsi="Arial MT"/>
          <w:spacing w:val="-42"/>
          <w:sz w:val="16"/>
        </w:rPr>
      </w:pPr>
      <w:r>
        <w:rPr>
          <w:rFonts w:ascii="Arial MT" w:hAnsi="Arial MT"/>
          <w:sz w:val="16"/>
        </w:rPr>
        <w:t>words</w:t>
      </w:r>
      <w:r>
        <w:rPr>
          <w:rFonts w:ascii="Arial MT" w:hAnsi="Arial MT"/>
          <w:spacing w:val="-5"/>
          <w:sz w:val="16"/>
        </w:rPr>
        <w:t xml:space="preserve"> </w:t>
      </w:r>
      <w:r>
        <w:rPr>
          <w:rFonts w:ascii="Arial MT" w:hAnsi="Arial MT"/>
          <w:sz w:val="16"/>
        </w:rPr>
        <w:t>“Tender”</w:t>
      </w:r>
      <w:r>
        <w:rPr>
          <w:rFonts w:ascii="Arial MT" w:hAnsi="Arial MT"/>
          <w:spacing w:val="-6"/>
          <w:sz w:val="16"/>
        </w:rPr>
        <w:t xml:space="preserve"> </w:t>
      </w:r>
      <w:r>
        <w:rPr>
          <w:rFonts w:ascii="Arial MT" w:hAnsi="Arial MT"/>
          <w:sz w:val="16"/>
        </w:rPr>
        <w:t>or</w:t>
      </w:r>
      <w:r>
        <w:rPr>
          <w:rFonts w:ascii="Arial MT" w:hAnsi="Arial MT"/>
          <w:spacing w:val="-6"/>
          <w:sz w:val="16"/>
        </w:rPr>
        <w:t xml:space="preserve"> </w:t>
      </w:r>
      <w:r>
        <w:rPr>
          <w:rFonts w:ascii="Arial MT" w:hAnsi="Arial MT"/>
          <w:sz w:val="16"/>
        </w:rPr>
        <w:t>“Tenderer”.</w:t>
      </w:r>
      <w:r>
        <w:rPr>
          <w:rFonts w:ascii="Arial MT" w:hAnsi="Arial MT"/>
          <w:spacing w:val="-42"/>
          <w:sz w:val="16"/>
        </w:rPr>
        <w:t xml:space="preserve"> </w:t>
      </w:r>
    </w:p>
    <w:p w14:paraId="2326FF46" w14:textId="77777777" w:rsidR="000F0062" w:rsidRDefault="000F0062" w:rsidP="000F0062">
      <w:pPr>
        <w:spacing w:before="15"/>
        <w:ind w:left="20"/>
        <w:rPr>
          <w:rFonts w:ascii="Arial MT"/>
          <w:sz w:val="16"/>
        </w:rPr>
      </w:pPr>
      <w:r>
        <w:rPr>
          <w:rFonts w:ascii="Arial MT" w:hAnsi="Arial MT"/>
          <w:sz w:val="16"/>
        </w:rPr>
        <w:t>For</w:t>
      </w:r>
      <w:r>
        <w:rPr>
          <w:rFonts w:ascii="Arial MT" w:hAnsi="Arial MT"/>
          <w:spacing w:val="-2"/>
          <w:sz w:val="16"/>
        </w:rPr>
        <w:t xml:space="preserve"> </w:t>
      </w:r>
      <w:r>
        <w:rPr>
          <w:rFonts w:ascii="Arial MT" w:hAnsi="Arial MT"/>
          <w:sz w:val="16"/>
        </w:rPr>
        <w:t>external</w:t>
      </w:r>
      <w:r>
        <w:rPr>
          <w:rFonts w:ascii="Arial MT" w:hAnsi="Arial MT"/>
          <w:spacing w:val="1"/>
          <w:sz w:val="16"/>
        </w:rPr>
        <w:t xml:space="preserve"> </w:t>
      </w:r>
      <w:r>
        <w:rPr>
          <w:rFonts w:ascii="Arial MT" w:hAnsi="Arial MT"/>
          <w:sz w:val="16"/>
        </w:rPr>
        <w:t>use</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sz w:val="16"/>
        </w:rPr>
        <w:t>Effective</w:t>
      </w:r>
      <w:r>
        <w:rPr>
          <w:rFonts w:ascii="Arial MT"/>
          <w:spacing w:val="-4"/>
          <w:sz w:val="16"/>
        </w:rPr>
        <w:t xml:space="preserve"> </w:t>
      </w:r>
      <w:r>
        <w:rPr>
          <w:rFonts w:ascii="Arial MT"/>
          <w:sz w:val="16"/>
        </w:rPr>
        <w:t>date</w:t>
      </w:r>
      <w:r>
        <w:rPr>
          <w:rFonts w:ascii="Arial MT"/>
          <w:spacing w:val="-2"/>
          <w:sz w:val="16"/>
        </w:rPr>
        <w:t xml:space="preserve"> </w:t>
      </w:r>
      <w:r>
        <w:rPr>
          <w:rFonts w:ascii="Arial MT"/>
          <w:sz w:val="16"/>
        </w:rPr>
        <w:t>Oct 2024</w:t>
      </w:r>
    </w:p>
    <w:p w14:paraId="35263757" w14:textId="77777777" w:rsidR="00607EE7" w:rsidRDefault="00607EE7" w:rsidP="00701B39">
      <w:pPr>
        <w:rPr>
          <w:rFonts w:ascii="Aptos" w:hAnsi="Aptos" w:cs="Arial"/>
          <w:b/>
          <w:snapToGrid w:val="0"/>
          <w:color w:val="000080"/>
          <w:sz w:val="18"/>
          <w:szCs w:val="18"/>
        </w:rPr>
      </w:pPr>
    </w:p>
    <w:p w14:paraId="52B89E1C" w14:textId="53BA8251" w:rsidR="00C468E8" w:rsidRPr="00D63B01" w:rsidRDefault="004D638A" w:rsidP="00701B39">
      <w:pPr>
        <w:rPr>
          <w:rFonts w:ascii="Aptos" w:hAnsi="Aptos" w:cs="Arial"/>
          <w:b/>
          <w:snapToGrid w:val="0"/>
          <w:color w:val="000080"/>
          <w:sz w:val="18"/>
          <w:szCs w:val="18"/>
        </w:rPr>
      </w:pPr>
      <w:r>
        <w:rPr>
          <w:rFonts w:ascii="Aptos" w:hAnsi="Aptos" w:cs="Arial"/>
          <w:b/>
          <w:snapToGrid w:val="0"/>
          <w:color w:val="000080"/>
          <w:sz w:val="18"/>
          <w:szCs w:val="18"/>
        </w:rPr>
        <w:lastRenderedPageBreak/>
        <w:tab/>
      </w:r>
      <w:r>
        <w:rPr>
          <w:rFonts w:ascii="Aptos" w:hAnsi="Aptos" w:cs="Arial"/>
          <w:b/>
          <w:snapToGrid w:val="0"/>
          <w:color w:val="000080"/>
          <w:sz w:val="18"/>
          <w:szCs w:val="18"/>
        </w:rPr>
        <w:tab/>
      </w:r>
      <w:r>
        <w:rPr>
          <w:rFonts w:ascii="Aptos" w:hAnsi="Aptos" w:cs="Arial"/>
          <w:b/>
          <w:snapToGrid w:val="0"/>
          <w:color w:val="000080"/>
          <w:sz w:val="18"/>
          <w:szCs w:val="18"/>
        </w:rPr>
        <w:tab/>
      </w:r>
      <w:r>
        <w:rPr>
          <w:rFonts w:ascii="Aptos" w:hAnsi="Aptos" w:cs="Arial"/>
          <w:b/>
          <w:snapToGrid w:val="0"/>
          <w:color w:val="000080"/>
          <w:sz w:val="18"/>
          <w:szCs w:val="18"/>
        </w:rPr>
        <w:tab/>
      </w:r>
      <w:r>
        <w:rPr>
          <w:rFonts w:ascii="Aptos" w:hAnsi="Aptos" w:cs="Arial"/>
          <w:b/>
          <w:snapToGrid w:val="0"/>
          <w:color w:val="000080"/>
          <w:sz w:val="18"/>
          <w:szCs w:val="18"/>
        </w:rPr>
        <w:tab/>
      </w:r>
      <w:r>
        <w:rPr>
          <w:rFonts w:ascii="Aptos" w:hAnsi="Aptos" w:cs="Arial"/>
          <w:b/>
          <w:snapToGrid w:val="0"/>
          <w:color w:val="000080"/>
          <w:sz w:val="18"/>
          <w:szCs w:val="18"/>
        </w:rPr>
        <w:tab/>
      </w:r>
      <w:r>
        <w:rPr>
          <w:rFonts w:ascii="Aptos" w:hAnsi="Aptos" w:cs="Arial"/>
          <w:b/>
          <w:snapToGrid w:val="0"/>
          <w:color w:val="000080"/>
          <w:sz w:val="18"/>
          <w:szCs w:val="18"/>
        </w:rPr>
        <w:tab/>
      </w:r>
      <w:r w:rsidR="009C262F" w:rsidRPr="00D63B01">
        <w:rPr>
          <w:rFonts w:ascii="Aptos" w:hAnsi="Aptos" w:cs="Arial"/>
          <w:b/>
          <w:snapToGrid w:val="0"/>
          <w:color w:val="000080"/>
          <w:sz w:val="18"/>
          <w:szCs w:val="18"/>
        </w:rPr>
        <w:tab/>
      </w:r>
      <w:r w:rsidR="009C262F" w:rsidRPr="00D63B01">
        <w:rPr>
          <w:rFonts w:ascii="Aptos" w:hAnsi="Aptos" w:cs="Arial"/>
          <w:b/>
          <w:snapToGrid w:val="0"/>
          <w:color w:val="000080"/>
          <w:sz w:val="18"/>
          <w:szCs w:val="18"/>
        </w:rPr>
        <w:tab/>
      </w:r>
      <w:r w:rsidR="009C262F" w:rsidRPr="00D63B01">
        <w:rPr>
          <w:rFonts w:ascii="Aptos" w:hAnsi="Aptos" w:cs="Arial"/>
          <w:b/>
          <w:snapToGrid w:val="0"/>
          <w:color w:val="000080"/>
          <w:sz w:val="18"/>
          <w:szCs w:val="18"/>
        </w:rPr>
        <w:tab/>
      </w:r>
      <w:r w:rsidR="009C262F" w:rsidRPr="00D63B01">
        <w:rPr>
          <w:rFonts w:ascii="Aptos" w:hAnsi="Aptos" w:cs="Arial"/>
          <w:b/>
          <w:snapToGrid w:val="0"/>
          <w:color w:val="000080"/>
          <w:sz w:val="18"/>
          <w:szCs w:val="18"/>
        </w:rPr>
        <w:tab/>
      </w:r>
      <w:r w:rsidR="00C468E8" w:rsidRPr="00D63B01">
        <w:rPr>
          <w:rFonts w:ascii="Aptos" w:hAnsi="Aptos" w:cs="Arial"/>
          <w:b/>
          <w:snapToGrid w:val="0"/>
          <w:color w:val="000080"/>
          <w:sz w:val="18"/>
          <w:szCs w:val="18"/>
        </w:rPr>
        <w:tab/>
        <w:t>SBD 6.1</w:t>
      </w:r>
    </w:p>
    <w:p w14:paraId="0F9670D1" w14:textId="77777777" w:rsidR="00C468E8" w:rsidRPr="00D63B01" w:rsidRDefault="00C468E8" w:rsidP="00C468E8">
      <w:pPr>
        <w:widowControl w:val="0"/>
        <w:tabs>
          <w:tab w:val="left" w:pos="900"/>
          <w:tab w:val="left" w:pos="2880"/>
          <w:tab w:val="left" w:pos="5760"/>
          <w:tab w:val="left" w:pos="7920"/>
        </w:tabs>
        <w:outlineLvl w:val="0"/>
        <w:rPr>
          <w:rFonts w:ascii="Aptos" w:hAnsi="Aptos" w:cs="Arial"/>
          <w:b/>
          <w:snapToGrid w:val="0"/>
          <w:sz w:val="18"/>
          <w:szCs w:val="18"/>
        </w:rPr>
      </w:pPr>
    </w:p>
    <w:p w14:paraId="1972B0D5" w14:textId="77777777" w:rsidR="00C468E8" w:rsidRPr="00D63B01" w:rsidRDefault="00C468E8" w:rsidP="00C468E8">
      <w:pPr>
        <w:widowControl w:val="0"/>
        <w:tabs>
          <w:tab w:val="left" w:pos="900"/>
          <w:tab w:val="left" w:pos="2880"/>
          <w:tab w:val="left" w:pos="5760"/>
          <w:tab w:val="left" w:pos="7920"/>
        </w:tabs>
        <w:jc w:val="center"/>
        <w:rPr>
          <w:rFonts w:ascii="Aptos" w:hAnsi="Aptos" w:cs="Arial"/>
          <w:b/>
          <w:snapToGrid w:val="0"/>
          <w:sz w:val="18"/>
          <w:szCs w:val="18"/>
        </w:rPr>
      </w:pPr>
      <w:r w:rsidRPr="00D63B01">
        <w:rPr>
          <w:rFonts w:ascii="Aptos" w:hAnsi="Aptos" w:cs="Arial"/>
          <w:b/>
          <w:snapToGrid w:val="0"/>
          <w:sz w:val="18"/>
          <w:szCs w:val="18"/>
        </w:rPr>
        <w:t>PREFERENCE POINTS CLAIM FORM IN TERMS OF THE PREFERENTIAL PROCUREMENT REGULATIONS 2022</w:t>
      </w:r>
    </w:p>
    <w:p w14:paraId="5FF6A9FA" w14:textId="77777777" w:rsidR="00C468E8" w:rsidRPr="00D63B01" w:rsidRDefault="00C468E8" w:rsidP="00C468E8">
      <w:pPr>
        <w:keepNext/>
        <w:widowControl w:val="0"/>
        <w:tabs>
          <w:tab w:val="left" w:pos="900"/>
          <w:tab w:val="left" w:pos="2880"/>
          <w:tab w:val="left" w:pos="5760"/>
          <w:tab w:val="left" w:pos="7920"/>
        </w:tabs>
        <w:jc w:val="center"/>
        <w:outlineLvl w:val="3"/>
        <w:rPr>
          <w:rFonts w:ascii="Aptos" w:hAnsi="Aptos" w:cs="Arial"/>
          <w:b/>
          <w:snapToGrid w:val="0"/>
          <w:sz w:val="18"/>
          <w:szCs w:val="18"/>
          <w:u w:val="single"/>
        </w:rPr>
      </w:pPr>
    </w:p>
    <w:p w14:paraId="14E3CA6B" w14:textId="77777777" w:rsidR="00C468E8" w:rsidRPr="00D63B01" w:rsidRDefault="00C468E8" w:rsidP="00C468E8">
      <w:pPr>
        <w:widowControl w:val="0"/>
        <w:jc w:val="center"/>
        <w:rPr>
          <w:rFonts w:ascii="Aptos" w:hAnsi="Aptos" w:cs="Arial"/>
          <w:snapToGrid w:val="0"/>
          <w:sz w:val="18"/>
          <w:szCs w:val="18"/>
          <w:lang w:val="en-US"/>
        </w:rPr>
      </w:pPr>
    </w:p>
    <w:p w14:paraId="01D9223F" w14:textId="77777777" w:rsidR="00C468E8" w:rsidRPr="00D63B01" w:rsidRDefault="00C468E8" w:rsidP="00C468E8">
      <w:pPr>
        <w:widowControl w:val="0"/>
        <w:tabs>
          <w:tab w:val="left" w:pos="900"/>
          <w:tab w:val="left" w:pos="2880"/>
          <w:tab w:val="left" w:pos="5760"/>
          <w:tab w:val="left" w:pos="7920"/>
        </w:tabs>
        <w:rPr>
          <w:rFonts w:ascii="Aptos" w:hAnsi="Aptos" w:cs="Arial"/>
          <w:snapToGrid w:val="0"/>
          <w:sz w:val="18"/>
          <w:szCs w:val="18"/>
          <w:lang w:val="en-US"/>
        </w:rPr>
      </w:pPr>
      <w:r w:rsidRPr="00D63B01">
        <w:rPr>
          <w:rFonts w:ascii="Aptos" w:hAnsi="Aptos" w:cs="Arial"/>
          <w:snapToGrid w:val="0"/>
          <w:sz w:val="18"/>
          <w:szCs w:val="18"/>
          <w:lang w:val="en-US"/>
        </w:rPr>
        <w:t xml:space="preserve">This preference form must form part of all </w:t>
      </w:r>
      <w:proofErr w:type="gramStart"/>
      <w:r w:rsidRPr="00D63B01">
        <w:rPr>
          <w:rFonts w:ascii="Aptos" w:hAnsi="Aptos" w:cs="Arial"/>
          <w:snapToGrid w:val="0"/>
          <w:sz w:val="18"/>
          <w:szCs w:val="18"/>
          <w:lang w:val="en-US"/>
        </w:rPr>
        <w:t>tenders</w:t>
      </w:r>
      <w:proofErr w:type="gramEnd"/>
      <w:r w:rsidRPr="00D63B01">
        <w:rPr>
          <w:rFonts w:ascii="Aptos" w:hAnsi="Aptos" w:cs="Arial"/>
          <w:snapToGrid w:val="0"/>
          <w:sz w:val="18"/>
          <w:szCs w:val="18"/>
          <w:lang w:val="en-US"/>
        </w:rPr>
        <w:t xml:space="preserve"> invited.  It contains general information and serves as a claim form for preference points for specific goals. </w:t>
      </w:r>
    </w:p>
    <w:p w14:paraId="02038748" w14:textId="77777777" w:rsidR="00C468E8" w:rsidRPr="00D63B01" w:rsidRDefault="00C468E8" w:rsidP="00C468E8">
      <w:pPr>
        <w:widowControl w:val="0"/>
        <w:tabs>
          <w:tab w:val="left" w:pos="900"/>
          <w:tab w:val="left" w:pos="2880"/>
          <w:tab w:val="left" w:pos="5760"/>
          <w:tab w:val="left" w:pos="7920"/>
        </w:tabs>
        <w:rPr>
          <w:rFonts w:ascii="Aptos" w:hAnsi="Aptos" w:cs="Arial"/>
          <w:snapToGrid w:val="0"/>
          <w:sz w:val="18"/>
          <w:szCs w:val="18"/>
        </w:rPr>
      </w:pPr>
    </w:p>
    <w:p w14:paraId="5C699811" w14:textId="77777777" w:rsidR="00C468E8" w:rsidRPr="00D63B01" w:rsidRDefault="00C468E8" w:rsidP="00C468E8">
      <w:pPr>
        <w:widowControl w:val="0"/>
        <w:tabs>
          <w:tab w:val="left" w:pos="900"/>
          <w:tab w:val="left" w:pos="2880"/>
          <w:tab w:val="left" w:pos="5760"/>
          <w:tab w:val="left" w:pos="7920"/>
        </w:tabs>
        <w:ind w:left="900" w:hanging="900"/>
        <w:jc w:val="both"/>
        <w:rPr>
          <w:rFonts w:ascii="Aptos" w:hAnsi="Aptos" w:cs="Arial"/>
          <w:snapToGrid w:val="0"/>
          <w:sz w:val="18"/>
          <w:szCs w:val="18"/>
        </w:rPr>
      </w:pPr>
      <w:r w:rsidRPr="00D63B01">
        <w:rPr>
          <w:rFonts w:ascii="Aptos" w:hAnsi="Aptos" w:cs="Arial"/>
          <w:b/>
          <w:snapToGrid w:val="0"/>
          <w:sz w:val="18"/>
          <w:szCs w:val="18"/>
        </w:rPr>
        <w:t>NB:</w:t>
      </w:r>
      <w:r w:rsidRPr="00D63B01">
        <w:rPr>
          <w:rFonts w:ascii="Aptos" w:hAnsi="Aptos" w:cs="Arial"/>
          <w:b/>
          <w:snapToGrid w:val="0"/>
          <w:sz w:val="18"/>
          <w:szCs w:val="18"/>
        </w:rPr>
        <w:tab/>
        <w:t>BEFORE COMPLETING THIS FORM, TENDERERS MUST STUDY THE GENERAL CONDITIONS, DEFINITIONS AND DIRECTIVES APPLICABLE IN RESPECT OF THE TENDER AND PREFERENTIAL PROCUREMENT REGULATIONS, 2022</w:t>
      </w:r>
    </w:p>
    <w:p w14:paraId="59FBBCE1" w14:textId="77777777" w:rsidR="00C468E8" w:rsidRPr="00D63B01" w:rsidRDefault="00C468E8" w:rsidP="00C468E8">
      <w:pPr>
        <w:widowControl w:val="0"/>
        <w:pBdr>
          <w:bottom w:val="single" w:sz="6" w:space="1" w:color="auto"/>
        </w:pBdr>
        <w:tabs>
          <w:tab w:val="left" w:pos="900"/>
          <w:tab w:val="left" w:pos="2880"/>
          <w:tab w:val="left" w:pos="5760"/>
          <w:tab w:val="left" w:pos="7920"/>
        </w:tabs>
        <w:ind w:left="900" w:hanging="900"/>
        <w:jc w:val="both"/>
        <w:rPr>
          <w:rFonts w:ascii="Aptos" w:hAnsi="Aptos" w:cs="Arial"/>
          <w:snapToGrid w:val="0"/>
          <w:sz w:val="18"/>
          <w:szCs w:val="18"/>
        </w:rPr>
      </w:pPr>
    </w:p>
    <w:p w14:paraId="2989EDD7" w14:textId="77777777" w:rsidR="00C468E8" w:rsidRPr="00D63B01" w:rsidRDefault="00C468E8" w:rsidP="00C468E8">
      <w:pPr>
        <w:widowControl w:val="0"/>
        <w:tabs>
          <w:tab w:val="left" w:pos="900"/>
          <w:tab w:val="left" w:pos="2880"/>
          <w:tab w:val="left" w:pos="5760"/>
          <w:tab w:val="left" w:pos="7920"/>
        </w:tabs>
        <w:ind w:left="900" w:hanging="900"/>
        <w:jc w:val="both"/>
        <w:rPr>
          <w:rFonts w:ascii="Aptos" w:hAnsi="Aptos" w:cs="Arial"/>
          <w:snapToGrid w:val="0"/>
          <w:sz w:val="18"/>
          <w:szCs w:val="18"/>
        </w:rPr>
      </w:pPr>
    </w:p>
    <w:p w14:paraId="2B760C60" w14:textId="77777777" w:rsidR="00C468E8" w:rsidRPr="00D63B01" w:rsidRDefault="00C468E8" w:rsidP="00DB3717">
      <w:pPr>
        <w:widowControl w:val="0"/>
        <w:numPr>
          <w:ilvl w:val="0"/>
          <w:numId w:val="8"/>
        </w:numPr>
        <w:tabs>
          <w:tab w:val="num" w:pos="720"/>
          <w:tab w:val="left" w:pos="2880"/>
          <w:tab w:val="left" w:pos="5760"/>
          <w:tab w:val="left" w:pos="7920"/>
        </w:tabs>
        <w:spacing w:after="120"/>
        <w:ind w:left="720" w:hanging="720"/>
        <w:jc w:val="both"/>
        <w:rPr>
          <w:rFonts w:ascii="Aptos" w:hAnsi="Aptos" w:cs="Arial"/>
          <w:b/>
          <w:snapToGrid w:val="0"/>
          <w:sz w:val="18"/>
          <w:szCs w:val="18"/>
        </w:rPr>
      </w:pPr>
      <w:r w:rsidRPr="00D63B01">
        <w:rPr>
          <w:rFonts w:ascii="Aptos" w:hAnsi="Aptos" w:cs="Arial"/>
          <w:b/>
          <w:snapToGrid w:val="0"/>
          <w:sz w:val="18"/>
          <w:szCs w:val="18"/>
        </w:rPr>
        <w:t>GENERAL CONDITIONS</w:t>
      </w:r>
    </w:p>
    <w:p w14:paraId="6AC58C59" w14:textId="77777777" w:rsidR="00C468E8" w:rsidRPr="00D63B01" w:rsidRDefault="00C468E8" w:rsidP="00DB3717">
      <w:pPr>
        <w:widowControl w:val="0"/>
        <w:numPr>
          <w:ilvl w:val="1"/>
          <w:numId w:val="8"/>
        </w:numPr>
        <w:tabs>
          <w:tab w:val="num" w:pos="720"/>
          <w:tab w:val="left" w:pos="2880"/>
          <w:tab w:val="left" w:pos="5760"/>
          <w:tab w:val="left" w:pos="7920"/>
        </w:tabs>
        <w:spacing w:after="120"/>
        <w:ind w:left="720" w:hanging="720"/>
        <w:jc w:val="both"/>
        <w:rPr>
          <w:rFonts w:ascii="Aptos" w:hAnsi="Aptos" w:cs="Arial"/>
          <w:snapToGrid w:val="0"/>
          <w:sz w:val="18"/>
          <w:szCs w:val="18"/>
        </w:rPr>
      </w:pPr>
      <w:r w:rsidRPr="00D63B01">
        <w:rPr>
          <w:rFonts w:ascii="Aptos" w:hAnsi="Aptos" w:cs="Arial"/>
          <w:snapToGrid w:val="0"/>
          <w:sz w:val="18"/>
          <w:szCs w:val="18"/>
        </w:rPr>
        <w:t>The following preference point systems are applicable to invitations to tender:</w:t>
      </w:r>
    </w:p>
    <w:p w14:paraId="37A62B7E" w14:textId="77777777" w:rsidR="00C468E8" w:rsidRPr="00D63B01" w:rsidRDefault="00C468E8" w:rsidP="00DB3717">
      <w:pPr>
        <w:widowControl w:val="0"/>
        <w:numPr>
          <w:ilvl w:val="0"/>
          <w:numId w:val="9"/>
        </w:numPr>
        <w:tabs>
          <w:tab w:val="left" w:pos="900"/>
          <w:tab w:val="left" w:pos="5760"/>
          <w:tab w:val="left" w:pos="7920"/>
        </w:tabs>
        <w:jc w:val="both"/>
        <w:rPr>
          <w:rFonts w:ascii="Aptos" w:hAnsi="Aptos" w:cs="Arial"/>
          <w:snapToGrid w:val="0"/>
          <w:sz w:val="18"/>
          <w:szCs w:val="18"/>
        </w:rPr>
      </w:pPr>
      <w:r w:rsidRPr="00D63B01">
        <w:rPr>
          <w:rFonts w:ascii="Aptos" w:hAnsi="Aptos" w:cs="Arial"/>
          <w:snapToGrid w:val="0"/>
          <w:sz w:val="18"/>
          <w:szCs w:val="18"/>
        </w:rPr>
        <w:t xml:space="preserve">the 80/20 system for requirements with a Rand value of up to R50 000 000 (all applicable taxes included); and </w:t>
      </w:r>
    </w:p>
    <w:p w14:paraId="7CDF4FAB" w14:textId="77777777" w:rsidR="00C468E8" w:rsidRPr="00D63B01" w:rsidRDefault="00C468E8" w:rsidP="00DB3717">
      <w:pPr>
        <w:widowControl w:val="0"/>
        <w:numPr>
          <w:ilvl w:val="0"/>
          <w:numId w:val="9"/>
        </w:numPr>
        <w:tabs>
          <w:tab w:val="left" w:pos="900"/>
          <w:tab w:val="left" w:pos="5760"/>
          <w:tab w:val="left" w:pos="7920"/>
        </w:tabs>
        <w:jc w:val="both"/>
        <w:rPr>
          <w:rFonts w:ascii="Aptos" w:hAnsi="Aptos" w:cs="Arial"/>
          <w:snapToGrid w:val="0"/>
          <w:sz w:val="18"/>
          <w:szCs w:val="18"/>
        </w:rPr>
      </w:pPr>
      <w:r w:rsidRPr="00D63B01">
        <w:rPr>
          <w:rFonts w:ascii="Aptos" w:hAnsi="Aptos" w:cs="Arial"/>
          <w:snapToGrid w:val="0"/>
          <w:sz w:val="18"/>
          <w:szCs w:val="18"/>
        </w:rPr>
        <w:t>the 90/10 system for requirements with a Rand value above R50 000 000 (all applicable taxes included).</w:t>
      </w:r>
    </w:p>
    <w:p w14:paraId="1E005D97" w14:textId="77777777" w:rsidR="00C468E8" w:rsidRPr="00D63B01" w:rsidRDefault="00C468E8" w:rsidP="00C468E8">
      <w:pPr>
        <w:widowControl w:val="0"/>
        <w:tabs>
          <w:tab w:val="left" w:pos="900"/>
          <w:tab w:val="left" w:pos="5760"/>
          <w:tab w:val="left" w:pos="7920"/>
        </w:tabs>
        <w:ind w:left="1350"/>
        <w:jc w:val="both"/>
        <w:rPr>
          <w:rFonts w:ascii="Aptos" w:hAnsi="Aptos" w:cs="Arial"/>
          <w:snapToGrid w:val="0"/>
          <w:sz w:val="18"/>
          <w:szCs w:val="18"/>
        </w:rPr>
      </w:pPr>
    </w:p>
    <w:p w14:paraId="0F13371C" w14:textId="77777777" w:rsidR="00C468E8" w:rsidRPr="00D63B01" w:rsidRDefault="00C468E8" w:rsidP="00DB3717">
      <w:pPr>
        <w:widowControl w:val="0"/>
        <w:numPr>
          <w:ilvl w:val="1"/>
          <w:numId w:val="8"/>
        </w:numPr>
        <w:tabs>
          <w:tab w:val="num" w:pos="993"/>
          <w:tab w:val="left" w:pos="2880"/>
          <w:tab w:val="left" w:pos="5760"/>
          <w:tab w:val="left" w:pos="7920"/>
        </w:tabs>
        <w:spacing w:after="120"/>
        <w:ind w:left="993" w:hanging="993"/>
        <w:jc w:val="both"/>
        <w:rPr>
          <w:rFonts w:ascii="Aptos" w:hAnsi="Aptos" w:cs="Arial"/>
          <w:b/>
          <w:snapToGrid w:val="0"/>
          <w:color w:val="FF0000"/>
          <w:sz w:val="18"/>
          <w:szCs w:val="18"/>
        </w:rPr>
      </w:pPr>
      <w:r w:rsidRPr="00D63B01">
        <w:rPr>
          <w:rFonts w:ascii="Aptos" w:hAnsi="Aptos" w:cs="Arial"/>
          <w:b/>
          <w:snapToGrid w:val="0"/>
          <w:color w:val="FF0000"/>
          <w:sz w:val="18"/>
          <w:szCs w:val="18"/>
        </w:rPr>
        <w:t>To be completed by the organ of state</w:t>
      </w:r>
    </w:p>
    <w:p w14:paraId="6F35EB0F" w14:textId="77777777" w:rsidR="00C468E8" w:rsidRPr="00D63B01" w:rsidRDefault="00C468E8" w:rsidP="00C468E8">
      <w:pPr>
        <w:widowControl w:val="0"/>
        <w:tabs>
          <w:tab w:val="num" w:pos="993"/>
          <w:tab w:val="left" w:pos="2880"/>
          <w:tab w:val="left" w:pos="5760"/>
          <w:tab w:val="left" w:pos="7920"/>
        </w:tabs>
        <w:spacing w:after="120"/>
        <w:jc w:val="both"/>
        <w:rPr>
          <w:rFonts w:ascii="Aptos" w:hAnsi="Aptos" w:cs="Arial"/>
          <w:b/>
          <w:snapToGrid w:val="0"/>
          <w:color w:val="FF0000"/>
          <w:sz w:val="18"/>
          <w:szCs w:val="18"/>
        </w:rPr>
      </w:pPr>
      <w:r w:rsidRPr="00D63B01">
        <w:rPr>
          <w:rFonts w:ascii="Aptos" w:hAnsi="Aptos" w:cs="Arial"/>
          <w:snapToGrid w:val="0"/>
          <w:color w:val="FF0000"/>
          <w:sz w:val="18"/>
          <w:szCs w:val="18"/>
        </w:rPr>
        <w:tab/>
        <w:t>(</w:t>
      </w:r>
      <w:r w:rsidRPr="00D63B01">
        <w:rPr>
          <w:rFonts w:ascii="Aptos" w:hAnsi="Aptos" w:cs="Arial"/>
          <w:i/>
          <w:snapToGrid w:val="0"/>
          <w:color w:val="FF0000"/>
          <w:sz w:val="18"/>
          <w:szCs w:val="18"/>
        </w:rPr>
        <w:t>delete whichever is not applicable for this tender</w:t>
      </w:r>
      <w:r w:rsidRPr="00D63B01">
        <w:rPr>
          <w:rFonts w:ascii="Aptos" w:hAnsi="Aptos" w:cs="Arial"/>
          <w:snapToGrid w:val="0"/>
          <w:color w:val="FF0000"/>
          <w:sz w:val="18"/>
          <w:szCs w:val="18"/>
        </w:rPr>
        <w:t>).</w:t>
      </w:r>
    </w:p>
    <w:p w14:paraId="0287A001" w14:textId="77777777" w:rsidR="00C468E8" w:rsidRPr="00D63B01" w:rsidRDefault="00C468E8" w:rsidP="00DB3717">
      <w:pPr>
        <w:pStyle w:val="ListParagraph"/>
        <w:widowControl w:val="0"/>
        <w:numPr>
          <w:ilvl w:val="0"/>
          <w:numId w:val="16"/>
        </w:numPr>
        <w:tabs>
          <w:tab w:val="left" w:pos="2880"/>
          <w:tab w:val="left" w:pos="5760"/>
          <w:tab w:val="left" w:pos="7920"/>
        </w:tabs>
        <w:spacing w:after="120"/>
        <w:contextualSpacing/>
        <w:jc w:val="both"/>
        <w:rPr>
          <w:rFonts w:ascii="Aptos" w:hAnsi="Aptos" w:cs="Arial"/>
          <w:snapToGrid w:val="0"/>
          <w:color w:val="FF0000"/>
          <w:sz w:val="18"/>
          <w:szCs w:val="18"/>
        </w:rPr>
      </w:pPr>
      <w:r w:rsidRPr="00D63B01">
        <w:rPr>
          <w:rFonts w:ascii="Aptos" w:hAnsi="Aptos" w:cs="Arial"/>
          <w:snapToGrid w:val="0"/>
          <w:color w:val="FF0000"/>
          <w:sz w:val="18"/>
          <w:szCs w:val="18"/>
        </w:rPr>
        <w:t>The applicable preference point system for this tender is the 80/20 preference point system.</w:t>
      </w:r>
    </w:p>
    <w:p w14:paraId="2811FC17" w14:textId="77777777" w:rsidR="00C468E8" w:rsidRPr="00D63B01" w:rsidRDefault="00C468E8" w:rsidP="00C468E8">
      <w:pPr>
        <w:pStyle w:val="ListParagraph"/>
        <w:widowControl w:val="0"/>
        <w:tabs>
          <w:tab w:val="left" w:pos="2880"/>
          <w:tab w:val="left" w:pos="5760"/>
          <w:tab w:val="left" w:pos="7920"/>
        </w:tabs>
        <w:spacing w:after="120"/>
        <w:ind w:left="1069"/>
        <w:jc w:val="both"/>
        <w:rPr>
          <w:rFonts w:ascii="Aptos" w:hAnsi="Aptos" w:cs="Arial"/>
          <w:snapToGrid w:val="0"/>
          <w:sz w:val="18"/>
          <w:szCs w:val="18"/>
        </w:rPr>
      </w:pPr>
    </w:p>
    <w:p w14:paraId="5500BAE6" w14:textId="77777777" w:rsidR="00C468E8" w:rsidRPr="00D63B01" w:rsidRDefault="00C468E8" w:rsidP="00DB3717">
      <w:pPr>
        <w:pStyle w:val="ListParagraph"/>
        <w:widowControl w:val="0"/>
        <w:numPr>
          <w:ilvl w:val="1"/>
          <w:numId w:val="8"/>
        </w:numPr>
        <w:tabs>
          <w:tab w:val="left" w:pos="2880"/>
          <w:tab w:val="left" w:pos="5760"/>
          <w:tab w:val="left" w:pos="7920"/>
        </w:tabs>
        <w:spacing w:after="120"/>
        <w:contextualSpacing/>
        <w:jc w:val="both"/>
        <w:rPr>
          <w:rFonts w:ascii="Aptos" w:hAnsi="Aptos" w:cs="Arial"/>
          <w:snapToGrid w:val="0"/>
          <w:sz w:val="18"/>
          <w:szCs w:val="18"/>
        </w:rPr>
      </w:pPr>
      <w:r w:rsidRPr="00D63B01">
        <w:rPr>
          <w:rFonts w:ascii="Aptos" w:hAnsi="Aptos" w:cs="Arial"/>
          <w:snapToGrid w:val="0"/>
          <w:sz w:val="18"/>
          <w:szCs w:val="18"/>
        </w:rPr>
        <w:t xml:space="preserve">Points for this tender (even in the case of a tender for income-generating contracts) shall be awarded for: </w:t>
      </w:r>
    </w:p>
    <w:p w14:paraId="180EF168" w14:textId="77777777" w:rsidR="00C468E8" w:rsidRPr="00D63B01" w:rsidRDefault="00C468E8" w:rsidP="00DB3717">
      <w:pPr>
        <w:widowControl w:val="0"/>
        <w:numPr>
          <w:ilvl w:val="0"/>
          <w:numId w:val="10"/>
        </w:numPr>
        <w:tabs>
          <w:tab w:val="num" w:pos="1080"/>
          <w:tab w:val="left" w:pos="7920"/>
        </w:tabs>
        <w:spacing w:after="120"/>
        <w:ind w:left="1080" w:hanging="360"/>
        <w:jc w:val="both"/>
        <w:rPr>
          <w:rFonts w:ascii="Aptos" w:hAnsi="Aptos" w:cs="Arial"/>
          <w:snapToGrid w:val="0"/>
          <w:sz w:val="18"/>
          <w:szCs w:val="18"/>
        </w:rPr>
      </w:pPr>
      <w:r w:rsidRPr="00D63B01">
        <w:rPr>
          <w:rFonts w:ascii="Aptos" w:hAnsi="Aptos" w:cs="Arial"/>
          <w:snapToGrid w:val="0"/>
          <w:sz w:val="18"/>
          <w:szCs w:val="18"/>
        </w:rPr>
        <w:t>Price; and</w:t>
      </w:r>
    </w:p>
    <w:p w14:paraId="104FF32F" w14:textId="77777777" w:rsidR="00C468E8" w:rsidRPr="00D63B01" w:rsidRDefault="00C468E8" w:rsidP="00DB3717">
      <w:pPr>
        <w:widowControl w:val="0"/>
        <w:numPr>
          <w:ilvl w:val="0"/>
          <w:numId w:val="10"/>
        </w:numPr>
        <w:tabs>
          <w:tab w:val="num" w:pos="1080"/>
          <w:tab w:val="left" w:pos="7920"/>
        </w:tabs>
        <w:spacing w:after="120"/>
        <w:ind w:left="1080" w:hanging="360"/>
        <w:jc w:val="both"/>
        <w:rPr>
          <w:rFonts w:ascii="Aptos" w:hAnsi="Aptos" w:cs="Arial"/>
          <w:snapToGrid w:val="0"/>
          <w:sz w:val="18"/>
          <w:szCs w:val="18"/>
        </w:rPr>
      </w:pPr>
      <w:r w:rsidRPr="00D63B01">
        <w:rPr>
          <w:rFonts w:ascii="Aptos" w:hAnsi="Aptos" w:cs="Arial"/>
          <w:snapToGrid w:val="0"/>
          <w:sz w:val="18"/>
          <w:szCs w:val="18"/>
        </w:rPr>
        <w:t>Specific Goals.</w:t>
      </w:r>
    </w:p>
    <w:p w14:paraId="663101BA" w14:textId="77777777" w:rsidR="00C468E8" w:rsidRPr="00D63B01" w:rsidRDefault="00C468E8" w:rsidP="00C468E8">
      <w:pPr>
        <w:widowControl w:val="0"/>
        <w:tabs>
          <w:tab w:val="left" w:pos="7920"/>
        </w:tabs>
        <w:spacing w:after="120"/>
        <w:ind w:left="1080"/>
        <w:jc w:val="both"/>
        <w:rPr>
          <w:rFonts w:ascii="Aptos" w:hAnsi="Aptos" w:cs="Arial"/>
          <w:snapToGrid w:val="0"/>
          <w:sz w:val="18"/>
          <w:szCs w:val="18"/>
        </w:rPr>
      </w:pPr>
    </w:p>
    <w:p w14:paraId="011C2A7F" w14:textId="77777777" w:rsidR="00C468E8" w:rsidRPr="00D63B01" w:rsidRDefault="00C468E8" w:rsidP="00DB3717">
      <w:pPr>
        <w:widowControl w:val="0"/>
        <w:numPr>
          <w:ilvl w:val="1"/>
          <w:numId w:val="8"/>
        </w:numPr>
        <w:tabs>
          <w:tab w:val="num" w:pos="720"/>
          <w:tab w:val="left" w:pos="2880"/>
          <w:tab w:val="left" w:pos="5760"/>
          <w:tab w:val="left" w:pos="7920"/>
        </w:tabs>
        <w:spacing w:after="120"/>
        <w:ind w:left="720" w:hanging="720"/>
        <w:jc w:val="both"/>
        <w:rPr>
          <w:rFonts w:ascii="Aptos" w:hAnsi="Aptos" w:cs="Arial"/>
          <w:b/>
          <w:snapToGrid w:val="0"/>
          <w:sz w:val="18"/>
          <w:szCs w:val="18"/>
        </w:rPr>
      </w:pPr>
      <w:r w:rsidRPr="00D63B01">
        <w:rPr>
          <w:rFonts w:ascii="Aptos" w:hAnsi="Aptos" w:cs="Arial"/>
          <w:b/>
          <w:snapToGrid w:val="0"/>
          <w:sz w:val="18"/>
          <w:szCs w:val="18"/>
        </w:rPr>
        <w:t>To be completed by the organ of state:</w:t>
      </w:r>
    </w:p>
    <w:p w14:paraId="3096E929" w14:textId="77777777" w:rsidR="00C468E8" w:rsidRPr="00D63B01" w:rsidRDefault="00C468E8" w:rsidP="00C468E8">
      <w:pPr>
        <w:widowControl w:val="0"/>
        <w:tabs>
          <w:tab w:val="left" w:pos="2880"/>
          <w:tab w:val="left" w:pos="5760"/>
          <w:tab w:val="left" w:pos="7920"/>
        </w:tabs>
        <w:spacing w:after="120"/>
        <w:ind w:left="720"/>
        <w:jc w:val="both"/>
        <w:rPr>
          <w:rFonts w:ascii="Aptos" w:hAnsi="Aptos" w:cs="Arial"/>
          <w:snapToGrid w:val="0"/>
          <w:sz w:val="18"/>
          <w:szCs w:val="18"/>
        </w:rPr>
      </w:pPr>
      <w:r w:rsidRPr="00D63B01">
        <w:rPr>
          <w:rFonts w:ascii="Aptos" w:hAnsi="Aptos" w:cs="Arial"/>
          <w:snapToGrid w:val="0"/>
          <w:sz w:val="18"/>
          <w:szCs w:val="18"/>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68E8" w:rsidRPr="00D63B01" w14:paraId="21018C76" w14:textId="77777777" w:rsidTr="00E71720">
        <w:tc>
          <w:tcPr>
            <w:tcW w:w="5130" w:type="dxa"/>
            <w:shd w:val="clear" w:color="auto" w:fill="C00000"/>
            <w:vAlign w:val="bottom"/>
          </w:tcPr>
          <w:p w14:paraId="287B8504" w14:textId="77777777" w:rsidR="00C468E8" w:rsidRPr="00D63B01" w:rsidRDefault="00C468E8" w:rsidP="00E71720">
            <w:pPr>
              <w:widowControl w:val="0"/>
              <w:tabs>
                <w:tab w:val="left" w:pos="2880"/>
                <w:tab w:val="left" w:pos="5760"/>
                <w:tab w:val="left" w:pos="7920"/>
              </w:tabs>
              <w:spacing w:after="120"/>
              <w:jc w:val="center"/>
              <w:rPr>
                <w:rFonts w:ascii="Aptos" w:hAnsi="Aptos" w:cs="Arial"/>
                <w:b/>
                <w:snapToGrid w:val="0"/>
                <w:sz w:val="18"/>
                <w:szCs w:val="18"/>
              </w:rPr>
            </w:pPr>
          </w:p>
        </w:tc>
        <w:tc>
          <w:tcPr>
            <w:tcW w:w="1800" w:type="dxa"/>
            <w:shd w:val="clear" w:color="auto" w:fill="C00000"/>
            <w:vAlign w:val="bottom"/>
          </w:tcPr>
          <w:p w14:paraId="25AAB57F" w14:textId="77777777" w:rsidR="00C468E8" w:rsidRPr="00D63B01" w:rsidRDefault="00C468E8" w:rsidP="00E71720">
            <w:pPr>
              <w:widowControl w:val="0"/>
              <w:tabs>
                <w:tab w:val="left" w:pos="2880"/>
                <w:tab w:val="left" w:pos="5760"/>
                <w:tab w:val="left" w:pos="7920"/>
              </w:tabs>
              <w:spacing w:after="120"/>
              <w:jc w:val="center"/>
              <w:rPr>
                <w:rFonts w:ascii="Aptos" w:hAnsi="Aptos" w:cs="Arial"/>
                <w:b/>
                <w:snapToGrid w:val="0"/>
                <w:sz w:val="18"/>
                <w:szCs w:val="18"/>
              </w:rPr>
            </w:pPr>
            <w:r w:rsidRPr="00D63B01">
              <w:rPr>
                <w:rFonts w:ascii="Aptos" w:hAnsi="Aptos" w:cs="Arial"/>
                <w:b/>
                <w:snapToGrid w:val="0"/>
                <w:sz w:val="18"/>
                <w:szCs w:val="18"/>
              </w:rPr>
              <w:t>POINTS</w:t>
            </w:r>
          </w:p>
        </w:tc>
      </w:tr>
      <w:tr w:rsidR="00C468E8" w:rsidRPr="00D63B01" w14:paraId="2F829597" w14:textId="77777777" w:rsidTr="00E71720">
        <w:tc>
          <w:tcPr>
            <w:tcW w:w="5130" w:type="dxa"/>
            <w:shd w:val="clear" w:color="auto" w:fill="auto"/>
            <w:vAlign w:val="bottom"/>
          </w:tcPr>
          <w:p w14:paraId="5376595B" w14:textId="77777777" w:rsidR="00C468E8" w:rsidRPr="00D63B01" w:rsidRDefault="00C468E8" w:rsidP="00E71720">
            <w:pPr>
              <w:widowControl w:val="0"/>
              <w:tabs>
                <w:tab w:val="left" w:pos="2880"/>
                <w:tab w:val="left" w:pos="5760"/>
                <w:tab w:val="left" w:pos="7920"/>
              </w:tabs>
              <w:spacing w:after="120"/>
              <w:rPr>
                <w:rFonts w:ascii="Aptos" w:hAnsi="Aptos" w:cs="Arial"/>
                <w:snapToGrid w:val="0"/>
                <w:sz w:val="18"/>
                <w:szCs w:val="18"/>
              </w:rPr>
            </w:pPr>
            <w:r w:rsidRPr="00D63B01">
              <w:rPr>
                <w:rFonts w:ascii="Aptos" w:hAnsi="Aptos" w:cs="Arial"/>
                <w:b/>
                <w:snapToGrid w:val="0"/>
                <w:sz w:val="18"/>
                <w:szCs w:val="18"/>
              </w:rPr>
              <w:t>PRICE</w:t>
            </w:r>
          </w:p>
        </w:tc>
        <w:tc>
          <w:tcPr>
            <w:tcW w:w="1800" w:type="dxa"/>
            <w:shd w:val="clear" w:color="auto" w:fill="FFFF00"/>
          </w:tcPr>
          <w:p w14:paraId="7E4EC904" w14:textId="47553B36" w:rsidR="00C468E8" w:rsidRPr="00D63B01" w:rsidRDefault="00BD63E0" w:rsidP="00E71720">
            <w:pPr>
              <w:widowControl w:val="0"/>
              <w:tabs>
                <w:tab w:val="left" w:pos="2880"/>
                <w:tab w:val="left" w:pos="5760"/>
                <w:tab w:val="left" w:pos="7920"/>
              </w:tabs>
              <w:spacing w:after="120"/>
              <w:jc w:val="center"/>
              <w:rPr>
                <w:rFonts w:ascii="Aptos" w:hAnsi="Aptos" w:cs="Arial"/>
                <w:snapToGrid w:val="0"/>
                <w:color w:val="FF0000"/>
                <w:sz w:val="18"/>
                <w:szCs w:val="18"/>
                <w:highlight w:val="yellow"/>
              </w:rPr>
            </w:pPr>
            <w:r>
              <w:rPr>
                <w:rFonts w:ascii="Aptos" w:hAnsi="Aptos" w:cs="Arial"/>
                <w:snapToGrid w:val="0"/>
                <w:color w:val="FF0000"/>
                <w:sz w:val="18"/>
                <w:szCs w:val="18"/>
                <w:highlight w:val="yellow"/>
              </w:rPr>
              <w:t>9</w:t>
            </w:r>
            <w:r w:rsidR="00C468E8" w:rsidRPr="00D63B01">
              <w:rPr>
                <w:rFonts w:ascii="Aptos" w:hAnsi="Aptos" w:cs="Arial"/>
                <w:snapToGrid w:val="0"/>
                <w:color w:val="FF0000"/>
                <w:sz w:val="18"/>
                <w:szCs w:val="18"/>
                <w:highlight w:val="yellow"/>
              </w:rPr>
              <w:t>0</w:t>
            </w:r>
          </w:p>
        </w:tc>
      </w:tr>
      <w:tr w:rsidR="00C468E8" w:rsidRPr="00D63B01" w14:paraId="41A08021" w14:textId="77777777" w:rsidTr="00E71720">
        <w:tc>
          <w:tcPr>
            <w:tcW w:w="5130" w:type="dxa"/>
            <w:shd w:val="clear" w:color="auto" w:fill="auto"/>
            <w:vAlign w:val="bottom"/>
          </w:tcPr>
          <w:p w14:paraId="3FB19480" w14:textId="77777777" w:rsidR="00C468E8" w:rsidRPr="00D63B01" w:rsidRDefault="00C468E8" w:rsidP="00E71720">
            <w:pPr>
              <w:widowControl w:val="0"/>
              <w:tabs>
                <w:tab w:val="left" w:pos="2880"/>
                <w:tab w:val="left" w:pos="5760"/>
                <w:tab w:val="left" w:pos="7920"/>
              </w:tabs>
              <w:spacing w:after="120"/>
              <w:rPr>
                <w:rFonts w:ascii="Aptos" w:hAnsi="Aptos" w:cs="Arial"/>
                <w:snapToGrid w:val="0"/>
                <w:sz w:val="18"/>
                <w:szCs w:val="18"/>
              </w:rPr>
            </w:pPr>
            <w:r w:rsidRPr="00D63B01">
              <w:rPr>
                <w:rFonts w:ascii="Aptos" w:hAnsi="Aptos" w:cs="Arial"/>
                <w:b/>
                <w:snapToGrid w:val="0"/>
                <w:sz w:val="18"/>
                <w:szCs w:val="18"/>
              </w:rPr>
              <w:t>SPECIFIC GOALS</w:t>
            </w:r>
          </w:p>
        </w:tc>
        <w:tc>
          <w:tcPr>
            <w:tcW w:w="1800" w:type="dxa"/>
            <w:shd w:val="clear" w:color="auto" w:fill="FFFF00"/>
          </w:tcPr>
          <w:p w14:paraId="1A9AD9C1" w14:textId="02A966C8" w:rsidR="00C468E8" w:rsidRPr="00D63B01" w:rsidRDefault="00BD63E0" w:rsidP="00E71720">
            <w:pPr>
              <w:widowControl w:val="0"/>
              <w:tabs>
                <w:tab w:val="left" w:pos="2880"/>
                <w:tab w:val="left" w:pos="5760"/>
                <w:tab w:val="left" w:pos="7920"/>
              </w:tabs>
              <w:spacing w:after="120"/>
              <w:jc w:val="center"/>
              <w:rPr>
                <w:rFonts w:ascii="Aptos" w:hAnsi="Aptos" w:cs="Arial"/>
                <w:snapToGrid w:val="0"/>
                <w:color w:val="FF0000"/>
                <w:sz w:val="18"/>
                <w:szCs w:val="18"/>
              </w:rPr>
            </w:pPr>
            <w:r>
              <w:rPr>
                <w:rFonts w:ascii="Aptos" w:hAnsi="Aptos" w:cs="Arial"/>
                <w:snapToGrid w:val="0"/>
                <w:color w:val="FF0000"/>
                <w:sz w:val="18"/>
                <w:szCs w:val="18"/>
              </w:rPr>
              <w:t>1</w:t>
            </w:r>
            <w:r w:rsidR="00C468E8" w:rsidRPr="00D63B01">
              <w:rPr>
                <w:rFonts w:ascii="Aptos" w:hAnsi="Aptos" w:cs="Arial"/>
                <w:snapToGrid w:val="0"/>
                <w:color w:val="FF0000"/>
                <w:sz w:val="18"/>
                <w:szCs w:val="18"/>
              </w:rPr>
              <w:t>0</w:t>
            </w:r>
          </w:p>
        </w:tc>
      </w:tr>
      <w:tr w:rsidR="00C468E8" w:rsidRPr="00D63B01" w14:paraId="21C2B9C7" w14:textId="77777777" w:rsidTr="00E71720">
        <w:tc>
          <w:tcPr>
            <w:tcW w:w="5130" w:type="dxa"/>
            <w:shd w:val="clear" w:color="auto" w:fill="auto"/>
            <w:vAlign w:val="bottom"/>
          </w:tcPr>
          <w:p w14:paraId="4560429C" w14:textId="77777777" w:rsidR="00C468E8" w:rsidRPr="00D63B01" w:rsidRDefault="00C468E8" w:rsidP="00E71720">
            <w:pPr>
              <w:widowControl w:val="0"/>
              <w:tabs>
                <w:tab w:val="left" w:pos="2880"/>
                <w:tab w:val="left" w:pos="5760"/>
                <w:tab w:val="left" w:pos="7920"/>
              </w:tabs>
              <w:spacing w:after="120"/>
              <w:rPr>
                <w:rFonts w:ascii="Aptos" w:hAnsi="Aptos" w:cs="Arial"/>
                <w:snapToGrid w:val="0"/>
                <w:sz w:val="18"/>
                <w:szCs w:val="18"/>
              </w:rPr>
            </w:pPr>
            <w:r w:rsidRPr="00D63B01">
              <w:rPr>
                <w:rFonts w:ascii="Aptos" w:hAnsi="Aptos" w:cs="Arial"/>
                <w:b/>
                <w:snapToGrid w:val="0"/>
                <w:sz w:val="18"/>
                <w:szCs w:val="18"/>
              </w:rPr>
              <w:t xml:space="preserve">Total points for Price and SPECIFIC GOALS </w:t>
            </w:r>
          </w:p>
        </w:tc>
        <w:tc>
          <w:tcPr>
            <w:tcW w:w="1800" w:type="dxa"/>
            <w:shd w:val="clear" w:color="auto" w:fill="C00000"/>
          </w:tcPr>
          <w:p w14:paraId="18E84599" w14:textId="77777777" w:rsidR="00C468E8" w:rsidRPr="00D63B01" w:rsidRDefault="00C468E8" w:rsidP="00E71720">
            <w:pPr>
              <w:widowControl w:val="0"/>
              <w:tabs>
                <w:tab w:val="left" w:pos="2880"/>
                <w:tab w:val="left" w:pos="5760"/>
                <w:tab w:val="left" w:pos="7920"/>
              </w:tabs>
              <w:spacing w:after="120"/>
              <w:jc w:val="center"/>
              <w:rPr>
                <w:rFonts w:ascii="Aptos" w:hAnsi="Aptos" w:cs="Arial"/>
                <w:b/>
                <w:snapToGrid w:val="0"/>
                <w:color w:val="FF0000"/>
                <w:sz w:val="18"/>
                <w:szCs w:val="18"/>
              </w:rPr>
            </w:pPr>
            <w:r w:rsidRPr="00D63B01">
              <w:rPr>
                <w:rFonts w:ascii="Aptos" w:hAnsi="Aptos" w:cs="Arial"/>
                <w:b/>
                <w:snapToGrid w:val="0"/>
                <w:sz w:val="18"/>
                <w:szCs w:val="18"/>
              </w:rPr>
              <w:t>100</w:t>
            </w:r>
          </w:p>
        </w:tc>
      </w:tr>
    </w:tbl>
    <w:p w14:paraId="17AD0864" w14:textId="77777777" w:rsidR="00C468E8" w:rsidRPr="00D63B01" w:rsidRDefault="00C468E8" w:rsidP="00C468E8">
      <w:pPr>
        <w:widowControl w:val="0"/>
        <w:tabs>
          <w:tab w:val="left" w:pos="2880"/>
          <w:tab w:val="left" w:pos="5760"/>
          <w:tab w:val="left" w:pos="7920"/>
        </w:tabs>
        <w:spacing w:after="120"/>
        <w:ind w:left="720"/>
        <w:jc w:val="both"/>
        <w:rPr>
          <w:rFonts w:ascii="Aptos" w:hAnsi="Aptos" w:cs="Arial"/>
          <w:snapToGrid w:val="0"/>
          <w:sz w:val="18"/>
          <w:szCs w:val="18"/>
        </w:rPr>
      </w:pPr>
    </w:p>
    <w:p w14:paraId="6427B2C7" w14:textId="77777777" w:rsidR="00C468E8" w:rsidRPr="00D63B01" w:rsidRDefault="00C468E8" w:rsidP="00DB3717">
      <w:pPr>
        <w:widowControl w:val="0"/>
        <w:numPr>
          <w:ilvl w:val="1"/>
          <w:numId w:val="8"/>
        </w:numPr>
        <w:tabs>
          <w:tab w:val="num" w:pos="720"/>
          <w:tab w:val="left" w:pos="2880"/>
          <w:tab w:val="left" w:pos="5760"/>
          <w:tab w:val="left" w:pos="7920"/>
        </w:tabs>
        <w:spacing w:after="120"/>
        <w:ind w:left="720" w:hanging="720"/>
        <w:jc w:val="both"/>
        <w:rPr>
          <w:rFonts w:ascii="Aptos" w:hAnsi="Aptos" w:cs="Arial"/>
          <w:snapToGrid w:val="0"/>
          <w:sz w:val="18"/>
          <w:szCs w:val="18"/>
        </w:rPr>
      </w:pPr>
      <w:r w:rsidRPr="00D63B01">
        <w:rPr>
          <w:rFonts w:ascii="Aptos" w:hAnsi="Aptos" w:cs="Arial"/>
          <w:snapToGrid w:val="0"/>
          <w:sz w:val="18"/>
          <w:szCs w:val="18"/>
        </w:rPr>
        <w:t>Failure on the part of a tenderer to submit proof or documentation required in terms of this tender to claim points for specific goals with the tender, will be interpreted to mean that preference points for specific goals are not claimed.</w:t>
      </w:r>
    </w:p>
    <w:p w14:paraId="62025CF3" w14:textId="77777777" w:rsidR="00C468E8" w:rsidRPr="00D63B01" w:rsidRDefault="00C468E8" w:rsidP="00C468E8">
      <w:pPr>
        <w:widowControl w:val="0"/>
        <w:tabs>
          <w:tab w:val="left" w:pos="2880"/>
          <w:tab w:val="left" w:pos="5760"/>
          <w:tab w:val="left" w:pos="7920"/>
        </w:tabs>
        <w:spacing w:after="120"/>
        <w:ind w:left="720"/>
        <w:jc w:val="both"/>
        <w:rPr>
          <w:rFonts w:ascii="Aptos" w:hAnsi="Aptos" w:cs="Arial"/>
          <w:snapToGrid w:val="0"/>
          <w:sz w:val="18"/>
          <w:szCs w:val="18"/>
        </w:rPr>
      </w:pPr>
    </w:p>
    <w:p w14:paraId="0FB4BC42" w14:textId="77777777" w:rsidR="00C468E8" w:rsidRPr="00D63B01" w:rsidRDefault="00C468E8" w:rsidP="00DB3717">
      <w:pPr>
        <w:widowControl w:val="0"/>
        <w:numPr>
          <w:ilvl w:val="1"/>
          <w:numId w:val="8"/>
        </w:numPr>
        <w:tabs>
          <w:tab w:val="num" w:pos="720"/>
          <w:tab w:val="left" w:pos="2880"/>
          <w:tab w:val="left" w:pos="5760"/>
          <w:tab w:val="left" w:pos="7920"/>
        </w:tabs>
        <w:spacing w:after="120"/>
        <w:ind w:left="720" w:hanging="720"/>
        <w:jc w:val="both"/>
        <w:rPr>
          <w:rFonts w:ascii="Aptos" w:hAnsi="Aptos" w:cs="Arial"/>
          <w:snapToGrid w:val="0"/>
          <w:sz w:val="18"/>
          <w:szCs w:val="18"/>
        </w:rPr>
      </w:pPr>
      <w:r w:rsidRPr="00D63B01">
        <w:rPr>
          <w:rFonts w:ascii="Aptos" w:hAnsi="Aptos" w:cs="Arial"/>
          <w:snapToGrid w:val="0"/>
          <w:sz w:val="18"/>
          <w:szCs w:val="18"/>
        </w:rPr>
        <w:t xml:space="preserve">The organ of state reserves the right to require of a tenderer, either before a tender is adjudicated or at any time subsequently, to substantiate any claim </w:t>
      </w:r>
      <w:proofErr w:type="gramStart"/>
      <w:r w:rsidRPr="00D63B01">
        <w:rPr>
          <w:rFonts w:ascii="Aptos" w:hAnsi="Aptos" w:cs="Arial"/>
          <w:snapToGrid w:val="0"/>
          <w:sz w:val="18"/>
          <w:szCs w:val="18"/>
        </w:rPr>
        <w:t>in regard to</w:t>
      </w:r>
      <w:proofErr w:type="gramEnd"/>
      <w:r w:rsidRPr="00D63B01">
        <w:rPr>
          <w:rFonts w:ascii="Aptos" w:hAnsi="Aptos" w:cs="Arial"/>
          <w:snapToGrid w:val="0"/>
          <w:sz w:val="18"/>
          <w:szCs w:val="18"/>
        </w:rPr>
        <w:t xml:space="preserve"> preferences, in any manner required by the organ of state.</w:t>
      </w:r>
    </w:p>
    <w:p w14:paraId="16C9F6AE" w14:textId="77777777" w:rsidR="009E085E" w:rsidRPr="00D63B01" w:rsidRDefault="009E085E" w:rsidP="009E085E">
      <w:pPr>
        <w:pStyle w:val="ListParagraph"/>
        <w:rPr>
          <w:rFonts w:ascii="Aptos" w:hAnsi="Aptos" w:cs="Arial"/>
          <w:snapToGrid w:val="0"/>
          <w:sz w:val="18"/>
          <w:szCs w:val="18"/>
        </w:rPr>
      </w:pPr>
    </w:p>
    <w:p w14:paraId="47836517" w14:textId="77777777" w:rsidR="009E085E" w:rsidRPr="00D63B01" w:rsidRDefault="009E085E" w:rsidP="009E085E">
      <w:pPr>
        <w:widowControl w:val="0"/>
        <w:tabs>
          <w:tab w:val="left" w:pos="2880"/>
          <w:tab w:val="left" w:pos="5760"/>
          <w:tab w:val="left" w:pos="7920"/>
        </w:tabs>
        <w:spacing w:after="120"/>
        <w:ind w:left="720"/>
        <w:jc w:val="both"/>
        <w:rPr>
          <w:rFonts w:ascii="Aptos" w:hAnsi="Aptos" w:cs="Arial"/>
          <w:snapToGrid w:val="0"/>
          <w:sz w:val="18"/>
          <w:szCs w:val="18"/>
        </w:rPr>
      </w:pPr>
    </w:p>
    <w:p w14:paraId="55A9FCB7" w14:textId="7B3AC444" w:rsidR="00C468E8" w:rsidRPr="00D63B01" w:rsidRDefault="00C468E8" w:rsidP="00DB3717">
      <w:pPr>
        <w:widowControl w:val="0"/>
        <w:numPr>
          <w:ilvl w:val="0"/>
          <w:numId w:val="8"/>
        </w:numPr>
        <w:tabs>
          <w:tab w:val="num" w:pos="720"/>
          <w:tab w:val="left" w:pos="2880"/>
          <w:tab w:val="left" w:pos="5760"/>
          <w:tab w:val="left" w:pos="7920"/>
        </w:tabs>
        <w:spacing w:after="120"/>
        <w:ind w:left="720" w:hanging="720"/>
        <w:jc w:val="both"/>
        <w:rPr>
          <w:rFonts w:ascii="Aptos" w:hAnsi="Aptos" w:cs="Arial"/>
          <w:b/>
          <w:snapToGrid w:val="0"/>
          <w:sz w:val="18"/>
          <w:szCs w:val="18"/>
        </w:rPr>
      </w:pPr>
      <w:r w:rsidRPr="00D63B01">
        <w:rPr>
          <w:rFonts w:ascii="Aptos" w:hAnsi="Aptos" w:cs="Arial"/>
          <w:b/>
          <w:snapToGrid w:val="0"/>
          <w:sz w:val="18"/>
          <w:szCs w:val="18"/>
        </w:rPr>
        <w:t>DEFINITIONS</w:t>
      </w:r>
    </w:p>
    <w:p w14:paraId="7550DD08" w14:textId="77777777" w:rsidR="00C468E8" w:rsidRPr="00D63B01" w:rsidRDefault="00C468E8" w:rsidP="00DB3717">
      <w:pPr>
        <w:widowControl w:val="0"/>
        <w:numPr>
          <w:ilvl w:val="0"/>
          <w:numId w:val="14"/>
        </w:numPr>
        <w:tabs>
          <w:tab w:val="left" w:pos="7920"/>
        </w:tabs>
        <w:spacing w:after="120"/>
        <w:jc w:val="both"/>
        <w:rPr>
          <w:rFonts w:ascii="Aptos" w:hAnsi="Aptos" w:cs="Arial"/>
          <w:snapToGrid w:val="0"/>
          <w:sz w:val="18"/>
          <w:szCs w:val="18"/>
          <w:lang w:val="en-US"/>
        </w:rPr>
      </w:pPr>
      <w:r w:rsidRPr="00D63B01" w:rsidDel="00FF3035">
        <w:rPr>
          <w:rFonts w:ascii="Aptos" w:hAnsi="Aptos" w:cs="Arial"/>
          <w:b/>
          <w:snapToGrid w:val="0"/>
          <w:sz w:val="18"/>
          <w:szCs w:val="18"/>
          <w:lang w:val="en-US"/>
        </w:rPr>
        <w:t xml:space="preserve"> </w:t>
      </w:r>
      <w:r w:rsidRPr="00D63B01">
        <w:rPr>
          <w:rFonts w:ascii="Aptos" w:hAnsi="Aptos" w:cs="Arial"/>
          <w:b/>
          <w:snapToGrid w:val="0"/>
          <w:sz w:val="18"/>
          <w:szCs w:val="18"/>
          <w:lang w:val="en-US"/>
        </w:rPr>
        <w:t>“tender</w:t>
      </w:r>
      <w:r w:rsidRPr="00D63B01">
        <w:rPr>
          <w:rFonts w:ascii="Aptos" w:hAnsi="Aptos" w:cs="Arial"/>
          <w:b/>
          <w:bCs/>
          <w:snapToGrid w:val="0"/>
          <w:sz w:val="18"/>
          <w:szCs w:val="18"/>
          <w:lang w:val="en-US"/>
        </w:rPr>
        <w:t>”</w:t>
      </w:r>
      <w:r w:rsidRPr="00D63B01">
        <w:rPr>
          <w:rFonts w:ascii="Aptos" w:hAnsi="Aptos" w:cs="Arial"/>
          <w:snapToGrid w:val="0"/>
          <w:sz w:val="18"/>
          <w:szCs w:val="18"/>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D63B01">
        <w:rPr>
          <w:rFonts w:ascii="Aptos" w:hAnsi="Aptos" w:cs="Arial"/>
          <w:snapToGrid w:val="0"/>
          <w:sz w:val="18"/>
          <w:szCs w:val="18"/>
          <w:lang w:val="en-US"/>
        </w:rPr>
        <w:t>legislation;</w:t>
      </w:r>
      <w:proofErr w:type="gramEnd"/>
      <w:r w:rsidRPr="00D63B01">
        <w:rPr>
          <w:rFonts w:ascii="Aptos" w:hAnsi="Aptos" w:cs="Arial"/>
          <w:snapToGrid w:val="0"/>
          <w:sz w:val="18"/>
          <w:szCs w:val="18"/>
          <w:lang w:val="en-US"/>
        </w:rPr>
        <w:t xml:space="preserve"> </w:t>
      </w:r>
    </w:p>
    <w:p w14:paraId="3A3C72F8" w14:textId="77777777" w:rsidR="00C468E8" w:rsidRPr="00D63B01" w:rsidRDefault="00C468E8" w:rsidP="00DB3717">
      <w:pPr>
        <w:pStyle w:val="ListParagraph"/>
        <w:widowControl w:val="0"/>
        <w:numPr>
          <w:ilvl w:val="0"/>
          <w:numId w:val="14"/>
        </w:numPr>
        <w:ind w:right="682"/>
        <w:contextualSpacing/>
        <w:jc w:val="both"/>
        <w:rPr>
          <w:rFonts w:ascii="Aptos" w:eastAsia="Arial" w:hAnsi="Aptos" w:cs="Arial"/>
          <w:color w:val="000000"/>
          <w:sz w:val="18"/>
          <w:szCs w:val="18"/>
          <w:lang w:eastAsia="en-ZA"/>
        </w:rPr>
      </w:pPr>
      <w:r w:rsidRPr="00D63B01">
        <w:rPr>
          <w:rFonts w:ascii="Aptos" w:hAnsi="Aptos" w:cs="Arial"/>
          <w:b/>
          <w:snapToGrid w:val="0"/>
          <w:sz w:val="18"/>
          <w:szCs w:val="18"/>
          <w:lang w:val="en-US"/>
        </w:rPr>
        <w:t xml:space="preserve">“price” </w:t>
      </w:r>
      <w:r w:rsidRPr="00D63B01">
        <w:rPr>
          <w:rFonts w:ascii="Aptos" w:eastAsia="Arial" w:hAnsi="Aptos" w:cs="Arial"/>
          <w:bCs/>
          <w:color w:val="000000"/>
          <w:sz w:val="18"/>
          <w:szCs w:val="18"/>
          <w:lang w:eastAsia="en-ZA"/>
        </w:rPr>
        <w:t>means an amount of money tendered for goods or services, and</w:t>
      </w:r>
      <w:r w:rsidRPr="00D63B01">
        <w:rPr>
          <w:rFonts w:ascii="Aptos" w:eastAsia="Arial" w:hAnsi="Aptos" w:cs="Arial"/>
          <w:b/>
          <w:color w:val="000000"/>
          <w:sz w:val="18"/>
          <w:szCs w:val="18"/>
          <w:lang w:eastAsia="en-ZA"/>
        </w:rPr>
        <w:t xml:space="preserve"> </w:t>
      </w:r>
      <w:r w:rsidRPr="00D63B01">
        <w:rPr>
          <w:rFonts w:ascii="Aptos" w:eastAsia="Arial" w:hAnsi="Aptos" w:cs="Arial"/>
          <w:color w:val="000000"/>
          <w:sz w:val="18"/>
          <w:szCs w:val="18"/>
          <w:lang w:eastAsia="en-ZA"/>
        </w:rPr>
        <w:t xml:space="preserve">includes all applicable taxes less all unconditional </w:t>
      </w:r>
      <w:proofErr w:type="gramStart"/>
      <w:r w:rsidRPr="00D63B01">
        <w:rPr>
          <w:rFonts w:ascii="Aptos" w:eastAsia="Arial" w:hAnsi="Aptos" w:cs="Arial"/>
          <w:color w:val="000000"/>
          <w:sz w:val="18"/>
          <w:szCs w:val="18"/>
          <w:lang w:eastAsia="en-ZA"/>
        </w:rPr>
        <w:t>discounts;</w:t>
      </w:r>
      <w:proofErr w:type="gramEnd"/>
      <w:r w:rsidRPr="00D63B01">
        <w:rPr>
          <w:rFonts w:ascii="Aptos" w:eastAsia="Arial" w:hAnsi="Aptos" w:cs="Arial"/>
          <w:b/>
          <w:color w:val="000000"/>
          <w:sz w:val="18"/>
          <w:szCs w:val="18"/>
          <w:lang w:eastAsia="en-ZA"/>
        </w:rPr>
        <w:t xml:space="preserve"> </w:t>
      </w:r>
    </w:p>
    <w:p w14:paraId="3C135FB2" w14:textId="77777777" w:rsidR="00C468E8" w:rsidRPr="00D63B01" w:rsidRDefault="00C468E8" w:rsidP="00DB3717">
      <w:pPr>
        <w:pStyle w:val="ListParagraph"/>
        <w:widowControl w:val="0"/>
        <w:numPr>
          <w:ilvl w:val="0"/>
          <w:numId w:val="14"/>
        </w:numPr>
        <w:spacing w:after="120"/>
        <w:contextualSpacing/>
        <w:jc w:val="both"/>
        <w:rPr>
          <w:rFonts w:ascii="Aptos" w:hAnsi="Aptos" w:cs="Arial"/>
          <w:i/>
          <w:snapToGrid w:val="0"/>
          <w:sz w:val="18"/>
          <w:szCs w:val="18"/>
          <w:lang w:val="en-US"/>
        </w:rPr>
      </w:pPr>
      <w:r w:rsidRPr="00D63B01">
        <w:rPr>
          <w:rFonts w:ascii="Aptos" w:hAnsi="Aptos" w:cs="Arial"/>
          <w:b/>
          <w:snapToGrid w:val="0"/>
          <w:sz w:val="18"/>
          <w:szCs w:val="18"/>
          <w:lang w:val="en-US"/>
        </w:rPr>
        <w:t>“</w:t>
      </w:r>
      <w:proofErr w:type="gramStart"/>
      <w:r w:rsidRPr="00D63B01">
        <w:rPr>
          <w:rFonts w:ascii="Aptos" w:hAnsi="Aptos" w:cs="Arial"/>
          <w:b/>
          <w:snapToGrid w:val="0"/>
          <w:sz w:val="18"/>
          <w:szCs w:val="18"/>
          <w:lang w:val="en-US"/>
        </w:rPr>
        <w:t>rand</w:t>
      </w:r>
      <w:proofErr w:type="gramEnd"/>
      <w:r w:rsidRPr="00D63B01">
        <w:rPr>
          <w:rFonts w:ascii="Aptos" w:hAnsi="Aptos" w:cs="Arial"/>
          <w:b/>
          <w:snapToGrid w:val="0"/>
          <w:sz w:val="18"/>
          <w:szCs w:val="18"/>
          <w:lang w:val="en-US"/>
        </w:rPr>
        <w:t xml:space="preserve"> value”</w:t>
      </w:r>
      <w:r w:rsidRPr="00D63B01">
        <w:rPr>
          <w:rFonts w:ascii="Aptos" w:hAnsi="Aptos" w:cs="Arial"/>
          <w:snapToGrid w:val="0"/>
          <w:sz w:val="18"/>
          <w:szCs w:val="18"/>
          <w:lang w:val="en-US"/>
        </w:rPr>
        <w:t xml:space="preserve"> means the total estimated value of a contract in Rand, calculated at the time of bid invitation, and includes all applicable </w:t>
      </w:r>
      <w:proofErr w:type="gramStart"/>
      <w:r w:rsidRPr="00D63B01">
        <w:rPr>
          <w:rFonts w:ascii="Aptos" w:hAnsi="Aptos" w:cs="Arial"/>
          <w:snapToGrid w:val="0"/>
          <w:sz w:val="18"/>
          <w:szCs w:val="18"/>
          <w:lang w:val="en-US"/>
        </w:rPr>
        <w:t>taxes;</w:t>
      </w:r>
      <w:proofErr w:type="gramEnd"/>
      <w:r w:rsidRPr="00D63B01">
        <w:rPr>
          <w:rFonts w:ascii="Aptos" w:hAnsi="Aptos" w:cs="Arial"/>
          <w:snapToGrid w:val="0"/>
          <w:sz w:val="18"/>
          <w:szCs w:val="18"/>
          <w:lang w:val="en-US"/>
        </w:rPr>
        <w:t xml:space="preserve"> </w:t>
      </w:r>
    </w:p>
    <w:p w14:paraId="4E4B1411" w14:textId="77777777" w:rsidR="00C468E8" w:rsidRPr="00D63B01" w:rsidRDefault="00C468E8" w:rsidP="00DB3717">
      <w:pPr>
        <w:pStyle w:val="ListParagraph"/>
        <w:widowControl w:val="0"/>
        <w:numPr>
          <w:ilvl w:val="0"/>
          <w:numId w:val="14"/>
        </w:numPr>
        <w:spacing w:after="120"/>
        <w:contextualSpacing/>
        <w:jc w:val="both"/>
        <w:rPr>
          <w:rFonts w:ascii="Aptos" w:hAnsi="Aptos" w:cs="Arial"/>
          <w:snapToGrid w:val="0"/>
          <w:sz w:val="18"/>
          <w:szCs w:val="18"/>
          <w:lang w:val="en-US"/>
        </w:rPr>
      </w:pPr>
      <w:r w:rsidRPr="00D63B01">
        <w:rPr>
          <w:rFonts w:ascii="Aptos" w:hAnsi="Aptos" w:cs="Arial"/>
          <w:b/>
          <w:snapToGrid w:val="0"/>
          <w:sz w:val="18"/>
          <w:szCs w:val="18"/>
          <w:lang w:val="en-US"/>
        </w:rPr>
        <w:t>“tender for income-generating contracts”</w:t>
      </w:r>
      <w:r w:rsidRPr="00D63B01">
        <w:rPr>
          <w:rFonts w:ascii="Aptos" w:hAnsi="Aptos" w:cs="Arial"/>
          <w:snapToGrid w:val="0"/>
          <w:sz w:val="18"/>
          <w:szCs w:val="18"/>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14DB94D" w14:textId="77777777" w:rsidR="00C468E8" w:rsidRPr="00D63B01" w:rsidRDefault="00C468E8" w:rsidP="00DB3717">
      <w:pPr>
        <w:pStyle w:val="ListParagraph"/>
        <w:widowControl w:val="0"/>
        <w:numPr>
          <w:ilvl w:val="0"/>
          <w:numId w:val="14"/>
        </w:numPr>
        <w:spacing w:after="120"/>
        <w:contextualSpacing/>
        <w:jc w:val="both"/>
        <w:rPr>
          <w:rFonts w:ascii="Aptos" w:hAnsi="Aptos" w:cs="Arial"/>
          <w:snapToGrid w:val="0"/>
          <w:sz w:val="18"/>
          <w:szCs w:val="18"/>
          <w:lang w:val="en-US"/>
        </w:rPr>
      </w:pPr>
      <w:r w:rsidRPr="00D63B01">
        <w:rPr>
          <w:rFonts w:ascii="Aptos" w:hAnsi="Aptos" w:cs="Arial"/>
          <w:b/>
          <w:snapToGrid w:val="0"/>
          <w:sz w:val="18"/>
          <w:szCs w:val="18"/>
          <w:lang w:val="en-US"/>
        </w:rPr>
        <w:t>“</w:t>
      </w:r>
      <w:proofErr w:type="gramStart"/>
      <w:r w:rsidRPr="00D63B01">
        <w:rPr>
          <w:rFonts w:ascii="Aptos" w:hAnsi="Aptos" w:cs="Arial"/>
          <w:b/>
          <w:snapToGrid w:val="0"/>
          <w:sz w:val="18"/>
          <w:szCs w:val="18"/>
          <w:lang w:val="en-US"/>
        </w:rPr>
        <w:t>the</w:t>
      </w:r>
      <w:proofErr w:type="gramEnd"/>
      <w:r w:rsidRPr="00D63B01">
        <w:rPr>
          <w:rFonts w:ascii="Aptos" w:hAnsi="Aptos" w:cs="Arial"/>
          <w:b/>
          <w:snapToGrid w:val="0"/>
          <w:sz w:val="18"/>
          <w:szCs w:val="18"/>
          <w:lang w:val="en-US"/>
        </w:rPr>
        <w:t xml:space="preserve"> Act” </w:t>
      </w:r>
      <w:r w:rsidRPr="00D63B01">
        <w:rPr>
          <w:rFonts w:ascii="Aptos" w:hAnsi="Aptos" w:cs="Arial"/>
          <w:snapToGrid w:val="0"/>
          <w:sz w:val="18"/>
          <w:szCs w:val="18"/>
          <w:lang w:val="en-US"/>
        </w:rPr>
        <w:t xml:space="preserve">means the Preferential Procurement Policy Framework Act, 2000 (Act No. 5 of 2000).  </w:t>
      </w:r>
    </w:p>
    <w:p w14:paraId="0DCA92BF" w14:textId="77777777" w:rsidR="00C468E8" w:rsidRDefault="00C468E8" w:rsidP="00C468E8">
      <w:pPr>
        <w:widowControl w:val="0"/>
        <w:tabs>
          <w:tab w:val="left" w:pos="7920"/>
        </w:tabs>
        <w:spacing w:after="120"/>
        <w:ind w:left="1080"/>
        <w:jc w:val="both"/>
        <w:rPr>
          <w:rFonts w:ascii="Aptos" w:hAnsi="Aptos" w:cs="Arial"/>
          <w:i/>
          <w:snapToGrid w:val="0"/>
          <w:sz w:val="18"/>
          <w:szCs w:val="18"/>
          <w:lang w:val="en-US"/>
        </w:rPr>
      </w:pPr>
    </w:p>
    <w:p w14:paraId="52E04C25" w14:textId="77777777" w:rsidR="00090478" w:rsidRDefault="00090478" w:rsidP="00C468E8">
      <w:pPr>
        <w:widowControl w:val="0"/>
        <w:tabs>
          <w:tab w:val="left" w:pos="7920"/>
        </w:tabs>
        <w:spacing w:after="120"/>
        <w:ind w:left="1080"/>
        <w:jc w:val="both"/>
        <w:rPr>
          <w:rFonts w:ascii="Aptos" w:hAnsi="Aptos" w:cs="Arial"/>
          <w:i/>
          <w:snapToGrid w:val="0"/>
          <w:sz w:val="18"/>
          <w:szCs w:val="18"/>
          <w:lang w:val="en-US"/>
        </w:rPr>
      </w:pPr>
    </w:p>
    <w:p w14:paraId="2F6C5FB6" w14:textId="77777777" w:rsidR="00C468E8" w:rsidRPr="00D63B01" w:rsidRDefault="00C468E8" w:rsidP="00DB3717">
      <w:pPr>
        <w:widowControl w:val="0"/>
        <w:numPr>
          <w:ilvl w:val="0"/>
          <w:numId w:val="8"/>
        </w:numPr>
        <w:tabs>
          <w:tab w:val="left" w:pos="2880"/>
          <w:tab w:val="left" w:pos="5760"/>
          <w:tab w:val="left" w:pos="7920"/>
        </w:tabs>
        <w:spacing w:after="120"/>
        <w:jc w:val="both"/>
        <w:rPr>
          <w:rFonts w:ascii="Aptos" w:hAnsi="Aptos" w:cs="Arial"/>
          <w:b/>
          <w:snapToGrid w:val="0"/>
          <w:sz w:val="18"/>
          <w:szCs w:val="18"/>
        </w:rPr>
      </w:pPr>
      <w:r w:rsidRPr="00D63B01">
        <w:rPr>
          <w:rFonts w:ascii="Aptos" w:hAnsi="Aptos" w:cs="Arial"/>
          <w:b/>
          <w:snapToGrid w:val="0"/>
          <w:sz w:val="18"/>
          <w:szCs w:val="18"/>
        </w:rPr>
        <w:t>FORMULAE FOR PROCUREMENT OF GOODS AND SERVICES</w:t>
      </w:r>
    </w:p>
    <w:p w14:paraId="584543AB" w14:textId="77777777" w:rsidR="006E634B" w:rsidRPr="00D63B01" w:rsidRDefault="006E634B" w:rsidP="00C468E8">
      <w:pPr>
        <w:widowControl w:val="0"/>
        <w:tabs>
          <w:tab w:val="left" w:pos="2880"/>
          <w:tab w:val="left" w:pos="5760"/>
          <w:tab w:val="left" w:pos="7920"/>
        </w:tabs>
        <w:spacing w:after="120"/>
        <w:ind w:left="900"/>
        <w:jc w:val="both"/>
        <w:rPr>
          <w:rFonts w:ascii="Aptos" w:hAnsi="Aptos" w:cs="Arial"/>
          <w:b/>
          <w:snapToGrid w:val="0"/>
          <w:sz w:val="18"/>
          <w:szCs w:val="18"/>
        </w:rPr>
      </w:pPr>
    </w:p>
    <w:p w14:paraId="0ACF573E" w14:textId="77777777" w:rsidR="00C468E8" w:rsidRPr="00D63B01" w:rsidRDefault="00C468E8" w:rsidP="00DB3717">
      <w:pPr>
        <w:pStyle w:val="ListParagraph"/>
        <w:widowControl w:val="0"/>
        <w:numPr>
          <w:ilvl w:val="1"/>
          <w:numId w:val="15"/>
        </w:numPr>
        <w:tabs>
          <w:tab w:val="left" w:pos="2880"/>
          <w:tab w:val="left" w:pos="5760"/>
          <w:tab w:val="left" w:pos="7920"/>
        </w:tabs>
        <w:spacing w:after="120"/>
        <w:ind w:left="851" w:hanging="851"/>
        <w:contextualSpacing/>
        <w:jc w:val="both"/>
        <w:rPr>
          <w:rFonts w:ascii="Aptos" w:hAnsi="Aptos" w:cs="Arial"/>
          <w:b/>
          <w:snapToGrid w:val="0"/>
          <w:sz w:val="18"/>
          <w:szCs w:val="18"/>
        </w:rPr>
      </w:pPr>
      <w:r w:rsidRPr="00D63B01">
        <w:rPr>
          <w:rFonts w:ascii="Aptos" w:hAnsi="Aptos" w:cs="Arial"/>
          <w:b/>
          <w:snapToGrid w:val="0"/>
          <w:sz w:val="18"/>
          <w:szCs w:val="18"/>
        </w:rPr>
        <w:t>POINTS AWARDED FOR PRICE</w:t>
      </w:r>
    </w:p>
    <w:p w14:paraId="4F529BB2" w14:textId="77777777" w:rsidR="00C468E8" w:rsidRPr="00D63B01" w:rsidRDefault="00C468E8" w:rsidP="00C468E8">
      <w:pPr>
        <w:pStyle w:val="ListParagraph"/>
        <w:widowControl w:val="0"/>
        <w:tabs>
          <w:tab w:val="left" w:pos="2880"/>
          <w:tab w:val="left" w:pos="5760"/>
          <w:tab w:val="left" w:pos="7920"/>
        </w:tabs>
        <w:spacing w:after="120"/>
        <w:ind w:left="851"/>
        <w:jc w:val="both"/>
        <w:rPr>
          <w:rFonts w:ascii="Aptos" w:hAnsi="Aptos" w:cs="Arial"/>
          <w:b/>
          <w:snapToGrid w:val="0"/>
          <w:sz w:val="18"/>
          <w:szCs w:val="18"/>
        </w:rPr>
      </w:pPr>
    </w:p>
    <w:p w14:paraId="2F2BE204" w14:textId="77777777" w:rsidR="00C468E8" w:rsidRPr="00D63B01" w:rsidRDefault="00C468E8" w:rsidP="00C468E8">
      <w:pPr>
        <w:widowControl w:val="0"/>
        <w:tabs>
          <w:tab w:val="left" w:pos="2880"/>
          <w:tab w:val="left" w:pos="5760"/>
          <w:tab w:val="left" w:pos="7920"/>
        </w:tabs>
        <w:spacing w:after="120"/>
        <w:ind w:left="720" w:hanging="720"/>
        <w:jc w:val="both"/>
        <w:rPr>
          <w:rFonts w:ascii="Aptos" w:hAnsi="Aptos" w:cs="Arial"/>
          <w:b/>
          <w:snapToGrid w:val="0"/>
          <w:sz w:val="18"/>
          <w:szCs w:val="18"/>
        </w:rPr>
      </w:pPr>
      <w:r w:rsidRPr="00D63B01">
        <w:rPr>
          <w:rFonts w:ascii="Aptos" w:hAnsi="Aptos" w:cs="Arial"/>
          <w:snapToGrid w:val="0"/>
          <w:sz w:val="18"/>
          <w:szCs w:val="18"/>
        </w:rPr>
        <w:t>3.1.1</w:t>
      </w:r>
      <w:r w:rsidRPr="00D63B01">
        <w:rPr>
          <w:rFonts w:ascii="Aptos" w:hAnsi="Aptos" w:cs="Arial"/>
          <w:b/>
          <w:snapToGrid w:val="0"/>
          <w:sz w:val="18"/>
          <w:szCs w:val="18"/>
        </w:rPr>
        <w:t xml:space="preserve">   THE 80/20 OR 90/10 PREFERENCE POINT SYSTEMS </w:t>
      </w:r>
    </w:p>
    <w:p w14:paraId="418A91F0" w14:textId="77777777" w:rsidR="00C468E8" w:rsidRPr="00D63B01" w:rsidRDefault="00C468E8" w:rsidP="00C468E8">
      <w:pPr>
        <w:widowControl w:val="0"/>
        <w:tabs>
          <w:tab w:val="left" w:pos="900"/>
          <w:tab w:val="left" w:pos="1260"/>
          <w:tab w:val="left" w:pos="2880"/>
          <w:tab w:val="left" w:pos="5760"/>
          <w:tab w:val="left" w:pos="7920"/>
        </w:tabs>
        <w:ind w:left="900" w:hanging="900"/>
        <w:jc w:val="both"/>
        <w:rPr>
          <w:rFonts w:ascii="Aptos" w:hAnsi="Aptos" w:cs="Arial"/>
          <w:snapToGrid w:val="0"/>
          <w:sz w:val="18"/>
          <w:szCs w:val="18"/>
        </w:rPr>
      </w:pPr>
      <w:r w:rsidRPr="00D63B01">
        <w:rPr>
          <w:rFonts w:ascii="Aptos" w:hAnsi="Aptos" w:cs="Arial"/>
          <w:b/>
          <w:snapToGrid w:val="0"/>
          <w:sz w:val="18"/>
          <w:szCs w:val="18"/>
        </w:rPr>
        <w:tab/>
      </w:r>
      <w:bookmarkStart w:id="3" w:name="_Hlk78214518"/>
      <w:r w:rsidRPr="00D63B01">
        <w:rPr>
          <w:rFonts w:ascii="Aptos" w:hAnsi="Aptos" w:cs="Arial"/>
          <w:snapToGrid w:val="0"/>
          <w:sz w:val="18"/>
          <w:szCs w:val="18"/>
        </w:rPr>
        <w:t>A maximum of 80 or 90 points is allocated for price on the following basis:</w:t>
      </w:r>
    </w:p>
    <w:p w14:paraId="7C0D7FE5" w14:textId="77777777" w:rsidR="00C468E8" w:rsidRPr="00D63B01" w:rsidRDefault="00C468E8" w:rsidP="00C468E8">
      <w:pPr>
        <w:widowControl w:val="0"/>
        <w:tabs>
          <w:tab w:val="left" w:pos="900"/>
          <w:tab w:val="left" w:pos="1260"/>
          <w:tab w:val="left" w:pos="2880"/>
          <w:tab w:val="left" w:pos="5760"/>
          <w:tab w:val="left" w:pos="7920"/>
        </w:tabs>
        <w:ind w:left="900" w:hanging="900"/>
        <w:jc w:val="both"/>
        <w:rPr>
          <w:rFonts w:ascii="Aptos" w:hAnsi="Aptos" w:cs="Arial"/>
          <w:snapToGrid w:val="0"/>
          <w:sz w:val="18"/>
          <w:szCs w:val="18"/>
        </w:rPr>
      </w:pPr>
    </w:p>
    <w:p w14:paraId="2CF080FC" w14:textId="77777777" w:rsidR="00C468E8" w:rsidRPr="00D63B01" w:rsidRDefault="00C468E8" w:rsidP="00C468E8">
      <w:pPr>
        <w:widowControl w:val="0"/>
        <w:tabs>
          <w:tab w:val="left" w:pos="900"/>
          <w:tab w:val="left" w:pos="2160"/>
          <w:tab w:val="left" w:pos="4050"/>
          <w:tab w:val="left" w:pos="6570"/>
          <w:tab w:val="left" w:pos="6663"/>
          <w:tab w:val="left" w:pos="7920"/>
        </w:tabs>
        <w:jc w:val="both"/>
        <w:outlineLvl w:val="0"/>
        <w:rPr>
          <w:rFonts w:ascii="Aptos" w:hAnsi="Aptos" w:cs="Arial"/>
          <w:b/>
          <w:snapToGrid w:val="0"/>
          <w:sz w:val="18"/>
          <w:szCs w:val="18"/>
        </w:rPr>
      </w:pPr>
      <w:r w:rsidRPr="00D63B01">
        <w:rPr>
          <w:rFonts w:ascii="Aptos" w:hAnsi="Aptos" w:cs="Arial"/>
          <w:b/>
          <w:snapToGrid w:val="0"/>
          <w:sz w:val="18"/>
          <w:szCs w:val="18"/>
        </w:rPr>
        <w:tab/>
      </w:r>
      <w:r w:rsidRPr="00D63B01">
        <w:rPr>
          <w:rFonts w:ascii="Aptos" w:hAnsi="Aptos" w:cs="Arial"/>
          <w:b/>
          <w:snapToGrid w:val="0"/>
          <w:sz w:val="18"/>
          <w:szCs w:val="18"/>
        </w:rPr>
        <w:tab/>
        <w:t>80/20</w:t>
      </w:r>
      <w:r w:rsidRPr="00D63B01">
        <w:rPr>
          <w:rFonts w:ascii="Aptos" w:hAnsi="Aptos" w:cs="Arial"/>
          <w:b/>
          <w:snapToGrid w:val="0"/>
          <w:sz w:val="18"/>
          <w:szCs w:val="18"/>
        </w:rPr>
        <w:tab/>
        <w:t>or</w:t>
      </w:r>
      <w:r w:rsidRPr="00D63B01">
        <w:rPr>
          <w:rFonts w:ascii="Aptos" w:hAnsi="Aptos" w:cs="Arial"/>
          <w:b/>
          <w:snapToGrid w:val="0"/>
          <w:sz w:val="18"/>
          <w:szCs w:val="18"/>
        </w:rPr>
        <w:tab/>
        <w:t>90/10</w:t>
      </w:r>
      <w:r w:rsidRPr="00D63B01">
        <w:rPr>
          <w:rFonts w:ascii="Aptos" w:hAnsi="Aptos" w:cs="Arial"/>
          <w:b/>
          <w:snapToGrid w:val="0"/>
          <w:sz w:val="18"/>
          <w:szCs w:val="18"/>
        </w:rPr>
        <w:tab/>
      </w:r>
    </w:p>
    <w:p w14:paraId="219102B7" w14:textId="77777777" w:rsidR="00C468E8" w:rsidRPr="00D63B01" w:rsidRDefault="00C468E8" w:rsidP="00C468E8">
      <w:pPr>
        <w:widowControl w:val="0"/>
        <w:tabs>
          <w:tab w:val="left" w:pos="900"/>
          <w:tab w:val="left" w:pos="1260"/>
          <w:tab w:val="left" w:pos="2880"/>
          <w:tab w:val="left" w:pos="5760"/>
          <w:tab w:val="left" w:pos="7920"/>
        </w:tabs>
        <w:ind w:left="900" w:hanging="900"/>
        <w:jc w:val="both"/>
        <w:rPr>
          <w:rFonts w:ascii="Aptos" w:hAnsi="Aptos" w:cs="Arial"/>
          <w:b/>
          <w:snapToGrid w:val="0"/>
          <w:sz w:val="18"/>
          <w:szCs w:val="18"/>
        </w:rPr>
      </w:pPr>
    </w:p>
    <w:p w14:paraId="5321DEAD" w14:textId="77777777" w:rsidR="00C468E8" w:rsidRPr="00D63B01" w:rsidRDefault="00C468E8" w:rsidP="00C468E8">
      <w:pPr>
        <w:widowControl w:val="0"/>
        <w:tabs>
          <w:tab w:val="left" w:pos="900"/>
          <w:tab w:val="left" w:pos="1440"/>
          <w:tab w:val="left" w:pos="2340"/>
          <w:tab w:val="left" w:pos="4050"/>
          <w:tab w:val="left" w:pos="5310"/>
          <w:tab w:val="left" w:pos="7920"/>
        </w:tabs>
        <w:ind w:left="900" w:hanging="900"/>
        <w:jc w:val="both"/>
        <w:rPr>
          <w:rFonts w:ascii="Aptos" w:hAnsi="Aptos" w:cs="Arial"/>
          <w:snapToGrid w:val="0"/>
          <w:sz w:val="18"/>
          <w:szCs w:val="18"/>
        </w:rPr>
      </w:pPr>
      <w:r w:rsidRPr="00D63B01">
        <w:rPr>
          <w:rFonts w:ascii="Aptos" w:hAnsi="Aptos" w:cs="Arial"/>
          <w:b/>
          <w:snapToGrid w:val="0"/>
          <w:sz w:val="18"/>
          <w:szCs w:val="18"/>
        </w:rPr>
        <w:tab/>
      </w:r>
      <m:oMath>
        <m:r>
          <m:rPr>
            <m:sty m:val="bi"/>
          </m:rPr>
          <w:rPr>
            <w:rFonts w:ascii="Cambria Math" w:hAnsi="Cambria Math" w:cs="Arial"/>
            <w:snapToGrid w:val="0"/>
            <w:sz w:val="18"/>
            <w:szCs w:val="18"/>
          </w:rPr>
          <m:t>Ps=80</m:t>
        </m:r>
        <m:d>
          <m:dPr>
            <m:ctrlPr>
              <w:rPr>
                <w:rFonts w:ascii="Cambria Math" w:hAnsi="Cambria Math" w:cs="Arial"/>
                <w:b/>
                <w:i/>
                <w:snapToGrid w:val="0"/>
                <w:sz w:val="18"/>
                <w:szCs w:val="18"/>
              </w:rPr>
            </m:ctrlPr>
          </m:dPr>
          <m:e>
            <m:r>
              <m:rPr>
                <m:sty m:val="bi"/>
              </m:rPr>
              <w:rPr>
                <w:rFonts w:ascii="Cambria Math" w:hAnsi="Cambria Math" w:cs="Arial"/>
                <w:snapToGrid w:val="0"/>
                <w:sz w:val="18"/>
                <w:szCs w:val="18"/>
              </w:rPr>
              <m:t>1-</m:t>
            </m:r>
            <m:f>
              <m:fPr>
                <m:ctrlPr>
                  <w:rPr>
                    <w:rFonts w:ascii="Cambria Math" w:hAnsi="Cambria Math" w:cs="Arial"/>
                    <w:b/>
                    <w:i/>
                    <w:snapToGrid w:val="0"/>
                    <w:sz w:val="18"/>
                    <w:szCs w:val="18"/>
                  </w:rPr>
                </m:ctrlPr>
              </m:fPr>
              <m:num>
                <m:r>
                  <m:rPr>
                    <m:sty m:val="bi"/>
                  </m:rPr>
                  <w:rPr>
                    <w:rFonts w:ascii="Cambria Math" w:hAnsi="Cambria Math" w:cs="Arial"/>
                    <w:snapToGrid w:val="0"/>
                    <w:sz w:val="18"/>
                    <w:szCs w:val="18"/>
                  </w:rPr>
                  <m:t>Pt-P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min</m:t>
                    </m:r>
                  </m:fName>
                  <m:e/>
                </m:func>
              </m:num>
              <m:den>
                <m:r>
                  <m:rPr>
                    <m:sty m:val="bi"/>
                  </m:rPr>
                  <w:rPr>
                    <w:rFonts w:ascii="Cambria Math" w:hAnsi="Cambria Math" w:cs="Arial"/>
                    <w:snapToGrid w:val="0"/>
                    <w:sz w:val="18"/>
                    <w:szCs w:val="18"/>
                  </w:rPr>
                  <m: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min</m:t>
                    </m:r>
                  </m:fName>
                  <m:e/>
                </m:func>
              </m:den>
            </m:f>
          </m:e>
        </m:d>
      </m:oMath>
      <w:r w:rsidRPr="00D63B01">
        <w:rPr>
          <w:rFonts w:ascii="Aptos" w:hAnsi="Aptos" w:cs="Arial"/>
          <w:b/>
          <w:snapToGrid w:val="0"/>
          <w:sz w:val="18"/>
          <w:szCs w:val="18"/>
        </w:rPr>
        <w:tab/>
      </w:r>
      <w:r w:rsidRPr="00D63B01">
        <w:rPr>
          <w:rFonts w:ascii="Aptos" w:hAnsi="Aptos" w:cs="Arial"/>
          <w:snapToGrid w:val="0"/>
          <w:sz w:val="18"/>
          <w:szCs w:val="18"/>
        </w:rPr>
        <w:t>or</w:t>
      </w:r>
      <w:r w:rsidRPr="00D63B01">
        <w:rPr>
          <w:rFonts w:ascii="Aptos" w:hAnsi="Aptos" w:cs="Arial"/>
          <w:snapToGrid w:val="0"/>
          <w:sz w:val="18"/>
          <w:szCs w:val="18"/>
        </w:rPr>
        <w:tab/>
      </w:r>
      <m:oMath>
        <m:r>
          <m:rPr>
            <m:sty m:val="bi"/>
          </m:rPr>
          <w:rPr>
            <w:rFonts w:ascii="Cambria Math" w:hAnsi="Cambria Math" w:cs="Arial"/>
            <w:snapToGrid w:val="0"/>
            <w:sz w:val="18"/>
            <w:szCs w:val="18"/>
          </w:rPr>
          <m:t>Ps=90</m:t>
        </m:r>
        <m:d>
          <m:dPr>
            <m:ctrlPr>
              <w:rPr>
                <w:rFonts w:ascii="Cambria Math" w:hAnsi="Cambria Math" w:cs="Arial"/>
                <w:b/>
                <w:i/>
                <w:snapToGrid w:val="0"/>
                <w:sz w:val="18"/>
                <w:szCs w:val="18"/>
              </w:rPr>
            </m:ctrlPr>
          </m:dPr>
          <m:e>
            <m:r>
              <m:rPr>
                <m:sty m:val="bi"/>
              </m:rPr>
              <w:rPr>
                <w:rFonts w:ascii="Cambria Math" w:hAnsi="Cambria Math" w:cs="Arial"/>
                <w:snapToGrid w:val="0"/>
                <w:sz w:val="18"/>
                <w:szCs w:val="18"/>
              </w:rPr>
              <m:t>1-</m:t>
            </m:r>
            <m:f>
              <m:fPr>
                <m:ctrlPr>
                  <w:rPr>
                    <w:rFonts w:ascii="Cambria Math" w:hAnsi="Cambria Math" w:cs="Arial"/>
                    <w:b/>
                    <w:i/>
                    <w:snapToGrid w:val="0"/>
                    <w:sz w:val="18"/>
                    <w:szCs w:val="18"/>
                  </w:rPr>
                </m:ctrlPr>
              </m:fPr>
              <m:num>
                <m:r>
                  <m:rPr>
                    <m:sty m:val="bi"/>
                  </m:rPr>
                  <w:rPr>
                    <w:rFonts w:ascii="Cambria Math" w:hAnsi="Cambria Math" w:cs="Arial"/>
                    <w:snapToGrid w:val="0"/>
                    <w:sz w:val="18"/>
                    <w:szCs w:val="18"/>
                  </w:rPr>
                  <m:t>Pt-P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min</m:t>
                    </m:r>
                  </m:fName>
                  <m:e/>
                </m:func>
              </m:num>
              <m:den>
                <m:r>
                  <m:rPr>
                    <m:sty m:val="bi"/>
                  </m:rPr>
                  <w:rPr>
                    <w:rFonts w:ascii="Cambria Math" w:hAnsi="Cambria Math" w:cs="Arial"/>
                    <w:snapToGrid w:val="0"/>
                    <w:sz w:val="18"/>
                    <w:szCs w:val="18"/>
                  </w:rPr>
                  <m: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min</m:t>
                    </m:r>
                  </m:fName>
                  <m:e/>
                </m:func>
              </m:den>
            </m:f>
          </m:e>
        </m:d>
      </m:oMath>
    </w:p>
    <w:p w14:paraId="55687587"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r>
      <w:proofErr w:type="gramStart"/>
      <w:r w:rsidRPr="00D63B01">
        <w:rPr>
          <w:rFonts w:ascii="Aptos" w:hAnsi="Aptos" w:cs="Arial"/>
          <w:snapToGrid w:val="0"/>
          <w:sz w:val="18"/>
          <w:szCs w:val="18"/>
        </w:rPr>
        <w:t>Where</w:t>
      </w:r>
      <w:proofErr w:type="gramEnd"/>
    </w:p>
    <w:p w14:paraId="23719E5A"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t>Ps</w:t>
      </w:r>
      <w:r w:rsidRPr="00D63B01">
        <w:rPr>
          <w:rFonts w:ascii="Aptos" w:hAnsi="Aptos" w:cs="Arial"/>
          <w:snapToGrid w:val="0"/>
          <w:sz w:val="18"/>
          <w:szCs w:val="18"/>
        </w:rPr>
        <w:tab/>
        <w:t>=</w:t>
      </w:r>
      <w:r w:rsidRPr="00D63B01">
        <w:rPr>
          <w:rFonts w:ascii="Aptos" w:hAnsi="Aptos" w:cs="Arial"/>
          <w:snapToGrid w:val="0"/>
          <w:sz w:val="18"/>
          <w:szCs w:val="18"/>
        </w:rPr>
        <w:tab/>
        <w:t>Points scored for price of tender under consideration</w:t>
      </w:r>
    </w:p>
    <w:p w14:paraId="58D4A229"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t>Pt</w:t>
      </w:r>
      <w:r w:rsidRPr="00D63B01">
        <w:rPr>
          <w:rFonts w:ascii="Aptos" w:hAnsi="Aptos" w:cs="Arial"/>
          <w:snapToGrid w:val="0"/>
          <w:sz w:val="18"/>
          <w:szCs w:val="18"/>
        </w:rPr>
        <w:tab/>
        <w:t>=</w:t>
      </w:r>
      <w:r w:rsidRPr="00D63B01">
        <w:rPr>
          <w:rFonts w:ascii="Aptos" w:hAnsi="Aptos" w:cs="Arial"/>
          <w:snapToGrid w:val="0"/>
          <w:sz w:val="18"/>
          <w:szCs w:val="18"/>
        </w:rPr>
        <w:tab/>
        <w:t>Price of tender under consideration</w:t>
      </w:r>
    </w:p>
    <w:p w14:paraId="705DD2F6"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r>
      <w:proofErr w:type="spellStart"/>
      <w:r w:rsidRPr="00D63B01">
        <w:rPr>
          <w:rFonts w:ascii="Aptos" w:hAnsi="Aptos" w:cs="Arial"/>
          <w:snapToGrid w:val="0"/>
          <w:sz w:val="18"/>
          <w:szCs w:val="18"/>
        </w:rPr>
        <w:t>Pmin</w:t>
      </w:r>
      <w:proofErr w:type="spellEnd"/>
      <w:r w:rsidRPr="00D63B01">
        <w:rPr>
          <w:rFonts w:ascii="Aptos" w:hAnsi="Aptos" w:cs="Arial"/>
          <w:snapToGrid w:val="0"/>
          <w:sz w:val="18"/>
          <w:szCs w:val="18"/>
        </w:rPr>
        <w:tab/>
        <w:t>=</w:t>
      </w:r>
      <w:r w:rsidRPr="00D63B01">
        <w:rPr>
          <w:rFonts w:ascii="Aptos" w:hAnsi="Aptos" w:cs="Arial"/>
          <w:snapToGrid w:val="0"/>
          <w:sz w:val="18"/>
          <w:szCs w:val="18"/>
        </w:rPr>
        <w:tab/>
        <w:t>Price of lowest acceptable tender</w:t>
      </w:r>
    </w:p>
    <w:p w14:paraId="248B86AA"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p>
    <w:bookmarkEnd w:id="3"/>
    <w:p w14:paraId="17B9DB76" w14:textId="77777777" w:rsidR="00C468E8" w:rsidRPr="00D63B01" w:rsidRDefault="00C468E8" w:rsidP="00DB3717">
      <w:pPr>
        <w:pStyle w:val="ListParagraph"/>
        <w:widowControl w:val="0"/>
        <w:numPr>
          <w:ilvl w:val="1"/>
          <w:numId w:val="15"/>
        </w:numPr>
        <w:tabs>
          <w:tab w:val="left" w:pos="900"/>
          <w:tab w:val="left" w:pos="1620"/>
          <w:tab w:val="left" w:pos="2160"/>
          <w:tab w:val="left" w:pos="2700"/>
          <w:tab w:val="left" w:pos="7920"/>
        </w:tabs>
        <w:spacing w:after="120"/>
        <w:ind w:left="851" w:hanging="851"/>
        <w:contextualSpacing/>
        <w:jc w:val="both"/>
        <w:rPr>
          <w:rFonts w:ascii="Aptos" w:hAnsi="Aptos" w:cs="Arial"/>
          <w:b/>
          <w:snapToGrid w:val="0"/>
          <w:sz w:val="18"/>
          <w:szCs w:val="18"/>
        </w:rPr>
      </w:pPr>
      <w:r w:rsidRPr="00D63B01">
        <w:rPr>
          <w:rFonts w:ascii="Aptos" w:hAnsi="Aptos" w:cs="Arial"/>
          <w:b/>
          <w:snapToGrid w:val="0"/>
          <w:sz w:val="18"/>
          <w:szCs w:val="18"/>
        </w:rPr>
        <w:t>FORMULAE FOR DISPOSAL OR LEASING OF STATE ASSETS AND INCOME GENERATING PROCUREMENT</w:t>
      </w:r>
    </w:p>
    <w:p w14:paraId="363438A8" w14:textId="77777777" w:rsidR="00C468E8" w:rsidRPr="00D63B01" w:rsidRDefault="00C468E8" w:rsidP="00C468E8">
      <w:pPr>
        <w:pStyle w:val="ListParagraph"/>
        <w:widowControl w:val="0"/>
        <w:tabs>
          <w:tab w:val="left" w:pos="900"/>
          <w:tab w:val="left" w:pos="1620"/>
          <w:tab w:val="left" w:pos="2160"/>
          <w:tab w:val="left" w:pos="2700"/>
          <w:tab w:val="left" w:pos="7920"/>
        </w:tabs>
        <w:spacing w:after="120"/>
        <w:ind w:left="851"/>
        <w:jc w:val="both"/>
        <w:rPr>
          <w:rFonts w:ascii="Aptos" w:hAnsi="Aptos" w:cs="Arial"/>
          <w:b/>
          <w:snapToGrid w:val="0"/>
          <w:sz w:val="18"/>
          <w:szCs w:val="18"/>
        </w:rPr>
      </w:pPr>
    </w:p>
    <w:p w14:paraId="0C6E5462" w14:textId="77777777" w:rsidR="00C468E8" w:rsidRPr="00D63B01" w:rsidRDefault="00C468E8" w:rsidP="00DB3717">
      <w:pPr>
        <w:pStyle w:val="ListParagraph"/>
        <w:widowControl w:val="0"/>
        <w:numPr>
          <w:ilvl w:val="2"/>
          <w:numId w:val="15"/>
        </w:numPr>
        <w:tabs>
          <w:tab w:val="left" w:pos="900"/>
          <w:tab w:val="left" w:pos="1620"/>
          <w:tab w:val="left" w:pos="2160"/>
          <w:tab w:val="left" w:pos="2700"/>
          <w:tab w:val="left" w:pos="7920"/>
        </w:tabs>
        <w:spacing w:after="120"/>
        <w:ind w:hanging="2520"/>
        <w:contextualSpacing/>
        <w:jc w:val="both"/>
        <w:rPr>
          <w:rFonts w:ascii="Aptos" w:hAnsi="Aptos" w:cs="Arial"/>
          <w:b/>
          <w:snapToGrid w:val="0"/>
          <w:sz w:val="18"/>
          <w:szCs w:val="18"/>
        </w:rPr>
      </w:pPr>
      <w:r w:rsidRPr="00D63B01">
        <w:rPr>
          <w:rFonts w:ascii="Aptos" w:hAnsi="Aptos" w:cs="Arial"/>
          <w:b/>
          <w:snapToGrid w:val="0"/>
          <w:sz w:val="18"/>
          <w:szCs w:val="18"/>
        </w:rPr>
        <w:t>POINTS AWARDED FOR PRICE</w:t>
      </w:r>
    </w:p>
    <w:p w14:paraId="7FA7F4C9" w14:textId="77777777" w:rsidR="00C468E8" w:rsidRPr="00D63B01" w:rsidRDefault="00C468E8" w:rsidP="00C468E8">
      <w:pPr>
        <w:pStyle w:val="ListParagraph"/>
        <w:widowControl w:val="0"/>
        <w:tabs>
          <w:tab w:val="left" w:pos="900"/>
          <w:tab w:val="left" w:pos="1620"/>
          <w:tab w:val="left" w:pos="2160"/>
          <w:tab w:val="left" w:pos="2700"/>
          <w:tab w:val="left" w:pos="7920"/>
        </w:tabs>
        <w:spacing w:after="120"/>
        <w:ind w:left="2520"/>
        <w:jc w:val="both"/>
        <w:rPr>
          <w:rFonts w:ascii="Aptos" w:hAnsi="Aptos" w:cs="Arial"/>
          <w:b/>
          <w:snapToGrid w:val="0"/>
          <w:sz w:val="18"/>
          <w:szCs w:val="18"/>
        </w:rPr>
      </w:pPr>
    </w:p>
    <w:p w14:paraId="6966C445" w14:textId="77777777" w:rsidR="00C468E8" w:rsidRPr="00D63B01" w:rsidRDefault="00C468E8" w:rsidP="00C468E8">
      <w:pPr>
        <w:widowControl w:val="0"/>
        <w:tabs>
          <w:tab w:val="left" w:pos="1620"/>
          <w:tab w:val="left" w:pos="2160"/>
          <w:tab w:val="left" w:pos="2700"/>
          <w:tab w:val="left" w:pos="7920"/>
        </w:tabs>
        <w:spacing w:after="120"/>
        <w:ind w:left="851"/>
        <w:jc w:val="both"/>
        <w:rPr>
          <w:rFonts w:ascii="Aptos" w:hAnsi="Aptos" w:cs="Arial"/>
          <w:snapToGrid w:val="0"/>
          <w:sz w:val="18"/>
          <w:szCs w:val="18"/>
        </w:rPr>
      </w:pPr>
      <w:r w:rsidRPr="00D63B01">
        <w:rPr>
          <w:rFonts w:ascii="Aptos" w:hAnsi="Aptos" w:cs="Arial"/>
          <w:snapToGrid w:val="0"/>
          <w:sz w:val="18"/>
          <w:szCs w:val="18"/>
        </w:rPr>
        <w:t>A maximum of 80 or 90 points is allocated for price on the following basis:</w:t>
      </w:r>
    </w:p>
    <w:p w14:paraId="268471A5" w14:textId="77777777" w:rsidR="00C468E8" w:rsidRPr="00D63B01" w:rsidRDefault="00C468E8" w:rsidP="00C468E8">
      <w:pPr>
        <w:widowControl w:val="0"/>
        <w:tabs>
          <w:tab w:val="left" w:pos="900"/>
          <w:tab w:val="left" w:pos="2160"/>
          <w:tab w:val="left" w:pos="4050"/>
          <w:tab w:val="left" w:pos="6570"/>
          <w:tab w:val="left" w:pos="6663"/>
          <w:tab w:val="left" w:pos="7920"/>
        </w:tabs>
        <w:jc w:val="both"/>
        <w:outlineLvl w:val="0"/>
        <w:rPr>
          <w:rFonts w:ascii="Aptos" w:hAnsi="Aptos" w:cs="Arial"/>
          <w:b/>
          <w:snapToGrid w:val="0"/>
          <w:sz w:val="18"/>
          <w:szCs w:val="18"/>
        </w:rPr>
      </w:pPr>
      <w:r w:rsidRPr="00D63B01">
        <w:rPr>
          <w:rFonts w:ascii="Aptos" w:hAnsi="Aptos" w:cs="Arial"/>
          <w:b/>
          <w:snapToGrid w:val="0"/>
          <w:sz w:val="18"/>
          <w:szCs w:val="18"/>
        </w:rPr>
        <w:tab/>
      </w:r>
    </w:p>
    <w:p w14:paraId="420893F8" w14:textId="77777777" w:rsidR="00C468E8" w:rsidRPr="00D63B01" w:rsidRDefault="00C468E8" w:rsidP="00C468E8">
      <w:pPr>
        <w:widowControl w:val="0"/>
        <w:tabs>
          <w:tab w:val="left" w:pos="900"/>
          <w:tab w:val="left" w:pos="2160"/>
          <w:tab w:val="left" w:pos="4050"/>
          <w:tab w:val="left" w:pos="6570"/>
          <w:tab w:val="left" w:pos="6663"/>
          <w:tab w:val="left" w:pos="7920"/>
        </w:tabs>
        <w:jc w:val="both"/>
        <w:outlineLvl w:val="0"/>
        <w:rPr>
          <w:rFonts w:ascii="Aptos" w:hAnsi="Aptos" w:cs="Arial"/>
          <w:b/>
          <w:snapToGrid w:val="0"/>
          <w:sz w:val="18"/>
          <w:szCs w:val="18"/>
        </w:rPr>
      </w:pPr>
    </w:p>
    <w:p w14:paraId="5E216071" w14:textId="77777777" w:rsidR="00C468E8" w:rsidRPr="00D63B01" w:rsidRDefault="00C468E8" w:rsidP="00C468E8">
      <w:pPr>
        <w:widowControl w:val="0"/>
        <w:tabs>
          <w:tab w:val="left" w:pos="900"/>
          <w:tab w:val="left" w:pos="2160"/>
          <w:tab w:val="left" w:pos="4050"/>
          <w:tab w:val="left" w:pos="6570"/>
          <w:tab w:val="left" w:pos="6663"/>
          <w:tab w:val="left" w:pos="7920"/>
        </w:tabs>
        <w:jc w:val="both"/>
        <w:outlineLvl w:val="0"/>
        <w:rPr>
          <w:rFonts w:ascii="Aptos" w:hAnsi="Aptos" w:cs="Arial"/>
          <w:b/>
          <w:snapToGrid w:val="0"/>
          <w:sz w:val="18"/>
          <w:szCs w:val="18"/>
        </w:rPr>
      </w:pPr>
      <w:r w:rsidRPr="00D63B01">
        <w:rPr>
          <w:rFonts w:ascii="Aptos" w:hAnsi="Aptos" w:cs="Arial"/>
          <w:b/>
          <w:snapToGrid w:val="0"/>
          <w:sz w:val="18"/>
          <w:szCs w:val="18"/>
        </w:rPr>
        <w:tab/>
      </w:r>
      <w:r w:rsidRPr="00D63B01">
        <w:rPr>
          <w:rFonts w:ascii="Aptos" w:hAnsi="Aptos" w:cs="Arial"/>
          <w:b/>
          <w:snapToGrid w:val="0"/>
          <w:sz w:val="18"/>
          <w:szCs w:val="18"/>
        </w:rPr>
        <w:tab/>
        <w:t xml:space="preserve">            80/20</w:t>
      </w:r>
      <w:r w:rsidRPr="00D63B01">
        <w:rPr>
          <w:rFonts w:ascii="Aptos" w:hAnsi="Aptos" w:cs="Arial"/>
          <w:b/>
          <w:snapToGrid w:val="0"/>
          <w:sz w:val="18"/>
          <w:szCs w:val="18"/>
        </w:rPr>
        <w:tab/>
        <w:t xml:space="preserve">               or</w:t>
      </w:r>
      <w:r w:rsidRPr="00D63B01">
        <w:rPr>
          <w:rFonts w:ascii="Aptos" w:hAnsi="Aptos" w:cs="Arial"/>
          <w:b/>
          <w:snapToGrid w:val="0"/>
          <w:sz w:val="18"/>
          <w:szCs w:val="18"/>
        </w:rPr>
        <w:tab/>
        <w:t xml:space="preserve">            90/10</w:t>
      </w:r>
      <w:r w:rsidRPr="00D63B01">
        <w:rPr>
          <w:rFonts w:ascii="Aptos" w:hAnsi="Aptos" w:cs="Arial"/>
          <w:b/>
          <w:snapToGrid w:val="0"/>
          <w:sz w:val="18"/>
          <w:szCs w:val="18"/>
        </w:rPr>
        <w:tab/>
      </w:r>
    </w:p>
    <w:p w14:paraId="417DB69A" w14:textId="77777777" w:rsidR="00C468E8" w:rsidRPr="00D63B01" w:rsidRDefault="00C468E8" w:rsidP="00C468E8">
      <w:pPr>
        <w:widowControl w:val="0"/>
        <w:tabs>
          <w:tab w:val="left" w:pos="900"/>
          <w:tab w:val="left" w:pos="1260"/>
          <w:tab w:val="left" w:pos="2880"/>
          <w:tab w:val="left" w:pos="5760"/>
          <w:tab w:val="left" w:pos="7920"/>
        </w:tabs>
        <w:ind w:left="900" w:hanging="900"/>
        <w:jc w:val="both"/>
        <w:rPr>
          <w:rFonts w:ascii="Aptos" w:hAnsi="Aptos" w:cs="Arial"/>
          <w:b/>
          <w:snapToGrid w:val="0"/>
          <w:sz w:val="18"/>
          <w:szCs w:val="18"/>
        </w:rPr>
      </w:pPr>
    </w:p>
    <w:p w14:paraId="0ED30CD6" w14:textId="77777777" w:rsidR="00C468E8" w:rsidRPr="00D63B01" w:rsidRDefault="00C468E8" w:rsidP="00C468E8">
      <w:pPr>
        <w:widowControl w:val="0"/>
        <w:tabs>
          <w:tab w:val="left" w:pos="900"/>
          <w:tab w:val="left" w:pos="1440"/>
          <w:tab w:val="left" w:pos="2340"/>
          <w:tab w:val="left" w:pos="4050"/>
          <w:tab w:val="left" w:pos="5310"/>
          <w:tab w:val="left" w:pos="7920"/>
        </w:tabs>
        <w:ind w:left="900" w:hanging="900"/>
        <w:jc w:val="both"/>
        <w:rPr>
          <w:rFonts w:ascii="Aptos" w:hAnsi="Aptos" w:cs="Arial"/>
          <w:snapToGrid w:val="0"/>
          <w:sz w:val="18"/>
          <w:szCs w:val="18"/>
        </w:rPr>
      </w:pPr>
      <w:r w:rsidRPr="00D63B01">
        <w:rPr>
          <w:rFonts w:ascii="Aptos" w:hAnsi="Aptos" w:cs="Arial"/>
          <w:b/>
          <w:snapToGrid w:val="0"/>
          <w:sz w:val="18"/>
          <w:szCs w:val="18"/>
        </w:rPr>
        <w:tab/>
      </w:r>
      <m:oMath>
        <m:r>
          <m:rPr>
            <m:sty m:val="bi"/>
          </m:rPr>
          <w:rPr>
            <w:rFonts w:ascii="Cambria Math" w:hAnsi="Cambria Math" w:cs="Arial"/>
            <w:snapToGrid w:val="0"/>
            <w:sz w:val="18"/>
            <w:szCs w:val="18"/>
          </w:rPr>
          <m:t>Ps=80</m:t>
        </m:r>
        <m:d>
          <m:dPr>
            <m:ctrlPr>
              <w:rPr>
                <w:rFonts w:ascii="Cambria Math" w:hAnsi="Cambria Math" w:cs="Arial"/>
                <w:b/>
                <w:i/>
                <w:snapToGrid w:val="0"/>
                <w:sz w:val="18"/>
                <w:szCs w:val="18"/>
              </w:rPr>
            </m:ctrlPr>
          </m:dPr>
          <m:e>
            <m:r>
              <m:rPr>
                <m:sty m:val="bi"/>
              </m:rPr>
              <w:rPr>
                <w:rFonts w:ascii="Cambria Math" w:hAnsi="Cambria Math" w:cs="Arial"/>
                <w:snapToGrid w:val="0"/>
                <w:sz w:val="18"/>
                <w:szCs w:val="18"/>
              </w:rPr>
              <m:t>1+</m:t>
            </m:r>
            <m:f>
              <m:fPr>
                <m:ctrlPr>
                  <w:rPr>
                    <w:rFonts w:ascii="Cambria Math" w:hAnsi="Cambria Math" w:cs="Arial"/>
                    <w:b/>
                    <w:i/>
                    <w:snapToGrid w:val="0"/>
                    <w:sz w:val="18"/>
                    <w:szCs w:val="18"/>
                  </w:rPr>
                </m:ctrlPr>
              </m:fPr>
              <m:num>
                <m:r>
                  <m:rPr>
                    <m:sty m:val="bi"/>
                  </m:rPr>
                  <w:rPr>
                    <w:rFonts w:ascii="Cambria Math" w:hAnsi="Cambria Math" w:cs="Arial"/>
                    <w:snapToGrid w:val="0"/>
                    <w:sz w:val="18"/>
                    <w:szCs w:val="18"/>
                  </w:rPr>
                  <m:t>Pt-P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max</m:t>
                    </m:r>
                  </m:fName>
                  <m:e/>
                </m:func>
              </m:num>
              <m:den>
                <m:r>
                  <m:rPr>
                    <m:sty m:val="bi"/>
                  </m:rPr>
                  <w:rPr>
                    <w:rFonts w:ascii="Cambria Math" w:hAnsi="Cambria Math" w:cs="Arial"/>
                    <w:snapToGrid w:val="0"/>
                    <w:sz w:val="18"/>
                    <w:szCs w:val="18"/>
                  </w:rPr>
                  <m: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max</m:t>
                    </m:r>
                  </m:fName>
                  <m:e/>
                </m:func>
              </m:den>
            </m:f>
          </m:e>
        </m:d>
      </m:oMath>
      <w:r w:rsidRPr="00D63B01">
        <w:rPr>
          <w:rFonts w:ascii="Aptos" w:hAnsi="Aptos" w:cs="Arial"/>
          <w:b/>
          <w:snapToGrid w:val="0"/>
          <w:sz w:val="18"/>
          <w:szCs w:val="18"/>
        </w:rPr>
        <w:tab/>
      </w:r>
      <w:r w:rsidRPr="00D63B01">
        <w:rPr>
          <w:rFonts w:ascii="Aptos" w:hAnsi="Aptos" w:cs="Arial"/>
          <w:snapToGrid w:val="0"/>
          <w:sz w:val="18"/>
          <w:szCs w:val="18"/>
        </w:rPr>
        <w:t>or</w:t>
      </w:r>
      <w:r w:rsidRPr="00D63B01">
        <w:rPr>
          <w:rFonts w:ascii="Aptos" w:hAnsi="Aptos" w:cs="Arial"/>
          <w:snapToGrid w:val="0"/>
          <w:sz w:val="18"/>
          <w:szCs w:val="18"/>
        </w:rPr>
        <w:tab/>
      </w:r>
      <m:oMath>
        <m:r>
          <m:rPr>
            <m:sty m:val="bi"/>
          </m:rPr>
          <w:rPr>
            <w:rFonts w:ascii="Cambria Math" w:hAnsi="Cambria Math" w:cs="Arial"/>
            <w:snapToGrid w:val="0"/>
            <w:sz w:val="18"/>
            <w:szCs w:val="18"/>
          </w:rPr>
          <m:t>Ps=90</m:t>
        </m:r>
        <m:d>
          <m:dPr>
            <m:ctrlPr>
              <w:rPr>
                <w:rFonts w:ascii="Cambria Math" w:hAnsi="Cambria Math" w:cs="Arial"/>
                <w:b/>
                <w:i/>
                <w:snapToGrid w:val="0"/>
                <w:sz w:val="18"/>
                <w:szCs w:val="18"/>
              </w:rPr>
            </m:ctrlPr>
          </m:dPr>
          <m:e>
            <m:r>
              <m:rPr>
                <m:sty m:val="bi"/>
              </m:rPr>
              <w:rPr>
                <w:rFonts w:ascii="Cambria Math" w:hAnsi="Cambria Math" w:cs="Arial"/>
                <w:snapToGrid w:val="0"/>
                <w:sz w:val="18"/>
                <w:szCs w:val="18"/>
              </w:rPr>
              <m:t>1+</m:t>
            </m:r>
            <m:f>
              <m:fPr>
                <m:ctrlPr>
                  <w:rPr>
                    <w:rFonts w:ascii="Cambria Math" w:hAnsi="Cambria Math" w:cs="Arial"/>
                    <w:b/>
                    <w:i/>
                    <w:snapToGrid w:val="0"/>
                    <w:sz w:val="18"/>
                    <w:szCs w:val="18"/>
                  </w:rPr>
                </m:ctrlPr>
              </m:fPr>
              <m:num>
                <m:r>
                  <m:rPr>
                    <m:sty m:val="bi"/>
                  </m:rPr>
                  <w:rPr>
                    <w:rFonts w:ascii="Cambria Math" w:hAnsi="Cambria Math" w:cs="Arial"/>
                    <w:snapToGrid w:val="0"/>
                    <w:sz w:val="18"/>
                    <w:szCs w:val="18"/>
                  </w:rPr>
                  <m:t>Pt-P</m:t>
                </m:r>
                <m:func>
                  <m:funcPr>
                    <m:ctrlPr>
                      <w:rPr>
                        <w:rFonts w:ascii="Cambria Math" w:hAnsi="Cambria Math" w:cs="Arial"/>
                        <w:b/>
                        <w:i/>
                        <w:snapToGrid w:val="0"/>
                        <w:sz w:val="18"/>
                        <w:szCs w:val="18"/>
                      </w:rPr>
                    </m:ctrlPr>
                  </m:funcPr>
                  <m:fName>
                    <m:r>
                      <m:rPr>
                        <m:sty m:val="bi"/>
                      </m:rPr>
                      <w:rPr>
                        <w:rFonts w:ascii="Cambria Math" w:hAnsi="Cambria Math" w:cs="Arial"/>
                        <w:snapToGrid w:val="0"/>
                        <w:sz w:val="18"/>
                        <w:szCs w:val="18"/>
                      </w:rPr>
                      <m:t>max</m:t>
                    </m:r>
                  </m:fName>
                  <m:e/>
                </m:func>
              </m:num>
              <m:den>
                <m:r>
                  <m:rPr>
                    <m:sty m:val="bi"/>
                  </m:rPr>
                  <w:rPr>
                    <w:rFonts w:ascii="Cambria Math" w:hAnsi="Cambria Math" w:cs="Arial"/>
                    <w:snapToGrid w:val="0"/>
                    <w:sz w:val="18"/>
                    <w:szCs w:val="18"/>
                  </w:rPr>
                  <m:t>Pmax</m:t>
                </m:r>
              </m:den>
            </m:f>
          </m:e>
        </m:d>
      </m:oMath>
    </w:p>
    <w:p w14:paraId="51A02DE1"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r>
    </w:p>
    <w:p w14:paraId="090CFD2A"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proofErr w:type="gramStart"/>
      <w:r w:rsidRPr="00D63B01">
        <w:rPr>
          <w:rFonts w:ascii="Aptos" w:hAnsi="Aptos" w:cs="Arial"/>
          <w:snapToGrid w:val="0"/>
          <w:sz w:val="18"/>
          <w:szCs w:val="18"/>
        </w:rPr>
        <w:t>Where</w:t>
      </w:r>
      <w:proofErr w:type="gramEnd"/>
    </w:p>
    <w:p w14:paraId="5258E15D"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t>Ps</w:t>
      </w:r>
      <w:r w:rsidRPr="00D63B01">
        <w:rPr>
          <w:rFonts w:ascii="Aptos" w:hAnsi="Aptos" w:cs="Arial"/>
          <w:snapToGrid w:val="0"/>
          <w:sz w:val="18"/>
          <w:szCs w:val="18"/>
        </w:rPr>
        <w:tab/>
        <w:t>=</w:t>
      </w:r>
      <w:r w:rsidRPr="00D63B01">
        <w:rPr>
          <w:rFonts w:ascii="Aptos" w:hAnsi="Aptos" w:cs="Arial"/>
          <w:snapToGrid w:val="0"/>
          <w:sz w:val="18"/>
          <w:szCs w:val="18"/>
        </w:rPr>
        <w:tab/>
        <w:t>Points scored for price of tender under consideration</w:t>
      </w:r>
    </w:p>
    <w:p w14:paraId="36CA93F6"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t>Pt</w:t>
      </w:r>
      <w:r w:rsidRPr="00D63B01">
        <w:rPr>
          <w:rFonts w:ascii="Aptos" w:hAnsi="Aptos" w:cs="Arial"/>
          <w:snapToGrid w:val="0"/>
          <w:sz w:val="18"/>
          <w:szCs w:val="18"/>
        </w:rPr>
        <w:tab/>
        <w:t>=</w:t>
      </w:r>
      <w:r w:rsidRPr="00D63B01">
        <w:rPr>
          <w:rFonts w:ascii="Aptos" w:hAnsi="Aptos" w:cs="Arial"/>
          <w:snapToGrid w:val="0"/>
          <w:sz w:val="18"/>
          <w:szCs w:val="18"/>
        </w:rPr>
        <w:tab/>
        <w:t>Price of tender under consideration</w:t>
      </w:r>
    </w:p>
    <w:p w14:paraId="149B22C8" w14:textId="77777777" w:rsidR="00C468E8" w:rsidRPr="00D63B01" w:rsidRDefault="00C468E8"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r w:rsidRPr="00D63B01">
        <w:rPr>
          <w:rFonts w:ascii="Aptos" w:hAnsi="Aptos" w:cs="Arial"/>
          <w:snapToGrid w:val="0"/>
          <w:sz w:val="18"/>
          <w:szCs w:val="18"/>
        </w:rPr>
        <w:tab/>
        <w:t>Pmax</w:t>
      </w:r>
      <w:r w:rsidRPr="00D63B01">
        <w:rPr>
          <w:rFonts w:ascii="Aptos" w:hAnsi="Aptos" w:cs="Arial"/>
          <w:snapToGrid w:val="0"/>
          <w:sz w:val="18"/>
          <w:szCs w:val="18"/>
        </w:rPr>
        <w:tab/>
        <w:t>=</w:t>
      </w:r>
      <w:r w:rsidRPr="00D63B01">
        <w:rPr>
          <w:rFonts w:ascii="Aptos" w:hAnsi="Aptos" w:cs="Arial"/>
          <w:snapToGrid w:val="0"/>
          <w:sz w:val="18"/>
          <w:szCs w:val="18"/>
        </w:rPr>
        <w:tab/>
        <w:t>Price of highest acceptable tender</w:t>
      </w:r>
    </w:p>
    <w:p w14:paraId="42BA46A5" w14:textId="77777777" w:rsidR="009E085E" w:rsidRPr="00D63B01" w:rsidRDefault="009E085E" w:rsidP="00C468E8">
      <w:pPr>
        <w:widowControl w:val="0"/>
        <w:tabs>
          <w:tab w:val="left" w:pos="900"/>
          <w:tab w:val="left" w:pos="1620"/>
          <w:tab w:val="left" w:pos="2160"/>
          <w:tab w:val="left" w:pos="2700"/>
          <w:tab w:val="left" w:pos="7920"/>
        </w:tabs>
        <w:spacing w:after="120"/>
        <w:jc w:val="both"/>
        <w:rPr>
          <w:rFonts w:ascii="Aptos" w:hAnsi="Aptos" w:cs="Arial"/>
          <w:snapToGrid w:val="0"/>
          <w:sz w:val="18"/>
          <w:szCs w:val="18"/>
        </w:rPr>
      </w:pPr>
    </w:p>
    <w:p w14:paraId="623EA0D1" w14:textId="77777777" w:rsidR="00C468E8" w:rsidRPr="00D63B01" w:rsidRDefault="00C468E8" w:rsidP="00DB3717">
      <w:pPr>
        <w:widowControl w:val="0"/>
        <w:numPr>
          <w:ilvl w:val="0"/>
          <w:numId w:val="15"/>
        </w:numPr>
        <w:tabs>
          <w:tab w:val="num" w:pos="720"/>
          <w:tab w:val="left" w:pos="2880"/>
          <w:tab w:val="left" w:pos="5760"/>
          <w:tab w:val="left" w:pos="7920"/>
        </w:tabs>
        <w:spacing w:after="120"/>
        <w:ind w:left="720" w:hanging="720"/>
        <w:jc w:val="both"/>
        <w:rPr>
          <w:rFonts w:ascii="Aptos" w:hAnsi="Aptos" w:cs="Arial"/>
          <w:b/>
          <w:snapToGrid w:val="0"/>
          <w:sz w:val="18"/>
          <w:szCs w:val="18"/>
        </w:rPr>
      </w:pPr>
      <w:r w:rsidRPr="00D63B01">
        <w:rPr>
          <w:rFonts w:ascii="Aptos" w:hAnsi="Aptos" w:cs="Arial"/>
          <w:b/>
          <w:snapToGrid w:val="0"/>
          <w:sz w:val="18"/>
          <w:szCs w:val="18"/>
        </w:rPr>
        <w:t xml:space="preserve">POINTS AWARDED FOR SPECIFIC GOALS </w:t>
      </w:r>
    </w:p>
    <w:p w14:paraId="17AC5702" w14:textId="77777777" w:rsidR="00C468E8" w:rsidRPr="00D63B01" w:rsidRDefault="00C468E8" w:rsidP="00C468E8">
      <w:pPr>
        <w:widowControl w:val="0"/>
        <w:tabs>
          <w:tab w:val="left" w:pos="2880"/>
          <w:tab w:val="left" w:pos="5760"/>
          <w:tab w:val="left" w:pos="7920"/>
        </w:tabs>
        <w:spacing w:after="120"/>
        <w:ind w:left="720"/>
        <w:jc w:val="both"/>
        <w:rPr>
          <w:rFonts w:ascii="Aptos" w:hAnsi="Aptos" w:cs="Arial"/>
          <w:b/>
          <w:snapToGrid w:val="0"/>
          <w:sz w:val="18"/>
          <w:szCs w:val="18"/>
        </w:rPr>
      </w:pPr>
    </w:p>
    <w:p w14:paraId="49929C7A" w14:textId="77777777" w:rsidR="00C468E8" w:rsidRPr="00D63B01" w:rsidRDefault="00C468E8" w:rsidP="00DB3717">
      <w:pPr>
        <w:widowControl w:val="0"/>
        <w:numPr>
          <w:ilvl w:val="1"/>
          <w:numId w:val="15"/>
        </w:numPr>
        <w:tabs>
          <w:tab w:val="num" w:pos="720"/>
        </w:tabs>
        <w:spacing w:after="120"/>
        <w:ind w:left="720"/>
        <w:jc w:val="both"/>
        <w:rPr>
          <w:rFonts w:ascii="Aptos" w:hAnsi="Aptos" w:cs="Arial"/>
          <w:snapToGrid w:val="0"/>
          <w:sz w:val="18"/>
          <w:szCs w:val="18"/>
        </w:rPr>
      </w:pPr>
      <w:r w:rsidRPr="00D63B01">
        <w:rPr>
          <w:rFonts w:ascii="Aptos" w:hAnsi="Aptos" w:cs="Arial"/>
          <w:snapToGrid w:val="0"/>
          <w:sz w:val="18"/>
          <w:szCs w:val="18"/>
        </w:rPr>
        <w:t>In terms of Regulation 4(2); 5(2); 6(2) and 7(2) of the Preferential Procurement Regulations, preference points</w:t>
      </w:r>
      <w:r w:rsidRPr="00D63B01">
        <w:rPr>
          <w:rFonts w:ascii="Aptos" w:hAnsi="Aptos" w:cs="Arial"/>
          <w:snapToGrid w:val="0"/>
          <w:sz w:val="18"/>
          <w:szCs w:val="18"/>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889C95E" w14:textId="77777777" w:rsidR="00C468E8" w:rsidRPr="00D63B01" w:rsidRDefault="00C468E8" w:rsidP="00DB3717">
      <w:pPr>
        <w:widowControl w:val="0"/>
        <w:numPr>
          <w:ilvl w:val="1"/>
          <w:numId w:val="15"/>
        </w:numPr>
        <w:spacing w:after="120"/>
        <w:ind w:left="709" w:hanging="709"/>
        <w:jc w:val="both"/>
        <w:rPr>
          <w:rFonts w:ascii="Aptos" w:hAnsi="Aptos" w:cs="Arial"/>
          <w:snapToGrid w:val="0"/>
          <w:sz w:val="18"/>
          <w:szCs w:val="18"/>
        </w:rPr>
      </w:pPr>
      <w:r w:rsidRPr="00D63B01">
        <w:rPr>
          <w:rFonts w:ascii="Aptos" w:hAnsi="Aptos" w:cs="Arial"/>
          <w:snapToGrid w:val="0"/>
          <w:sz w:val="18"/>
          <w:szCs w:val="18"/>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8FED4D7" w14:textId="77777777" w:rsidR="00C468E8" w:rsidRPr="00D63B01" w:rsidRDefault="00C468E8" w:rsidP="00E767E3">
      <w:pPr>
        <w:pStyle w:val="ListParagraph"/>
        <w:widowControl w:val="0"/>
        <w:numPr>
          <w:ilvl w:val="0"/>
          <w:numId w:val="13"/>
        </w:numPr>
        <w:spacing w:after="120"/>
        <w:contextualSpacing/>
        <w:jc w:val="both"/>
        <w:rPr>
          <w:rFonts w:ascii="Aptos" w:hAnsi="Aptos" w:cs="Arial"/>
          <w:snapToGrid w:val="0"/>
          <w:sz w:val="18"/>
          <w:szCs w:val="18"/>
        </w:rPr>
      </w:pPr>
      <w:r w:rsidRPr="00D63B01">
        <w:rPr>
          <w:rFonts w:ascii="Aptos" w:hAnsi="Aptos" w:cs="Arial"/>
          <w:snapToGrid w:val="0"/>
          <w:sz w:val="18"/>
          <w:szCs w:val="18"/>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D63B01">
        <w:rPr>
          <w:rFonts w:ascii="Aptos" w:hAnsi="Aptos" w:cs="Arial"/>
          <w:snapToGrid w:val="0"/>
          <w:sz w:val="18"/>
          <w:szCs w:val="18"/>
        </w:rPr>
        <w:t>system;</w:t>
      </w:r>
      <w:proofErr w:type="gramEnd"/>
      <w:r w:rsidRPr="00D63B01">
        <w:rPr>
          <w:rFonts w:ascii="Aptos" w:hAnsi="Aptos" w:cs="Arial"/>
          <w:snapToGrid w:val="0"/>
          <w:sz w:val="18"/>
          <w:szCs w:val="18"/>
        </w:rPr>
        <w:t xml:space="preserve"> or</w:t>
      </w:r>
    </w:p>
    <w:p w14:paraId="2435256D" w14:textId="6B62B870" w:rsidR="00C468E8" w:rsidRPr="00090478" w:rsidRDefault="00C468E8" w:rsidP="00F67AA5">
      <w:pPr>
        <w:pStyle w:val="ListParagraph"/>
        <w:widowControl w:val="0"/>
        <w:numPr>
          <w:ilvl w:val="0"/>
          <w:numId w:val="61"/>
        </w:numPr>
        <w:spacing w:after="120"/>
        <w:contextualSpacing/>
        <w:jc w:val="both"/>
        <w:rPr>
          <w:rFonts w:ascii="Aptos" w:hAnsi="Aptos" w:cs="Arial"/>
          <w:snapToGrid w:val="0"/>
          <w:sz w:val="18"/>
          <w:szCs w:val="18"/>
        </w:rPr>
      </w:pPr>
      <w:r w:rsidRPr="00090478">
        <w:rPr>
          <w:rFonts w:ascii="Aptos" w:hAnsi="Aptos" w:cs="Arial"/>
          <w:snapToGrid w:val="0"/>
          <w:sz w:val="18"/>
          <w:szCs w:val="18"/>
        </w:rPr>
        <w:t xml:space="preserve">any other invitation for tender, that either the 80/20 or 90/10 preference point system will apply and that the lowest acceptable tender will be used to determine the applicable preference point </w:t>
      </w:r>
      <w:proofErr w:type="gramStart"/>
      <w:r w:rsidRPr="00090478">
        <w:rPr>
          <w:rFonts w:ascii="Aptos" w:hAnsi="Aptos" w:cs="Arial"/>
          <w:snapToGrid w:val="0"/>
          <w:sz w:val="18"/>
          <w:szCs w:val="18"/>
        </w:rPr>
        <w:t>system,  then</w:t>
      </w:r>
      <w:proofErr w:type="gramEnd"/>
      <w:r w:rsidRPr="00090478">
        <w:rPr>
          <w:rFonts w:ascii="Aptos" w:hAnsi="Aptos" w:cs="Arial"/>
          <w:snapToGrid w:val="0"/>
          <w:sz w:val="18"/>
          <w:szCs w:val="18"/>
        </w:rPr>
        <w:t xml:space="preserve"> the organ of state must indicate the points allocated for specific goals for both the 90/10 and 80/20 preference point system. </w:t>
      </w:r>
    </w:p>
    <w:p w14:paraId="03CB8335" w14:textId="77777777" w:rsidR="00C468E8" w:rsidRDefault="00C468E8" w:rsidP="00C468E8">
      <w:pPr>
        <w:widowControl w:val="0"/>
        <w:spacing w:after="120"/>
        <w:ind w:left="720"/>
        <w:jc w:val="both"/>
        <w:rPr>
          <w:rFonts w:ascii="Aptos" w:hAnsi="Aptos" w:cs="Arial"/>
          <w:snapToGrid w:val="0"/>
          <w:sz w:val="18"/>
          <w:szCs w:val="18"/>
        </w:rPr>
      </w:pPr>
    </w:p>
    <w:p w14:paraId="72D28E23" w14:textId="77777777" w:rsidR="00E3716B" w:rsidRDefault="00E3716B" w:rsidP="00C468E8">
      <w:pPr>
        <w:widowControl w:val="0"/>
        <w:spacing w:after="120"/>
        <w:ind w:left="720"/>
        <w:jc w:val="both"/>
        <w:rPr>
          <w:rFonts w:ascii="Aptos" w:hAnsi="Aptos" w:cs="Arial"/>
          <w:snapToGrid w:val="0"/>
          <w:sz w:val="18"/>
          <w:szCs w:val="18"/>
        </w:rPr>
      </w:pPr>
    </w:p>
    <w:p w14:paraId="1ACF4C7E" w14:textId="77777777" w:rsidR="006E634B" w:rsidRDefault="006E634B" w:rsidP="00C468E8">
      <w:pPr>
        <w:widowControl w:val="0"/>
        <w:spacing w:after="120"/>
        <w:ind w:left="720"/>
        <w:jc w:val="both"/>
        <w:rPr>
          <w:rFonts w:ascii="Aptos" w:hAnsi="Aptos" w:cs="Arial"/>
          <w:snapToGrid w:val="0"/>
          <w:sz w:val="18"/>
          <w:szCs w:val="18"/>
        </w:rPr>
      </w:pPr>
    </w:p>
    <w:p w14:paraId="727DAB0E" w14:textId="77777777" w:rsidR="006E634B" w:rsidRDefault="006E634B" w:rsidP="00C468E8">
      <w:pPr>
        <w:widowControl w:val="0"/>
        <w:spacing w:after="120"/>
        <w:ind w:left="720"/>
        <w:jc w:val="both"/>
        <w:rPr>
          <w:rFonts w:ascii="Aptos" w:hAnsi="Aptos" w:cs="Arial"/>
          <w:snapToGrid w:val="0"/>
          <w:sz w:val="18"/>
          <w:szCs w:val="18"/>
        </w:rPr>
      </w:pPr>
    </w:p>
    <w:p w14:paraId="6E0082F4" w14:textId="77777777" w:rsidR="006E634B" w:rsidRDefault="006E634B" w:rsidP="00C468E8">
      <w:pPr>
        <w:widowControl w:val="0"/>
        <w:spacing w:after="120"/>
        <w:ind w:left="720"/>
        <w:jc w:val="both"/>
        <w:rPr>
          <w:rFonts w:ascii="Aptos" w:hAnsi="Aptos" w:cs="Arial"/>
          <w:snapToGrid w:val="0"/>
          <w:sz w:val="18"/>
          <w:szCs w:val="18"/>
        </w:rPr>
      </w:pPr>
    </w:p>
    <w:p w14:paraId="31752E3E" w14:textId="77777777" w:rsidR="00C468E8" w:rsidRPr="00D63B01" w:rsidRDefault="00C468E8" w:rsidP="00C468E8">
      <w:pPr>
        <w:widowControl w:val="0"/>
        <w:spacing w:after="120"/>
        <w:jc w:val="both"/>
        <w:rPr>
          <w:rFonts w:ascii="Aptos" w:hAnsi="Aptos" w:cs="Arial"/>
          <w:b/>
          <w:snapToGrid w:val="0"/>
          <w:sz w:val="18"/>
          <w:szCs w:val="18"/>
        </w:rPr>
      </w:pPr>
      <w:r w:rsidRPr="00D63B01">
        <w:rPr>
          <w:rFonts w:ascii="Aptos" w:hAnsi="Aptos" w:cs="Arial"/>
          <w:b/>
          <w:snapToGrid w:val="0"/>
          <w:sz w:val="18"/>
          <w:szCs w:val="18"/>
        </w:rPr>
        <w:lastRenderedPageBreak/>
        <w:t xml:space="preserve">Table 1: Specific goals for the tender and points claimed are indicated per the table below. </w:t>
      </w:r>
    </w:p>
    <w:p w14:paraId="777BDDE2" w14:textId="77777777" w:rsidR="00C468E8" w:rsidRPr="00D63B01" w:rsidRDefault="00C468E8" w:rsidP="00C468E8">
      <w:pPr>
        <w:widowControl w:val="0"/>
        <w:spacing w:after="120"/>
        <w:jc w:val="both"/>
        <w:rPr>
          <w:rFonts w:ascii="Aptos" w:hAnsi="Aptos" w:cs="Arial"/>
          <w:b/>
          <w:i/>
          <w:snapToGrid w:val="0"/>
          <w:sz w:val="18"/>
          <w:szCs w:val="18"/>
        </w:rPr>
      </w:pPr>
      <w:r w:rsidRPr="00D63B01">
        <w:rPr>
          <w:rFonts w:ascii="Aptos" w:hAnsi="Aptos" w:cs="Arial"/>
          <w:b/>
          <w:i/>
          <w:snapToGrid w:val="0"/>
          <w:sz w:val="18"/>
          <w:szCs w:val="18"/>
        </w:rPr>
        <w:t xml:space="preserve">(Note to organs of state: Where either the 90/10 or 80/20 preference point system is applicable, corresponding points must also be indicated as such. </w:t>
      </w:r>
    </w:p>
    <w:p w14:paraId="65FC0D60" w14:textId="77777777" w:rsidR="00C468E8" w:rsidRPr="00D63B01" w:rsidRDefault="00C468E8" w:rsidP="00C468E8">
      <w:pPr>
        <w:widowControl w:val="0"/>
        <w:spacing w:after="120"/>
        <w:jc w:val="both"/>
        <w:rPr>
          <w:rFonts w:ascii="Aptos" w:hAnsi="Aptos" w:cs="Arial"/>
          <w:b/>
          <w:snapToGrid w:val="0"/>
          <w:sz w:val="18"/>
          <w:szCs w:val="18"/>
        </w:rPr>
      </w:pPr>
      <w:r w:rsidRPr="00D63B01">
        <w:rPr>
          <w:rFonts w:ascii="Aptos" w:hAnsi="Aptos" w:cs="Arial"/>
          <w:b/>
          <w:i/>
          <w:snapToGrid w:val="0"/>
          <w:sz w:val="18"/>
          <w:szCs w:val="18"/>
        </w:rPr>
        <w:t>Note to tenderers: The tenderer must indicate how they claim points for each preference point system.</w:t>
      </w:r>
      <w:r w:rsidRPr="00D63B01">
        <w:rPr>
          <w:rFonts w:ascii="Aptos" w:hAnsi="Aptos" w:cs="Arial"/>
          <w:b/>
          <w:snapToGrid w:val="0"/>
          <w:sz w:val="18"/>
          <w:szCs w:val="18"/>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409"/>
      </w:tblGrid>
      <w:tr w:rsidR="00553120" w:rsidRPr="00D63B01" w14:paraId="4C68635B" w14:textId="77777777" w:rsidTr="00E71720">
        <w:trPr>
          <w:trHeight w:val="863"/>
        </w:trPr>
        <w:tc>
          <w:tcPr>
            <w:tcW w:w="2694" w:type="dxa"/>
            <w:tcBorders>
              <w:top w:val="nil"/>
            </w:tcBorders>
            <w:shd w:val="clear" w:color="auto" w:fill="C4BC96" w:themeFill="background2" w:themeFillShade="BF"/>
            <w:vAlign w:val="center"/>
          </w:tcPr>
          <w:p w14:paraId="119A19D5" w14:textId="77777777" w:rsidR="00C468E8" w:rsidRPr="00D63B01" w:rsidRDefault="00C468E8" w:rsidP="00E71720">
            <w:pPr>
              <w:kinsoku w:val="0"/>
              <w:overflowPunct w:val="0"/>
              <w:spacing w:before="96"/>
              <w:textAlignment w:val="baseline"/>
              <w:rPr>
                <w:rFonts w:ascii="Aptos" w:hAnsi="Aptos" w:cs="Arial"/>
                <w:b/>
                <w:sz w:val="18"/>
                <w:szCs w:val="18"/>
                <w:lang w:val="en-US"/>
              </w:rPr>
            </w:pPr>
            <w:r w:rsidRPr="00D63B01">
              <w:rPr>
                <w:rFonts w:ascii="Aptos" w:hAnsi="Aptos" w:cs="Arial"/>
                <w:b/>
                <w:kern w:val="24"/>
                <w:sz w:val="18"/>
                <w:szCs w:val="18"/>
                <w:lang w:val="en-US"/>
              </w:rPr>
              <w:t>The specific goals allocated points in terms of this tender</w:t>
            </w:r>
          </w:p>
        </w:tc>
        <w:tc>
          <w:tcPr>
            <w:tcW w:w="3969" w:type="dxa"/>
            <w:shd w:val="clear" w:color="auto" w:fill="C00000"/>
            <w:vAlign w:val="center"/>
          </w:tcPr>
          <w:p w14:paraId="5FDDC0D1" w14:textId="77777777" w:rsidR="00C468E8" w:rsidRPr="00D63B01" w:rsidRDefault="00C468E8" w:rsidP="00E71720">
            <w:pPr>
              <w:kinsoku w:val="0"/>
              <w:overflowPunct w:val="0"/>
              <w:spacing w:before="96"/>
              <w:jc w:val="center"/>
              <w:textAlignment w:val="baseline"/>
              <w:rPr>
                <w:rFonts w:ascii="Aptos" w:hAnsi="Aptos" w:cs="Arial"/>
                <w:b/>
                <w:kern w:val="24"/>
                <w:sz w:val="18"/>
                <w:szCs w:val="18"/>
                <w:lang w:val="en-US"/>
              </w:rPr>
            </w:pPr>
            <w:r w:rsidRPr="00D63B01">
              <w:rPr>
                <w:rFonts w:ascii="Aptos" w:hAnsi="Aptos" w:cs="Arial"/>
                <w:b/>
                <w:kern w:val="24"/>
                <w:sz w:val="18"/>
                <w:szCs w:val="18"/>
                <w:lang w:val="en-US"/>
              </w:rPr>
              <w:t>Number of points</w:t>
            </w:r>
          </w:p>
          <w:p w14:paraId="593AF3DB" w14:textId="77777777" w:rsidR="00C468E8" w:rsidRPr="00D63B01" w:rsidRDefault="00C468E8" w:rsidP="00E71720">
            <w:pPr>
              <w:kinsoku w:val="0"/>
              <w:overflowPunct w:val="0"/>
              <w:spacing w:before="96"/>
              <w:jc w:val="center"/>
              <w:textAlignment w:val="baseline"/>
              <w:rPr>
                <w:rFonts w:ascii="Aptos" w:hAnsi="Aptos" w:cs="Arial"/>
                <w:b/>
                <w:kern w:val="24"/>
                <w:sz w:val="18"/>
                <w:szCs w:val="18"/>
                <w:lang w:val="en-US"/>
              </w:rPr>
            </w:pPr>
            <w:r w:rsidRPr="00D63B01">
              <w:rPr>
                <w:rFonts w:ascii="Aptos" w:hAnsi="Aptos" w:cs="Arial"/>
                <w:b/>
                <w:kern w:val="24"/>
                <w:sz w:val="18"/>
                <w:szCs w:val="18"/>
                <w:lang w:val="en-US"/>
              </w:rPr>
              <w:t>allocated</w:t>
            </w:r>
          </w:p>
          <w:p w14:paraId="45AA01E8" w14:textId="2EE4BC13" w:rsidR="00C468E8" w:rsidRPr="00D63B01" w:rsidRDefault="00C468E8" w:rsidP="00E71720">
            <w:pPr>
              <w:kinsoku w:val="0"/>
              <w:overflowPunct w:val="0"/>
              <w:spacing w:before="96"/>
              <w:jc w:val="center"/>
              <w:textAlignment w:val="baseline"/>
              <w:rPr>
                <w:rFonts w:ascii="Aptos" w:hAnsi="Aptos" w:cs="Arial"/>
                <w:b/>
                <w:kern w:val="24"/>
                <w:sz w:val="18"/>
                <w:szCs w:val="18"/>
                <w:lang w:val="en-US"/>
              </w:rPr>
            </w:pPr>
            <w:r w:rsidRPr="00D63B01">
              <w:rPr>
                <w:rFonts w:ascii="Aptos" w:hAnsi="Aptos" w:cs="Arial"/>
                <w:b/>
                <w:kern w:val="24"/>
                <w:sz w:val="18"/>
                <w:szCs w:val="18"/>
                <w:lang w:val="en-US"/>
              </w:rPr>
              <w:t>(</w:t>
            </w:r>
            <w:r w:rsidR="0018720D">
              <w:rPr>
                <w:rFonts w:ascii="Aptos" w:hAnsi="Aptos" w:cs="Arial"/>
                <w:b/>
                <w:kern w:val="24"/>
                <w:sz w:val="18"/>
                <w:szCs w:val="18"/>
                <w:lang w:val="en-US"/>
              </w:rPr>
              <w:t>9</w:t>
            </w:r>
            <w:r w:rsidRPr="00D63B01">
              <w:rPr>
                <w:rFonts w:ascii="Aptos" w:hAnsi="Aptos" w:cs="Arial"/>
                <w:b/>
                <w:kern w:val="24"/>
                <w:sz w:val="18"/>
                <w:szCs w:val="18"/>
                <w:lang w:val="en-US"/>
              </w:rPr>
              <w:t>0/</w:t>
            </w:r>
            <w:r w:rsidR="0018720D">
              <w:rPr>
                <w:rFonts w:ascii="Aptos" w:hAnsi="Aptos" w:cs="Arial"/>
                <w:b/>
                <w:kern w:val="24"/>
                <w:sz w:val="18"/>
                <w:szCs w:val="18"/>
                <w:lang w:val="en-US"/>
              </w:rPr>
              <w:t>1</w:t>
            </w:r>
            <w:r w:rsidRPr="00D63B01">
              <w:rPr>
                <w:rFonts w:ascii="Aptos" w:hAnsi="Aptos" w:cs="Arial"/>
                <w:b/>
                <w:kern w:val="24"/>
                <w:sz w:val="18"/>
                <w:szCs w:val="18"/>
                <w:lang w:val="en-US"/>
              </w:rPr>
              <w:t>0 system)</w:t>
            </w:r>
          </w:p>
          <w:p w14:paraId="261809F5" w14:textId="77777777" w:rsidR="00C468E8" w:rsidRPr="00D63B01" w:rsidRDefault="00C468E8" w:rsidP="00E71720">
            <w:pPr>
              <w:kinsoku w:val="0"/>
              <w:overflowPunct w:val="0"/>
              <w:spacing w:before="96"/>
              <w:jc w:val="center"/>
              <w:textAlignment w:val="baseline"/>
              <w:rPr>
                <w:rFonts w:ascii="Aptos" w:hAnsi="Aptos" w:cs="Arial"/>
                <w:b/>
                <w:sz w:val="18"/>
                <w:szCs w:val="18"/>
                <w:lang w:val="en-US"/>
              </w:rPr>
            </w:pPr>
            <w:r w:rsidRPr="00D63B01">
              <w:rPr>
                <w:rFonts w:ascii="Aptos" w:hAnsi="Aptos" w:cs="Arial"/>
                <w:b/>
                <w:sz w:val="18"/>
                <w:szCs w:val="18"/>
                <w:lang w:val="en-US"/>
              </w:rPr>
              <w:t>(To be completed by the organ of state)</w:t>
            </w:r>
          </w:p>
        </w:tc>
        <w:tc>
          <w:tcPr>
            <w:tcW w:w="2409" w:type="dxa"/>
            <w:shd w:val="clear" w:color="auto" w:fill="D99594" w:themeFill="accent2" w:themeFillTint="99"/>
          </w:tcPr>
          <w:p w14:paraId="0342CC55" w14:textId="4C019030" w:rsidR="00C468E8" w:rsidRPr="00D63B01" w:rsidRDefault="00C468E8" w:rsidP="00E71720">
            <w:pPr>
              <w:kinsoku w:val="0"/>
              <w:overflowPunct w:val="0"/>
              <w:spacing w:before="96"/>
              <w:jc w:val="center"/>
              <w:textAlignment w:val="baseline"/>
              <w:rPr>
                <w:rFonts w:ascii="Aptos" w:hAnsi="Aptos" w:cs="Arial"/>
                <w:b/>
                <w:kern w:val="24"/>
                <w:sz w:val="18"/>
                <w:szCs w:val="18"/>
                <w:lang w:val="en-US"/>
              </w:rPr>
            </w:pPr>
            <w:r w:rsidRPr="00D63B01">
              <w:rPr>
                <w:rFonts w:ascii="Aptos" w:hAnsi="Aptos" w:cs="Arial"/>
                <w:b/>
                <w:kern w:val="24"/>
                <w:sz w:val="18"/>
                <w:szCs w:val="18"/>
                <w:lang w:val="en-US"/>
              </w:rPr>
              <w:t>Number of points claimed (</w:t>
            </w:r>
            <w:r w:rsidR="0018720D">
              <w:rPr>
                <w:rFonts w:ascii="Aptos" w:hAnsi="Aptos" w:cs="Arial"/>
                <w:b/>
                <w:kern w:val="24"/>
                <w:sz w:val="18"/>
                <w:szCs w:val="18"/>
                <w:lang w:val="en-US"/>
              </w:rPr>
              <w:t>9</w:t>
            </w:r>
            <w:r w:rsidRPr="00D63B01">
              <w:rPr>
                <w:rFonts w:ascii="Aptos" w:hAnsi="Aptos" w:cs="Arial"/>
                <w:b/>
                <w:kern w:val="24"/>
                <w:sz w:val="18"/>
                <w:szCs w:val="18"/>
                <w:lang w:val="en-US"/>
              </w:rPr>
              <w:t>0/</w:t>
            </w:r>
            <w:r w:rsidR="0018720D">
              <w:rPr>
                <w:rFonts w:ascii="Aptos" w:hAnsi="Aptos" w:cs="Arial"/>
                <w:b/>
                <w:kern w:val="24"/>
                <w:sz w:val="18"/>
                <w:szCs w:val="18"/>
                <w:lang w:val="en-US"/>
              </w:rPr>
              <w:t>1</w:t>
            </w:r>
            <w:r w:rsidRPr="00D63B01">
              <w:rPr>
                <w:rFonts w:ascii="Aptos" w:hAnsi="Aptos" w:cs="Arial"/>
                <w:b/>
                <w:kern w:val="24"/>
                <w:sz w:val="18"/>
                <w:szCs w:val="18"/>
                <w:lang w:val="en-US"/>
              </w:rPr>
              <w:t>0 system)</w:t>
            </w:r>
          </w:p>
          <w:p w14:paraId="34A58191" w14:textId="77777777" w:rsidR="00C468E8" w:rsidRPr="00D63B01" w:rsidRDefault="00C468E8" w:rsidP="00E71720">
            <w:pPr>
              <w:kinsoku w:val="0"/>
              <w:overflowPunct w:val="0"/>
              <w:spacing w:before="96"/>
              <w:jc w:val="center"/>
              <w:textAlignment w:val="baseline"/>
              <w:rPr>
                <w:rFonts w:ascii="Aptos" w:hAnsi="Aptos" w:cs="Arial"/>
                <w:b/>
                <w:kern w:val="24"/>
                <w:sz w:val="18"/>
                <w:szCs w:val="18"/>
                <w:lang w:val="en-US"/>
              </w:rPr>
            </w:pPr>
            <w:r w:rsidRPr="00D63B01">
              <w:rPr>
                <w:rFonts w:ascii="Aptos" w:hAnsi="Aptos" w:cs="Arial"/>
                <w:b/>
                <w:kern w:val="24"/>
                <w:sz w:val="18"/>
                <w:szCs w:val="18"/>
                <w:lang w:val="en-US"/>
              </w:rPr>
              <w:t>(To be completed by the tenderer)</w:t>
            </w:r>
          </w:p>
        </w:tc>
      </w:tr>
      <w:tr w:rsidR="00553120" w:rsidRPr="00D63B01" w14:paraId="698A44F8" w14:textId="77777777" w:rsidTr="00E71720">
        <w:trPr>
          <w:trHeight w:val="317"/>
        </w:trPr>
        <w:tc>
          <w:tcPr>
            <w:tcW w:w="2694" w:type="dxa"/>
            <w:shd w:val="clear" w:color="auto" w:fill="auto"/>
          </w:tcPr>
          <w:p w14:paraId="5BB87612" w14:textId="77777777" w:rsidR="00C468E8" w:rsidRPr="00D63B01" w:rsidRDefault="00C468E8" w:rsidP="00E71720">
            <w:pPr>
              <w:kinsoku w:val="0"/>
              <w:overflowPunct w:val="0"/>
              <w:spacing w:before="115"/>
              <w:textAlignment w:val="baseline"/>
              <w:rPr>
                <w:rFonts w:ascii="Aptos" w:hAnsi="Aptos" w:cs="Arial"/>
                <w:b/>
                <w:bCs/>
                <w:sz w:val="18"/>
                <w:szCs w:val="18"/>
                <w:lang w:val="en-US"/>
              </w:rPr>
            </w:pPr>
            <w:r w:rsidRPr="00D63B01">
              <w:rPr>
                <w:rFonts w:ascii="Aptos" w:hAnsi="Aptos" w:cs="Arial"/>
                <w:b/>
                <w:bCs/>
                <w:sz w:val="18"/>
                <w:szCs w:val="18"/>
              </w:rPr>
              <w:t>Women</w:t>
            </w:r>
          </w:p>
        </w:tc>
        <w:tc>
          <w:tcPr>
            <w:tcW w:w="3969" w:type="dxa"/>
            <w:shd w:val="clear" w:color="auto" w:fill="auto"/>
          </w:tcPr>
          <w:p w14:paraId="4E966C7A" w14:textId="204A691D" w:rsidR="00C468E8" w:rsidRPr="00D63B01" w:rsidRDefault="0018720D" w:rsidP="00E71720">
            <w:pPr>
              <w:kinsoku w:val="0"/>
              <w:overflowPunct w:val="0"/>
              <w:spacing w:before="115"/>
              <w:jc w:val="center"/>
              <w:textAlignment w:val="baseline"/>
              <w:rPr>
                <w:rFonts w:ascii="Aptos" w:hAnsi="Aptos" w:cs="Arial"/>
                <w:sz w:val="18"/>
                <w:szCs w:val="18"/>
                <w:lang w:val="en-US"/>
              </w:rPr>
            </w:pPr>
            <w:r>
              <w:rPr>
                <w:rFonts w:ascii="Aptos" w:hAnsi="Aptos" w:cs="Arial"/>
                <w:sz w:val="18"/>
                <w:szCs w:val="18"/>
                <w:lang w:val="en-US"/>
              </w:rPr>
              <w:t>2</w:t>
            </w:r>
          </w:p>
        </w:tc>
        <w:tc>
          <w:tcPr>
            <w:tcW w:w="2409" w:type="dxa"/>
          </w:tcPr>
          <w:p w14:paraId="7BCC5949" w14:textId="77777777" w:rsidR="00C468E8" w:rsidRPr="00D63B01" w:rsidRDefault="00C468E8" w:rsidP="00E71720">
            <w:pPr>
              <w:kinsoku w:val="0"/>
              <w:overflowPunct w:val="0"/>
              <w:spacing w:before="115"/>
              <w:jc w:val="center"/>
              <w:textAlignment w:val="baseline"/>
              <w:rPr>
                <w:rFonts w:ascii="Aptos" w:hAnsi="Aptos" w:cs="Arial"/>
                <w:sz w:val="18"/>
                <w:szCs w:val="18"/>
                <w:lang w:val="en-US"/>
              </w:rPr>
            </w:pPr>
          </w:p>
        </w:tc>
      </w:tr>
      <w:tr w:rsidR="00553120" w:rsidRPr="00D63B01" w14:paraId="18E89040" w14:textId="77777777" w:rsidTr="00E71720">
        <w:trPr>
          <w:trHeight w:val="317"/>
        </w:trPr>
        <w:tc>
          <w:tcPr>
            <w:tcW w:w="2694" w:type="dxa"/>
            <w:shd w:val="clear" w:color="auto" w:fill="auto"/>
          </w:tcPr>
          <w:p w14:paraId="7884DD3E" w14:textId="77777777" w:rsidR="00C468E8" w:rsidRPr="00D63B01" w:rsidRDefault="00C468E8" w:rsidP="00E71720">
            <w:pPr>
              <w:kinsoku w:val="0"/>
              <w:overflowPunct w:val="0"/>
              <w:spacing w:before="115"/>
              <w:textAlignment w:val="baseline"/>
              <w:rPr>
                <w:rFonts w:ascii="Aptos" w:hAnsi="Aptos" w:cs="Arial"/>
                <w:b/>
                <w:bCs/>
                <w:sz w:val="18"/>
                <w:szCs w:val="18"/>
                <w:lang w:val="en-US"/>
              </w:rPr>
            </w:pPr>
            <w:r w:rsidRPr="00D63B01">
              <w:rPr>
                <w:rFonts w:ascii="Aptos" w:hAnsi="Aptos" w:cs="Arial"/>
                <w:b/>
                <w:bCs/>
                <w:sz w:val="18"/>
                <w:szCs w:val="18"/>
              </w:rPr>
              <w:t>People with disability</w:t>
            </w:r>
          </w:p>
        </w:tc>
        <w:tc>
          <w:tcPr>
            <w:tcW w:w="3969" w:type="dxa"/>
            <w:shd w:val="clear" w:color="auto" w:fill="auto"/>
          </w:tcPr>
          <w:p w14:paraId="1C289D18" w14:textId="61AF3834" w:rsidR="00C468E8" w:rsidRPr="00D63B01" w:rsidRDefault="0018720D" w:rsidP="00E71720">
            <w:pPr>
              <w:kinsoku w:val="0"/>
              <w:overflowPunct w:val="0"/>
              <w:spacing w:before="115"/>
              <w:jc w:val="center"/>
              <w:textAlignment w:val="baseline"/>
              <w:rPr>
                <w:rFonts w:ascii="Aptos" w:hAnsi="Aptos" w:cs="Arial"/>
                <w:sz w:val="18"/>
                <w:szCs w:val="18"/>
                <w:lang w:val="en-US"/>
              </w:rPr>
            </w:pPr>
            <w:r>
              <w:rPr>
                <w:rFonts w:ascii="Aptos" w:hAnsi="Aptos" w:cs="Arial"/>
                <w:sz w:val="18"/>
                <w:szCs w:val="18"/>
                <w:lang w:val="en-US"/>
              </w:rPr>
              <w:t>2</w:t>
            </w:r>
          </w:p>
        </w:tc>
        <w:tc>
          <w:tcPr>
            <w:tcW w:w="2409" w:type="dxa"/>
          </w:tcPr>
          <w:p w14:paraId="5D1F6813" w14:textId="77777777" w:rsidR="00C468E8" w:rsidRPr="00D63B01" w:rsidRDefault="00C468E8" w:rsidP="00E71720">
            <w:pPr>
              <w:kinsoku w:val="0"/>
              <w:overflowPunct w:val="0"/>
              <w:spacing w:before="115"/>
              <w:jc w:val="center"/>
              <w:textAlignment w:val="baseline"/>
              <w:rPr>
                <w:rFonts w:ascii="Aptos" w:hAnsi="Aptos" w:cs="Arial"/>
                <w:sz w:val="18"/>
                <w:szCs w:val="18"/>
                <w:lang w:val="en-US"/>
              </w:rPr>
            </w:pPr>
          </w:p>
        </w:tc>
      </w:tr>
      <w:tr w:rsidR="00553120" w:rsidRPr="00D63B01" w14:paraId="749468CA" w14:textId="77777777" w:rsidTr="00E71720">
        <w:trPr>
          <w:trHeight w:val="317"/>
        </w:trPr>
        <w:tc>
          <w:tcPr>
            <w:tcW w:w="2694" w:type="dxa"/>
            <w:shd w:val="clear" w:color="auto" w:fill="auto"/>
          </w:tcPr>
          <w:p w14:paraId="2CF29795" w14:textId="77777777" w:rsidR="00C468E8" w:rsidRPr="00D63B01" w:rsidRDefault="00C468E8" w:rsidP="00E71720">
            <w:pPr>
              <w:kinsoku w:val="0"/>
              <w:overflowPunct w:val="0"/>
              <w:spacing w:before="115"/>
              <w:textAlignment w:val="baseline"/>
              <w:rPr>
                <w:rFonts w:ascii="Aptos" w:hAnsi="Aptos" w:cs="Arial"/>
                <w:b/>
                <w:bCs/>
                <w:sz w:val="18"/>
                <w:szCs w:val="18"/>
                <w:lang w:val="en-US"/>
              </w:rPr>
            </w:pPr>
            <w:r w:rsidRPr="00D63B01">
              <w:rPr>
                <w:rFonts w:ascii="Aptos" w:hAnsi="Aptos" w:cs="Arial"/>
                <w:b/>
                <w:bCs/>
                <w:sz w:val="18"/>
                <w:szCs w:val="18"/>
              </w:rPr>
              <w:t>Youth (35 and below)</w:t>
            </w:r>
          </w:p>
        </w:tc>
        <w:tc>
          <w:tcPr>
            <w:tcW w:w="3969" w:type="dxa"/>
            <w:shd w:val="clear" w:color="auto" w:fill="auto"/>
          </w:tcPr>
          <w:p w14:paraId="71ADE8AC" w14:textId="1A0C0559" w:rsidR="00C468E8" w:rsidRPr="00D63B01" w:rsidRDefault="0018720D" w:rsidP="00E71720">
            <w:pPr>
              <w:kinsoku w:val="0"/>
              <w:overflowPunct w:val="0"/>
              <w:spacing w:before="115"/>
              <w:jc w:val="center"/>
              <w:textAlignment w:val="baseline"/>
              <w:rPr>
                <w:rFonts w:ascii="Aptos" w:hAnsi="Aptos" w:cs="Arial"/>
                <w:sz w:val="18"/>
                <w:szCs w:val="18"/>
                <w:lang w:val="en-US"/>
              </w:rPr>
            </w:pPr>
            <w:r>
              <w:rPr>
                <w:rFonts w:ascii="Aptos" w:hAnsi="Aptos" w:cs="Arial"/>
                <w:sz w:val="18"/>
                <w:szCs w:val="18"/>
                <w:lang w:val="en-US"/>
              </w:rPr>
              <w:t>2</w:t>
            </w:r>
          </w:p>
        </w:tc>
        <w:tc>
          <w:tcPr>
            <w:tcW w:w="2409" w:type="dxa"/>
          </w:tcPr>
          <w:p w14:paraId="37C3FB82" w14:textId="77777777" w:rsidR="00C468E8" w:rsidRPr="00D63B01" w:rsidRDefault="00C468E8" w:rsidP="00E71720">
            <w:pPr>
              <w:kinsoku w:val="0"/>
              <w:overflowPunct w:val="0"/>
              <w:spacing w:before="115"/>
              <w:jc w:val="center"/>
              <w:textAlignment w:val="baseline"/>
              <w:rPr>
                <w:rFonts w:ascii="Aptos" w:hAnsi="Aptos" w:cs="Arial"/>
                <w:sz w:val="18"/>
                <w:szCs w:val="18"/>
                <w:lang w:val="en-US"/>
              </w:rPr>
            </w:pPr>
          </w:p>
        </w:tc>
      </w:tr>
      <w:tr w:rsidR="00553120" w:rsidRPr="00D63B01" w14:paraId="213470EB" w14:textId="77777777" w:rsidTr="00E71720">
        <w:trPr>
          <w:trHeight w:val="317"/>
        </w:trPr>
        <w:tc>
          <w:tcPr>
            <w:tcW w:w="2694" w:type="dxa"/>
            <w:shd w:val="clear" w:color="auto" w:fill="auto"/>
          </w:tcPr>
          <w:p w14:paraId="7C8500EB" w14:textId="77777777" w:rsidR="00C468E8" w:rsidRPr="00D63B01" w:rsidRDefault="00C468E8" w:rsidP="00E71720">
            <w:pPr>
              <w:kinsoku w:val="0"/>
              <w:overflowPunct w:val="0"/>
              <w:spacing w:before="115"/>
              <w:textAlignment w:val="baseline"/>
              <w:rPr>
                <w:rFonts w:ascii="Aptos" w:hAnsi="Aptos" w:cs="Arial"/>
                <w:b/>
                <w:bCs/>
                <w:sz w:val="18"/>
                <w:szCs w:val="18"/>
                <w:lang w:val="en-US"/>
              </w:rPr>
            </w:pPr>
            <w:r w:rsidRPr="00D63B01">
              <w:rPr>
                <w:rFonts w:ascii="Aptos" w:hAnsi="Aptos" w:cs="Arial"/>
                <w:b/>
                <w:bCs/>
                <w:sz w:val="18"/>
                <w:szCs w:val="18"/>
              </w:rPr>
              <w:t>Location of enterprise (Province)</w:t>
            </w:r>
          </w:p>
        </w:tc>
        <w:tc>
          <w:tcPr>
            <w:tcW w:w="3969" w:type="dxa"/>
            <w:shd w:val="clear" w:color="auto" w:fill="auto"/>
          </w:tcPr>
          <w:p w14:paraId="15813B2C" w14:textId="5A35F4BB" w:rsidR="00C468E8" w:rsidRPr="00D63B01" w:rsidRDefault="0018720D" w:rsidP="00E71720">
            <w:pPr>
              <w:kinsoku w:val="0"/>
              <w:overflowPunct w:val="0"/>
              <w:spacing w:before="115"/>
              <w:jc w:val="center"/>
              <w:textAlignment w:val="baseline"/>
              <w:rPr>
                <w:rFonts w:ascii="Aptos" w:hAnsi="Aptos" w:cs="Arial"/>
                <w:sz w:val="18"/>
                <w:szCs w:val="18"/>
                <w:lang w:val="en-US"/>
              </w:rPr>
            </w:pPr>
            <w:r>
              <w:rPr>
                <w:rFonts w:ascii="Aptos" w:hAnsi="Aptos" w:cs="Arial"/>
                <w:sz w:val="18"/>
                <w:szCs w:val="18"/>
                <w:lang w:val="en-US"/>
              </w:rPr>
              <w:t>1</w:t>
            </w:r>
          </w:p>
        </w:tc>
        <w:tc>
          <w:tcPr>
            <w:tcW w:w="2409" w:type="dxa"/>
          </w:tcPr>
          <w:p w14:paraId="19C7CDF2" w14:textId="77777777" w:rsidR="00C468E8" w:rsidRPr="00D63B01" w:rsidRDefault="00C468E8" w:rsidP="00E71720">
            <w:pPr>
              <w:kinsoku w:val="0"/>
              <w:overflowPunct w:val="0"/>
              <w:spacing w:before="115"/>
              <w:jc w:val="center"/>
              <w:textAlignment w:val="baseline"/>
              <w:rPr>
                <w:rFonts w:ascii="Aptos" w:hAnsi="Aptos" w:cs="Arial"/>
                <w:sz w:val="18"/>
                <w:szCs w:val="18"/>
                <w:lang w:val="en-US"/>
              </w:rPr>
            </w:pPr>
          </w:p>
        </w:tc>
      </w:tr>
      <w:tr w:rsidR="00553120" w:rsidRPr="00D63B01" w14:paraId="22423000" w14:textId="77777777" w:rsidTr="00E71720">
        <w:trPr>
          <w:trHeight w:val="317"/>
        </w:trPr>
        <w:tc>
          <w:tcPr>
            <w:tcW w:w="2694" w:type="dxa"/>
            <w:shd w:val="clear" w:color="auto" w:fill="auto"/>
          </w:tcPr>
          <w:p w14:paraId="73DC9D18" w14:textId="77777777" w:rsidR="00C468E8" w:rsidRPr="00D63B01" w:rsidRDefault="00C468E8" w:rsidP="00E71720">
            <w:pPr>
              <w:kinsoku w:val="0"/>
              <w:overflowPunct w:val="0"/>
              <w:spacing w:before="115"/>
              <w:textAlignment w:val="baseline"/>
              <w:rPr>
                <w:rFonts w:ascii="Aptos" w:hAnsi="Aptos" w:cs="Arial"/>
                <w:b/>
                <w:bCs/>
                <w:sz w:val="18"/>
                <w:szCs w:val="18"/>
                <w:lang w:val="en-US"/>
              </w:rPr>
            </w:pPr>
            <w:r w:rsidRPr="00D63B01">
              <w:rPr>
                <w:rFonts w:ascii="Aptos" w:hAnsi="Aptos" w:cs="Arial"/>
                <w:b/>
                <w:bCs/>
                <w:sz w:val="18"/>
                <w:szCs w:val="18"/>
              </w:rPr>
              <w:t>B-BBEE status level contributors from level 1 to 2 which are QSE or EME</w:t>
            </w:r>
          </w:p>
        </w:tc>
        <w:tc>
          <w:tcPr>
            <w:tcW w:w="3969" w:type="dxa"/>
            <w:shd w:val="clear" w:color="auto" w:fill="auto"/>
          </w:tcPr>
          <w:p w14:paraId="7183849F" w14:textId="62FA9C1F" w:rsidR="00C468E8" w:rsidRPr="00D63B01" w:rsidRDefault="0018720D" w:rsidP="00E71720">
            <w:pPr>
              <w:kinsoku w:val="0"/>
              <w:overflowPunct w:val="0"/>
              <w:spacing w:before="115"/>
              <w:jc w:val="center"/>
              <w:textAlignment w:val="baseline"/>
              <w:rPr>
                <w:rFonts w:ascii="Aptos" w:hAnsi="Aptos" w:cs="Arial"/>
                <w:sz w:val="18"/>
                <w:szCs w:val="18"/>
                <w:lang w:val="en-US"/>
              </w:rPr>
            </w:pPr>
            <w:r>
              <w:rPr>
                <w:rFonts w:ascii="Aptos" w:hAnsi="Aptos" w:cs="Arial"/>
                <w:sz w:val="18"/>
                <w:szCs w:val="18"/>
                <w:lang w:val="en-US"/>
              </w:rPr>
              <w:t>3</w:t>
            </w:r>
          </w:p>
        </w:tc>
        <w:tc>
          <w:tcPr>
            <w:tcW w:w="2409" w:type="dxa"/>
          </w:tcPr>
          <w:p w14:paraId="5D83BEF9" w14:textId="77777777" w:rsidR="00C468E8" w:rsidRPr="00D63B01" w:rsidRDefault="00C468E8" w:rsidP="00E71720">
            <w:pPr>
              <w:kinsoku w:val="0"/>
              <w:overflowPunct w:val="0"/>
              <w:spacing w:before="115"/>
              <w:jc w:val="center"/>
              <w:textAlignment w:val="baseline"/>
              <w:rPr>
                <w:rFonts w:ascii="Aptos" w:hAnsi="Aptos" w:cs="Arial"/>
                <w:sz w:val="18"/>
                <w:szCs w:val="18"/>
                <w:lang w:val="en-US"/>
              </w:rPr>
            </w:pPr>
          </w:p>
        </w:tc>
      </w:tr>
      <w:tr w:rsidR="00C468E8" w:rsidRPr="00D63B01" w14:paraId="6EC8F344" w14:textId="77777777" w:rsidTr="00E71720">
        <w:trPr>
          <w:trHeight w:val="317"/>
        </w:trPr>
        <w:tc>
          <w:tcPr>
            <w:tcW w:w="2694" w:type="dxa"/>
            <w:shd w:val="clear" w:color="auto" w:fill="auto"/>
          </w:tcPr>
          <w:p w14:paraId="603825CC" w14:textId="77777777" w:rsidR="00C468E8" w:rsidRPr="00D63B01" w:rsidRDefault="00C468E8" w:rsidP="00E71720">
            <w:pPr>
              <w:kinsoku w:val="0"/>
              <w:overflowPunct w:val="0"/>
              <w:spacing w:before="115"/>
              <w:textAlignment w:val="baseline"/>
              <w:rPr>
                <w:rFonts w:ascii="Aptos" w:hAnsi="Aptos" w:cs="Arial"/>
                <w:b/>
                <w:bCs/>
                <w:color w:val="FF0000"/>
                <w:sz w:val="18"/>
                <w:szCs w:val="18"/>
                <w:lang w:val="en-US"/>
              </w:rPr>
            </w:pPr>
          </w:p>
        </w:tc>
        <w:tc>
          <w:tcPr>
            <w:tcW w:w="3969" w:type="dxa"/>
            <w:shd w:val="clear" w:color="auto" w:fill="auto"/>
          </w:tcPr>
          <w:p w14:paraId="650EECFB" w14:textId="77777777" w:rsidR="00C468E8" w:rsidRPr="00D63B01" w:rsidRDefault="00C468E8" w:rsidP="00E71720">
            <w:pPr>
              <w:kinsoku w:val="0"/>
              <w:overflowPunct w:val="0"/>
              <w:spacing w:before="115"/>
              <w:jc w:val="center"/>
              <w:textAlignment w:val="baseline"/>
              <w:rPr>
                <w:rFonts w:ascii="Aptos" w:hAnsi="Aptos" w:cs="Arial"/>
                <w:color w:val="FF0000"/>
                <w:sz w:val="18"/>
                <w:szCs w:val="18"/>
                <w:lang w:val="en-US"/>
              </w:rPr>
            </w:pPr>
          </w:p>
        </w:tc>
        <w:tc>
          <w:tcPr>
            <w:tcW w:w="2409" w:type="dxa"/>
          </w:tcPr>
          <w:p w14:paraId="08A64C47" w14:textId="77777777" w:rsidR="00C468E8" w:rsidRPr="00D63B01" w:rsidRDefault="00C468E8" w:rsidP="00E71720">
            <w:pPr>
              <w:kinsoku w:val="0"/>
              <w:overflowPunct w:val="0"/>
              <w:spacing w:before="115"/>
              <w:jc w:val="center"/>
              <w:textAlignment w:val="baseline"/>
              <w:rPr>
                <w:rFonts w:ascii="Aptos" w:hAnsi="Aptos" w:cs="Arial"/>
                <w:color w:val="FF0000"/>
                <w:sz w:val="18"/>
                <w:szCs w:val="18"/>
                <w:lang w:val="en-US"/>
              </w:rPr>
            </w:pPr>
          </w:p>
        </w:tc>
      </w:tr>
      <w:tr w:rsidR="00553120" w:rsidRPr="00D63B01" w14:paraId="4BF080D0" w14:textId="77777777" w:rsidTr="00E71720">
        <w:trPr>
          <w:trHeight w:val="317"/>
        </w:trPr>
        <w:tc>
          <w:tcPr>
            <w:tcW w:w="2694" w:type="dxa"/>
            <w:shd w:val="clear" w:color="auto" w:fill="BFBFBF" w:themeFill="background1" w:themeFillShade="BF"/>
          </w:tcPr>
          <w:p w14:paraId="2E296FBD" w14:textId="77777777" w:rsidR="00C468E8" w:rsidRPr="00D63B01" w:rsidRDefault="00C468E8" w:rsidP="00E71720">
            <w:pPr>
              <w:kinsoku w:val="0"/>
              <w:overflowPunct w:val="0"/>
              <w:spacing w:before="115"/>
              <w:textAlignment w:val="baseline"/>
              <w:rPr>
                <w:rFonts w:ascii="Aptos" w:hAnsi="Aptos" w:cs="Arial"/>
                <w:b/>
                <w:bCs/>
                <w:sz w:val="18"/>
                <w:szCs w:val="18"/>
                <w:lang w:val="en-US"/>
              </w:rPr>
            </w:pPr>
            <w:r w:rsidRPr="00D63B01">
              <w:rPr>
                <w:rFonts w:ascii="Aptos" w:hAnsi="Aptos" w:cs="Arial"/>
                <w:b/>
                <w:bCs/>
                <w:sz w:val="18"/>
                <w:szCs w:val="18"/>
              </w:rPr>
              <w:t xml:space="preserve">Total points for SPECIFIC GOALS </w:t>
            </w:r>
          </w:p>
        </w:tc>
        <w:tc>
          <w:tcPr>
            <w:tcW w:w="3969" w:type="dxa"/>
            <w:shd w:val="clear" w:color="auto" w:fill="BFBFBF" w:themeFill="background1" w:themeFillShade="BF"/>
          </w:tcPr>
          <w:p w14:paraId="06B07F34" w14:textId="2DED9FCD" w:rsidR="00C468E8" w:rsidRPr="00D63B01" w:rsidRDefault="0018720D" w:rsidP="00E71720">
            <w:pPr>
              <w:kinsoku w:val="0"/>
              <w:overflowPunct w:val="0"/>
              <w:spacing w:before="115"/>
              <w:jc w:val="center"/>
              <w:textAlignment w:val="baseline"/>
              <w:rPr>
                <w:rFonts w:ascii="Aptos" w:hAnsi="Aptos" w:cs="Arial"/>
                <w:b/>
                <w:bCs/>
                <w:sz w:val="18"/>
                <w:szCs w:val="18"/>
                <w:lang w:val="en-US"/>
              </w:rPr>
            </w:pPr>
            <w:r>
              <w:rPr>
                <w:rFonts w:ascii="Aptos" w:hAnsi="Aptos" w:cs="Arial"/>
                <w:b/>
                <w:bCs/>
                <w:sz w:val="18"/>
                <w:szCs w:val="18"/>
              </w:rPr>
              <w:t>1</w:t>
            </w:r>
            <w:r w:rsidR="00C468E8" w:rsidRPr="00D63B01">
              <w:rPr>
                <w:rFonts w:ascii="Aptos" w:hAnsi="Aptos" w:cs="Arial"/>
                <w:b/>
                <w:bCs/>
                <w:sz w:val="18"/>
                <w:szCs w:val="18"/>
              </w:rPr>
              <w:t>0</w:t>
            </w:r>
          </w:p>
        </w:tc>
        <w:tc>
          <w:tcPr>
            <w:tcW w:w="2409" w:type="dxa"/>
            <w:shd w:val="clear" w:color="auto" w:fill="BFBFBF" w:themeFill="background1" w:themeFillShade="BF"/>
          </w:tcPr>
          <w:p w14:paraId="3C0CA3B1" w14:textId="77777777" w:rsidR="00C468E8" w:rsidRPr="00D63B01" w:rsidRDefault="00C468E8" w:rsidP="00E71720">
            <w:pPr>
              <w:kinsoku w:val="0"/>
              <w:overflowPunct w:val="0"/>
              <w:spacing w:before="115"/>
              <w:jc w:val="center"/>
              <w:textAlignment w:val="baseline"/>
              <w:rPr>
                <w:rFonts w:ascii="Aptos" w:hAnsi="Aptos" w:cs="Arial"/>
                <w:sz w:val="18"/>
                <w:szCs w:val="18"/>
                <w:lang w:val="en-US"/>
              </w:rPr>
            </w:pPr>
          </w:p>
        </w:tc>
      </w:tr>
    </w:tbl>
    <w:p w14:paraId="2F3588B9" w14:textId="77777777" w:rsidR="00C468E8" w:rsidRPr="00D63B01" w:rsidRDefault="00C468E8" w:rsidP="00C468E8">
      <w:pPr>
        <w:spacing w:after="120"/>
        <w:ind w:left="907"/>
        <w:jc w:val="both"/>
        <w:rPr>
          <w:rFonts w:ascii="Aptos" w:hAnsi="Aptos" w:cs="Arial"/>
          <w:snapToGrid w:val="0"/>
          <w:sz w:val="18"/>
          <w:szCs w:val="18"/>
          <w:lang w:val="en-US"/>
        </w:rPr>
      </w:pPr>
    </w:p>
    <w:p w14:paraId="33CAF2E1" w14:textId="77777777" w:rsidR="00C468E8" w:rsidRPr="00D63B01" w:rsidRDefault="00C468E8" w:rsidP="00C468E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ptos" w:hAnsi="Aptos" w:cs="Arial"/>
          <w:b/>
          <w:snapToGrid w:val="0"/>
          <w:sz w:val="18"/>
          <w:szCs w:val="18"/>
          <w:lang w:val="en-US"/>
        </w:rPr>
      </w:pPr>
      <w:r w:rsidRPr="00D63B01">
        <w:rPr>
          <w:rFonts w:ascii="Aptos" w:hAnsi="Aptos" w:cs="Arial"/>
          <w:snapToGrid w:val="0"/>
          <w:sz w:val="18"/>
          <w:szCs w:val="18"/>
        </w:rPr>
        <w:tab/>
      </w:r>
      <w:r w:rsidRPr="00D63B01">
        <w:rPr>
          <w:rFonts w:ascii="Aptos" w:hAnsi="Aptos" w:cs="Arial"/>
          <w:b/>
          <w:snapToGrid w:val="0"/>
          <w:sz w:val="18"/>
          <w:szCs w:val="18"/>
          <w:lang w:val="en-US"/>
        </w:rPr>
        <w:t>DECLARATION WITH REGARD TO COMPANY/FIRM</w:t>
      </w:r>
    </w:p>
    <w:p w14:paraId="0BD47B22" w14:textId="77777777" w:rsidR="00C468E8" w:rsidRPr="00D63B01" w:rsidRDefault="00C468E8" w:rsidP="00C468E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ptos" w:hAnsi="Aptos" w:cs="Arial"/>
          <w:snapToGrid w:val="0"/>
          <w:sz w:val="18"/>
          <w:szCs w:val="18"/>
          <w:lang w:val="en-US"/>
        </w:rPr>
      </w:pPr>
    </w:p>
    <w:p w14:paraId="71846F36" w14:textId="77777777" w:rsidR="00C468E8" w:rsidRPr="00D63B01" w:rsidRDefault="00C468E8" w:rsidP="00DB3717">
      <w:pPr>
        <w:widowControl w:val="0"/>
        <w:numPr>
          <w:ilvl w:val="1"/>
          <w:numId w:val="15"/>
        </w:numPr>
        <w:tabs>
          <w:tab w:val="left" w:pos="900"/>
        </w:tabs>
        <w:spacing w:after="120" w:line="312" w:lineRule="auto"/>
        <w:ind w:left="907" w:hanging="907"/>
        <w:jc w:val="both"/>
        <w:rPr>
          <w:rFonts w:ascii="Aptos" w:hAnsi="Aptos" w:cs="Arial"/>
          <w:snapToGrid w:val="0"/>
          <w:sz w:val="18"/>
          <w:szCs w:val="18"/>
        </w:rPr>
      </w:pPr>
      <w:r w:rsidRPr="00D63B01">
        <w:rPr>
          <w:rFonts w:ascii="Aptos" w:hAnsi="Aptos" w:cs="Arial"/>
          <w:snapToGrid w:val="0"/>
          <w:sz w:val="18"/>
          <w:szCs w:val="18"/>
        </w:rPr>
        <w:t>Name of company/firm…………………………………………………………………….</w:t>
      </w:r>
    </w:p>
    <w:p w14:paraId="00AB5CBD" w14:textId="77777777" w:rsidR="00C468E8" w:rsidRPr="00D63B01" w:rsidRDefault="00C468E8" w:rsidP="00DB3717">
      <w:pPr>
        <w:widowControl w:val="0"/>
        <w:numPr>
          <w:ilvl w:val="1"/>
          <w:numId w:val="15"/>
        </w:numPr>
        <w:tabs>
          <w:tab w:val="left" w:pos="900"/>
        </w:tabs>
        <w:spacing w:after="120" w:line="312" w:lineRule="auto"/>
        <w:ind w:left="907" w:right="95" w:hanging="907"/>
        <w:jc w:val="both"/>
        <w:rPr>
          <w:rFonts w:ascii="Aptos" w:hAnsi="Aptos" w:cs="Arial"/>
          <w:snapToGrid w:val="0"/>
          <w:sz w:val="18"/>
          <w:szCs w:val="18"/>
        </w:rPr>
      </w:pPr>
      <w:r w:rsidRPr="00D63B01">
        <w:rPr>
          <w:rFonts w:ascii="Aptos" w:hAnsi="Aptos" w:cs="Arial"/>
          <w:snapToGrid w:val="0"/>
          <w:sz w:val="18"/>
          <w:szCs w:val="18"/>
        </w:rPr>
        <w:t>Company registration number: …………………………………………………………...</w:t>
      </w:r>
    </w:p>
    <w:p w14:paraId="49116459" w14:textId="77777777" w:rsidR="00C468E8" w:rsidRPr="00D63B01" w:rsidRDefault="00C468E8" w:rsidP="00DB3717">
      <w:pPr>
        <w:widowControl w:val="0"/>
        <w:numPr>
          <w:ilvl w:val="1"/>
          <w:numId w:val="15"/>
        </w:numPr>
        <w:tabs>
          <w:tab w:val="left" w:pos="900"/>
        </w:tabs>
        <w:spacing w:after="120" w:line="312" w:lineRule="auto"/>
        <w:ind w:left="907" w:hanging="907"/>
        <w:jc w:val="both"/>
        <w:rPr>
          <w:rFonts w:ascii="Aptos" w:hAnsi="Aptos" w:cs="Arial"/>
          <w:snapToGrid w:val="0"/>
          <w:sz w:val="18"/>
          <w:szCs w:val="18"/>
        </w:rPr>
      </w:pPr>
      <w:r w:rsidRPr="00D63B01">
        <w:rPr>
          <w:rFonts w:ascii="Aptos" w:hAnsi="Aptos" w:cs="Arial"/>
          <w:snapToGrid w:val="0"/>
          <w:sz w:val="18"/>
          <w:szCs w:val="18"/>
        </w:rPr>
        <w:t>TYPE OF COMPANY/ FIRM</w:t>
      </w:r>
    </w:p>
    <w:p w14:paraId="3B43922F"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Partnership/Joint Venture / Consortium</w:t>
      </w:r>
    </w:p>
    <w:p w14:paraId="2A4BF0F0"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One-person business/sole propriety</w:t>
      </w:r>
    </w:p>
    <w:p w14:paraId="3E66F530"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Close corporation</w:t>
      </w:r>
    </w:p>
    <w:p w14:paraId="0ED90FA7"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Public Company</w:t>
      </w:r>
    </w:p>
    <w:p w14:paraId="383A2BA5"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Personal Liability Company</w:t>
      </w:r>
    </w:p>
    <w:p w14:paraId="2AA938B4"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bookmarkStart w:id="4" w:name="_Hlk117764996"/>
      <w:r w:rsidRPr="00D63B01">
        <w:rPr>
          <w:rFonts w:ascii="Aptos" w:hAnsi="Aptos" w:cs="Arial"/>
          <w:snapToGrid w:val="0"/>
          <w:sz w:val="18"/>
          <w:szCs w:val="18"/>
        </w:rPr>
        <w:sym w:font="Symbol" w:char="F07F"/>
      </w:r>
      <w:bookmarkEnd w:id="4"/>
      <w:r w:rsidRPr="00D63B01">
        <w:rPr>
          <w:rFonts w:ascii="Aptos" w:hAnsi="Aptos" w:cs="Arial"/>
          <w:snapToGrid w:val="0"/>
          <w:sz w:val="18"/>
          <w:szCs w:val="18"/>
        </w:rPr>
        <w:tab/>
        <w:t xml:space="preserve">(Pty) Limited </w:t>
      </w:r>
    </w:p>
    <w:p w14:paraId="38F10A1D"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Non-Profit Company</w:t>
      </w:r>
    </w:p>
    <w:p w14:paraId="121DC145" w14:textId="77777777" w:rsidR="00C468E8" w:rsidRPr="00D63B01" w:rsidRDefault="00C468E8" w:rsidP="00C468E8">
      <w:pPr>
        <w:widowControl w:val="0"/>
        <w:tabs>
          <w:tab w:val="left" w:pos="-720"/>
        </w:tabs>
        <w:ind w:left="1440" w:hanging="540"/>
        <w:jc w:val="both"/>
        <w:rPr>
          <w:rFonts w:ascii="Aptos" w:hAnsi="Aptos" w:cs="Arial"/>
          <w:snapToGrid w:val="0"/>
          <w:sz w:val="18"/>
          <w:szCs w:val="18"/>
        </w:rPr>
      </w:pPr>
      <w:r w:rsidRPr="00D63B01">
        <w:rPr>
          <w:rFonts w:ascii="Aptos" w:hAnsi="Aptos" w:cs="Arial"/>
          <w:snapToGrid w:val="0"/>
          <w:sz w:val="18"/>
          <w:szCs w:val="18"/>
        </w:rPr>
        <w:sym w:font="Symbol" w:char="F07F"/>
      </w:r>
      <w:r w:rsidRPr="00D63B01">
        <w:rPr>
          <w:rFonts w:ascii="Aptos" w:hAnsi="Aptos" w:cs="Arial"/>
          <w:snapToGrid w:val="0"/>
          <w:sz w:val="18"/>
          <w:szCs w:val="18"/>
        </w:rPr>
        <w:tab/>
        <w:t>State Owned Company</w:t>
      </w:r>
    </w:p>
    <w:p w14:paraId="1A8C3987" w14:textId="77777777" w:rsidR="00C468E8" w:rsidRPr="00D63B01" w:rsidRDefault="00C468E8" w:rsidP="00C468E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ptos" w:hAnsi="Aptos" w:cs="Arial"/>
          <w:snapToGrid w:val="0"/>
          <w:sz w:val="18"/>
          <w:szCs w:val="18"/>
        </w:rPr>
      </w:pPr>
      <w:r w:rsidRPr="00D63B01">
        <w:rPr>
          <w:rFonts w:ascii="Aptos" w:hAnsi="Aptos" w:cs="Arial"/>
          <w:smallCaps/>
          <w:snapToGrid w:val="0"/>
          <w:sz w:val="18"/>
          <w:szCs w:val="18"/>
        </w:rPr>
        <w:t>[Tick applicable box]</w:t>
      </w:r>
    </w:p>
    <w:p w14:paraId="1087B222" w14:textId="77777777" w:rsidR="00C468E8" w:rsidRPr="00D63B01" w:rsidRDefault="00C468E8" w:rsidP="00C468E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ptos" w:hAnsi="Aptos" w:cs="Arial"/>
          <w:smallCaps/>
          <w:snapToGrid w:val="0"/>
          <w:sz w:val="18"/>
          <w:szCs w:val="18"/>
        </w:rPr>
      </w:pPr>
    </w:p>
    <w:p w14:paraId="564EF9E3" w14:textId="77777777" w:rsidR="00C468E8" w:rsidRPr="00D63B01" w:rsidRDefault="00C468E8" w:rsidP="00DB3717">
      <w:pPr>
        <w:widowControl w:val="0"/>
        <w:numPr>
          <w:ilvl w:val="1"/>
          <w:numId w:val="15"/>
        </w:numPr>
        <w:tabs>
          <w:tab w:val="left" w:pos="900"/>
        </w:tabs>
        <w:spacing w:after="120" w:line="312" w:lineRule="auto"/>
        <w:ind w:left="907" w:hanging="907"/>
        <w:jc w:val="both"/>
        <w:rPr>
          <w:rFonts w:ascii="Aptos" w:hAnsi="Aptos" w:cs="Arial"/>
          <w:snapToGrid w:val="0"/>
          <w:sz w:val="18"/>
          <w:szCs w:val="18"/>
        </w:rPr>
      </w:pPr>
      <w:r w:rsidRPr="00D63B01">
        <w:rPr>
          <w:rFonts w:ascii="Aptos" w:hAnsi="Aptos" w:cs="Arial"/>
          <w:snapToGrid w:val="0"/>
          <w:sz w:val="18"/>
          <w:szCs w:val="18"/>
        </w:rPr>
        <w:t>I, the undersigned, who is duly authorised to do so on behalf of the company/firm, certify that the points claimed, based on the specific goals as advised in the tender, qualifies the company/ firm for the preference(s) shown and I acknowledge that:</w:t>
      </w:r>
    </w:p>
    <w:p w14:paraId="2ED56E5B" w14:textId="77777777" w:rsidR="00C468E8" w:rsidRPr="00D63B01" w:rsidRDefault="00C468E8" w:rsidP="00DB3717">
      <w:pPr>
        <w:widowControl w:val="0"/>
        <w:numPr>
          <w:ilvl w:val="0"/>
          <w:numId w:val="11"/>
        </w:numPr>
        <w:tabs>
          <w:tab w:val="left" w:pos="-1099"/>
          <w:tab w:val="left" w:pos="-720"/>
          <w:tab w:val="left" w:pos="1260"/>
        </w:tabs>
        <w:spacing w:after="120"/>
        <w:ind w:left="1282"/>
        <w:jc w:val="both"/>
        <w:rPr>
          <w:rFonts w:ascii="Aptos" w:hAnsi="Aptos" w:cs="Arial"/>
          <w:snapToGrid w:val="0"/>
          <w:sz w:val="18"/>
          <w:szCs w:val="18"/>
        </w:rPr>
      </w:pPr>
      <w:r w:rsidRPr="00D63B01">
        <w:rPr>
          <w:rFonts w:ascii="Aptos" w:hAnsi="Aptos" w:cs="Arial"/>
          <w:snapToGrid w:val="0"/>
          <w:sz w:val="18"/>
          <w:szCs w:val="18"/>
        </w:rPr>
        <w:t xml:space="preserve">The information furnished is true and </w:t>
      </w:r>
      <w:proofErr w:type="gramStart"/>
      <w:r w:rsidRPr="00D63B01">
        <w:rPr>
          <w:rFonts w:ascii="Aptos" w:hAnsi="Aptos" w:cs="Arial"/>
          <w:snapToGrid w:val="0"/>
          <w:sz w:val="18"/>
          <w:szCs w:val="18"/>
        </w:rPr>
        <w:t>correct;</w:t>
      </w:r>
      <w:proofErr w:type="gramEnd"/>
    </w:p>
    <w:p w14:paraId="4CF75A52" w14:textId="77777777" w:rsidR="00C468E8" w:rsidRPr="00D63B01" w:rsidRDefault="00C468E8" w:rsidP="00DB3717">
      <w:pPr>
        <w:widowControl w:val="0"/>
        <w:numPr>
          <w:ilvl w:val="0"/>
          <w:numId w:val="11"/>
        </w:numPr>
        <w:tabs>
          <w:tab w:val="left" w:pos="-1099"/>
          <w:tab w:val="left" w:pos="-720"/>
          <w:tab w:val="left" w:pos="1260"/>
        </w:tabs>
        <w:spacing w:after="120"/>
        <w:ind w:left="1282"/>
        <w:jc w:val="both"/>
        <w:rPr>
          <w:rFonts w:ascii="Aptos" w:hAnsi="Aptos" w:cs="Arial"/>
          <w:snapToGrid w:val="0"/>
          <w:sz w:val="18"/>
          <w:szCs w:val="18"/>
        </w:rPr>
      </w:pPr>
      <w:r w:rsidRPr="00D63B01">
        <w:rPr>
          <w:rFonts w:ascii="Aptos" w:hAnsi="Aptos" w:cs="Arial"/>
          <w:snapToGrid w:val="0"/>
          <w:sz w:val="18"/>
          <w:szCs w:val="18"/>
        </w:rPr>
        <w:t xml:space="preserve">The preference points claimed are in accordance with the General Conditions as indicated in paragraph 1 of this </w:t>
      </w:r>
      <w:proofErr w:type="gramStart"/>
      <w:r w:rsidRPr="00D63B01">
        <w:rPr>
          <w:rFonts w:ascii="Aptos" w:hAnsi="Aptos" w:cs="Arial"/>
          <w:snapToGrid w:val="0"/>
          <w:sz w:val="18"/>
          <w:szCs w:val="18"/>
        </w:rPr>
        <w:t>form;</w:t>
      </w:r>
      <w:proofErr w:type="gramEnd"/>
    </w:p>
    <w:p w14:paraId="4850DDA5" w14:textId="77777777" w:rsidR="00C468E8" w:rsidRPr="00D63B01" w:rsidRDefault="00C468E8" w:rsidP="00DB3717">
      <w:pPr>
        <w:widowControl w:val="0"/>
        <w:numPr>
          <w:ilvl w:val="0"/>
          <w:numId w:val="11"/>
        </w:numPr>
        <w:tabs>
          <w:tab w:val="left" w:pos="-1099"/>
          <w:tab w:val="left" w:pos="-720"/>
          <w:tab w:val="left" w:pos="1260"/>
        </w:tabs>
        <w:spacing w:after="120"/>
        <w:ind w:left="1282"/>
        <w:jc w:val="both"/>
        <w:rPr>
          <w:rFonts w:ascii="Aptos" w:hAnsi="Aptos" w:cs="Arial"/>
          <w:snapToGrid w:val="0"/>
          <w:sz w:val="18"/>
          <w:szCs w:val="18"/>
        </w:rPr>
      </w:pPr>
      <w:r w:rsidRPr="00D63B01">
        <w:rPr>
          <w:rFonts w:ascii="Aptos" w:hAnsi="Aptos" w:cs="Arial"/>
          <w:snapToGrid w:val="0"/>
          <w:sz w:val="18"/>
          <w:szCs w:val="18"/>
        </w:rPr>
        <w:t xml:space="preserve">In the event of a contract being awarded </w:t>
      </w:r>
      <w:proofErr w:type="gramStart"/>
      <w:r w:rsidRPr="00D63B01">
        <w:rPr>
          <w:rFonts w:ascii="Aptos" w:hAnsi="Aptos" w:cs="Arial"/>
          <w:snapToGrid w:val="0"/>
          <w:sz w:val="18"/>
          <w:szCs w:val="18"/>
        </w:rPr>
        <w:t>as a result of</w:t>
      </w:r>
      <w:proofErr w:type="gramEnd"/>
      <w:r w:rsidRPr="00D63B01">
        <w:rPr>
          <w:rFonts w:ascii="Aptos" w:hAnsi="Aptos" w:cs="Arial"/>
          <w:snapToGrid w:val="0"/>
          <w:sz w:val="18"/>
          <w:szCs w:val="18"/>
        </w:rPr>
        <w:t xml:space="preserve"> points claimed as shown in paragraphs 1.4 and 4.2, the contractor may be required to furnish documentary proof to the satisfaction of the organ of state that the claims are </w:t>
      </w:r>
      <w:proofErr w:type="gramStart"/>
      <w:r w:rsidRPr="00D63B01">
        <w:rPr>
          <w:rFonts w:ascii="Aptos" w:hAnsi="Aptos" w:cs="Arial"/>
          <w:snapToGrid w:val="0"/>
          <w:sz w:val="18"/>
          <w:szCs w:val="18"/>
        </w:rPr>
        <w:t>correct;</w:t>
      </w:r>
      <w:proofErr w:type="gramEnd"/>
      <w:r w:rsidRPr="00D63B01">
        <w:rPr>
          <w:rFonts w:ascii="Aptos" w:hAnsi="Aptos" w:cs="Arial"/>
          <w:snapToGrid w:val="0"/>
          <w:sz w:val="18"/>
          <w:szCs w:val="18"/>
        </w:rPr>
        <w:t xml:space="preserve"> </w:t>
      </w:r>
    </w:p>
    <w:p w14:paraId="6153E552" w14:textId="77777777" w:rsidR="00C468E8" w:rsidRPr="00D63B01" w:rsidRDefault="00C468E8" w:rsidP="00DB3717">
      <w:pPr>
        <w:widowControl w:val="0"/>
        <w:numPr>
          <w:ilvl w:val="0"/>
          <w:numId w:val="11"/>
        </w:numPr>
        <w:tabs>
          <w:tab w:val="left" w:pos="-1099"/>
          <w:tab w:val="left" w:pos="-720"/>
          <w:tab w:val="left" w:pos="1260"/>
        </w:tabs>
        <w:spacing w:after="120"/>
        <w:ind w:left="1282"/>
        <w:jc w:val="both"/>
        <w:rPr>
          <w:rFonts w:ascii="Aptos" w:hAnsi="Aptos" w:cs="Arial"/>
          <w:snapToGrid w:val="0"/>
          <w:sz w:val="18"/>
          <w:szCs w:val="18"/>
        </w:rPr>
      </w:pPr>
      <w:r w:rsidRPr="00D63B01">
        <w:rPr>
          <w:rFonts w:ascii="Aptos" w:hAnsi="Aptos" w:cs="Arial"/>
          <w:snapToGrid w:val="0"/>
          <w:sz w:val="18"/>
          <w:szCs w:val="18"/>
        </w:rPr>
        <w:t>If the specific goals have been claimed or obtained on a fraudulent basis or any of the conditions of contract have not been fulfilled, the organ of state may, in addition to any other remedy it may have –</w:t>
      </w:r>
    </w:p>
    <w:p w14:paraId="6A916795" w14:textId="77777777" w:rsidR="00C468E8" w:rsidRPr="00D63B01" w:rsidRDefault="00C468E8" w:rsidP="00C468E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ptos" w:hAnsi="Aptos" w:cs="Arial"/>
          <w:snapToGrid w:val="0"/>
          <w:sz w:val="18"/>
          <w:szCs w:val="18"/>
        </w:rPr>
      </w:pPr>
    </w:p>
    <w:p w14:paraId="673FB570" w14:textId="77777777" w:rsidR="00C468E8" w:rsidRPr="00D63B01" w:rsidRDefault="00C468E8" w:rsidP="00DB3717">
      <w:pPr>
        <w:widowControl w:val="0"/>
        <w:numPr>
          <w:ilvl w:val="1"/>
          <w:numId w:val="12"/>
        </w:numPr>
        <w:tabs>
          <w:tab w:val="left" w:pos="1980"/>
        </w:tabs>
        <w:spacing w:after="120"/>
        <w:ind w:left="1987" w:right="749" w:hanging="547"/>
        <w:jc w:val="both"/>
        <w:rPr>
          <w:rFonts w:ascii="Aptos" w:hAnsi="Aptos" w:cs="Arial"/>
          <w:snapToGrid w:val="0"/>
          <w:sz w:val="18"/>
          <w:szCs w:val="18"/>
        </w:rPr>
      </w:pPr>
      <w:r w:rsidRPr="00D63B01">
        <w:rPr>
          <w:rFonts w:ascii="Aptos" w:hAnsi="Aptos" w:cs="Arial"/>
          <w:snapToGrid w:val="0"/>
          <w:sz w:val="18"/>
          <w:szCs w:val="18"/>
        </w:rPr>
        <w:t xml:space="preserve">disqualify the person from the tendering </w:t>
      </w:r>
      <w:proofErr w:type="gramStart"/>
      <w:r w:rsidRPr="00D63B01">
        <w:rPr>
          <w:rFonts w:ascii="Aptos" w:hAnsi="Aptos" w:cs="Arial"/>
          <w:snapToGrid w:val="0"/>
          <w:sz w:val="18"/>
          <w:szCs w:val="18"/>
        </w:rPr>
        <w:t>process;</w:t>
      </w:r>
      <w:proofErr w:type="gramEnd"/>
    </w:p>
    <w:p w14:paraId="122082A0" w14:textId="77777777" w:rsidR="00C468E8" w:rsidRPr="00D63B01" w:rsidRDefault="00C468E8" w:rsidP="00DB3717">
      <w:pPr>
        <w:widowControl w:val="0"/>
        <w:numPr>
          <w:ilvl w:val="1"/>
          <w:numId w:val="12"/>
        </w:numPr>
        <w:tabs>
          <w:tab w:val="left" w:pos="1980"/>
        </w:tabs>
        <w:spacing w:after="120"/>
        <w:ind w:left="1987" w:right="749" w:hanging="547"/>
        <w:jc w:val="both"/>
        <w:rPr>
          <w:rFonts w:ascii="Aptos" w:hAnsi="Aptos" w:cs="Arial"/>
          <w:snapToGrid w:val="0"/>
          <w:sz w:val="18"/>
          <w:szCs w:val="18"/>
        </w:rPr>
      </w:pPr>
      <w:r w:rsidRPr="00D63B01">
        <w:rPr>
          <w:rFonts w:ascii="Aptos" w:hAnsi="Aptos" w:cs="Arial"/>
          <w:snapToGrid w:val="0"/>
          <w:sz w:val="18"/>
          <w:szCs w:val="18"/>
        </w:rPr>
        <w:t xml:space="preserve">recover costs, losses or damages it has incurred or suffered </w:t>
      </w:r>
      <w:proofErr w:type="gramStart"/>
      <w:r w:rsidRPr="00D63B01">
        <w:rPr>
          <w:rFonts w:ascii="Aptos" w:hAnsi="Aptos" w:cs="Arial"/>
          <w:snapToGrid w:val="0"/>
          <w:sz w:val="18"/>
          <w:szCs w:val="18"/>
        </w:rPr>
        <w:t>as a result of</w:t>
      </w:r>
      <w:proofErr w:type="gramEnd"/>
      <w:r w:rsidRPr="00D63B01">
        <w:rPr>
          <w:rFonts w:ascii="Aptos" w:hAnsi="Aptos" w:cs="Arial"/>
          <w:snapToGrid w:val="0"/>
          <w:sz w:val="18"/>
          <w:szCs w:val="18"/>
        </w:rPr>
        <w:t xml:space="preserve"> that person’s </w:t>
      </w:r>
      <w:proofErr w:type="gramStart"/>
      <w:r w:rsidRPr="00D63B01">
        <w:rPr>
          <w:rFonts w:ascii="Aptos" w:hAnsi="Aptos" w:cs="Arial"/>
          <w:snapToGrid w:val="0"/>
          <w:sz w:val="18"/>
          <w:szCs w:val="18"/>
        </w:rPr>
        <w:t>conduct;</w:t>
      </w:r>
      <w:proofErr w:type="gramEnd"/>
    </w:p>
    <w:p w14:paraId="043FEE0C" w14:textId="77777777" w:rsidR="00C468E8" w:rsidRPr="00D63B01" w:rsidRDefault="00C468E8" w:rsidP="00DB3717">
      <w:pPr>
        <w:widowControl w:val="0"/>
        <w:numPr>
          <w:ilvl w:val="1"/>
          <w:numId w:val="12"/>
        </w:numPr>
        <w:tabs>
          <w:tab w:val="left" w:pos="1980"/>
        </w:tabs>
        <w:spacing w:after="120"/>
        <w:ind w:left="1987" w:right="749" w:hanging="547"/>
        <w:jc w:val="both"/>
        <w:rPr>
          <w:rFonts w:ascii="Aptos" w:hAnsi="Aptos" w:cs="Arial"/>
          <w:snapToGrid w:val="0"/>
          <w:sz w:val="18"/>
          <w:szCs w:val="18"/>
        </w:rPr>
      </w:pPr>
      <w:r w:rsidRPr="00D63B01">
        <w:rPr>
          <w:rFonts w:ascii="Aptos" w:hAnsi="Aptos" w:cs="Arial"/>
          <w:snapToGrid w:val="0"/>
          <w:sz w:val="18"/>
          <w:szCs w:val="18"/>
        </w:rPr>
        <w:t xml:space="preserve">cancel the contract and claim any damages which it has suffered </w:t>
      </w:r>
      <w:proofErr w:type="gramStart"/>
      <w:r w:rsidRPr="00D63B01">
        <w:rPr>
          <w:rFonts w:ascii="Aptos" w:hAnsi="Aptos" w:cs="Arial"/>
          <w:snapToGrid w:val="0"/>
          <w:sz w:val="18"/>
          <w:szCs w:val="18"/>
        </w:rPr>
        <w:t>as a result of</w:t>
      </w:r>
      <w:proofErr w:type="gramEnd"/>
      <w:r w:rsidRPr="00D63B01">
        <w:rPr>
          <w:rFonts w:ascii="Aptos" w:hAnsi="Aptos" w:cs="Arial"/>
          <w:snapToGrid w:val="0"/>
          <w:sz w:val="18"/>
          <w:szCs w:val="18"/>
        </w:rPr>
        <w:t xml:space="preserve"> having to make less favourable arrangements due to such </w:t>
      </w:r>
      <w:proofErr w:type="gramStart"/>
      <w:r w:rsidRPr="00D63B01">
        <w:rPr>
          <w:rFonts w:ascii="Aptos" w:hAnsi="Aptos" w:cs="Arial"/>
          <w:snapToGrid w:val="0"/>
          <w:sz w:val="18"/>
          <w:szCs w:val="18"/>
        </w:rPr>
        <w:t>cancellation;</w:t>
      </w:r>
      <w:proofErr w:type="gramEnd"/>
    </w:p>
    <w:p w14:paraId="239C057F" w14:textId="77777777" w:rsidR="00C468E8" w:rsidRPr="00D63B01" w:rsidRDefault="00C468E8" w:rsidP="00DB3717">
      <w:pPr>
        <w:widowControl w:val="0"/>
        <w:numPr>
          <w:ilvl w:val="1"/>
          <w:numId w:val="12"/>
        </w:numPr>
        <w:tabs>
          <w:tab w:val="left" w:pos="1980"/>
        </w:tabs>
        <w:spacing w:after="120"/>
        <w:ind w:left="1987" w:right="749" w:hanging="547"/>
        <w:jc w:val="both"/>
        <w:rPr>
          <w:rFonts w:ascii="Aptos" w:hAnsi="Aptos" w:cs="Arial"/>
          <w:snapToGrid w:val="0"/>
          <w:sz w:val="18"/>
          <w:szCs w:val="18"/>
        </w:rPr>
      </w:pPr>
      <w:r w:rsidRPr="00D63B01">
        <w:rPr>
          <w:rFonts w:ascii="Aptos" w:hAnsi="Aptos" w:cs="Arial"/>
          <w:snapToGrid w:val="0"/>
          <w:sz w:val="18"/>
          <w:szCs w:val="18"/>
        </w:rPr>
        <w:t xml:space="preserve">recommend that the tenderer or contractor, its shareholders and directors, or only the shareholders and </w:t>
      </w:r>
      <w:r w:rsidRPr="00D63B01">
        <w:rPr>
          <w:rFonts w:ascii="Aptos" w:hAnsi="Aptos" w:cs="Arial"/>
          <w:snapToGrid w:val="0"/>
          <w:sz w:val="18"/>
          <w:szCs w:val="18"/>
        </w:rPr>
        <w:lastRenderedPageBreak/>
        <w:t xml:space="preserve">directors who acted on a fraudulent basis, be restricted from obtaining business from any organ of state for a period not exceeding 10 years, after the </w:t>
      </w:r>
      <w:proofErr w:type="spellStart"/>
      <w:r w:rsidRPr="00D63B01">
        <w:rPr>
          <w:rFonts w:ascii="Aptos" w:hAnsi="Aptos" w:cs="Arial"/>
          <w:i/>
          <w:snapToGrid w:val="0"/>
          <w:sz w:val="18"/>
          <w:szCs w:val="18"/>
        </w:rPr>
        <w:t>audi</w:t>
      </w:r>
      <w:proofErr w:type="spellEnd"/>
      <w:r w:rsidRPr="00D63B01">
        <w:rPr>
          <w:rFonts w:ascii="Aptos" w:hAnsi="Aptos" w:cs="Arial"/>
          <w:i/>
          <w:snapToGrid w:val="0"/>
          <w:sz w:val="18"/>
          <w:szCs w:val="18"/>
        </w:rPr>
        <w:t xml:space="preserve"> alteram partem</w:t>
      </w:r>
      <w:r w:rsidRPr="00D63B01">
        <w:rPr>
          <w:rFonts w:ascii="Aptos" w:hAnsi="Aptos" w:cs="Arial"/>
          <w:snapToGrid w:val="0"/>
          <w:sz w:val="18"/>
          <w:szCs w:val="18"/>
        </w:rPr>
        <w:t xml:space="preserve"> (hear the other side) rule has been applied; and</w:t>
      </w:r>
    </w:p>
    <w:p w14:paraId="338BA963" w14:textId="5BE458AF" w:rsidR="00C468E8" w:rsidRPr="00D63B01" w:rsidRDefault="00C468E8" w:rsidP="00DB3717">
      <w:pPr>
        <w:widowControl w:val="0"/>
        <w:numPr>
          <w:ilvl w:val="1"/>
          <w:numId w:val="12"/>
        </w:numPr>
        <w:tabs>
          <w:tab w:val="left" w:pos="1980"/>
        </w:tabs>
        <w:spacing w:after="120"/>
        <w:ind w:left="1987" w:right="749" w:hanging="547"/>
        <w:jc w:val="both"/>
        <w:rPr>
          <w:rFonts w:ascii="Aptos" w:hAnsi="Aptos" w:cs="Arial"/>
          <w:snapToGrid w:val="0"/>
          <w:sz w:val="18"/>
          <w:szCs w:val="18"/>
        </w:rPr>
      </w:pPr>
      <w:r w:rsidRPr="00D63B01">
        <w:rPr>
          <w:rFonts w:ascii="Aptos" w:hAnsi="Aptos" w:cs="Arial"/>
          <w:snapToGrid w:val="0"/>
          <w:sz w:val="18"/>
          <w:szCs w:val="18"/>
        </w:rPr>
        <w:t>forward the matter for criminal prosecution, if deemed necessary.</w:t>
      </w:r>
    </w:p>
    <w:p w14:paraId="38F7B329" w14:textId="42C22A14" w:rsidR="00C468E8" w:rsidRPr="00D63B01" w:rsidRDefault="00881AFD" w:rsidP="00C468E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ptos" w:hAnsi="Aptos" w:cs="Arial"/>
          <w:snapToGrid w:val="0"/>
          <w:sz w:val="18"/>
          <w:szCs w:val="18"/>
        </w:rPr>
      </w:pPr>
      <w:r w:rsidRPr="00D63B01">
        <w:rPr>
          <w:rFonts w:ascii="Aptos" w:hAnsi="Aptos" w:cs="Arial"/>
          <w:noProof/>
          <w:sz w:val="18"/>
          <w:szCs w:val="18"/>
          <w:lang w:eastAsia="en-ZA"/>
        </w:rPr>
        <mc:AlternateContent>
          <mc:Choice Requires="wps">
            <w:drawing>
              <wp:anchor distT="0" distB="0" distL="114300" distR="114300" simplePos="0" relativeHeight="251658242" behindDoc="0" locked="0" layoutInCell="1" allowOverlap="1" wp14:anchorId="19EACA6E" wp14:editId="0E1E58F2">
                <wp:simplePos x="0" y="0"/>
                <wp:positionH relativeFrom="column">
                  <wp:posOffset>894961</wp:posOffset>
                </wp:positionH>
                <wp:positionV relativeFrom="paragraph">
                  <wp:posOffset>80645</wp:posOffset>
                </wp:positionV>
                <wp:extent cx="4039737" cy="1740024"/>
                <wp:effectExtent l="0" t="0" r="1841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737" cy="1740024"/>
                        </a:xfrm>
                        <a:prstGeom prst="rect">
                          <a:avLst/>
                        </a:prstGeom>
                        <a:solidFill>
                          <a:srgbClr val="FFFFFF"/>
                        </a:solidFill>
                        <a:ln w="9525">
                          <a:solidFill>
                            <a:srgbClr val="000000"/>
                          </a:solidFill>
                          <a:miter lim="800000"/>
                          <a:headEnd/>
                          <a:tailEnd/>
                        </a:ln>
                      </wps:spPr>
                      <wps:txbx>
                        <w:txbxContent>
                          <w:p w14:paraId="1F0693FC" w14:textId="77777777" w:rsidR="00C468E8" w:rsidRDefault="00C468E8" w:rsidP="00C468E8">
                            <w:pPr>
                              <w:jc w:val="center"/>
                              <w:rPr>
                                <w:rFonts w:ascii="Arial" w:hAnsi="Arial" w:cs="Arial"/>
                                <w:sz w:val="18"/>
                                <w:szCs w:val="18"/>
                              </w:rPr>
                            </w:pPr>
                          </w:p>
                          <w:p w14:paraId="5A67F420" w14:textId="77777777" w:rsidR="00C468E8" w:rsidRPr="00585866" w:rsidRDefault="00C468E8" w:rsidP="00C468E8">
                            <w:pPr>
                              <w:jc w:val="center"/>
                              <w:rPr>
                                <w:rFonts w:ascii="Arial" w:hAnsi="Arial" w:cs="Arial"/>
                                <w:sz w:val="18"/>
                                <w:szCs w:val="18"/>
                              </w:rPr>
                            </w:pPr>
                            <w:r w:rsidRPr="00585866">
                              <w:rPr>
                                <w:rFonts w:ascii="Arial" w:hAnsi="Arial" w:cs="Arial"/>
                                <w:sz w:val="18"/>
                                <w:szCs w:val="18"/>
                              </w:rPr>
                              <w:t>……………………………………….</w:t>
                            </w:r>
                          </w:p>
                          <w:p w14:paraId="610D57B3" w14:textId="77777777" w:rsidR="00C468E8" w:rsidRPr="00B715D9" w:rsidRDefault="00C468E8" w:rsidP="00C468E8">
                            <w:pPr>
                              <w:jc w:val="center"/>
                              <w:rPr>
                                <w:rFonts w:ascii="Arial" w:hAnsi="Arial" w:cs="Arial"/>
                                <w:b/>
                                <w:sz w:val="18"/>
                                <w:szCs w:val="18"/>
                              </w:rPr>
                            </w:pPr>
                            <w:r w:rsidRPr="00B715D9">
                              <w:rPr>
                                <w:rFonts w:ascii="Arial" w:hAnsi="Arial" w:cs="Arial"/>
                                <w:b/>
                                <w:sz w:val="18"/>
                                <w:szCs w:val="18"/>
                              </w:rPr>
                              <w:t>SIGNATURE(S) OF TENDERER(S)</w:t>
                            </w:r>
                          </w:p>
                          <w:p w14:paraId="57EA5354" w14:textId="77777777" w:rsidR="00C468E8" w:rsidRDefault="00C468E8" w:rsidP="00C468E8">
                            <w:pPr>
                              <w:rPr>
                                <w:rFonts w:ascii="Arial" w:hAnsi="Arial" w:cs="Arial"/>
                                <w:sz w:val="18"/>
                                <w:szCs w:val="18"/>
                              </w:rPr>
                            </w:pPr>
                          </w:p>
                          <w:p w14:paraId="538BAD88" w14:textId="77777777" w:rsidR="00C468E8" w:rsidRPr="00585866" w:rsidRDefault="00C468E8" w:rsidP="00C468E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08D2974" w14:textId="77777777" w:rsidR="00C468E8" w:rsidRPr="00585866" w:rsidRDefault="00C468E8" w:rsidP="00C468E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7C01F6" w14:textId="77777777" w:rsidR="00C468E8" w:rsidRPr="00585866" w:rsidRDefault="00C468E8" w:rsidP="00C468E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640465" w14:textId="77777777" w:rsidR="00C468E8" w:rsidRPr="00585866" w:rsidRDefault="00C468E8" w:rsidP="00C468E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098237" w14:textId="77777777" w:rsidR="00C468E8" w:rsidRDefault="00C468E8" w:rsidP="00C468E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D5448E" w14:textId="77777777" w:rsidR="00C468E8" w:rsidRPr="00585866" w:rsidRDefault="00C468E8" w:rsidP="00C468E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B3EDDA" w14:textId="77777777" w:rsidR="00C468E8" w:rsidRDefault="00C468E8" w:rsidP="00C468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ACA6E" id="Rectangle 4" o:spid="_x0000_s1028" style="position:absolute;left:0;text-align:left;margin-left:70.45pt;margin-top:6.35pt;width:318.1pt;height:13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">
                <v:textbox>
                  <w:txbxContent>
                    <w:p w14:paraId="1F0693FC" w14:textId="77777777" w:rsidR="00C468E8" w:rsidRDefault="00C468E8" w:rsidP="00C468E8">
                      <w:pPr>
                        <w:jc w:val="center"/>
                        <w:rPr>
                          <w:rFonts w:ascii="Arial" w:hAnsi="Arial" w:cs="Arial"/>
                          <w:sz w:val="18"/>
                          <w:szCs w:val="18"/>
                        </w:rPr>
                      </w:pPr>
                    </w:p>
                    <w:p w14:paraId="5A67F420" w14:textId="77777777" w:rsidR="00C468E8" w:rsidRPr="00585866" w:rsidRDefault="00C468E8" w:rsidP="00C468E8">
                      <w:pPr>
                        <w:jc w:val="center"/>
                        <w:rPr>
                          <w:rFonts w:ascii="Arial" w:hAnsi="Arial" w:cs="Arial"/>
                          <w:sz w:val="18"/>
                          <w:szCs w:val="18"/>
                        </w:rPr>
                      </w:pPr>
                      <w:r w:rsidRPr="00585866">
                        <w:rPr>
                          <w:rFonts w:ascii="Arial" w:hAnsi="Arial" w:cs="Arial"/>
                          <w:sz w:val="18"/>
                          <w:szCs w:val="18"/>
                        </w:rPr>
                        <w:t>……………………………………….</w:t>
                      </w:r>
                    </w:p>
                    <w:p w14:paraId="610D57B3" w14:textId="77777777" w:rsidR="00C468E8" w:rsidRPr="00B715D9" w:rsidRDefault="00C468E8" w:rsidP="00C468E8">
                      <w:pPr>
                        <w:jc w:val="center"/>
                        <w:rPr>
                          <w:rFonts w:ascii="Arial" w:hAnsi="Arial" w:cs="Arial"/>
                          <w:b/>
                          <w:sz w:val="18"/>
                          <w:szCs w:val="18"/>
                        </w:rPr>
                      </w:pPr>
                      <w:r w:rsidRPr="00B715D9">
                        <w:rPr>
                          <w:rFonts w:ascii="Arial" w:hAnsi="Arial" w:cs="Arial"/>
                          <w:b/>
                          <w:sz w:val="18"/>
                          <w:szCs w:val="18"/>
                        </w:rPr>
                        <w:t>SIGNATURE(S) OF TENDERER(S)</w:t>
                      </w:r>
                    </w:p>
                    <w:p w14:paraId="57EA5354" w14:textId="77777777" w:rsidR="00C468E8" w:rsidRDefault="00C468E8" w:rsidP="00C468E8">
                      <w:pPr>
                        <w:rPr>
                          <w:rFonts w:ascii="Arial" w:hAnsi="Arial" w:cs="Arial"/>
                          <w:sz w:val="18"/>
                          <w:szCs w:val="18"/>
                        </w:rPr>
                      </w:pPr>
                    </w:p>
                    <w:p w14:paraId="538BAD88" w14:textId="77777777" w:rsidR="00C468E8" w:rsidRPr="00585866" w:rsidRDefault="00C468E8" w:rsidP="00C468E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08D2974" w14:textId="77777777" w:rsidR="00C468E8" w:rsidRPr="00585866" w:rsidRDefault="00C468E8" w:rsidP="00C468E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7C01F6" w14:textId="77777777" w:rsidR="00C468E8" w:rsidRPr="00585866" w:rsidRDefault="00C468E8" w:rsidP="00C468E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640465" w14:textId="77777777" w:rsidR="00C468E8" w:rsidRPr="00585866" w:rsidRDefault="00C468E8" w:rsidP="00C468E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098237" w14:textId="77777777" w:rsidR="00C468E8" w:rsidRDefault="00C468E8" w:rsidP="00C468E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D5448E" w14:textId="77777777" w:rsidR="00C468E8" w:rsidRPr="00585866" w:rsidRDefault="00C468E8" w:rsidP="00C468E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B3EDDA" w14:textId="77777777" w:rsidR="00C468E8" w:rsidRDefault="00C468E8" w:rsidP="00C468E8">
                      <w:pPr>
                        <w:jc w:val="center"/>
                      </w:pPr>
                    </w:p>
                  </w:txbxContent>
                </v:textbox>
              </v:rect>
            </w:pict>
          </mc:Fallback>
        </mc:AlternateContent>
      </w:r>
    </w:p>
    <w:p w14:paraId="11A0F088" w14:textId="29A72469" w:rsidR="00C468E8" w:rsidRPr="00D63B01" w:rsidRDefault="00C468E8" w:rsidP="00C468E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ptos" w:hAnsi="Aptos" w:cs="Arial"/>
          <w:snapToGrid w:val="0"/>
          <w:sz w:val="18"/>
          <w:szCs w:val="18"/>
        </w:rPr>
      </w:pPr>
    </w:p>
    <w:p w14:paraId="66385391" w14:textId="7542043C" w:rsidR="00C468E8" w:rsidRPr="00D63B01" w:rsidRDefault="00C468E8" w:rsidP="00C468E8">
      <w:pPr>
        <w:rPr>
          <w:rFonts w:ascii="Aptos" w:hAnsi="Aptos"/>
          <w:sz w:val="18"/>
          <w:szCs w:val="18"/>
        </w:rPr>
      </w:pPr>
    </w:p>
    <w:p w14:paraId="093C4CDC" w14:textId="547C61D6" w:rsidR="00E87C92" w:rsidRPr="00D63B01" w:rsidRDefault="00E87C92"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23983E50"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3A84BB68"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1EDA723C"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39284FE0"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73C9EA45"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781A5C97"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2600BB95"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125AE986" w14:textId="77777777" w:rsidR="00656057" w:rsidRPr="00D63B01" w:rsidRDefault="00656057"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7300FEEB" w14:textId="77777777" w:rsidR="007D7541" w:rsidRPr="00D63B01" w:rsidRDefault="007D7541"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2DCABA64" w14:textId="555D5D9A" w:rsidR="007D7541" w:rsidRPr="00D63B01" w:rsidRDefault="007D7541">
      <w:pPr>
        <w:rPr>
          <w:rFonts w:ascii="Aptos" w:hAnsi="Aptos"/>
          <w:b/>
          <w:sz w:val="18"/>
          <w:szCs w:val="18"/>
        </w:rPr>
      </w:pPr>
      <w:r w:rsidRPr="00D63B01">
        <w:rPr>
          <w:rFonts w:ascii="Aptos" w:hAnsi="Aptos"/>
          <w:b/>
          <w:sz w:val="18"/>
          <w:szCs w:val="18"/>
        </w:rPr>
        <w:br w:type="page"/>
      </w:r>
    </w:p>
    <w:p w14:paraId="79DCBD86" w14:textId="77777777" w:rsidR="007D7541" w:rsidRPr="00D63B01" w:rsidRDefault="007D7541" w:rsidP="00C35FCE">
      <w:pPr>
        <w:tabs>
          <w:tab w:val="left" w:pos="720"/>
          <w:tab w:val="left" w:pos="1944"/>
          <w:tab w:val="left" w:pos="3384"/>
          <w:tab w:val="left" w:pos="3744"/>
          <w:tab w:val="left" w:pos="4644"/>
          <w:tab w:val="left" w:pos="5760"/>
          <w:tab w:val="left" w:pos="7920"/>
        </w:tabs>
        <w:spacing w:line="215" w:lineRule="auto"/>
        <w:jc w:val="both"/>
        <w:rPr>
          <w:rFonts w:ascii="Aptos" w:hAnsi="Aptos"/>
          <w:b/>
          <w:sz w:val="18"/>
          <w:szCs w:val="18"/>
        </w:rPr>
      </w:pPr>
    </w:p>
    <w:p w14:paraId="095ECE95" w14:textId="77777777" w:rsidR="00D72E18" w:rsidRPr="00D63B01" w:rsidRDefault="00D72E18" w:rsidP="00D72E18">
      <w:pPr>
        <w:jc w:val="center"/>
        <w:rPr>
          <w:rFonts w:ascii="Aptos" w:hAnsi="Aptos" w:cs="Arial"/>
          <w:b/>
          <w:bCs/>
          <w:sz w:val="18"/>
          <w:szCs w:val="18"/>
        </w:rPr>
      </w:pPr>
    </w:p>
    <w:p w14:paraId="1527EB05" w14:textId="77777777" w:rsidR="00D72E18" w:rsidRPr="00D63B01" w:rsidRDefault="00D72E18" w:rsidP="00D72E18">
      <w:pPr>
        <w:jc w:val="center"/>
        <w:rPr>
          <w:rFonts w:ascii="Aptos" w:hAnsi="Aptos" w:cs="Arial"/>
          <w:b/>
          <w:bCs/>
          <w:sz w:val="18"/>
          <w:szCs w:val="18"/>
        </w:rPr>
      </w:pPr>
      <w:r w:rsidRPr="00D63B01">
        <w:rPr>
          <w:rFonts w:ascii="Aptos" w:hAnsi="Aptos" w:cs="Arial"/>
          <w:b/>
          <w:bCs/>
          <w:sz w:val="18"/>
          <w:szCs w:val="18"/>
        </w:rPr>
        <w:t>STANDARD EVALUATION CRITERIA IN TERMS OF THE PREFERENTIAL PROCUTEMENT REGULATIONS 2022</w:t>
      </w:r>
    </w:p>
    <w:p w14:paraId="376FDDD5" w14:textId="77777777" w:rsidR="00D72E18" w:rsidRPr="00D63B01" w:rsidRDefault="00D72E18" w:rsidP="00D72E18">
      <w:pPr>
        <w:tabs>
          <w:tab w:val="left" w:pos="1620"/>
          <w:tab w:val="left" w:pos="2160"/>
          <w:tab w:val="left" w:pos="2700"/>
          <w:tab w:val="left" w:pos="7920"/>
        </w:tabs>
        <w:jc w:val="both"/>
        <w:outlineLvl w:val="0"/>
        <w:rPr>
          <w:rFonts w:ascii="Aptos" w:hAnsi="Aptos"/>
          <w:sz w:val="18"/>
          <w:szCs w:val="18"/>
        </w:rPr>
      </w:pPr>
    </w:p>
    <w:p w14:paraId="599E0500" w14:textId="6CEB7CCB" w:rsidR="00D72E18" w:rsidRPr="00D63B01" w:rsidRDefault="00D72E18" w:rsidP="00D72E18">
      <w:pPr>
        <w:tabs>
          <w:tab w:val="left" w:pos="1620"/>
          <w:tab w:val="left" w:pos="2160"/>
          <w:tab w:val="left" w:pos="2700"/>
          <w:tab w:val="left" w:pos="7920"/>
        </w:tabs>
        <w:jc w:val="both"/>
        <w:outlineLvl w:val="0"/>
        <w:rPr>
          <w:rFonts w:ascii="Aptos" w:hAnsi="Aptos" w:cs="Arial"/>
          <w:b/>
          <w:sz w:val="18"/>
          <w:szCs w:val="18"/>
        </w:rPr>
      </w:pPr>
      <w:r w:rsidRPr="00D63B01">
        <w:rPr>
          <w:rFonts w:ascii="Aptos" w:hAnsi="Aptos" w:cs="Arial"/>
          <w:b/>
          <w:sz w:val="18"/>
          <w:szCs w:val="18"/>
        </w:rPr>
        <w:t xml:space="preserve">THE </w:t>
      </w:r>
      <w:r w:rsidR="000304D9">
        <w:rPr>
          <w:rFonts w:ascii="Aptos" w:hAnsi="Aptos" w:cs="Arial"/>
          <w:b/>
          <w:sz w:val="18"/>
          <w:szCs w:val="18"/>
        </w:rPr>
        <w:t>9</w:t>
      </w:r>
      <w:r w:rsidRPr="00D63B01">
        <w:rPr>
          <w:rFonts w:ascii="Aptos" w:hAnsi="Aptos" w:cs="Arial"/>
          <w:b/>
          <w:sz w:val="18"/>
          <w:szCs w:val="18"/>
        </w:rPr>
        <w:t>0/</w:t>
      </w:r>
      <w:r w:rsidR="000304D9">
        <w:rPr>
          <w:rFonts w:ascii="Aptos" w:hAnsi="Aptos" w:cs="Arial"/>
          <w:b/>
          <w:sz w:val="18"/>
          <w:szCs w:val="18"/>
        </w:rPr>
        <w:t>1</w:t>
      </w:r>
      <w:r w:rsidRPr="00D63B01">
        <w:rPr>
          <w:rFonts w:ascii="Aptos" w:hAnsi="Aptos" w:cs="Arial"/>
          <w:b/>
          <w:sz w:val="18"/>
          <w:szCs w:val="18"/>
        </w:rPr>
        <w:t xml:space="preserve">0 POINTS AWARDED FOR PRICE AND SPECIFIC GOALS </w:t>
      </w:r>
    </w:p>
    <w:p w14:paraId="1E32BBED" w14:textId="77777777" w:rsidR="00D72E18" w:rsidRPr="00D63B01" w:rsidRDefault="00D72E18" w:rsidP="00D72E18">
      <w:pPr>
        <w:tabs>
          <w:tab w:val="left" w:pos="1620"/>
          <w:tab w:val="left" w:pos="2160"/>
          <w:tab w:val="left" w:pos="2700"/>
          <w:tab w:val="left" w:pos="7920"/>
        </w:tabs>
        <w:jc w:val="both"/>
        <w:outlineLvl w:val="0"/>
        <w:rPr>
          <w:rFonts w:ascii="Aptos" w:hAnsi="Aptos" w:cs="Arial"/>
          <w:b/>
          <w:sz w:val="18"/>
          <w:szCs w:val="18"/>
        </w:rPr>
      </w:pPr>
    </w:p>
    <w:p w14:paraId="1B602E4B" w14:textId="2D6CC1F7" w:rsidR="00D72E18" w:rsidRPr="00D63B01" w:rsidRDefault="00D72E18" w:rsidP="00D72E18">
      <w:pPr>
        <w:tabs>
          <w:tab w:val="left" w:pos="1620"/>
          <w:tab w:val="left" w:pos="2160"/>
          <w:tab w:val="left" w:pos="2700"/>
          <w:tab w:val="left" w:pos="7920"/>
        </w:tabs>
        <w:jc w:val="both"/>
        <w:outlineLvl w:val="0"/>
        <w:rPr>
          <w:rFonts w:ascii="Aptos" w:hAnsi="Aptos" w:cs="Arial"/>
          <w:b/>
          <w:sz w:val="18"/>
          <w:szCs w:val="18"/>
        </w:rPr>
      </w:pPr>
      <w:r w:rsidRPr="00D63B01">
        <w:rPr>
          <w:rFonts w:ascii="Aptos" w:hAnsi="Aptos" w:cs="Arial"/>
          <w:b/>
          <w:sz w:val="18"/>
          <w:szCs w:val="18"/>
        </w:rPr>
        <w:t xml:space="preserve">The </w:t>
      </w:r>
      <w:r w:rsidR="000304D9">
        <w:rPr>
          <w:rFonts w:ascii="Aptos" w:hAnsi="Aptos" w:cs="Arial"/>
          <w:b/>
          <w:sz w:val="18"/>
          <w:szCs w:val="18"/>
        </w:rPr>
        <w:t>9</w:t>
      </w:r>
      <w:r w:rsidRPr="00D63B01">
        <w:rPr>
          <w:rFonts w:ascii="Aptos" w:hAnsi="Aptos" w:cs="Arial"/>
          <w:b/>
          <w:sz w:val="18"/>
          <w:szCs w:val="18"/>
        </w:rPr>
        <w:t>0/</w:t>
      </w:r>
      <w:r w:rsidR="000304D9">
        <w:rPr>
          <w:rFonts w:ascii="Aptos" w:hAnsi="Aptos" w:cs="Arial"/>
          <w:b/>
          <w:sz w:val="18"/>
          <w:szCs w:val="18"/>
        </w:rPr>
        <w:t>1</w:t>
      </w:r>
      <w:r w:rsidRPr="00D63B01">
        <w:rPr>
          <w:rFonts w:ascii="Aptos" w:hAnsi="Aptos" w:cs="Arial"/>
          <w:b/>
          <w:sz w:val="18"/>
          <w:szCs w:val="18"/>
        </w:rPr>
        <w:t>0 Preferential Procurement System will be used in evaluating these bids:</w:t>
      </w:r>
    </w:p>
    <w:p w14:paraId="53DCB9C1" w14:textId="77777777" w:rsidR="00D72E18" w:rsidRPr="00D63B01" w:rsidRDefault="00D72E18" w:rsidP="00D72E18">
      <w:pPr>
        <w:tabs>
          <w:tab w:val="left" w:pos="1620"/>
          <w:tab w:val="left" w:pos="2160"/>
          <w:tab w:val="left" w:pos="2700"/>
          <w:tab w:val="left" w:pos="7920"/>
        </w:tabs>
        <w:jc w:val="both"/>
        <w:outlineLvl w:val="0"/>
        <w:rPr>
          <w:rFonts w:ascii="Aptos" w:hAnsi="Aptos" w:cs="Arial"/>
          <w:b/>
          <w:sz w:val="18"/>
          <w:szCs w:val="18"/>
        </w:rPr>
      </w:pP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8"/>
      </w:tblGrid>
      <w:tr w:rsidR="00D72E18" w:rsidRPr="00D63B01" w14:paraId="37EF98B8" w14:textId="77777777" w:rsidTr="00DC7B83">
        <w:tc>
          <w:tcPr>
            <w:tcW w:w="4111" w:type="dxa"/>
            <w:tcBorders>
              <w:top w:val="single" w:sz="4" w:space="0" w:color="auto"/>
              <w:left w:val="single" w:sz="4" w:space="0" w:color="auto"/>
              <w:bottom w:val="single" w:sz="4" w:space="0" w:color="auto"/>
              <w:right w:val="single" w:sz="4" w:space="0" w:color="auto"/>
            </w:tcBorders>
            <w:shd w:val="clear" w:color="auto" w:fill="000000"/>
            <w:hideMark/>
          </w:tcPr>
          <w:p w14:paraId="55CEF807" w14:textId="77777777" w:rsidR="00D72E18" w:rsidRPr="00D63B01" w:rsidRDefault="00D72E18" w:rsidP="00DC7B83">
            <w:pPr>
              <w:rPr>
                <w:rFonts w:ascii="Aptos" w:hAnsi="Aptos" w:cs="Arial"/>
                <w:sz w:val="18"/>
                <w:szCs w:val="18"/>
                <w:lang w:eastAsia="zh-CN"/>
              </w:rPr>
            </w:pPr>
            <w:r w:rsidRPr="00D63B01">
              <w:rPr>
                <w:rFonts w:ascii="Aptos" w:hAnsi="Aptos" w:cs="Arial"/>
                <w:b/>
                <w:bCs/>
                <w:sz w:val="18"/>
                <w:szCs w:val="18"/>
              </w:rPr>
              <w:t>Evaluation element</w:t>
            </w:r>
          </w:p>
        </w:tc>
        <w:tc>
          <w:tcPr>
            <w:tcW w:w="3118" w:type="dxa"/>
            <w:tcBorders>
              <w:top w:val="single" w:sz="4" w:space="0" w:color="auto"/>
              <w:left w:val="single" w:sz="4" w:space="0" w:color="auto"/>
              <w:bottom w:val="single" w:sz="4" w:space="0" w:color="auto"/>
              <w:right w:val="single" w:sz="4" w:space="0" w:color="auto"/>
            </w:tcBorders>
            <w:shd w:val="clear" w:color="auto" w:fill="000000"/>
            <w:hideMark/>
          </w:tcPr>
          <w:p w14:paraId="000E195C" w14:textId="77777777" w:rsidR="00D72E18" w:rsidRPr="00D63B01" w:rsidRDefault="00D72E18" w:rsidP="00DC7B83">
            <w:pPr>
              <w:rPr>
                <w:rFonts w:ascii="Aptos" w:hAnsi="Aptos" w:cs="Arial"/>
                <w:sz w:val="18"/>
                <w:szCs w:val="18"/>
                <w:lang w:eastAsia="zh-CN"/>
              </w:rPr>
            </w:pPr>
            <w:r w:rsidRPr="00D63B01">
              <w:rPr>
                <w:rFonts w:ascii="Aptos" w:hAnsi="Aptos" w:cs="Arial"/>
                <w:b/>
                <w:bCs/>
                <w:sz w:val="18"/>
                <w:szCs w:val="18"/>
              </w:rPr>
              <w:t>Weighting (Points)</w:t>
            </w:r>
          </w:p>
        </w:tc>
      </w:tr>
      <w:tr w:rsidR="00D72E18" w:rsidRPr="00D63B01" w14:paraId="4E947028" w14:textId="77777777" w:rsidTr="00DC7B83">
        <w:tc>
          <w:tcPr>
            <w:tcW w:w="4111" w:type="dxa"/>
            <w:tcBorders>
              <w:top w:val="single" w:sz="4" w:space="0" w:color="auto"/>
              <w:left w:val="single" w:sz="4" w:space="0" w:color="auto"/>
              <w:bottom w:val="single" w:sz="4" w:space="0" w:color="auto"/>
              <w:right w:val="single" w:sz="4" w:space="0" w:color="auto"/>
            </w:tcBorders>
            <w:hideMark/>
          </w:tcPr>
          <w:p w14:paraId="7DC28A75" w14:textId="77777777" w:rsidR="00D72E18" w:rsidRPr="00D63B01" w:rsidRDefault="00D72E18" w:rsidP="00DC7B83">
            <w:pPr>
              <w:rPr>
                <w:rFonts w:ascii="Aptos" w:hAnsi="Aptos" w:cs="Arial"/>
                <w:sz w:val="18"/>
                <w:szCs w:val="18"/>
                <w:lang w:eastAsia="zh-CN"/>
              </w:rPr>
            </w:pPr>
            <w:r w:rsidRPr="00D63B01">
              <w:rPr>
                <w:rFonts w:ascii="Aptos" w:hAnsi="Aptos" w:cs="Arial"/>
                <w:sz w:val="18"/>
                <w:szCs w:val="18"/>
              </w:rPr>
              <w:t xml:space="preserve">SPECIFIC GOALS </w:t>
            </w:r>
          </w:p>
        </w:tc>
        <w:tc>
          <w:tcPr>
            <w:tcW w:w="3118" w:type="dxa"/>
            <w:tcBorders>
              <w:top w:val="single" w:sz="4" w:space="0" w:color="auto"/>
              <w:left w:val="single" w:sz="4" w:space="0" w:color="auto"/>
              <w:bottom w:val="single" w:sz="4" w:space="0" w:color="auto"/>
              <w:right w:val="single" w:sz="4" w:space="0" w:color="auto"/>
            </w:tcBorders>
            <w:hideMark/>
          </w:tcPr>
          <w:p w14:paraId="2B469A26" w14:textId="31B4D81A" w:rsidR="00D72E18" w:rsidRPr="00D63B01" w:rsidRDefault="000304D9" w:rsidP="00DC7B83">
            <w:pPr>
              <w:rPr>
                <w:rFonts w:ascii="Aptos" w:hAnsi="Aptos" w:cs="Arial"/>
                <w:sz w:val="18"/>
                <w:szCs w:val="18"/>
                <w:lang w:eastAsia="zh-CN"/>
              </w:rPr>
            </w:pPr>
            <w:r>
              <w:rPr>
                <w:rFonts w:ascii="Aptos" w:hAnsi="Aptos" w:cs="Arial"/>
                <w:sz w:val="18"/>
                <w:szCs w:val="18"/>
              </w:rPr>
              <w:t>10</w:t>
            </w:r>
          </w:p>
        </w:tc>
      </w:tr>
      <w:tr w:rsidR="00D72E18" w:rsidRPr="00D63B01" w14:paraId="5A933353" w14:textId="77777777" w:rsidTr="00DC7B83">
        <w:tc>
          <w:tcPr>
            <w:tcW w:w="4111" w:type="dxa"/>
            <w:tcBorders>
              <w:top w:val="single" w:sz="4" w:space="0" w:color="auto"/>
              <w:left w:val="single" w:sz="4" w:space="0" w:color="auto"/>
              <w:bottom w:val="single" w:sz="4" w:space="0" w:color="auto"/>
              <w:right w:val="single" w:sz="4" w:space="0" w:color="auto"/>
            </w:tcBorders>
            <w:hideMark/>
          </w:tcPr>
          <w:p w14:paraId="2F9F8BE5" w14:textId="77777777" w:rsidR="00D72E18" w:rsidRPr="00D63B01" w:rsidRDefault="00D72E18" w:rsidP="00DC7B83">
            <w:pPr>
              <w:rPr>
                <w:rFonts w:ascii="Aptos" w:hAnsi="Aptos" w:cs="Arial"/>
                <w:sz w:val="18"/>
                <w:szCs w:val="18"/>
                <w:lang w:eastAsia="zh-CN"/>
              </w:rPr>
            </w:pPr>
            <w:r w:rsidRPr="00D63B01">
              <w:rPr>
                <w:rFonts w:ascii="Aptos" w:hAnsi="Aptos" w:cs="Arial"/>
                <w:sz w:val="18"/>
                <w:szCs w:val="18"/>
              </w:rPr>
              <w:t>PRICE</w:t>
            </w:r>
          </w:p>
        </w:tc>
        <w:tc>
          <w:tcPr>
            <w:tcW w:w="3118" w:type="dxa"/>
            <w:tcBorders>
              <w:top w:val="single" w:sz="4" w:space="0" w:color="auto"/>
              <w:left w:val="single" w:sz="4" w:space="0" w:color="auto"/>
              <w:bottom w:val="single" w:sz="4" w:space="0" w:color="auto"/>
              <w:right w:val="single" w:sz="4" w:space="0" w:color="auto"/>
            </w:tcBorders>
            <w:hideMark/>
          </w:tcPr>
          <w:p w14:paraId="16C6901C" w14:textId="4EFD72D3" w:rsidR="00D72E18" w:rsidRPr="00D63B01" w:rsidRDefault="00366F8B" w:rsidP="00DC7B83">
            <w:pPr>
              <w:rPr>
                <w:rFonts w:ascii="Aptos" w:hAnsi="Aptos" w:cs="Arial"/>
                <w:sz w:val="18"/>
                <w:szCs w:val="18"/>
                <w:lang w:eastAsia="zh-CN"/>
              </w:rPr>
            </w:pPr>
            <w:r>
              <w:rPr>
                <w:rFonts w:ascii="Aptos" w:hAnsi="Aptos" w:cs="Arial"/>
                <w:sz w:val="18"/>
                <w:szCs w:val="18"/>
              </w:rPr>
              <w:t>9</w:t>
            </w:r>
            <w:r w:rsidR="00D72E18" w:rsidRPr="00D63B01">
              <w:rPr>
                <w:rFonts w:ascii="Aptos" w:hAnsi="Aptos" w:cs="Arial"/>
                <w:sz w:val="18"/>
                <w:szCs w:val="18"/>
              </w:rPr>
              <w:t>0</w:t>
            </w:r>
          </w:p>
        </w:tc>
      </w:tr>
      <w:tr w:rsidR="00D72E18" w:rsidRPr="00D63B01" w14:paraId="368B418F" w14:textId="77777777" w:rsidTr="00DC7B83">
        <w:tc>
          <w:tcPr>
            <w:tcW w:w="4111" w:type="dxa"/>
            <w:tcBorders>
              <w:top w:val="single" w:sz="4" w:space="0" w:color="auto"/>
              <w:left w:val="single" w:sz="4" w:space="0" w:color="auto"/>
              <w:bottom w:val="single" w:sz="4" w:space="0" w:color="auto"/>
              <w:right w:val="single" w:sz="4" w:space="0" w:color="auto"/>
            </w:tcBorders>
            <w:hideMark/>
          </w:tcPr>
          <w:p w14:paraId="5C24D6FC" w14:textId="77777777" w:rsidR="00D72E18" w:rsidRPr="00D63B01" w:rsidRDefault="00D72E18" w:rsidP="00DC7B83">
            <w:pPr>
              <w:rPr>
                <w:rFonts w:ascii="Aptos" w:hAnsi="Aptos" w:cs="Arial"/>
                <w:b/>
                <w:sz w:val="18"/>
                <w:szCs w:val="18"/>
                <w:lang w:eastAsia="zh-CN"/>
              </w:rPr>
            </w:pPr>
            <w:r w:rsidRPr="00D63B01">
              <w:rPr>
                <w:rFonts w:ascii="Aptos" w:hAnsi="Aptos" w:cs="Arial"/>
                <w:b/>
                <w:sz w:val="18"/>
                <w:szCs w:val="18"/>
              </w:rPr>
              <w:t>Total</w:t>
            </w:r>
          </w:p>
        </w:tc>
        <w:tc>
          <w:tcPr>
            <w:tcW w:w="3118" w:type="dxa"/>
            <w:tcBorders>
              <w:top w:val="single" w:sz="4" w:space="0" w:color="auto"/>
              <w:left w:val="single" w:sz="4" w:space="0" w:color="auto"/>
              <w:bottom w:val="single" w:sz="4" w:space="0" w:color="auto"/>
              <w:right w:val="single" w:sz="4" w:space="0" w:color="auto"/>
            </w:tcBorders>
            <w:hideMark/>
          </w:tcPr>
          <w:p w14:paraId="0C58679A" w14:textId="77777777" w:rsidR="00D72E18" w:rsidRPr="00D63B01" w:rsidRDefault="00D72E18" w:rsidP="00DC7B83">
            <w:pPr>
              <w:rPr>
                <w:rFonts w:ascii="Aptos" w:hAnsi="Aptos" w:cs="Arial"/>
                <w:b/>
                <w:sz w:val="18"/>
                <w:szCs w:val="18"/>
                <w:lang w:eastAsia="zh-CN"/>
              </w:rPr>
            </w:pPr>
            <w:r w:rsidRPr="00D63B01">
              <w:rPr>
                <w:rFonts w:ascii="Aptos" w:hAnsi="Aptos" w:cs="Arial"/>
                <w:b/>
                <w:sz w:val="18"/>
                <w:szCs w:val="18"/>
              </w:rPr>
              <w:t>100</w:t>
            </w:r>
          </w:p>
        </w:tc>
      </w:tr>
    </w:tbl>
    <w:p w14:paraId="175ED0C9" w14:textId="77777777" w:rsidR="00D72E18" w:rsidRPr="00D63B01" w:rsidRDefault="00D72E18" w:rsidP="00D72E18">
      <w:pPr>
        <w:rPr>
          <w:rFonts w:ascii="Aptos" w:eastAsia="Calibri" w:hAnsi="Aptos" w:cs="Arial"/>
          <w:b/>
          <w:sz w:val="18"/>
          <w:szCs w:val="18"/>
          <w:lang w:eastAsia="zh-CN"/>
        </w:rPr>
      </w:pPr>
    </w:p>
    <w:p w14:paraId="2B7C6D96" w14:textId="77777777" w:rsidR="00D72E18" w:rsidRPr="00D63B01" w:rsidRDefault="00D72E18" w:rsidP="00D72E18">
      <w:pPr>
        <w:rPr>
          <w:rFonts w:ascii="Aptos" w:eastAsia="Calibri" w:hAnsi="Aptos" w:cs="Arial"/>
          <w:b/>
          <w:bCs/>
          <w:sz w:val="18"/>
          <w:szCs w:val="18"/>
        </w:rPr>
      </w:pPr>
      <w:r w:rsidRPr="00D63B01">
        <w:rPr>
          <w:rFonts w:ascii="Aptos" w:eastAsia="Calibri" w:hAnsi="Aptos" w:cs="Arial"/>
          <w:b/>
          <w:bCs/>
          <w:sz w:val="18"/>
          <w:szCs w:val="18"/>
        </w:rPr>
        <w:t>Price</w:t>
      </w:r>
    </w:p>
    <w:p w14:paraId="5F84E0AB" w14:textId="77777777" w:rsidR="00D72E18" w:rsidRPr="00D63B01" w:rsidRDefault="00D72E18" w:rsidP="00D72E18">
      <w:pPr>
        <w:rPr>
          <w:rFonts w:ascii="Aptos" w:eastAsia="Calibri" w:hAnsi="Aptos" w:cs="Arial"/>
          <w:b/>
          <w:bCs/>
          <w:sz w:val="18"/>
          <w:szCs w:val="18"/>
        </w:rPr>
      </w:pPr>
    </w:p>
    <w:p w14:paraId="07ABDD69" w14:textId="42A4BFF0" w:rsidR="00D72E18" w:rsidRPr="00D63B01" w:rsidRDefault="00D72E18" w:rsidP="00D72E18">
      <w:pPr>
        <w:rPr>
          <w:rFonts w:ascii="Aptos" w:eastAsia="Calibri" w:hAnsi="Aptos" w:cs="Arial"/>
          <w:b/>
          <w:sz w:val="18"/>
          <w:szCs w:val="18"/>
        </w:rPr>
      </w:pPr>
      <w:r w:rsidRPr="00D63B01">
        <w:rPr>
          <w:rFonts w:ascii="Aptos" w:eastAsia="Calibri" w:hAnsi="Aptos" w:cs="Arial"/>
          <w:b/>
          <w:sz w:val="18"/>
          <w:szCs w:val="18"/>
        </w:rPr>
        <w:t xml:space="preserve">A maximum of </w:t>
      </w:r>
      <w:r w:rsidR="00366F8B">
        <w:rPr>
          <w:rFonts w:ascii="Aptos" w:eastAsia="Calibri" w:hAnsi="Aptos" w:cs="Arial"/>
          <w:b/>
          <w:sz w:val="18"/>
          <w:szCs w:val="18"/>
        </w:rPr>
        <w:t>9</w:t>
      </w:r>
      <w:r w:rsidRPr="00D63B01">
        <w:rPr>
          <w:rFonts w:ascii="Aptos" w:eastAsia="Calibri" w:hAnsi="Aptos" w:cs="Arial"/>
          <w:b/>
          <w:sz w:val="18"/>
          <w:szCs w:val="18"/>
        </w:rPr>
        <w:t>0 points are allocated for price on the following basis:</w:t>
      </w:r>
    </w:p>
    <w:p w14:paraId="6759BE17" w14:textId="77777777" w:rsidR="00D72E18" w:rsidRPr="00D63B01" w:rsidRDefault="00D72E18" w:rsidP="00D72E18">
      <w:pPr>
        <w:rPr>
          <w:rFonts w:ascii="Aptos" w:eastAsia="Calibri" w:hAnsi="Aptos" w:cs="Arial"/>
          <w:b/>
          <w:sz w:val="18"/>
          <w:szCs w:val="18"/>
        </w:rPr>
      </w:pPr>
    </w:p>
    <w:p w14:paraId="78DE53FD" w14:textId="77777777" w:rsidR="00D72E18" w:rsidRPr="00D63B01" w:rsidRDefault="00D72E18" w:rsidP="00D72E18">
      <w:pPr>
        <w:rPr>
          <w:rFonts w:ascii="Aptos" w:eastAsia="Calibri" w:hAnsi="Aptos" w:cs="Arial"/>
          <w:b/>
          <w:sz w:val="18"/>
          <w:szCs w:val="18"/>
        </w:rPr>
      </w:pPr>
      <w:r w:rsidRPr="00D63B01">
        <w:rPr>
          <w:rFonts w:ascii="Aptos" w:eastAsia="Calibri" w:hAnsi="Aptos" w:cs="Arial"/>
          <w:b/>
          <w:sz w:val="18"/>
          <w:szCs w:val="18"/>
        </w:rPr>
        <w:tab/>
        <w:t xml:space="preserve">  </w:t>
      </w:r>
      <w:r w:rsidRPr="00D63B01">
        <w:rPr>
          <w:rFonts w:ascii="Aptos" w:hAnsi="Aptos"/>
          <w:noProof/>
          <w:sz w:val="18"/>
          <w:szCs w:val="18"/>
        </w:rPr>
        <mc:AlternateContent>
          <mc:Choice Requires="wpc">
            <w:drawing>
              <wp:inline distT="0" distB="0" distL="0" distR="0" wp14:anchorId="6BC76E47" wp14:editId="5CDE7FEB">
                <wp:extent cx="2072640" cy="558165"/>
                <wp:effectExtent l="0" t="0" r="3810" b="0"/>
                <wp:docPr id="165898855" name="Canvas 1658988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2823797" name="Line 6"/>
                        <wps:cNvCnPr>
                          <a:cxnSpLocks noChangeShapeType="1"/>
                        </wps:cNvCnPr>
                        <wps:spPr bwMode="auto">
                          <a:xfrm>
                            <a:off x="1026795" y="213360"/>
                            <a:ext cx="904240" cy="0"/>
                          </a:xfrm>
                          <a:prstGeom prst="line">
                            <a:avLst/>
                          </a:prstGeom>
                          <a:noFill/>
                          <a:ln w="13">
                            <a:solidFill>
                              <a:srgbClr val="000000"/>
                            </a:solidFill>
                            <a:round/>
                            <a:headEnd/>
                            <a:tailEnd/>
                          </a:ln>
                        </wps:spPr>
                        <wps:bodyPr/>
                      </wps:wsp>
                      <wps:wsp>
                        <wps:cNvPr id="760719099" name="Rectangle 7"/>
                        <wps:cNvSpPr>
                          <a:spLocks noChangeArrowheads="1"/>
                        </wps:cNvSpPr>
                        <wps:spPr bwMode="auto">
                          <a:xfrm>
                            <a:off x="1955165" y="117475"/>
                            <a:ext cx="59055" cy="186690"/>
                          </a:xfrm>
                          <a:prstGeom prst="rect">
                            <a:avLst/>
                          </a:prstGeom>
                          <a:noFill/>
                          <a:ln>
                            <a:noFill/>
                          </a:ln>
                        </wps:spPr>
                        <wps:txbx>
                          <w:txbxContent>
                            <w:p w14:paraId="5AE34BC6"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191021309" name="Rectangle 8"/>
                        <wps:cNvSpPr>
                          <a:spLocks noChangeArrowheads="1"/>
                        </wps:cNvSpPr>
                        <wps:spPr bwMode="auto">
                          <a:xfrm>
                            <a:off x="1955165" y="234315"/>
                            <a:ext cx="59055" cy="186690"/>
                          </a:xfrm>
                          <a:prstGeom prst="rect">
                            <a:avLst/>
                          </a:prstGeom>
                          <a:noFill/>
                          <a:ln>
                            <a:noFill/>
                          </a:ln>
                        </wps:spPr>
                        <wps:txbx>
                          <w:txbxContent>
                            <w:p w14:paraId="6D7999D5"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872836033" name="Rectangle 9"/>
                        <wps:cNvSpPr>
                          <a:spLocks noChangeArrowheads="1"/>
                        </wps:cNvSpPr>
                        <wps:spPr bwMode="auto">
                          <a:xfrm>
                            <a:off x="1955165" y="19685"/>
                            <a:ext cx="59055" cy="186690"/>
                          </a:xfrm>
                          <a:prstGeom prst="rect">
                            <a:avLst/>
                          </a:prstGeom>
                          <a:noFill/>
                          <a:ln>
                            <a:noFill/>
                          </a:ln>
                        </wps:spPr>
                        <wps:txbx>
                          <w:txbxContent>
                            <w:p w14:paraId="067FA8FC"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1873641098" name="Rectangle 10"/>
                        <wps:cNvSpPr>
                          <a:spLocks noChangeArrowheads="1"/>
                        </wps:cNvSpPr>
                        <wps:spPr bwMode="auto">
                          <a:xfrm>
                            <a:off x="657225" y="117475"/>
                            <a:ext cx="59055" cy="186690"/>
                          </a:xfrm>
                          <a:prstGeom prst="rect">
                            <a:avLst/>
                          </a:prstGeom>
                          <a:noFill/>
                          <a:ln>
                            <a:noFill/>
                          </a:ln>
                        </wps:spPr>
                        <wps:txbx>
                          <w:txbxContent>
                            <w:p w14:paraId="29DFEB68"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1812491638" name="Rectangle 11"/>
                        <wps:cNvSpPr>
                          <a:spLocks noChangeArrowheads="1"/>
                        </wps:cNvSpPr>
                        <wps:spPr bwMode="auto">
                          <a:xfrm>
                            <a:off x="657225" y="234315"/>
                            <a:ext cx="59055" cy="186690"/>
                          </a:xfrm>
                          <a:prstGeom prst="rect">
                            <a:avLst/>
                          </a:prstGeom>
                          <a:noFill/>
                          <a:ln>
                            <a:noFill/>
                          </a:ln>
                        </wps:spPr>
                        <wps:txbx>
                          <w:txbxContent>
                            <w:p w14:paraId="31C04CC4"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546270256" name="Rectangle 12"/>
                        <wps:cNvSpPr>
                          <a:spLocks noChangeArrowheads="1"/>
                        </wps:cNvSpPr>
                        <wps:spPr bwMode="auto">
                          <a:xfrm>
                            <a:off x="657225" y="19685"/>
                            <a:ext cx="59055" cy="186690"/>
                          </a:xfrm>
                          <a:prstGeom prst="rect">
                            <a:avLst/>
                          </a:prstGeom>
                          <a:noFill/>
                          <a:ln>
                            <a:noFill/>
                          </a:ln>
                        </wps:spPr>
                        <wps:txbx>
                          <w:txbxContent>
                            <w:p w14:paraId="76668188"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727364301" name="Rectangle 13"/>
                        <wps:cNvSpPr>
                          <a:spLocks noChangeArrowheads="1"/>
                        </wps:cNvSpPr>
                        <wps:spPr bwMode="auto">
                          <a:xfrm>
                            <a:off x="1279525" y="6350"/>
                            <a:ext cx="83820" cy="186690"/>
                          </a:xfrm>
                          <a:prstGeom prst="rect">
                            <a:avLst/>
                          </a:prstGeom>
                          <a:noFill/>
                          <a:ln>
                            <a:noFill/>
                          </a:ln>
                        </wps:spPr>
                        <wps:txbx>
                          <w:txbxContent>
                            <w:p w14:paraId="4D00FCD1"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812225948" name="Rectangle 14"/>
                        <wps:cNvSpPr>
                          <a:spLocks noChangeArrowheads="1"/>
                        </wps:cNvSpPr>
                        <wps:spPr bwMode="auto">
                          <a:xfrm>
                            <a:off x="868045" y="99695"/>
                            <a:ext cx="83820" cy="186690"/>
                          </a:xfrm>
                          <a:prstGeom prst="rect">
                            <a:avLst/>
                          </a:prstGeom>
                          <a:noFill/>
                          <a:ln>
                            <a:noFill/>
                          </a:ln>
                        </wps:spPr>
                        <wps:txbx>
                          <w:txbxContent>
                            <w:p w14:paraId="3B6417A5"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747677603" name="Rectangle 15"/>
                        <wps:cNvSpPr>
                          <a:spLocks noChangeArrowheads="1"/>
                        </wps:cNvSpPr>
                        <wps:spPr bwMode="auto">
                          <a:xfrm>
                            <a:off x="298450" y="99695"/>
                            <a:ext cx="83820" cy="186690"/>
                          </a:xfrm>
                          <a:prstGeom prst="rect">
                            <a:avLst/>
                          </a:prstGeom>
                          <a:noFill/>
                          <a:ln>
                            <a:noFill/>
                          </a:ln>
                        </wps:spPr>
                        <wps:txbx>
                          <w:txbxContent>
                            <w:p w14:paraId="39D86FFA" w14:textId="77777777" w:rsidR="00D72E18" w:rsidRDefault="00D72E18" w:rsidP="00D72E18">
                              <w:r>
                                <w:rPr>
                                  <w:rFonts w:ascii="Symbol" w:hAnsi="Symbol" w:cs="Symbol"/>
                                  <w:color w:val="000000"/>
                                </w:rPr>
                                <w:t></w:t>
                              </w:r>
                            </w:p>
                          </w:txbxContent>
                        </wps:txbx>
                        <wps:bodyPr rot="0" vert="horz" wrap="none" lIns="0" tIns="0" rIns="0" bIns="0" anchor="t" anchorCtr="0" upright="1">
                          <a:spAutoFit/>
                        </wps:bodyPr>
                      </wps:wsp>
                      <wps:wsp>
                        <wps:cNvPr id="939366183" name="Rectangle 16"/>
                        <wps:cNvSpPr>
                          <a:spLocks noChangeArrowheads="1"/>
                        </wps:cNvSpPr>
                        <wps:spPr bwMode="auto">
                          <a:xfrm>
                            <a:off x="1404620" y="233680"/>
                            <a:ext cx="237490" cy="175260"/>
                          </a:xfrm>
                          <a:prstGeom prst="rect">
                            <a:avLst/>
                          </a:prstGeom>
                          <a:noFill/>
                          <a:ln>
                            <a:noFill/>
                          </a:ln>
                        </wps:spPr>
                        <wps:txbx>
                          <w:txbxContent>
                            <w:p w14:paraId="7A1B3CF8" w14:textId="77777777" w:rsidR="00D72E18" w:rsidRDefault="00D72E18" w:rsidP="00D72E18">
                              <w:r>
                                <w:rPr>
                                  <w:color w:val="000000"/>
                                </w:rPr>
                                <w:t>min</w:t>
                              </w:r>
                            </w:p>
                          </w:txbxContent>
                        </wps:txbx>
                        <wps:bodyPr rot="0" vert="horz" wrap="none" lIns="0" tIns="0" rIns="0" bIns="0" anchor="t" anchorCtr="0" upright="1">
                          <a:spAutoFit/>
                        </wps:bodyPr>
                      </wps:wsp>
                      <wps:wsp>
                        <wps:cNvPr id="199483180" name="Rectangle 17"/>
                        <wps:cNvSpPr>
                          <a:spLocks noChangeArrowheads="1"/>
                        </wps:cNvSpPr>
                        <wps:spPr bwMode="auto">
                          <a:xfrm>
                            <a:off x="1601470" y="23495"/>
                            <a:ext cx="237490" cy="175260"/>
                          </a:xfrm>
                          <a:prstGeom prst="rect">
                            <a:avLst/>
                          </a:prstGeom>
                          <a:noFill/>
                          <a:ln>
                            <a:noFill/>
                          </a:ln>
                        </wps:spPr>
                        <wps:txbx>
                          <w:txbxContent>
                            <w:p w14:paraId="2BBD44A2" w14:textId="77777777" w:rsidR="00D72E18" w:rsidRDefault="00D72E18" w:rsidP="00D72E18">
                              <w:r>
                                <w:rPr>
                                  <w:color w:val="000000"/>
                                </w:rPr>
                                <w:t>min</w:t>
                              </w:r>
                            </w:p>
                          </w:txbxContent>
                        </wps:txbx>
                        <wps:bodyPr rot="0" vert="horz" wrap="none" lIns="0" tIns="0" rIns="0" bIns="0" anchor="t" anchorCtr="0" upright="1">
                          <a:spAutoFit/>
                        </wps:bodyPr>
                      </wps:wsp>
                      <wps:wsp>
                        <wps:cNvPr id="1045012536" name="Rectangle 18"/>
                        <wps:cNvSpPr>
                          <a:spLocks noChangeArrowheads="1"/>
                        </wps:cNvSpPr>
                        <wps:spPr bwMode="auto">
                          <a:xfrm>
                            <a:off x="740410" y="116840"/>
                            <a:ext cx="76835" cy="175260"/>
                          </a:xfrm>
                          <a:prstGeom prst="rect">
                            <a:avLst/>
                          </a:prstGeom>
                          <a:noFill/>
                          <a:ln>
                            <a:noFill/>
                          </a:ln>
                        </wps:spPr>
                        <wps:txbx>
                          <w:txbxContent>
                            <w:p w14:paraId="471EAAE7" w14:textId="77777777" w:rsidR="00D72E18" w:rsidRDefault="00D72E18" w:rsidP="00D72E18">
                              <w:r>
                                <w:rPr>
                                  <w:color w:val="000000"/>
                                </w:rPr>
                                <w:t>1</w:t>
                              </w:r>
                            </w:p>
                          </w:txbxContent>
                        </wps:txbx>
                        <wps:bodyPr rot="0" vert="horz" wrap="none" lIns="0" tIns="0" rIns="0" bIns="0" anchor="t" anchorCtr="0" upright="1">
                          <a:spAutoFit/>
                        </wps:bodyPr>
                      </wps:wsp>
                      <wps:wsp>
                        <wps:cNvPr id="1215358006" name="Rectangle 19"/>
                        <wps:cNvSpPr>
                          <a:spLocks noChangeArrowheads="1"/>
                        </wps:cNvSpPr>
                        <wps:spPr bwMode="auto">
                          <a:xfrm>
                            <a:off x="454025" y="116840"/>
                            <a:ext cx="153035" cy="175260"/>
                          </a:xfrm>
                          <a:prstGeom prst="rect">
                            <a:avLst/>
                          </a:prstGeom>
                          <a:noFill/>
                          <a:ln>
                            <a:noFill/>
                          </a:ln>
                        </wps:spPr>
                        <wps:txbx>
                          <w:txbxContent>
                            <w:p w14:paraId="557FB1FA" w14:textId="32322AF0" w:rsidR="00D72E18" w:rsidRDefault="00366F8B" w:rsidP="00D72E18">
                              <w:r>
                                <w:rPr>
                                  <w:color w:val="000000"/>
                                </w:rPr>
                                <w:t>9</w:t>
                              </w:r>
                              <w:r w:rsidR="00D72E18">
                                <w:rPr>
                                  <w:color w:val="000000"/>
                                </w:rPr>
                                <w:t>0</w:t>
                              </w:r>
                            </w:p>
                          </w:txbxContent>
                        </wps:txbx>
                        <wps:bodyPr rot="0" vert="horz" wrap="none" lIns="0" tIns="0" rIns="0" bIns="0" anchor="t" anchorCtr="0" upright="1">
                          <a:spAutoFit/>
                        </wps:bodyPr>
                      </wps:wsp>
                      <wps:wsp>
                        <wps:cNvPr id="812773172" name="Rectangle 20"/>
                        <wps:cNvSpPr>
                          <a:spLocks noChangeArrowheads="1"/>
                        </wps:cNvSpPr>
                        <wps:spPr bwMode="auto">
                          <a:xfrm>
                            <a:off x="1242695" y="233680"/>
                            <a:ext cx="95250" cy="175260"/>
                          </a:xfrm>
                          <a:prstGeom prst="rect">
                            <a:avLst/>
                          </a:prstGeom>
                          <a:noFill/>
                          <a:ln>
                            <a:noFill/>
                          </a:ln>
                        </wps:spPr>
                        <wps:txbx>
                          <w:txbxContent>
                            <w:p w14:paraId="6DC88532" w14:textId="77777777" w:rsidR="00D72E18" w:rsidRDefault="00D72E18" w:rsidP="00D72E18">
                              <w:r>
                                <w:rPr>
                                  <w:i/>
                                  <w:iCs/>
                                  <w:color w:val="000000"/>
                                </w:rPr>
                                <w:t>P</w:t>
                              </w:r>
                            </w:p>
                          </w:txbxContent>
                        </wps:txbx>
                        <wps:bodyPr rot="0" vert="horz" wrap="none" lIns="0" tIns="0" rIns="0" bIns="0" anchor="t" anchorCtr="0" upright="1">
                          <a:spAutoFit/>
                        </wps:bodyPr>
                      </wps:wsp>
                      <wps:wsp>
                        <wps:cNvPr id="737638446" name="Rectangle 21"/>
                        <wps:cNvSpPr>
                          <a:spLocks noChangeArrowheads="1"/>
                        </wps:cNvSpPr>
                        <wps:spPr bwMode="auto">
                          <a:xfrm>
                            <a:off x="1440180" y="23495"/>
                            <a:ext cx="93345" cy="175260"/>
                          </a:xfrm>
                          <a:prstGeom prst="rect">
                            <a:avLst/>
                          </a:prstGeom>
                          <a:noFill/>
                          <a:ln>
                            <a:noFill/>
                          </a:ln>
                        </wps:spPr>
                        <wps:txbx>
                          <w:txbxContent>
                            <w:p w14:paraId="7421580C" w14:textId="77777777" w:rsidR="00D72E18" w:rsidRDefault="00D72E18" w:rsidP="00D72E18">
                              <w:r>
                                <w:rPr>
                                  <w:i/>
                                  <w:iCs/>
                                  <w:color w:val="000000"/>
                                </w:rPr>
                                <w:t>P</w:t>
                              </w:r>
                            </w:p>
                          </w:txbxContent>
                        </wps:txbx>
                        <wps:bodyPr rot="0" vert="horz" wrap="none" lIns="0" tIns="0" rIns="0" bIns="0" anchor="t" anchorCtr="0" upright="1">
                          <a:spAutoFit/>
                        </wps:bodyPr>
                      </wps:wsp>
                      <wps:wsp>
                        <wps:cNvPr id="1680864211" name="Rectangle 22"/>
                        <wps:cNvSpPr>
                          <a:spLocks noChangeArrowheads="1"/>
                        </wps:cNvSpPr>
                        <wps:spPr bwMode="auto">
                          <a:xfrm>
                            <a:off x="1045845" y="23495"/>
                            <a:ext cx="139065" cy="175260"/>
                          </a:xfrm>
                          <a:prstGeom prst="rect">
                            <a:avLst/>
                          </a:prstGeom>
                          <a:noFill/>
                          <a:ln>
                            <a:noFill/>
                          </a:ln>
                        </wps:spPr>
                        <wps:txbx>
                          <w:txbxContent>
                            <w:p w14:paraId="14D406CA" w14:textId="77777777" w:rsidR="00D72E18" w:rsidRDefault="00D72E18" w:rsidP="00D72E18">
                              <w:r>
                                <w:rPr>
                                  <w:i/>
                                  <w:iCs/>
                                  <w:color w:val="000000"/>
                                </w:rPr>
                                <w:t>Pt</w:t>
                              </w:r>
                            </w:p>
                          </w:txbxContent>
                        </wps:txbx>
                        <wps:bodyPr rot="0" vert="horz" wrap="none" lIns="0" tIns="0" rIns="0" bIns="0" anchor="t" anchorCtr="0" upright="1">
                          <a:spAutoFit/>
                        </wps:bodyPr>
                      </wps:wsp>
                      <wps:wsp>
                        <wps:cNvPr id="1957140135" name="Rectangle 23"/>
                        <wps:cNvSpPr>
                          <a:spLocks noChangeArrowheads="1"/>
                        </wps:cNvSpPr>
                        <wps:spPr bwMode="auto">
                          <a:xfrm>
                            <a:off x="36195" y="116840"/>
                            <a:ext cx="153035" cy="175260"/>
                          </a:xfrm>
                          <a:prstGeom prst="rect">
                            <a:avLst/>
                          </a:prstGeom>
                          <a:noFill/>
                          <a:ln>
                            <a:noFill/>
                          </a:ln>
                        </wps:spPr>
                        <wps:txbx>
                          <w:txbxContent>
                            <w:p w14:paraId="3B158E57" w14:textId="77777777" w:rsidR="00D72E18" w:rsidRDefault="00D72E18" w:rsidP="00D72E18">
                              <w:r>
                                <w:rPr>
                                  <w:i/>
                                  <w:iCs/>
                                  <w:color w:val="000000"/>
                                </w:rPr>
                                <w:t>Ps</w:t>
                              </w:r>
                            </w:p>
                          </w:txbxContent>
                        </wps:txbx>
                        <wps:bodyPr rot="0" vert="horz" wrap="none" lIns="0" tIns="0" rIns="0" bIns="0" anchor="t" anchorCtr="0" upright="1">
                          <a:spAutoFit/>
                        </wps:bodyPr>
                      </wps:wsp>
                    </wpc:wpc>
                  </a:graphicData>
                </a:graphic>
              </wp:inline>
            </w:drawing>
          </mc:Choice>
          <mc:Fallback>
            <w:pict>
              <v:group w14:anchorId="6BC76E47" id="Canvas 165898855" o:spid="_x0000_s1029" editas="canvas" style="width:163.2pt;height:43.95pt;mso-position-horizontal-relative:char;mso-position-vertical-relative:line" coordsize="20726,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">
                <v:shape id="_x0000_s1030" type="#_x0000_t75" style="position:absolute;width:20726;height:5581;visibility:visible;mso-wrap-style:square">
                  <v:fill o:detectmouseclick="t"/>
                  <v:path o:connecttype="none"/>
                </v:shape>
                <v:line id="Line 6" o:spid="_x0000_s1031" style="position:absolute;visibility:visible;mso-wrap-style:square" from="10267,2133" to="1931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" strokeweight="36e-5mm"/>
                <v:rect id="Rectangle 7" o:spid="_x0000_s1032" style="position:absolute;left:19551;top:117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" filled="f" stroked="f">
                  <v:textbox style="mso-fit-shape-to-text:t" inset="0,0,0,0">
                    <w:txbxContent>
                      <w:p w14:paraId="5AE34BC6" w14:textId="77777777" w:rsidR="00D72E18" w:rsidRDefault="00D72E18" w:rsidP="00D72E18">
                        <w:r>
                          <w:rPr>
                            <w:rFonts w:ascii="Symbol" w:hAnsi="Symbol" w:cs="Symbol"/>
                            <w:color w:val="000000"/>
                          </w:rPr>
                          <w:t></w:t>
                        </w:r>
                      </w:p>
                    </w:txbxContent>
                  </v:textbox>
                </v:rect>
                <v:rect id="Rectangle 8" o:spid="_x0000_s1033" style="position:absolute;left:19551;top:234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" filled="f" stroked="f">
                  <v:textbox style="mso-fit-shape-to-text:t" inset="0,0,0,0">
                    <w:txbxContent>
                      <w:p w14:paraId="6D7999D5" w14:textId="77777777" w:rsidR="00D72E18" w:rsidRDefault="00D72E18" w:rsidP="00D72E18">
                        <w:r>
                          <w:rPr>
                            <w:rFonts w:ascii="Symbol" w:hAnsi="Symbol" w:cs="Symbol"/>
                            <w:color w:val="000000"/>
                          </w:rPr>
                          <w:t></w:t>
                        </w:r>
                      </w:p>
                    </w:txbxContent>
                  </v:textbox>
                </v:rect>
                <v:rect id="Rectangle 9" o:spid="_x0000_s1034" style="position:absolute;left:19551;top:19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" filled="f" stroked="f">
                  <v:textbox style="mso-fit-shape-to-text:t" inset="0,0,0,0">
                    <w:txbxContent>
                      <w:p w14:paraId="067FA8FC" w14:textId="77777777" w:rsidR="00D72E18" w:rsidRDefault="00D72E18" w:rsidP="00D72E18">
                        <w:r>
                          <w:rPr>
                            <w:rFonts w:ascii="Symbol" w:hAnsi="Symbol" w:cs="Symbol"/>
                            <w:color w:val="000000"/>
                          </w:rPr>
                          <w:t></w:t>
                        </w:r>
                      </w:p>
                    </w:txbxContent>
                  </v:textbox>
                </v:rect>
                <v:rect id="Rectangle 10" o:spid="_x0000_s1035" style="position:absolute;left:6572;top:117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" filled="f" stroked="f">
                  <v:textbox style="mso-fit-shape-to-text:t" inset="0,0,0,0">
                    <w:txbxContent>
                      <w:p w14:paraId="29DFEB68" w14:textId="77777777" w:rsidR="00D72E18" w:rsidRDefault="00D72E18" w:rsidP="00D72E18">
                        <w:r>
                          <w:rPr>
                            <w:rFonts w:ascii="Symbol" w:hAnsi="Symbol" w:cs="Symbol"/>
                            <w:color w:val="000000"/>
                          </w:rPr>
                          <w:t></w:t>
                        </w:r>
                      </w:p>
                    </w:txbxContent>
                  </v:textbox>
                </v:rect>
                <v:rect id="Rectangle 11" o:spid="_x0000_s1036" style="position:absolute;left:6572;top:234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" filled="f" stroked="f">
                  <v:textbox style="mso-fit-shape-to-text:t" inset="0,0,0,0">
                    <w:txbxContent>
                      <w:p w14:paraId="31C04CC4" w14:textId="77777777" w:rsidR="00D72E18" w:rsidRDefault="00D72E18" w:rsidP="00D72E18">
                        <w:r>
                          <w:rPr>
                            <w:rFonts w:ascii="Symbol" w:hAnsi="Symbol" w:cs="Symbol"/>
                            <w:color w:val="000000"/>
                          </w:rPr>
                          <w:t></w:t>
                        </w:r>
                      </w:p>
                    </w:txbxContent>
                  </v:textbox>
                </v:rect>
                <v:rect id="Rectangle 12" o:spid="_x0000_s1037" style="position:absolute;left:6572;top:19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" filled="f" stroked="f">
                  <v:textbox style="mso-fit-shape-to-text:t" inset="0,0,0,0">
                    <w:txbxContent>
                      <w:p w14:paraId="76668188" w14:textId="77777777" w:rsidR="00D72E18" w:rsidRDefault="00D72E18" w:rsidP="00D72E18">
                        <w:r>
                          <w:rPr>
                            <w:rFonts w:ascii="Symbol" w:hAnsi="Symbol" w:cs="Symbol"/>
                            <w:color w:val="000000"/>
                          </w:rPr>
                          <w:t></w:t>
                        </w:r>
                      </w:p>
                    </w:txbxContent>
                  </v:textbox>
                </v:rect>
                <v:rect id="Rectangle 13" o:spid="_x0000_s1038" style="position:absolute;left:12795;top:63;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" filled="f" stroked="f">
                  <v:textbox style="mso-fit-shape-to-text:t" inset="0,0,0,0">
                    <w:txbxContent>
                      <w:p w14:paraId="4D00FCD1" w14:textId="77777777" w:rsidR="00D72E18" w:rsidRDefault="00D72E18" w:rsidP="00D72E18">
                        <w:r>
                          <w:rPr>
                            <w:rFonts w:ascii="Symbol" w:hAnsi="Symbol" w:cs="Symbol"/>
                            <w:color w:val="000000"/>
                          </w:rPr>
                          <w:t></w:t>
                        </w:r>
                      </w:p>
                    </w:txbxContent>
                  </v:textbox>
                </v:rect>
                <v:rect id="Rectangle 14" o:spid="_x0000_s1039" style="position:absolute;left:8680;top:996;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" filled="f" stroked="f">
                  <v:textbox style="mso-fit-shape-to-text:t" inset="0,0,0,0">
                    <w:txbxContent>
                      <w:p w14:paraId="3B6417A5" w14:textId="77777777" w:rsidR="00D72E18" w:rsidRDefault="00D72E18" w:rsidP="00D72E18">
                        <w:r>
                          <w:rPr>
                            <w:rFonts w:ascii="Symbol" w:hAnsi="Symbol" w:cs="Symbol"/>
                            <w:color w:val="000000"/>
                          </w:rPr>
                          <w:t></w:t>
                        </w:r>
                      </w:p>
                    </w:txbxContent>
                  </v:textbox>
                </v:rect>
                <v:rect id="Rectangle 15" o:spid="_x0000_s1040" style="position:absolute;left:2984;top:996;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" filled="f" stroked="f">
                  <v:textbox style="mso-fit-shape-to-text:t" inset="0,0,0,0">
                    <w:txbxContent>
                      <w:p w14:paraId="39D86FFA" w14:textId="77777777" w:rsidR="00D72E18" w:rsidRDefault="00D72E18" w:rsidP="00D72E18">
                        <w:r>
                          <w:rPr>
                            <w:rFonts w:ascii="Symbol" w:hAnsi="Symbol" w:cs="Symbol"/>
                            <w:color w:val="000000"/>
                          </w:rPr>
                          <w:t></w:t>
                        </w:r>
                      </w:p>
                    </w:txbxContent>
                  </v:textbox>
                </v:rect>
                <v:rect id="Rectangle 16" o:spid="_x0000_s1041" style="position:absolute;left:14046;top:2336;width:237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" filled="f" stroked="f">
                  <v:textbox style="mso-fit-shape-to-text:t" inset="0,0,0,0">
                    <w:txbxContent>
                      <w:p w14:paraId="7A1B3CF8" w14:textId="77777777" w:rsidR="00D72E18" w:rsidRDefault="00D72E18" w:rsidP="00D72E18">
                        <w:r>
                          <w:rPr>
                            <w:color w:val="000000"/>
                          </w:rPr>
                          <w:t>min</w:t>
                        </w:r>
                      </w:p>
                    </w:txbxContent>
                  </v:textbox>
                </v:rect>
                <v:rect id="Rectangle 17" o:spid="_x0000_s1042" style="position:absolute;left:16014;top:234;width:237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" filled="f" stroked="f">
                  <v:textbox style="mso-fit-shape-to-text:t" inset="0,0,0,0">
                    <w:txbxContent>
                      <w:p w14:paraId="2BBD44A2" w14:textId="77777777" w:rsidR="00D72E18" w:rsidRDefault="00D72E18" w:rsidP="00D72E18">
                        <w:r>
                          <w:rPr>
                            <w:color w:val="000000"/>
                          </w:rPr>
                          <w:t>min</w:t>
                        </w:r>
                      </w:p>
                    </w:txbxContent>
                  </v:textbox>
                </v:rect>
                <v:rect id="Rectangle 18" o:spid="_x0000_s1043" style="position:absolute;left:7404;top:1168;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" filled="f" stroked="f">
                  <v:textbox style="mso-fit-shape-to-text:t" inset="0,0,0,0">
                    <w:txbxContent>
                      <w:p w14:paraId="471EAAE7" w14:textId="77777777" w:rsidR="00D72E18" w:rsidRDefault="00D72E18" w:rsidP="00D72E18">
                        <w:r>
                          <w:rPr>
                            <w:color w:val="000000"/>
                          </w:rPr>
                          <w:t>1</w:t>
                        </w:r>
                      </w:p>
                    </w:txbxContent>
                  </v:textbox>
                </v:rect>
                <v:rect id="Rectangle 19" o:spid="_x0000_s1044" style="position:absolute;left:4540;top:1168;width:153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" filled="f" stroked="f">
                  <v:textbox style="mso-fit-shape-to-text:t" inset="0,0,0,0">
                    <w:txbxContent>
                      <w:p w14:paraId="557FB1FA" w14:textId="32322AF0" w:rsidR="00D72E18" w:rsidRDefault="00366F8B" w:rsidP="00D72E18">
                        <w:r>
                          <w:rPr>
                            <w:color w:val="000000"/>
                          </w:rPr>
                          <w:t>9</w:t>
                        </w:r>
                        <w:r w:rsidR="00D72E18">
                          <w:rPr>
                            <w:color w:val="000000"/>
                          </w:rPr>
                          <w:t>0</w:t>
                        </w:r>
                      </w:p>
                    </w:txbxContent>
                  </v:textbox>
                </v:rect>
                <v:rect id="Rectangle 20" o:spid="_x0000_s1045" style="position:absolute;left:12426;top:2336;width:95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" filled="f" stroked="f">
                  <v:textbox style="mso-fit-shape-to-text:t" inset="0,0,0,0">
                    <w:txbxContent>
                      <w:p w14:paraId="6DC88532" w14:textId="77777777" w:rsidR="00D72E18" w:rsidRDefault="00D72E18" w:rsidP="00D72E18">
                        <w:r>
                          <w:rPr>
                            <w:i/>
                            <w:iCs/>
                            <w:color w:val="000000"/>
                          </w:rPr>
                          <w:t>P</w:t>
                        </w:r>
                      </w:p>
                    </w:txbxContent>
                  </v:textbox>
                </v:rect>
                <v:rect id="Rectangle 21" o:spid="_x0000_s1046" style="position:absolute;left:14401;top:234;width:93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" filled="f" stroked="f">
                  <v:textbox style="mso-fit-shape-to-text:t" inset="0,0,0,0">
                    <w:txbxContent>
                      <w:p w14:paraId="7421580C" w14:textId="77777777" w:rsidR="00D72E18" w:rsidRDefault="00D72E18" w:rsidP="00D72E18">
                        <w:r>
                          <w:rPr>
                            <w:i/>
                            <w:iCs/>
                            <w:color w:val="000000"/>
                          </w:rPr>
                          <w:t>P</w:t>
                        </w:r>
                      </w:p>
                    </w:txbxContent>
                  </v:textbox>
                </v:rect>
                <v:rect id="Rectangle 22" o:spid="_x0000_s1047" style="position:absolute;left:10458;top:234;width:1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" filled="f" stroked="f">
                  <v:textbox style="mso-fit-shape-to-text:t" inset="0,0,0,0">
                    <w:txbxContent>
                      <w:p w14:paraId="14D406CA" w14:textId="77777777" w:rsidR="00D72E18" w:rsidRDefault="00D72E18" w:rsidP="00D72E18">
                        <w:r>
                          <w:rPr>
                            <w:i/>
                            <w:iCs/>
                            <w:color w:val="000000"/>
                          </w:rPr>
                          <w:t>Pt</w:t>
                        </w:r>
                      </w:p>
                    </w:txbxContent>
                  </v:textbox>
                </v:rect>
                <v:rect id="Rectangle 23" o:spid="_x0000_s1048" style="position:absolute;left:361;top:1168;width:153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" filled="f" stroked="f">
                  <v:textbox style="mso-fit-shape-to-text:t" inset="0,0,0,0">
                    <w:txbxContent>
                      <w:p w14:paraId="3B158E57" w14:textId="77777777" w:rsidR="00D72E18" w:rsidRDefault="00D72E18" w:rsidP="00D72E18">
                        <w:r>
                          <w:rPr>
                            <w:i/>
                            <w:iCs/>
                            <w:color w:val="000000"/>
                          </w:rPr>
                          <w:t>Ps</w:t>
                        </w:r>
                      </w:p>
                    </w:txbxContent>
                  </v:textbox>
                </v:rect>
                <w10:anchorlock/>
              </v:group>
            </w:pict>
          </mc:Fallback>
        </mc:AlternateContent>
      </w:r>
    </w:p>
    <w:p w14:paraId="044916BC" w14:textId="77777777" w:rsidR="00D72E18" w:rsidRPr="00D63B01" w:rsidRDefault="00D72E18" w:rsidP="00D72E18">
      <w:pPr>
        <w:rPr>
          <w:rFonts w:ascii="Aptos" w:eastAsia="Calibri" w:hAnsi="Aptos" w:cs="Arial"/>
          <w:bCs/>
          <w:sz w:val="18"/>
          <w:szCs w:val="18"/>
        </w:rPr>
      </w:pPr>
      <w:r w:rsidRPr="00D63B01">
        <w:rPr>
          <w:rFonts w:ascii="Aptos" w:eastAsia="Calibri" w:hAnsi="Aptos" w:cs="Arial"/>
          <w:bCs/>
          <w:sz w:val="18"/>
          <w:szCs w:val="18"/>
        </w:rPr>
        <w:t>Where:</w:t>
      </w:r>
    </w:p>
    <w:p w14:paraId="02F9EDA9" w14:textId="77777777" w:rsidR="00D72E18" w:rsidRPr="00D63B01" w:rsidRDefault="00D72E18" w:rsidP="00D72E18">
      <w:pPr>
        <w:rPr>
          <w:rFonts w:ascii="Aptos" w:eastAsia="Calibri" w:hAnsi="Aptos" w:cs="Arial"/>
          <w:bCs/>
          <w:sz w:val="18"/>
          <w:szCs w:val="18"/>
        </w:rPr>
      </w:pPr>
      <w:r w:rsidRPr="00D63B01">
        <w:rPr>
          <w:rFonts w:ascii="Aptos" w:eastAsia="Calibri" w:hAnsi="Aptos" w:cs="Arial"/>
          <w:bCs/>
          <w:sz w:val="18"/>
          <w:szCs w:val="18"/>
        </w:rPr>
        <w:t>Ps</w:t>
      </w:r>
      <w:r w:rsidRPr="00D63B01">
        <w:rPr>
          <w:rFonts w:ascii="Aptos" w:eastAsia="Calibri" w:hAnsi="Aptos" w:cs="Arial"/>
          <w:bCs/>
          <w:sz w:val="18"/>
          <w:szCs w:val="18"/>
        </w:rPr>
        <w:tab/>
        <w:t>=</w:t>
      </w:r>
      <w:r w:rsidRPr="00D63B01">
        <w:rPr>
          <w:rFonts w:ascii="Aptos" w:eastAsia="Calibri" w:hAnsi="Aptos" w:cs="Arial"/>
          <w:bCs/>
          <w:sz w:val="18"/>
          <w:szCs w:val="18"/>
        </w:rPr>
        <w:tab/>
        <w:t>Points scored for comparative price of bid under consideration</w:t>
      </w:r>
    </w:p>
    <w:p w14:paraId="491F2B2F" w14:textId="77777777" w:rsidR="00D72E18" w:rsidRPr="00D63B01" w:rsidRDefault="00D72E18" w:rsidP="00D72E18">
      <w:pPr>
        <w:rPr>
          <w:rFonts w:ascii="Aptos" w:eastAsia="Calibri" w:hAnsi="Aptos" w:cs="Arial"/>
          <w:bCs/>
          <w:sz w:val="18"/>
          <w:szCs w:val="18"/>
        </w:rPr>
      </w:pPr>
      <w:r w:rsidRPr="00D63B01">
        <w:rPr>
          <w:rFonts w:ascii="Aptos" w:eastAsia="Calibri" w:hAnsi="Aptos" w:cs="Arial"/>
          <w:bCs/>
          <w:sz w:val="18"/>
          <w:szCs w:val="18"/>
        </w:rPr>
        <w:t>Pt</w:t>
      </w:r>
      <w:r w:rsidRPr="00D63B01">
        <w:rPr>
          <w:rFonts w:ascii="Aptos" w:eastAsia="Calibri" w:hAnsi="Aptos" w:cs="Arial"/>
          <w:bCs/>
          <w:sz w:val="18"/>
          <w:szCs w:val="18"/>
        </w:rPr>
        <w:tab/>
        <w:t>=</w:t>
      </w:r>
      <w:r w:rsidRPr="00D63B01">
        <w:rPr>
          <w:rFonts w:ascii="Aptos" w:eastAsia="Calibri" w:hAnsi="Aptos" w:cs="Arial"/>
          <w:bCs/>
          <w:sz w:val="18"/>
          <w:szCs w:val="18"/>
        </w:rPr>
        <w:tab/>
        <w:t>Comparative price of bid under consideration</w:t>
      </w:r>
    </w:p>
    <w:p w14:paraId="4BC88C28" w14:textId="77777777" w:rsidR="00D72E18" w:rsidRPr="00D63B01" w:rsidRDefault="00D72E18" w:rsidP="00D72E18">
      <w:pPr>
        <w:rPr>
          <w:rFonts w:ascii="Aptos" w:eastAsia="Calibri" w:hAnsi="Aptos" w:cs="Arial"/>
          <w:bCs/>
          <w:sz w:val="18"/>
          <w:szCs w:val="18"/>
        </w:rPr>
      </w:pPr>
      <w:proofErr w:type="spellStart"/>
      <w:r w:rsidRPr="00D63B01">
        <w:rPr>
          <w:rFonts w:ascii="Aptos" w:eastAsia="Calibri" w:hAnsi="Aptos" w:cs="Arial"/>
          <w:bCs/>
          <w:sz w:val="18"/>
          <w:szCs w:val="18"/>
        </w:rPr>
        <w:t>Pmin</w:t>
      </w:r>
      <w:proofErr w:type="spellEnd"/>
      <w:r w:rsidRPr="00D63B01">
        <w:rPr>
          <w:rFonts w:ascii="Aptos" w:eastAsia="Calibri" w:hAnsi="Aptos" w:cs="Arial"/>
          <w:bCs/>
          <w:sz w:val="18"/>
          <w:szCs w:val="18"/>
        </w:rPr>
        <w:t xml:space="preserve"> =</w:t>
      </w:r>
      <w:r w:rsidRPr="00D63B01">
        <w:rPr>
          <w:rFonts w:ascii="Aptos" w:eastAsia="Calibri" w:hAnsi="Aptos" w:cs="Arial"/>
          <w:bCs/>
          <w:sz w:val="18"/>
          <w:szCs w:val="18"/>
        </w:rPr>
        <w:tab/>
        <w:t>Comparative price of lowest acceptable bid</w:t>
      </w:r>
    </w:p>
    <w:p w14:paraId="67B5C274" w14:textId="77777777" w:rsidR="00D72E18" w:rsidRPr="00D63B01" w:rsidRDefault="00D72E18" w:rsidP="00D72E18">
      <w:pPr>
        <w:rPr>
          <w:rFonts w:ascii="Aptos" w:eastAsia="Calibri" w:hAnsi="Aptos" w:cs="Arial"/>
          <w:bCs/>
          <w:sz w:val="18"/>
          <w:szCs w:val="18"/>
        </w:rPr>
      </w:pPr>
    </w:p>
    <w:p w14:paraId="42F1D9DF" w14:textId="77777777" w:rsidR="00D72E18" w:rsidRPr="00D63B01" w:rsidRDefault="00D72E18" w:rsidP="00D72E18">
      <w:pPr>
        <w:rPr>
          <w:rFonts w:ascii="Aptos" w:eastAsia="Calibri" w:hAnsi="Aptos" w:cs="Arial"/>
          <w:b/>
          <w:bCs/>
          <w:sz w:val="18"/>
          <w:szCs w:val="18"/>
        </w:rPr>
      </w:pPr>
      <w:r w:rsidRPr="00D63B01">
        <w:rPr>
          <w:rFonts w:ascii="Aptos" w:eastAsia="Calibri" w:hAnsi="Aptos" w:cs="Arial"/>
          <w:b/>
          <w:bCs/>
          <w:sz w:val="18"/>
          <w:szCs w:val="18"/>
        </w:rPr>
        <w:t>Preference point system</w:t>
      </w:r>
    </w:p>
    <w:p w14:paraId="534011E8" w14:textId="77777777" w:rsidR="00D72E18" w:rsidRPr="00D63B01" w:rsidRDefault="00D72E18" w:rsidP="00D72E18">
      <w:pPr>
        <w:rPr>
          <w:rFonts w:ascii="Aptos" w:eastAsia="Calibri" w:hAnsi="Aptos" w:cs="Arial"/>
          <w:b/>
          <w:bCs/>
          <w:sz w:val="18"/>
          <w:szCs w:val="18"/>
        </w:rPr>
      </w:pPr>
    </w:p>
    <w:tbl>
      <w:tblPr>
        <w:tblW w:w="0" w:type="auto"/>
        <w:tblInd w:w="-10" w:type="dxa"/>
        <w:tblCellMar>
          <w:left w:w="0" w:type="dxa"/>
          <w:right w:w="0" w:type="dxa"/>
        </w:tblCellMar>
        <w:tblLook w:val="04A0" w:firstRow="1" w:lastRow="0" w:firstColumn="1" w:lastColumn="0" w:noHBand="0" w:noVBand="1"/>
      </w:tblPr>
      <w:tblGrid>
        <w:gridCol w:w="4678"/>
        <w:gridCol w:w="2552"/>
      </w:tblGrid>
      <w:tr w:rsidR="00D72E18" w:rsidRPr="00D63B01" w14:paraId="3BB6F290" w14:textId="77777777" w:rsidTr="00DC7B83">
        <w:tc>
          <w:tcPr>
            <w:tcW w:w="46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BFBDF93" w14:textId="77777777" w:rsidR="00D72E18" w:rsidRPr="00D63B01" w:rsidRDefault="00D72E18" w:rsidP="00DC7B83">
            <w:pPr>
              <w:pStyle w:val="Tablecaption0"/>
              <w:spacing w:line="360" w:lineRule="auto"/>
              <w:ind w:firstLine="426"/>
              <w:rPr>
                <w:rFonts w:ascii="Aptos" w:hAnsi="Aptos"/>
                <w:sz w:val="18"/>
                <w:szCs w:val="18"/>
              </w:rPr>
            </w:pPr>
          </w:p>
          <w:p w14:paraId="68BCF2A0"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 xml:space="preserve">SPECIFIC GOALS </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B4D75E"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NUMBER OF POINTS TO BE ALLOCATED</w:t>
            </w:r>
          </w:p>
        </w:tc>
      </w:tr>
      <w:tr w:rsidR="00D72E18" w:rsidRPr="00D63B01" w14:paraId="38AEF884" w14:textId="77777777" w:rsidTr="00366F8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447BD"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Women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11C11E2A" w14:textId="6276DD38" w:rsidR="00D72E18" w:rsidRPr="00D63B01" w:rsidRDefault="00366F8B" w:rsidP="00DC7B83">
            <w:pPr>
              <w:pStyle w:val="Tablecaption0"/>
              <w:spacing w:line="360" w:lineRule="auto"/>
              <w:ind w:firstLine="426"/>
              <w:rPr>
                <w:rFonts w:ascii="Aptos" w:hAnsi="Aptos"/>
                <w:sz w:val="18"/>
                <w:szCs w:val="18"/>
              </w:rPr>
            </w:pPr>
            <w:r>
              <w:rPr>
                <w:rFonts w:ascii="Aptos" w:hAnsi="Aptos"/>
                <w:sz w:val="18"/>
                <w:szCs w:val="18"/>
              </w:rPr>
              <w:t>2</w:t>
            </w:r>
          </w:p>
        </w:tc>
      </w:tr>
      <w:tr w:rsidR="00D72E18" w:rsidRPr="00D63B01" w14:paraId="51F148CD" w14:textId="77777777" w:rsidTr="00366F8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0AFD4"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People with disability</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2E6239F" w14:textId="0511AB9B" w:rsidR="00D72E18" w:rsidRPr="00D63B01" w:rsidRDefault="00366F8B" w:rsidP="00DC7B83">
            <w:pPr>
              <w:pStyle w:val="Tablecaption0"/>
              <w:spacing w:line="360" w:lineRule="auto"/>
              <w:ind w:firstLine="426"/>
              <w:rPr>
                <w:rFonts w:ascii="Aptos" w:hAnsi="Aptos"/>
                <w:sz w:val="18"/>
                <w:szCs w:val="18"/>
              </w:rPr>
            </w:pPr>
            <w:r>
              <w:rPr>
                <w:rFonts w:ascii="Aptos" w:hAnsi="Aptos"/>
                <w:sz w:val="18"/>
                <w:szCs w:val="18"/>
              </w:rPr>
              <w:t>2</w:t>
            </w:r>
          </w:p>
        </w:tc>
      </w:tr>
      <w:tr w:rsidR="00D72E18" w:rsidRPr="00D63B01" w14:paraId="6544BFAD" w14:textId="77777777" w:rsidTr="00366F8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2C99A"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Youth (35 and below)</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47CDD5B" w14:textId="11F0FFE6" w:rsidR="00D72E18" w:rsidRPr="00D63B01" w:rsidRDefault="00366F8B" w:rsidP="00DC7B83">
            <w:pPr>
              <w:pStyle w:val="Tablecaption0"/>
              <w:spacing w:line="360" w:lineRule="auto"/>
              <w:ind w:firstLine="426"/>
              <w:rPr>
                <w:rFonts w:ascii="Aptos" w:hAnsi="Aptos"/>
                <w:sz w:val="18"/>
                <w:szCs w:val="18"/>
              </w:rPr>
            </w:pPr>
            <w:r>
              <w:rPr>
                <w:rFonts w:ascii="Aptos" w:hAnsi="Aptos"/>
                <w:sz w:val="18"/>
                <w:szCs w:val="18"/>
              </w:rPr>
              <w:t>2</w:t>
            </w:r>
          </w:p>
        </w:tc>
      </w:tr>
      <w:tr w:rsidR="00D72E18" w:rsidRPr="00D63B01" w14:paraId="5DF4C843" w14:textId="77777777" w:rsidTr="00366F8B">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A44F7"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Location of enterprise (Province)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2B4678A" w14:textId="6595E2EF" w:rsidR="00D72E18" w:rsidRPr="00D63B01" w:rsidRDefault="00366F8B" w:rsidP="00DC7B83">
            <w:pPr>
              <w:pStyle w:val="Tablecaption0"/>
              <w:spacing w:line="360" w:lineRule="auto"/>
              <w:ind w:firstLine="426"/>
              <w:rPr>
                <w:rFonts w:ascii="Aptos" w:hAnsi="Aptos"/>
                <w:sz w:val="18"/>
                <w:szCs w:val="18"/>
              </w:rPr>
            </w:pPr>
            <w:r>
              <w:rPr>
                <w:rFonts w:ascii="Aptos" w:hAnsi="Aptos"/>
                <w:sz w:val="18"/>
                <w:szCs w:val="18"/>
              </w:rPr>
              <w:t>1</w:t>
            </w:r>
          </w:p>
        </w:tc>
      </w:tr>
      <w:tr w:rsidR="00D72E18" w:rsidRPr="00D63B01" w14:paraId="13024F18" w14:textId="77777777" w:rsidTr="00366F8B">
        <w:tc>
          <w:tcPr>
            <w:tcW w:w="467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8878B5"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B-BBEE status level contributors from level 1 to 2 which are QSE or EME</w:t>
            </w:r>
          </w:p>
        </w:tc>
        <w:tc>
          <w:tcPr>
            <w:tcW w:w="2552" w:type="dxa"/>
            <w:tcBorders>
              <w:top w:val="nil"/>
              <w:left w:val="nil"/>
              <w:bottom w:val="single" w:sz="4" w:space="0" w:color="auto"/>
              <w:right w:val="single" w:sz="8" w:space="0" w:color="auto"/>
            </w:tcBorders>
            <w:tcMar>
              <w:top w:w="0" w:type="dxa"/>
              <w:left w:w="108" w:type="dxa"/>
              <w:bottom w:w="0" w:type="dxa"/>
              <w:right w:w="108" w:type="dxa"/>
            </w:tcMar>
          </w:tcPr>
          <w:p w14:paraId="248B672F" w14:textId="422FD67F" w:rsidR="00D72E18" w:rsidRPr="00D63B01" w:rsidRDefault="00366F8B" w:rsidP="00DC7B83">
            <w:pPr>
              <w:pStyle w:val="Tablecaption0"/>
              <w:spacing w:line="360" w:lineRule="auto"/>
              <w:ind w:firstLine="426"/>
              <w:rPr>
                <w:rFonts w:ascii="Aptos" w:hAnsi="Aptos"/>
                <w:sz w:val="18"/>
                <w:szCs w:val="18"/>
              </w:rPr>
            </w:pPr>
            <w:r>
              <w:rPr>
                <w:rFonts w:ascii="Aptos" w:hAnsi="Aptos"/>
                <w:sz w:val="18"/>
                <w:szCs w:val="18"/>
              </w:rPr>
              <w:t>3</w:t>
            </w:r>
          </w:p>
        </w:tc>
      </w:tr>
      <w:tr w:rsidR="00D72E18" w:rsidRPr="00D63B01" w14:paraId="08EF1E4B" w14:textId="77777777" w:rsidTr="00DC7B83">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571C1" w14:textId="77777777" w:rsidR="00D72E18" w:rsidRPr="00D63B01" w:rsidRDefault="00D72E18" w:rsidP="00DC7B83">
            <w:pPr>
              <w:pStyle w:val="Tablecaption0"/>
              <w:spacing w:line="360" w:lineRule="auto"/>
              <w:rPr>
                <w:rFonts w:ascii="Aptos" w:hAnsi="Aptos"/>
                <w:sz w:val="18"/>
                <w:szCs w:val="18"/>
              </w:rPr>
            </w:pPr>
            <w:r w:rsidRPr="00D63B01">
              <w:rPr>
                <w:rFonts w:ascii="Aptos" w:hAnsi="Aptos"/>
                <w:sz w:val="18"/>
                <w:szCs w:val="18"/>
              </w:rPr>
              <w:t xml:space="preserve">Total points for SPECIFIC GOALS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7D9C88A" w14:textId="23D3EA55" w:rsidR="00D72E18" w:rsidRPr="00D63B01" w:rsidRDefault="00366F8B" w:rsidP="00DC7B83">
            <w:pPr>
              <w:pStyle w:val="Tablecaption0"/>
              <w:spacing w:line="360" w:lineRule="auto"/>
              <w:ind w:firstLine="426"/>
              <w:rPr>
                <w:rFonts w:ascii="Aptos" w:hAnsi="Aptos"/>
                <w:sz w:val="18"/>
                <w:szCs w:val="18"/>
              </w:rPr>
            </w:pPr>
            <w:r>
              <w:rPr>
                <w:rFonts w:ascii="Aptos" w:hAnsi="Aptos"/>
                <w:sz w:val="18"/>
                <w:szCs w:val="18"/>
              </w:rPr>
              <w:t>1</w:t>
            </w:r>
            <w:r w:rsidR="00D72E18" w:rsidRPr="00D63B01">
              <w:rPr>
                <w:rFonts w:ascii="Aptos" w:hAnsi="Aptos"/>
                <w:sz w:val="18"/>
                <w:szCs w:val="18"/>
              </w:rPr>
              <w:t>0</w:t>
            </w:r>
          </w:p>
        </w:tc>
      </w:tr>
    </w:tbl>
    <w:p w14:paraId="5869D3A6" w14:textId="77777777" w:rsidR="00D72E18" w:rsidRPr="00D63B01" w:rsidRDefault="00D72E18" w:rsidP="00D72E18">
      <w:pPr>
        <w:pStyle w:val="Default"/>
        <w:rPr>
          <w:rFonts w:ascii="Aptos" w:hAnsi="Aptos"/>
          <w:sz w:val="18"/>
          <w:szCs w:val="18"/>
        </w:rPr>
      </w:pPr>
    </w:p>
    <w:p w14:paraId="6EE96E2E" w14:textId="77777777" w:rsidR="00D72E18" w:rsidRPr="00D63B01" w:rsidRDefault="00D72E18" w:rsidP="00DB3717">
      <w:pPr>
        <w:pStyle w:val="Default"/>
        <w:numPr>
          <w:ilvl w:val="0"/>
          <w:numId w:val="18"/>
        </w:numPr>
        <w:ind w:left="1620" w:hanging="720"/>
        <w:rPr>
          <w:rFonts w:ascii="Aptos" w:hAnsi="Aptos"/>
          <w:sz w:val="18"/>
          <w:szCs w:val="18"/>
        </w:rPr>
      </w:pPr>
      <w:r w:rsidRPr="00D63B01">
        <w:rPr>
          <w:rFonts w:ascii="Aptos" w:hAnsi="Aptos"/>
          <w:sz w:val="18"/>
          <w:szCs w:val="18"/>
        </w:rPr>
        <w:t xml:space="preserve">Documents Requirement for verification of Points allocation: -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49"/>
        <w:gridCol w:w="4349"/>
      </w:tblGrid>
      <w:tr w:rsidR="00D72E18" w:rsidRPr="00D63B01" w14:paraId="5FFE8C9A" w14:textId="77777777" w:rsidTr="00DC7B83">
        <w:trPr>
          <w:trHeight w:val="103"/>
        </w:trPr>
        <w:tc>
          <w:tcPr>
            <w:tcW w:w="4349" w:type="dxa"/>
          </w:tcPr>
          <w:p w14:paraId="0C34C39D" w14:textId="77777777" w:rsidR="00D72E18" w:rsidRPr="00D63B01" w:rsidRDefault="00D72E18" w:rsidP="00DC7B83">
            <w:pPr>
              <w:pStyle w:val="Default"/>
              <w:rPr>
                <w:rFonts w:ascii="Aptos" w:hAnsi="Aptos"/>
                <w:sz w:val="18"/>
                <w:szCs w:val="18"/>
              </w:rPr>
            </w:pPr>
            <w:r w:rsidRPr="00D63B01">
              <w:rPr>
                <w:rFonts w:ascii="Aptos" w:hAnsi="Aptos"/>
                <w:b/>
                <w:bCs/>
                <w:sz w:val="18"/>
                <w:szCs w:val="18"/>
              </w:rPr>
              <w:t xml:space="preserve">Procurement Requirement </w:t>
            </w:r>
          </w:p>
        </w:tc>
        <w:tc>
          <w:tcPr>
            <w:tcW w:w="4349" w:type="dxa"/>
          </w:tcPr>
          <w:p w14:paraId="5F411CE6" w14:textId="77777777" w:rsidR="00D72E18" w:rsidRPr="00D63B01" w:rsidRDefault="00D72E18" w:rsidP="00DC7B83">
            <w:pPr>
              <w:pStyle w:val="Default"/>
              <w:rPr>
                <w:rFonts w:ascii="Aptos" w:hAnsi="Aptos"/>
                <w:sz w:val="18"/>
                <w:szCs w:val="18"/>
              </w:rPr>
            </w:pPr>
            <w:r w:rsidRPr="00D63B01">
              <w:rPr>
                <w:rFonts w:ascii="Aptos" w:hAnsi="Aptos"/>
                <w:b/>
                <w:bCs/>
                <w:sz w:val="18"/>
                <w:szCs w:val="18"/>
              </w:rPr>
              <w:t xml:space="preserve">Required Proof Documents </w:t>
            </w:r>
          </w:p>
        </w:tc>
      </w:tr>
      <w:tr w:rsidR="00D72E18" w:rsidRPr="00D63B01" w14:paraId="3BDF2FBC" w14:textId="77777777" w:rsidTr="00DC7B83">
        <w:trPr>
          <w:trHeight w:val="103"/>
        </w:trPr>
        <w:tc>
          <w:tcPr>
            <w:tcW w:w="4349" w:type="dxa"/>
          </w:tcPr>
          <w:p w14:paraId="4364E31C"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Women </w:t>
            </w:r>
          </w:p>
        </w:tc>
        <w:tc>
          <w:tcPr>
            <w:tcW w:w="4349" w:type="dxa"/>
          </w:tcPr>
          <w:p w14:paraId="106989FC"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Full CSD Report </w:t>
            </w:r>
          </w:p>
        </w:tc>
      </w:tr>
      <w:tr w:rsidR="00D72E18" w:rsidRPr="00D63B01" w14:paraId="0C7CB68B" w14:textId="77777777" w:rsidTr="00DC7B83">
        <w:trPr>
          <w:trHeight w:val="103"/>
        </w:trPr>
        <w:tc>
          <w:tcPr>
            <w:tcW w:w="4349" w:type="dxa"/>
          </w:tcPr>
          <w:p w14:paraId="7C37190F"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Disability </w:t>
            </w:r>
          </w:p>
        </w:tc>
        <w:tc>
          <w:tcPr>
            <w:tcW w:w="4349" w:type="dxa"/>
          </w:tcPr>
          <w:p w14:paraId="68C94584"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Full CSD Report </w:t>
            </w:r>
          </w:p>
        </w:tc>
      </w:tr>
      <w:tr w:rsidR="00D72E18" w:rsidRPr="00D63B01" w14:paraId="0683FBB5" w14:textId="77777777" w:rsidTr="00DC7B83">
        <w:trPr>
          <w:trHeight w:val="103"/>
        </w:trPr>
        <w:tc>
          <w:tcPr>
            <w:tcW w:w="4349" w:type="dxa"/>
          </w:tcPr>
          <w:p w14:paraId="2773A0F4"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Youth </w:t>
            </w:r>
          </w:p>
        </w:tc>
        <w:tc>
          <w:tcPr>
            <w:tcW w:w="4349" w:type="dxa"/>
          </w:tcPr>
          <w:p w14:paraId="19F27BCC"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Full CSD Report </w:t>
            </w:r>
          </w:p>
        </w:tc>
      </w:tr>
      <w:tr w:rsidR="00D72E18" w:rsidRPr="00D63B01" w14:paraId="66C9F5CA" w14:textId="77777777" w:rsidTr="00DC7B83">
        <w:trPr>
          <w:trHeight w:val="103"/>
        </w:trPr>
        <w:tc>
          <w:tcPr>
            <w:tcW w:w="4349" w:type="dxa"/>
          </w:tcPr>
          <w:p w14:paraId="105C03E2"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Location </w:t>
            </w:r>
          </w:p>
        </w:tc>
        <w:tc>
          <w:tcPr>
            <w:tcW w:w="4349" w:type="dxa"/>
          </w:tcPr>
          <w:p w14:paraId="350DA043"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Full CSD Report </w:t>
            </w:r>
          </w:p>
        </w:tc>
      </w:tr>
      <w:tr w:rsidR="00D72E18" w:rsidRPr="00D63B01" w14:paraId="084EB752" w14:textId="77777777" w:rsidTr="00DC7B83">
        <w:trPr>
          <w:trHeight w:val="356"/>
        </w:trPr>
        <w:tc>
          <w:tcPr>
            <w:tcW w:w="4349" w:type="dxa"/>
          </w:tcPr>
          <w:p w14:paraId="6CE74336"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B-BBEE status level contributors from level 1 to 2 which are QSE or EME </w:t>
            </w:r>
          </w:p>
        </w:tc>
        <w:tc>
          <w:tcPr>
            <w:tcW w:w="4349" w:type="dxa"/>
          </w:tcPr>
          <w:p w14:paraId="7F0A5FFB" w14:textId="77777777" w:rsidR="00D72E18" w:rsidRPr="00D63B01" w:rsidRDefault="00D72E18" w:rsidP="00DC7B83">
            <w:pPr>
              <w:pStyle w:val="Default"/>
              <w:rPr>
                <w:rFonts w:ascii="Aptos" w:hAnsi="Aptos"/>
                <w:sz w:val="18"/>
                <w:szCs w:val="18"/>
              </w:rPr>
            </w:pPr>
            <w:r w:rsidRPr="00D63B01">
              <w:rPr>
                <w:rFonts w:ascii="Aptos" w:hAnsi="Aptos"/>
                <w:sz w:val="18"/>
                <w:szCs w:val="18"/>
              </w:rPr>
              <w:t>Valid BBBEE certificate/</w:t>
            </w:r>
            <w:proofErr w:type="gramStart"/>
            <w:r w:rsidRPr="00D63B01">
              <w:rPr>
                <w:rFonts w:ascii="Aptos" w:hAnsi="Aptos"/>
                <w:sz w:val="18"/>
                <w:szCs w:val="18"/>
              </w:rPr>
              <w:t>sworn affidavit</w:t>
            </w:r>
            <w:proofErr w:type="gramEnd"/>
            <w:r w:rsidRPr="00D63B01">
              <w:rPr>
                <w:rFonts w:ascii="Aptos" w:hAnsi="Aptos"/>
                <w:sz w:val="18"/>
                <w:szCs w:val="18"/>
              </w:rPr>
              <w:t xml:space="preserve"> </w:t>
            </w:r>
          </w:p>
          <w:p w14:paraId="4C1119A4"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Consolidated BEE certificate in cases of Joint Venture </w:t>
            </w:r>
          </w:p>
          <w:p w14:paraId="4711935A" w14:textId="77777777" w:rsidR="00D72E18" w:rsidRPr="00D63B01" w:rsidRDefault="00D72E18" w:rsidP="00DC7B83">
            <w:pPr>
              <w:pStyle w:val="Default"/>
              <w:rPr>
                <w:rFonts w:ascii="Aptos" w:hAnsi="Aptos"/>
                <w:sz w:val="18"/>
                <w:szCs w:val="18"/>
              </w:rPr>
            </w:pPr>
            <w:r w:rsidRPr="00D63B01">
              <w:rPr>
                <w:rFonts w:ascii="Aptos" w:hAnsi="Aptos"/>
                <w:sz w:val="18"/>
                <w:szCs w:val="18"/>
              </w:rPr>
              <w:t xml:space="preserve">Full CSD Report </w:t>
            </w:r>
          </w:p>
        </w:tc>
      </w:tr>
    </w:tbl>
    <w:p w14:paraId="3FBF8F46" w14:textId="77777777" w:rsidR="00CB0899" w:rsidRPr="00D63B01" w:rsidRDefault="00CB0899" w:rsidP="00D72E18">
      <w:pPr>
        <w:pStyle w:val="Default"/>
        <w:spacing w:after="32"/>
        <w:rPr>
          <w:rFonts w:ascii="Aptos" w:hAnsi="Aptos"/>
          <w:b/>
          <w:bCs/>
          <w:sz w:val="18"/>
          <w:szCs w:val="18"/>
        </w:rPr>
      </w:pPr>
    </w:p>
    <w:p w14:paraId="4EDB6D2D" w14:textId="05B925C4" w:rsidR="00D72E18" w:rsidRPr="00D63B01" w:rsidRDefault="00D72E18" w:rsidP="00D72E18">
      <w:pPr>
        <w:pStyle w:val="Default"/>
        <w:spacing w:after="32"/>
        <w:rPr>
          <w:rFonts w:ascii="Aptos" w:hAnsi="Aptos"/>
          <w:b/>
          <w:bCs/>
          <w:sz w:val="18"/>
          <w:szCs w:val="18"/>
        </w:rPr>
      </w:pPr>
      <w:r w:rsidRPr="00D63B01">
        <w:rPr>
          <w:rFonts w:ascii="Aptos" w:hAnsi="Aptos"/>
          <w:b/>
          <w:bCs/>
          <w:sz w:val="18"/>
          <w:szCs w:val="18"/>
        </w:rPr>
        <w:t xml:space="preserve">The definition and measurement of the goals above is as follows: </w:t>
      </w:r>
    </w:p>
    <w:p w14:paraId="52F82D84" w14:textId="77777777" w:rsidR="00D72E18" w:rsidRPr="00D63B01" w:rsidRDefault="00D72E18" w:rsidP="00DB3717">
      <w:pPr>
        <w:pStyle w:val="Default"/>
        <w:numPr>
          <w:ilvl w:val="0"/>
          <w:numId w:val="17"/>
        </w:numPr>
        <w:ind w:left="2436" w:hanging="360"/>
        <w:rPr>
          <w:rFonts w:ascii="Aptos" w:hAnsi="Aptos"/>
          <w:sz w:val="18"/>
          <w:szCs w:val="18"/>
        </w:rPr>
      </w:pPr>
    </w:p>
    <w:p w14:paraId="15F6F673" w14:textId="77777777" w:rsidR="00D72E18" w:rsidRPr="00D63B01" w:rsidRDefault="00D72E18" w:rsidP="007D7541">
      <w:pPr>
        <w:pStyle w:val="Default"/>
        <w:jc w:val="both"/>
        <w:rPr>
          <w:rFonts w:ascii="Aptos" w:hAnsi="Aptos"/>
          <w:sz w:val="18"/>
          <w:szCs w:val="18"/>
        </w:rPr>
      </w:pPr>
      <w:r w:rsidRPr="00D63B01">
        <w:rPr>
          <w:rFonts w:ascii="Aptos" w:hAnsi="Aptos"/>
          <w:b/>
          <w:bCs/>
          <w:sz w:val="18"/>
          <w:szCs w:val="18"/>
        </w:rPr>
        <w:t>Women, disability, and youth:</w:t>
      </w:r>
    </w:p>
    <w:p w14:paraId="3E5956EB" w14:textId="77777777" w:rsidR="00D72E18" w:rsidRPr="00D63B01" w:rsidRDefault="00D72E18" w:rsidP="00DB3717">
      <w:pPr>
        <w:pStyle w:val="Default"/>
        <w:numPr>
          <w:ilvl w:val="8"/>
          <w:numId w:val="17"/>
        </w:numPr>
        <w:ind w:left="8196" w:hanging="180"/>
        <w:jc w:val="both"/>
        <w:rPr>
          <w:rFonts w:ascii="Aptos" w:hAnsi="Aptos"/>
          <w:sz w:val="18"/>
          <w:szCs w:val="18"/>
        </w:rPr>
      </w:pPr>
    </w:p>
    <w:p w14:paraId="0468579B" w14:textId="77777777" w:rsidR="00D72E18" w:rsidRPr="00D63B01" w:rsidRDefault="00D72E18" w:rsidP="007D7541">
      <w:pPr>
        <w:pStyle w:val="Default"/>
        <w:jc w:val="both"/>
        <w:rPr>
          <w:rFonts w:ascii="Aptos" w:hAnsi="Aptos"/>
          <w:sz w:val="18"/>
          <w:szCs w:val="18"/>
        </w:rPr>
      </w:pPr>
      <w:r w:rsidRPr="00D63B01">
        <w:rPr>
          <w:rFonts w:ascii="Aptos" w:hAnsi="Aptos"/>
          <w:sz w:val="18"/>
          <w:szCs w:val="18"/>
        </w:rPr>
        <w:t xml:space="preserve">This will be measured by calculating the pro-rata percentage of ownership of the bidding company which meets this criterion. E.g., Company A has five shareholders each of whom own 20% of the company. Three of the five shareholders meet the criterion, i.e. they are women/disability/youth. Therefore, this bidder will obtain 60% of the points allowable for this goal. </w:t>
      </w:r>
    </w:p>
    <w:p w14:paraId="31F58DCE" w14:textId="77777777" w:rsidR="00D72E18" w:rsidRDefault="00D72E18" w:rsidP="00D72E18">
      <w:pPr>
        <w:pStyle w:val="Default"/>
        <w:rPr>
          <w:rFonts w:ascii="Aptos" w:hAnsi="Aptos"/>
          <w:sz w:val="18"/>
          <w:szCs w:val="18"/>
        </w:rPr>
      </w:pPr>
    </w:p>
    <w:p w14:paraId="0B22E6E7" w14:textId="77777777" w:rsidR="00607EE7" w:rsidRDefault="00607EE7" w:rsidP="00D72E18">
      <w:pPr>
        <w:pStyle w:val="Default"/>
        <w:rPr>
          <w:rFonts w:ascii="Aptos" w:hAnsi="Aptos"/>
          <w:sz w:val="18"/>
          <w:szCs w:val="18"/>
        </w:rPr>
      </w:pPr>
    </w:p>
    <w:p w14:paraId="1EF406F1" w14:textId="77777777" w:rsidR="00607EE7" w:rsidRDefault="00607EE7" w:rsidP="00D72E18">
      <w:pPr>
        <w:pStyle w:val="Default"/>
        <w:rPr>
          <w:rFonts w:ascii="Aptos" w:hAnsi="Aptos"/>
          <w:sz w:val="18"/>
          <w:szCs w:val="18"/>
        </w:rPr>
      </w:pPr>
    </w:p>
    <w:p w14:paraId="2CD34A53" w14:textId="77777777" w:rsidR="00607EE7" w:rsidRDefault="00607EE7" w:rsidP="00D72E18">
      <w:pPr>
        <w:pStyle w:val="Default"/>
        <w:rPr>
          <w:rFonts w:ascii="Aptos" w:hAnsi="Aptos"/>
          <w:sz w:val="18"/>
          <w:szCs w:val="18"/>
        </w:rPr>
      </w:pPr>
    </w:p>
    <w:p w14:paraId="199A22A1" w14:textId="77777777" w:rsidR="00607EE7" w:rsidRPr="00D63B01" w:rsidRDefault="00607EE7" w:rsidP="00D72E18">
      <w:pPr>
        <w:pStyle w:val="Default"/>
        <w:rPr>
          <w:rFonts w:ascii="Aptos" w:hAnsi="Aptos"/>
          <w:sz w:val="18"/>
          <w:szCs w:val="18"/>
        </w:rPr>
      </w:pPr>
    </w:p>
    <w:p w14:paraId="344DF007" w14:textId="77777777" w:rsidR="00D72E18" w:rsidRPr="00D63B01" w:rsidRDefault="00D72E18" w:rsidP="00D72E18">
      <w:pPr>
        <w:pStyle w:val="Default"/>
        <w:rPr>
          <w:rFonts w:ascii="Aptos" w:hAnsi="Aptos"/>
          <w:sz w:val="18"/>
          <w:szCs w:val="18"/>
        </w:rPr>
      </w:pPr>
      <w:r w:rsidRPr="00D63B01">
        <w:rPr>
          <w:rFonts w:ascii="Aptos" w:hAnsi="Aptos"/>
          <w:b/>
          <w:bCs/>
          <w:sz w:val="18"/>
          <w:szCs w:val="18"/>
        </w:rPr>
        <w:t xml:space="preserve">Location of enterprise </w:t>
      </w:r>
    </w:p>
    <w:p w14:paraId="2CFE0E5E" w14:textId="77777777" w:rsidR="00D72E18" w:rsidRPr="00D63B01" w:rsidRDefault="00D72E18" w:rsidP="00D72E18">
      <w:pPr>
        <w:pStyle w:val="Default"/>
        <w:rPr>
          <w:rFonts w:ascii="Aptos" w:hAnsi="Aptos"/>
          <w:sz w:val="18"/>
          <w:szCs w:val="18"/>
        </w:rPr>
      </w:pPr>
      <w:r w:rsidRPr="00D63B01">
        <w:rPr>
          <w:rFonts w:ascii="Aptos" w:hAnsi="Aptos"/>
          <w:sz w:val="18"/>
          <w:szCs w:val="18"/>
        </w:rPr>
        <w:tab/>
      </w:r>
      <w:r w:rsidRPr="00D63B01">
        <w:rPr>
          <w:rFonts w:ascii="Aptos" w:hAnsi="Aptos"/>
          <w:sz w:val="18"/>
          <w:szCs w:val="18"/>
        </w:rPr>
        <w:tab/>
      </w:r>
    </w:p>
    <w:p w14:paraId="2979ED1D" w14:textId="77777777" w:rsidR="00D72E18" w:rsidRPr="00D63B01" w:rsidRDefault="00D72E18" w:rsidP="00D72E18">
      <w:pPr>
        <w:pStyle w:val="Default"/>
        <w:rPr>
          <w:rFonts w:ascii="Aptos" w:hAnsi="Aptos"/>
          <w:sz w:val="18"/>
          <w:szCs w:val="18"/>
        </w:rPr>
      </w:pPr>
      <w:r w:rsidRPr="00D63B01">
        <w:rPr>
          <w:rFonts w:ascii="Aptos" w:hAnsi="Aptos"/>
          <w:sz w:val="18"/>
          <w:szCs w:val="18"/>
        </w:rPr>
        <w:t xml:space="preserve">Local equals province. Where a project cuts across more than one province, the bidder may </w:t>
      </w:r>
      <w:proofErr w:type="gramStart"/>
      <w:r w:rsidRPr="00D63B01">
        <w:rPr>
          <w:rFonts w:ascii="Aptos" w:hAnsi="Aptos"/>
          <w:sz w:val="18"/>
          <w:szCs w:val="18"/>
        </w:rPr>
        <w:t>be located in</w:t>
      </w:r>
      <w:proofErr w:type="gramEnd"/>
      <w:r w:rsidRPr="00D63B01">
        <w:rPr>
          <w:rFonts w:ascii="Aptos" w:hAnsi="Aptos"/>
          <w:sz w:val="18"/>
          <w:szCs w:val="18"/>
        </w:rPr>
        <w:t xml:space="preserve"> any of the relevant provinces to obtain the points. </w:t>
      </w:r>
    </w:p>
    <w:p w14:paraId="458A3785" w14:textId="77777777" w:rsidR="00D72E18" w:rsidRDefault="00D72E18" w:rsidP="00D72E18">
      <w:pPr>
        <w:pStyle w:val="Default"/>
        <w:rPr>
          <w:rFonts w:ascii="Aptos" w:hAnsi="Aptos"/>
          <w:sz w:val="18"/>
          <w:szCs w:val="18"/>
        </w:rPr>
      </w:pPr>
    </w:p>
    <w:p w14:paraId="52C24AD4" w14:textId="77777777" w:rsidR="008603C9" w:rsidRDefault="008603C9" w:rsidP="00D72E18">
      <w:pPr>
        <w:pStyle w:val="Default"/>
        <w:rPr>
          <w:rFonts w:ascii="Aptos" w:hAnsi="Aptos"/>
          <w:sz w:val="18"/>
          <w:szCs w:val="18"/>
        </w:rPr>
      </w:pPr>
    </w:p>
    <w:p w14:paraId="16951207" w14:textId="77777777" w:rsidR="00366F8B" w:rsidRDefault="00366F8B" w:rsidP="00D72E18">
      <w:pPr>
        <w:pStyle w:val="Default"/>
        <w:rPr>
          <w:rFonts w:ascii="Aptos" w:hAnsi="Aptos"/>
          <w:sz w:val="18"/>
          <w:szCs w:val="18"/>
        </w:rPr>
      </w:pPr>
    </w:p>
    <w:p w14:paraId="32E6DC36" w14:textId="77777777" w:rsidR="00366F8B" w:rsidRDefault="00366F8B" w:rsidP="00D72E18">
      <w:pPr>
        <w:pStyle w:val="Default"/>
        <w:rPr>
          <w:rFonts w:ascii="Aptos" w:hAnsi="Aptos"/>
          <w:sz w:val="18"/>
          <w:szCs w:val="18"/>
        </w:rPr>
      </w:pPr>
    </w:p>
    <w:p w14:paraId="1734B9F1" w14:textId="77777777" w:rsidR="00366F8B" w:rsidRPr="00D63B01" w:rsidRDefault="00366F8B" w:rsidP="00D72E18">
      <w:pPr>
        <w:pStyle w:val="Default"/>
        <w:rPr>
          <w:rFonts w:ascii="Aptos" w:hAnsi="Aptos"/>
          <w:sz w:val="18"/>
          <w:szCs w:val="18"/>
        </w:rPr>
      </w:pPr>
    </w:p>
    <w:p w14:paraId="6280B5D1" w14:textId="77777777" w:rsidR="00D72E18" w:rsidRPr="00D63B01" w:rsidRDefault="00D72E18" w:rsidP="00D72E18">
      <w:pPr>
        <w:pStyle w:val="Default"/>
        <w:rPr>
          <w:rFonts w:ascii="Aptos" w:hAnsi="Aptos"/>
          <w:sz w:val="18"/>
          <w:szCs w:val="18"/>
        </w:rPr>
      </w:pPr>
      <w:r w:rsidRPr="00D63B01">
        <w:rPr>
          <w:rFonts w:ascii="Aptos" w:hAnsi="Aptos"/>
          <w:b/>
          <w:bCs/>
          <w:sz w:val="18"/>
          <w:szCs w:val="18"/>
        </w:rPr>
        <w:t xml:space="preserve">B-BBEE status level contributors from level 1 to 2 which are QSE or EME </w:t>
      </w:r>
    </w:p>
    <w:p w14:paraId="7ECBFE38" w14:textId="77777777" w:rsidR="00D72E18" w:rsidRPr="00D63B01" w:rsidRDefault="00D72E18" w:rsidP="00D72E18">
      <w:pPr>
        <w:pStyle w:val="Default"/>
        <w:rPr>
          <w:rFonts w:ascii="Aptos" w:hAnsi="Aptos"/>
          <w:sz w:val="18"/>
          <w:szCs w:val="18"/>
        </w:rPr>
      </w:pPr>
    </w:p>
    <w:p w14:paraId="72E4AEBD" w14:textId="77777777" w:rsidR="00D72E18" w:rsidRPr="00D63B01" w:rsidRDefault="00D72E18" w:rsidP="00D72E18">
      <w:pPr>
        <w:pStyle w:val="Tablecaption0"/>
        <w:shd w:val="clear" w:color="auto" w:fill="auto"/>
        <w:spacing w:line="360" w:lineRule="auto"/>
        <w:rPr>
          <w:rFonts w:ascii="Aptos" w:hAnsi="Aptos"/>
          <w:b w:val="0"/>
          <w:bCs w:val="0"/>
          <w:sz w:val="18"/>
          <w:szCs w:val="18"/>
        </w:rPr>
      </w:pPr>
      <w:r w:rsidRPr="00D63B01">
        <w:rPr>
          <w:rFonts w:ascii="Aptos" w:hAnsi="Aptos"/>
          <w:b w:val="0"/>
          <w:bCs w:val="0"/>
          <w:sz w:val="18"/>
          <w:szCs w:val="18"/>
        </w:rPr>
        <w:t>Measured in terms of normal BBBEE requirements.</w:t>
      </w:r>
    </w:p>
    <w:p w14:paraId="4A10875D" w14:textId="77777777" w:rsidR="00D72E18" w:rsidRPr="00D63B01" w:rsidRDefault="00D72E18" w:rsidP="00D72E18">
      <w:pPr>
        <w:rPr>
          <w:rFonts w:ascii="Aptos" w:hAnsi="Aptos"/>
          <w:sz w:val="18"/>
          <w:szCs w:val="18"/>
        </w:rPr>
      </w:pPr>
    </w:p>
    <w:p w14:paraId="7725DA9E" w14:textId="77777777" w:rsidR="00D72E18" w:rsidRPr="00D63B01" w:rsidRDefault="00D72E18" w:rsidP="00D72E18">
      <w:pPr>
        <w:rPr>
          <w:rFonts w:ascii="Aptos" w:hAnsi="Aptos" w:cs="Arial"/>
          <w:b/>
          <w:bCs/>
          <w:sz w:val="18"/>
          <w:szCs w:val="18"/>
        </w:rPr>
      </w:pPr>
      <w:r w:rsidRPr="00D63B01">
        <w:rPr>
          <w:rFonts w:ascii="Aptos" w:hAnsi="Aptos" w:cs="Arial"/>
          <w:b/>
          <w:bCs/>
          <w:sz w:val="18"/>
          <w:szCs w:val="18"/>
        </w:rPr>
        <w:t>Note: Formula for calculating points for specific goals</w:t>
      </w:r>
    </w:p>
    <w:p w14:paraId="0240C574" w14:textId="77777777" w:rsidR="00D72E18" w:rsidRPr="00D63B01" w:rsidRDefault="00D72E18" w:rsidP="00D72E18">
      <w:pPr>
        <w:rPr>
          <w:rFonts w:ascii="Aptos" w:hAnsi="Aptos"/>
          <w:sz w:val="18"/>
          <w:szCs w:val="18"/>
        </w:rPr>
      </w:pPr>
    </w:p>
    <w:p w14:paraId="09E3B5E8" w14:textId="77777777" w:rsidR="00D72E18" w:rsidRPr="00D63B01" w:rsidRDefault="00D72E18" w:rsidP="00D72E18">
      <w:pPr>
        <w:tabs>
          <w:tab w:val="left" w:pos="720"/>
          <w:tab w:val="left" w:pos="2700"/>
          <w:tab w:val="left" w:pos="7920"/>
        </w:tabs>
        <w:jc w:val="both"/>
        <w:rPr>
          <w:rFonts w:ascii="Aptos" w:hAnsi="Aptos" w:cs="Arial"/>
          <w:sz w:val="18"/>
          <w:szCs w:val="18"/>
        </w:rPr>
      </w:pPr>
      <w:r w:rsidRPr="00D63B01">
        <w:rPr>
          <w:rFonts w:ascii="Aptos" w:hAnsi="Aptos" w:cs="Arial"/>
          <w:sz w:val="18"/>
          <w:szCs w:val="18"/>
        </w:rPr>
        <w:t xml:space="preserve">Preference points for entities are calculated on their percentage shareholding in a business, </w:t>
      </w:r>
      <w:proofErr w:type="gramStart"/>
      <w:r w:rsidRPr="00D63B01">
        <w:rPr>
          <w:rFonts w:ascii="Aptos" w:hAnsi="Aptos" w:cs="Arial"/>
          <w:sz w:val="18"/>
          <w:szCs w:val="18"/>
        </w:rPr>
        <w:t>provided that</w:t>
      </w:r>
      <w:proofErr w:type="gramEnd"/>
      <w:r w:rsidRPr="00D63B01">
        <w:rPr>
          <w:rFonts w:ascii="Aptos" w:hAnsi="Aptos" w:cs="Arial"/>
          <w:sz w:val="18"/>
          <w:szCs w:val="18"/>
        </w:rPr>
        <w:t xml:space="preserve"> they are actively involved in and exercise control over the enterprise. The following formula is prescribed:</w:t>
      </w:r>
    </w:p>
    <w:p w14:paraId="7FC632B0" w14:textId="77777777" w:rsidR="00D72E18" w:rsidRPr="00D63B01" w:rsidRDefault="00D72E18" w:rsidP="00D72E18">
      <w:pPr>
        <w:tabs>
          <w:tab w:val="left" w:pos="720"/>
          <w:tab w:val="left" w:pos="1440"/>
          <w:tab w:val="left" w:pos="2700"/>
          <w:tab w:val="left" w:pos="7920"/>
        </w:tabs>
        <w:jc w:val="both"/>
        <w:rPr>
          <w:rFonts w:ascii="Aptos" w:hAnsi="Aptos" w:cs="Arial"/>
          <w:sz w:val="18"/>
          <w:szCs w:val="18"/>
        </w:rPr>
      </w:pPr>
      <w:r w:rsidRPr="00D63B01">
        <w:rPr>
          <w:rFonts w:ascii="Aptos" w:hAnsi="Aptos" w:cs="Arial"/>
          <w:sz w:val="18"/>
          <w:szCs w:val="18"/>
        </w:rPr>
        <w:tab/>
      </w:r>
      <w:r w:rsidRPr="00D63B01">
        <w:rPr>
          <w:rFonts w:ascii="Aptos" w:hAnsi="Aptos" w:cs="Arial"/>
          <w:sz w:val="18"/>
          <w:szCs w:val="18"/>
        </w:rPr>
        <w:tab/>
      </w:r>
    </w:p>
    <w:p w14:paraId="71937D9D" w14:textId="77777777" w:rsidR="00D72E18" w:rsidRPr="00D63B01" w:rsidRDefault="00D72E18" w:rsidP="00D72E18">
      <w:pPr>
        <w:tabs>
          <w:tab w:val="left" w:pos="720"/>
          <w:tab w:val="left" w:pos="1440"/>
          <w:tab w:val="left" w:pos="2700"/>
          <w:tab w:val="left" w:pos="7920"/>
        </w:tabs>
        <w:jc w:val="both"/>
        <w:rPr>
          <w:rFonts w:ascii="Aptos" w:hAnsi="Aptos" w:cs="Arial"/>
          <w:b/>
          <w:bCs/>
          <w:sz w:val="18"/>
          <w:szCs w:val="18"/>
          <w:u w:val="single"/>
        </w:rPr>
      </w:pPr>
      <w:r w:rsidRPr="00D63B01">
        <w:rPr>
          <w:rFonts w:ascii="Aptos" w:hAnsi="Aptos" w:cs="Arial"/>
          <w:b/>
          <w:bCs/>
          <w:sz w:val="18"/>
          <w:szCs w:val="18"/>
        </w:rPr>
        <w:t xml:space="preserve">PC= </w:t>
      </w:r>
      <w:proofErr w:type="spellStart"/>
      <w:r w:rsidRPr="00D63B01">
        <w:rPr>
          <w:rFonts w:ascii="Aptos" w:hAnsi="Aptos" w:cs="Arial"/>
          <w:b/>
          <w:bCs/>
          <w:sz w:val="18"/>
          <w:szCs w:val="18"/>
        </w:rPr>
        <w:t>Mpa</w:t>
      </w:r>
      <w:proofErr w:type="spellEnd"/>
      <w:r w:rsidRPr="00D63B01">
        <w:rPr>
          <w:rFonts w:ascii="Aptos" w:hAnsi="Aptos" w:cs="Arial"/>
          <w:b/>
          <w:bCs/>
          <w:sz w:val="18"/>
          <w:szCs w:val="18"/>
        </w:rPr>
        <w:t xml:space="preserve"> x </w:t>
      </w:r>
      <w:r w:rsidRPr="00D63B01">
        <w:rPr>
          <w:rFonts w:ascii="Aptos" w:hAnsi="Aptos" w:cs="Arial"/>
          <w:b/>
          <w:bCs/>
          <w:sz w:val="18"/>
          <w:szCs w:val="18"/>
          <w:u w:val="single"/>
        </w:rPr>
        <w:t>P-own</w:t>
      </w:r>
    </w:p>
    <w:p w14:paraId="4246F27C" w14:textId="77777777" w:rsidR="00D72E18" w:rsidRPr="00D63B01" w:rsidRDefault="00D72E18" w:rsidP="00D72E18">
      <w:pPr>
        <w:tabs>
          <w:tab w:val="left" w:pos="720"/>
          <w:tab w:val="left" w:pos="1440"/>
          <w:tab w:val="left" w:pos="2700"/>
          <w:tab w:val="left" w:pos="7920"/>
        </w:tabs>
        <w:jc w:val="both"/>
        <w:rPr>
          <w:rFonts w:ascii="Aptos" w:hAnsi="Aptos" w:cs="Arial"/>
          <w:b/>
          <w:bCs/>
          <w:sz w:val="18"/>
          <w:szCs w:val="18"/>
        </w:rPr>
      </w:pPr>
      <w:r w:rsidRPr="00D63B01">
        <w:rPr>
          <w:rFonts w:ascii="Aptos" w:hAnsi="Aptos" w:cs="Arial"/>
          <w:b/>
          <w:bCs/>
          <w:sz w:val="18"/>
          <w:szCs w:val="18"/>
        </w:rPr>
        <w:t xml:space="preserve">                   100</w:t>
      </w:r>
    </w:p>
    <w:p w14:paraId="36D16207" w14:textId="77777777" w:rsidR="00D72E18" w:rsidRPr="00D63B01" w:rsidRDefault="00D72E18" w:rsidP="00D72E18">
      <w:pPr>
        <w:tabs>
          <w:tab w:val="left" w:pos="720"/>
          <w:tab w:val="left" w:pos="1440"/>
          <w:tab w:val="left" w:pos="2700"/>
          <w:tab w:val="left" w:pos="7920"/>
        </w:tabs>
        <w:jc w:val="both"/>
        <w:rPr>
          <w:rFonts w:ascii="Aptos" w:hAnsi="Aptos" w:cs="Arial"/>
          <w:sz w:val="18"/>
          <w:szCs w:val="18"/>
        </w:rPr>
      </w:pPr>
      <w:r w:rsidRPr="00D63B01">
        <w:rPr>
          <w:rFonts w:ascii="Aptos" w:hAnsi="Aptos" w:cs="Arial"/>
          <w:sz w:val="18"/>
          <w:szCs w:val="18"/>
        </w:rPr>
        <w:t xml:space="preserve"> </w:t>
      </w:r>
      <w:proofErr w:type="gramStart"/>
      <w:r w:rsidRPr="00D63B01">
        <w:rPr>
          <w:rFonts w:ascii="Aptos" w:hAnsi="Aptos" w:cs="Arial"/>
          <w:sz w:val="18"/>
          <w:szCs w:val="18"/>
        </w:rPr>
        <w:t>Where</w:t>
      </w:r>
      <w:proofErr w:type="gramEnd"/>
    </w:p>
    <w:p w14:paraId="19AA7E5D" w14:textId="77777777" w:rsidR="00D72E18" w:rsidRPr="00D63B01" w:rsidRDefault="00D72E18" w:rsidP="00D72E18">
      <w:pPr>
        <w:tabs>
          <w:tab w:val="left" w:pos="720"/>
          <w:tab w:val="left" w:pos="1440"/>
          <w:tab w:val="left" w:pos="2700"/>
          <w:tab w:val="left" w:pos="7920"/>
        </w:tabs>
        <w:jc w:val="both"/>
        <w:rPr>
          <w:rFonts w:ascii="Aptos" w:hAnsi="Aptos" w:cs="Arial"/>
          <w:sz w:val="18"/>
          <w:szCs w:val="18"/>
        </w:rPr>
      </w:pPr>
    </w:p>
    <w:p w14:paraId="3CBE64C4" w14:textId="77777777" w:rsidR="00D72E18" w:rsidRPr="00D63B01" w:rsidRDefault="00D72E18" w:rsidP="00D72E18">
      <w:pPr>
        <w:tabs>
          <w:tab w:val="left" w:pos="720"/>
          <w:tab w:val="left" w:pos="1440"/>
          <w:tab w:val="left" w:pos="2700"/>
          <w:tab w:val="left" w:pos="7920"/>
        </w:tabs>
        <w:jc w:val="both"/>
        <w:rPr>
          <w:rFonts w:ascii="Aptos" w:hAnsi="Aptos" w:cs="Arial"/>
          <w:sz w:val="18"/>
          <w:szCs w:val="18"/>
        </w:rPr>
      </w:pPr>
      <w:r w:rsidRPr="00D63B01">
        <w:rPr>
          <w:rFonts w:ascii="Aptos" w:hAnsi="Aptos" w:cs="Arial"/>
          <w:b/>
          <w:bCs/>
          <w:sz w:val="18"/>
          <w:szCs w:val="18"/>
        </w:rPr>
        <w:t>PC</w:t>
      </w:r>
      <w:r w:rsidRPr="00D63B01">
        <w:rPr>
          <w:rFonts w:ascii="Aptos" w:hAnsi="Aptos" w:cs="Arial"/>
          <w:sz w:val="18"/>
          <w:szCs w:val="18"/>
        </w:rPr>
        <w:t xml:space="preserve">= Points awarded for specific goal </w:t>
      </w:r>
    </w:p>
    <w:p w14:paraId="6F2C88C5" w14:textId="77777777" w:rsidR="00D72E18" w:rsidRPr="00D63B01" w:rsidRDefault="00D72E18" w:rsidP="00D72E18">
      <w:pPr>
        <w:tabs>
          <w:tab w:val="left" w:pos="720"/>
          <w:tab w:val="left" w:pos="1440"/>
          <w:tab w:val="left" w:pos="2700"/>
          <w:tab w:val="left" w:pos="7920"/>
        </w:tabs>
        <w:jc w:val="both"/>
        <w:rPr>
          <w:rFonts w:ascii="Aptos" w:hAnsi="Aptos" w:cs="Arial"/>
          <w:b/>
          <w:bCs/>
          <w:sz w:val="18"/>
          <w:szCs w:val="18"/>
        </w:rPr>
      </w:pPr>
    </w:p>
    <w:p w14:paraId="1A87D80B" w14:textId="77777777" w:rsidR="00D72E18" w:rsidRPr="00D63B01" w:rsidRDefault="00D72E18" w:rsidP="00D72E18">
      <w:pPr>
        <w:tabs>
          <w:tab w:val="left" w:pos="720"/>
          <w:tab w:val="left" w:pos="1440"/>
          <w:tab w:val="left" w:pos="2700"/>
          <w:tab w:val="left" w:pos="7920"/>
        </w:tabs>
        <w:jc w:val="both"/>
        <w:rPr>
          <w:rFonts w:ascii="Aptos" w:hAnsi="Aptos" w:cs="Arial"/>
          <w:sz w:val="18"/>
          <w:szCs w:val="18"/>
        </w:rPr>
      </w:pPr>
      <w:proofErr w:type="spellStart"/>
      <w:r w:rsidRPr="00D63B01">
        <w:rPr>
          <w:rFonts w:ascii="Aptos" w:hAnsi="Aptos" w:cs="Arial"/>
          <w:b/>
          <w:bCs/>
          <w:sz w:val="18"/>
          <w:szCs w:val="18"/>
        </w:rPr>
        <w:t>Mpa</w:t>
      </w:r>
      <w:proofErr w:type="spellEnd"/>
      <w:r w:rsidRPr="00D63B01">
        <w:rPr>
          <w:rFonts w:ascii="Aptos" w:hAnsi="Aptos" w:cs="Arial"/>
          <w:sz w:val="18"/>
          <w:szCs w:val="18"/>
        </w:rPr>
        <w:t>= The maximum number of points awarded for ownership in that specific                         category</w:t>
      </w:r>
    </w:p>
    <w:p w14:paraId="6877D5D1" w14:textId="77777777" w:rsidR="00D72E18" w:rsidRPr="00D63B01" w:rsidRDefault="00D72E18" w:rsidP="00D72E18">
      <w:pPr>
        <w:tabs>
          <w:tab w:val="left" w:pos="720"/>
          <w:tab w:val="left" w:pos="1440"/>
          <w:tab w:val="left" w:pos="2700"/>
          <w:tab w:val="left" w:pos="7920"/>
        </w:tabs>
        <w:ind w:left="1440"/>
        <w:jc w:val="both"/>
        <w:rPr>
          <w:rFonts w:ascii="Aptos" w:hAnsi="Aptos" w:cs="Arial"/>
          <w:sz w:val="18"/>
          <w:szCs w:val="18"/>
        </w:rPr>
      </w:pPr>
    </w:p>
    <w:p w14:paraId="58529920" w14:textId="77777777" w:rsidR="00D72E18" w:rsidRPr="00D63B01" w:rsidRDefault="00D72E18" w:rsidP="00D72E18">
      <w:pPr>
        <w:tabs>
          <w:tab w:val="left" w:pos="1134"/>
          <w:tab w:val="left" w:pos="1418"/>
          <w:tab w:val="left" w:pos="2700"/>
          <w:tab w:val="left" w:pos="7920"/>
        </w:tabs>
        <w:jc w:val="both"/>
        <w:rPr>
          <w:rFonts w:ascii="Aptos" w:hAnsi="Aptos" w:cs="Arial"/>
          <w:sz w:val="18"/>
          <w:szCs w:val="18"/>
        </w:rPr>
      </w:pPr>
      <w:r w:rsidRPr="00D63B01">
        <w:rPr>
          <w:rFonts w:ascii="Aptos" w:hAnsi="Aptos" w:cs="Arial"/>
          <w:b/>
          <w:bCs/>
          <w:sz w:val="18"/>
          <w:szCs w:val="18"/>
        </w:rPr>
        <w:t>P-own</w:t>
      </w:r>
      <w:r w:rsidRPr="00D63B01">
        <w:rPr>
          <w:rFonts w:ascii="Aptos" w:hAnsi="Aptos" w:cs="Arial"/>
          <w:sz w:val="18"/>
          <w:szCs w:val="18"/>
        </w:rPr>
        <w:t xml:space="preserve"> = The percentage of equity ownership by the enterprise or business</w:t>
      </w:r>
    </w:p>
    <w:p w14:paraId="73C95789"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0E3006BA"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637ECD08"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128CA658"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38D629CD"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0B0E8148"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46825889"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118B4E26"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2841BB22"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7CB4CB15"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3EDFECA0"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2F8583AD"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30195D9D"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58291ABD" w14:textId="0009AE8A" w:rsidR="007D7541" w:rsidRPr="00D63B01" w:rsidRDefault="007D7541">
      <w:pPr>
        <w:rPr>
          <w:rFonts w:ascii="Aptos" w:hAnsi="Aptos" w:cs="Arial"/>
          <w:b/>
          <w:bCs/>
          <w:sz w:val="18"/>
          <w:szCs w:val="18"/>
          <w:lang w:eastAsia="en-ZA"/>
        </w:rPr>
      </w:pPr>
      <w:r w:rsidRPr="00D63B01">
        <w:rPr>
          <w:rFonts w:ascii="Aptos" w:hAnsi="Aptos" w:cs="Arial"/>
          <w:b/>
          <w:bCs/>
          <w:sz w:val="18"/>
          <w:szCs w:val="18"/>
          <w:lang w:eastAsia="en-ZA"/>
        </w:rPr>
        <w:br w:type="page"/>
      </w:r>
    </w:p>
    <w:p w14:paraId="0E798E9F" w14:textId="77777777" w:rsidR="00D72E18" w:rsidRPr="00D63B01" w:rsidRDefault="00D72E18" w:rsidP="00D72E18">
      <w:pPr>
        <w:autoSpaceDE w:val="0"/>
        <w:autoSpaceDN w:val="0"/>
        <w:adjustRightInd w:val="0"/>
        <w:jc w:val="center"/>
        <w:rPr>
          <w:rFonts w:ascii="Aptos" w:hAnsi="Aptos" w:cs="Arial"/>
          <w:b/>
          <w:bCs/>
          <w:sz w:val="18"/>
          <w:szCs w:val="18"/>
          <w:lang w:eastAsia="en-ZA"/>
        </w:rPr>
      </w:pPr>
    </w:p>
    <w:p w14:paraId="66796969" w14:textId="032E65C1" w:rsidR="007D7541" w:rsidRPr="00D63B01" w:rsidRDefault="007D7541">
      <w:pPr>
        <w:rPr>
          <w:rFonts w:ascii="Aptos" w:hAnsi="Aptos" w:cs="Arial"/>
          <w:b/>
          <w:bCs/>
          <w:color w:val="000000"/>
          <w:sz w:val="18"/>
          <w:szCs w:val="18"/>
        </w:rPr>
      </w:pPr>
    </w:p>
    <w:p w14:paraId="22E6F793" w14:textId="77777777" w:rsidR="007D0E79" w:rsidRPr="00D63B01" w:rsidRDefault="007D0E79" w:rsidP="00F3652E">
      <w:pPr>
        <w:autoSpaceDE w:val="0"/>
        <w:autoSpaceDN w:val="0"/>
        <w:adjustRightInd w:val="0"/>
        <w:jc w:val="center"/>
        <w:rPr>
          <w:rFonts w:ascii="Aptos" w:hAnsi="Aptos" w:cs="Arial"/>
          <w:b/>
          <w:bCs/>
          <w:color w:val="000000"/>
          <w:sz w:val="18"/>
          <w:szCs w:val="18"/>
        </w:rPr>
      </w:pPr>
    </w:p>
    <w:p w14:paraId="6BCC7EBC"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color w:val="000000"/>
          <w:sz w:val="18"/>
          <w:szCs w:val="18"/>
        </w:rPr>
        <w:t>THE NATIONAL TREASURY</w:t>
      </w:r>
    </w:p>
    <w:p w14:paraId="1F26D49B"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2FB6FDC6"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1A326900"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color w:val="000000"/>
          <w:sz w:val="18"/>
          <w:szCs w:val="18"/>
        </w:rPr>
        <w:t>Republic of South Africa</w:t>
      </w:r>
    </w:p>
    <w:p w14:paraId="1AF2F733"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76021CF7"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4A1E2DD6"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02D13932"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2F8BED76"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noProof/>
          <w:color w:val="000000"/>
          <w:sz w:val="18"/>
          <w:szCs w:val="18"/>
          <w:lang w:val="en-ZA" w:eastAsia="en-ZA"/>
        </w:rPr>
        <w:drawing>
          <wp:inline distT="0" distB="0" distL="0" distR="0" wp14:anchorId="015887E4" wp14:editId="3C61F3B8">
            <wp:extent cx="2846705" cy="3713480"/>
            <wp:effectExtent l="19050" t="0" r="0" b="0"/>
            <wp:docPr id="1162340408" name="Picture 116234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srcRect/>
                    <a:stretch>
                      <a:fillRect/>
                    </a:stretch>
                  </pic:blipFill>
                  <pic:spPr>
                    <a:xfrm>
                      <a:off x="0" y="0"/>
                      <a:ext cx="2846705" cy="3713480"/>
                    </a:xfrm>
                    <a:prstGeom prst="rect">
                      <a:avLst/>
                    </a:prstGeom>
                    <a:noFill/>
                    <a:ln w="9525">
                      <a:noFill/>
                      <a:miter lim="800000"/>
                      <a:headEnd/>
                      <a:tailEnd/>
                    </a:ln>
                  </pic:spPr>
                </pic:pic>
              </a:graphicData>
            </a:graphic>
          </wp:inline>
        </w:drawing>
      </w:r>
    </w:p>
    <w:p w14:paraId="2621877C"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6F5772B1"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08D7D78E"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5B7521C0"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379CA14F" w14:textId="77777777" w:rsidR="00F3652E" w:rsidRPr="00D63B01" w:rsidRDefault="00F3652E" w:rsidP="00F3652E">
      <w:pPr>
        <w:autoSpaceDE w:val="0"/>
        <w:autoSpaceDN w:val="0"/>
        <w:adjustRightInd w:val="0"/>
        <w:jc w:val="center"/>
        <w:rPr>
          <w:rFonts w:ascii="Aptos" w:hAnsi="Aptos"/>
          <w:b/>
          <w:bCs/>
          <w:color w:val="000000"/>
          <w:sz w:val="18"/>
          <w:szCs w:val="18"/>
        </w:rPr>
      </w:pPr>
      <w:r w:rsidRPr="00D63B01">
        <w:rPr>
          <w:rFonts w:ascii="Aptos" w:hAnsi="Aptos"/>
          <w:b/>
          <w:bCs/>
          <w:color w:val="000000"/>
          <w:sz w:val="18"/>
          <w:szCs w:val="18"/>
        </w:rPr>
        <w:t>____________________________________________________________________________</w:t>
      </w:r>
    </w:p>
    <w:p w14:paraId="0EE53662"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0A64098C"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3ACEFF53"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color w:val="000000"/>
          <w:sz w:val="18"/>
          <w:szCs w:val="18"/>
        </w:rPr>
        <w:t>GOVERNMENT PROCUREMENT:</w:t>
      </w:r>
    </w:p>
    <w:p w14:paraId="3225E739"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732447E7"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color w:val="000000"/>
          <w:sz w:val="18"/>
          <w:szCs w:val="18"/>
        </w:rPr>
        <w:t>GENERAL CONDITIONS OF CONTRACT</w:t>
      </w:r>
    </w:p>
    <w:p w14:paraId="51E74CB9"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31772CF3"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440434A7"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color w:val="000000"/>
          <w:sz w:val="18"/>
          <w:szCs w:val="18"/>
        </w:rPr>
        <w:t>July 2010</w:t>
      </w:r>
    </w:p>
    <w:p w14:paraId="7064C45B" w14:textId="77777777" w:rsidR="00F3652E" w:rsidRPr="00D63B01" w:rsidRDefault="00F3652E" w:rsidP="00F3652E">
      <w:pPr>
        <w:autoSpaceDE w:val="0"/>
        <w:autoSpaceDN w:val="0"/>
        <w:adjustRightInd w:val="0"/>
        <w:rPr>
          <w:rFonts w:ascii="Aptos" w:hAnsi="Aptos" w:cs="Arial"/>
          <w:color w:val="000000"/>
          <w:sz w:val="18"/>
          <w:szCs w:val="18"/>
        </w:rPr>
      </w:pPr>
    </w:p>
    <w:p w14:paraId="64CDC128" w14:textId="77777777" w:rsidR="00F3652E" w:rsidRPr="00D63B01" w:rsidRDefault="00F3652E" w:rsidP="00F3652E">
      <w:pPr>
        <w:autoSpaceDE w:val="0"/>
        <w:autoSpaceDN w:val="0"/>
        <w:adjustRightInd w:val="0"/>
        <w:rPr>
          <w:rFonts w:ascii="Aptos" w:hAnsi="Aptos" w:cs="Arial"/>
          <w:color w:val="000000"/>
          <w:sz w:val="18"/>
          <w:szCs w:val="18"/>
        </w:rPr>
      </w:pPr>
    </w:p>
    <w:p w14:paraId="4477FD2A" w14:textId="77777777" w:rsidR="00F3652E" w:rsidRPr="00D63B01" w:rsidRDefault="00F3652E" w:rsidP="00F3652E">
      <w:pPr>
        <w:autoSpaceDE w:val="0"/>
        <w:autoSpaceDN w:val="0"/>
        <w:adjustRightInd w:val="0"/>
        <w:rPr>
          <w:rFonts w:ascii="Aptos" w:hAnsi="Aptos" w:cs="Arial"/>
          <w:color w:val="000000"/>
          <w:sz w:val="18"/>
          <w:szCs w:val="18"/>
        </w:rPr>
      </w:pPr>
    </w:p>
    <w:p w14:paraId="4A3801BC" w14:textId="77777777" w:rsidR="00F3652E" w:rsidRPr="00D63B01" w:rsidRDefault="00F3652E" w:rsidP="00F3652E">
      <w:pPr>
        <w:autoSpaceDE w:val="0"/>
        <w:autoSpaceDN w:val="0"/>
        <w:adjustRightInd w:val="0"/>
        <w:jc w:val="center"/>
        <w:rPr>
          <w:rFonts w:ascii="Aptos" w:hAnsi="Aptos" w:cs="Arial"/>
          <w:b/>
          <w:bCs/>
          <w:color w:val="000000"/>
          <w:sz w:val="18"/>
          <w:szCs w:val="18"/>
        </w:rPr>
      </w:pPr>
      <w:r w:rsidRPr="00D63B01">
        <w:rPr>
          <w:rFonts w:ascii="Aptos" w:hAnsi="Aptos" w:cs="Arial"/>
          <w:b/>
          <w:bCs/>
          <w:color w:val="000000"/>
          <w:sz w:val="18"/>
          <w:szCs w:val="18"/>
        </w:rPr>
        <w:t>GOVERNMENT PROCUREMENT</w:t>
      </w:r>
    </w:p>
    <w:p w14:paraId="61A75C17" w14:textId="77777777" w:rsidR="00F3652E" w:rsidRPr="00D63B01" w:rsidRDefault="00F3652E" w:rsidP="00F3652E">
      <w:pPr>
        <w:autoSpaceDE w:val="0"/>
        <w:autoSpaceDN w:val="0"/>
        <w:adjustRightInd w:val="0"/>
        <w:jc w:val="center"/>
        <w:rPr>
          <w:rFonts w:ascii="Aptos" w:hAnsi="Aptos" w:cs="Arial"/>
          <w:b/>
          <w:bCs/>
          <w:color w:val="000000"/>
          <w:sz w:val="18"/>
          <w:szCs w:val="18"/>
        </w:rPr>
      </w:pPr>
    </w:p>
    <w:p w14:paraId="6C84D38A" w14:textId="11B47582" w:rsidR="007D7541" w:rsidRPr="00D63B01" w:rsidRDefault="007D7541">
      <w:pPr>
        <w:rPr>
          <w:rFonts w:ascii="Aptos" w:hAnsi="Aptos" w:cs="Arial"/>
          <w:b/>
          <w:bCs/>
          <w:color w:val="000000"/>
          <w:sz w:val="18"/>
          <w:szCs w:val="18"/>
        </w:rPr>
      </w:pPr>
      <w:r w:rsidRPr="00D63B01">
        <w:rPr>
          <w:rFonts w:ascii="Aptos" w:hAnsi="Aptos" w:cs="Arial"/>
          <w:b/>
          <w:bCs/>
          <w:color w:val="000000"/>
          <w:sz w:val="18"/>
          <w:szCs w:val="18"/>
        </w:rPr>
        <w:br w:type="page"/>
      </w:r>
    </w:p>
    <w:p w14:paraId="100A2C1B" w14:textId="77777777" w:rsidR="00E411CF" w:rsidRDefault="00E411CF" w:rsidP="00E411CF">
      <w:pPr>
        <w:rPr>
          <w:rFonts w:ascii="Aptos" w:hAnsi="Aptos" w:cs="Arial"/>
          <w:b/>
          <w:bCs/>
          <w:color w:val="000000"/>
          <w:sz w:val="20"/>
        </w:rPr>
      </w:pPr>
    </w:p>
    <w:p w14:paraId="714AD296" w14:textId="77777777" w:rsidR="00E411CF" w:rsidRDefault="00E411CF" w:rsidP="00E411CF">
      <w:pPr>
        <w:autoSpaceDE w:val="0"/>
        <w:autoSpaceDN w:val="0"/>
        <w:adjustRightInd w:val="0"/>
        <w:jc w:val="center"/>
        <w:rPr>
          <w:rFonts w:ascii="Arial" w:hAnsi="Arial" w:cs="Arial"/>
          <w:b/>
          <w:bCs/>
          <w:sz w:val="32"/>
          <w:szCs w:val="32"/>
          <w:lang w:val="en-ZA" w:eastAsia="en-ZA"/>
        </w:rPr>
      </w:pPr>
    </w:p>
    <w:p w14:paraId="5E7DA8F8" w14:textId="77777777" w:rsidR="00E411CF" w:rsidRDefault="00E411CF" w:rsidP="00E411CF">
      <w:pPr>
        <w:autoSpaceDE w:val="0"/>
        <w:autoSpaceDN w:val="0"/>
        <w:adjustRightInd w:val="0"/>
        <w:jc w:val="center"/>
        <w:rPr>
          <w:rFonts w:ascii="Arial" w:hAnsi="Arial" w:cs="Arial"/>
          <w:b/>
          <w:bCs/>
          <w:sz w:val="32"/>
          <w:szCs w:val="32"/>
          <w:lang w:val="en-ZA" w:eastAsia="en-ZA"/>
        </w:rPr>
      </w:pPr>
      <w:r>
        <w:rPr>
          <w:rFonts w:ascii="Arial" w:hAnsi="Arial" w:cs="Arial"/>
          <w:b/>
          <w:bCs/>
          <w:sz w:val="32"/>
          <w:szCs w:val="32"/>
          <w:lang w:val="en-ZA" w:eastAsia="en-ZA"/>
        </w:rPr>
        <w:t>GOVERNMENT PROCUREMENT:</w:t>
      </w:r>
    </w:p>
    <w:p w14:paraId="15C82244" w14:textId="77777777" w:rsidR="00E411CF" w:rsidRDefault="00E411CF" w:rsidP="00E411CF">
      <w:pPr>
        <w:autoSpaceDE w:val="0"/>
        <w:autoSpaceDN w:val="0"/>
        <w:adjustRightInd w:val="0"/>
        <w:jc w:val="center"/>
        <w:rPr>
          <w:rFonts w:ascii="Arial" w:hAnsi="Arial" w:cs="Arial"/>
          <w:b/>
          <w:bCs/>
          <w:sz w:val="32"/>
          <w:szCs w:val="32"/>
          <w:lang w:val="en-ZA" w:eastAsia="en-ZA"/>
        </w:rPr>
      </w:pPr>
      <w:r>
        <w:rPr>
          <w:rFonts w:ascii="Arial" w:hAnsi="Arial" w:cs="Arial"/>
          <w:b/>
          <w:bCs/>
          <w:sz w:val="32"/>
          <w:szCs w:val="32"/>
          <w:lang w:val="en-ZA" w:eastAsia="en-ZA"/>
        </w:rPr>
        <w:t>GENERAL CONDITIONS OF CONTRACT</w:t>
      </w:r>
    </w:p>
    <w:p w14:paraId="39D73AF5" w14:textId="77777777" w:rsidR="00E411CF" w:rsidRDefault="00E411CF" w:rsidP="00E411CF">
      <w:pPr>
        <w:tabs>
          <w:tab w:val="left" w:pos="8415"/>
        </w:tabs>
        <w:jc w:val="center"/>
        <w:rPr>
          <w:rFonts w:ascii="Arial" w:hAnsi="Arial" w:cs="Arial"/>
          <w:b/>
          <w:bCs/>
          <w:sz w:val="32"/>
          <w:szCs w:val="32"/>
          <w:lang w:val="en-ZA" w:eastAsia="en-ZA"/>
        </w:rPr>
      </w:pPr>
    </w:p>
    <w:p w14:paraId="10FDA1F2" w14:textId="77777777" w:rsidR="00E411CF" w:rsidRPr="00FC1187" w:rsidRDefault="00E411CF" w:rsidP="00E411CF">
      <w:pPr>
        <w:autoSpaceDE w:val="0"/>
        <w:autoSpaceDN w:val="0"/>
        <w:adjustRightInd w:val="0"/>
        <w:rPr>
          <w:rFonts w:ascii="Arial" w:hAnsi="Arial" w:cs="Arial"/>
          <w:b/>
          <w:bCs/>
          <w:sz w:val="22"/>
          <w:szCs w:val="22"/>
          <w:lang w:val="en-ZA"/>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E411CF" w:rsidRPr="00FC1187" w14:paraId="6F9B359A" w14:textId="77777777" w:rsidTr="00BF3CA7">
        <w:trPr>
          <w:trHeight w:val="5013"/>
        </w:trPr>
        <w:tc>
          <w:tcPr>
            <w:tcW w:w="10773" w:type="dxa"/>
          </w:tcPr>
          <w:p w14:paraId="6D3A8BB1" w14:textId="77777777" w:rsidR="00E411CF" w:rsidRPr="00FC1187" w:rsidRDefault="00E411CF" w:rsidP="00BF3CA7">
            <w:pPr>
              <w:autoSpaceDE w:val="0"/>
              <w:autoSpaceDN w:val="0"/>
              <w:adjustRightInd w:val="0"/>
              <w:ind w:left="720" w:hanging="720"/>
              <w:rPr>
                <w:rFonts w:ascii="Arial" w:hAnsi="Arial" w:cs="Arial"/>
                <w:b/>
                <w:bCs/>
                <w:sz w:val="22"/>
                <w:szCs w:val="22"/>
                <w:lang w:val="en-ZA"/>
              </w:rPr>
            </w:pPr>
          </w:p>
          <w:p w14:paraId="7A0DE9C7"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The purpose of this document is to:</w:t>
            </w:r>
          </w:p>
          <w:p w14:paraId="02CE6777"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p>
          <w:p w14:paraId="4363F08F" w14:textId="77777777" w:rsidR="00E411CF" w:rsidRPr="00105FF0" w:rsidRDefault="00E411CF" w:rsidP="00DB3717">
            <w:pPr>
              <w:pStyle w:val="ListParagraph"/>
              <w:numPr>
                <w:ilvl w:val="0"/>
                <w:numId w:val="19"/>
              </w:numPr>
              <w:autoSpaceDE w:val="0"/>
              <w:autoSpaceDN w:val="0"/>
              <w:adjustRightInd w:val="0"/>
              <w:spacing w:line="360" w:lineRule="auto"/>
              <w:contextualSpacing/>
              <w:rPr>
                <w:rFonts w:ascii="Arial" w:hAnsi="Arial" w:cs="Arial"/>
                <w:b/>
              </w:rPr>
            </w:pPr>
            <w:r w:rsidRPr="00105FF0">
              <w:rPr>
                <w:rFonts w:ascii="Arial" w:hAnsi="Arial" w:cs="Arial"/>
                <w:b/>
              </w:rPr>
              <w:t>Draw special attention to certain general conditions applicable to government bids, contracts</w:t>
            </w:r>
            <w:r>
              <w:rPr>
                <w:rFonts w:ascii="Arial" w:hAnsi="Arial" w:cs="Arial"/>
                <w:b/>
              </w:rPr>
              <w:t xml:space="preserve"> </w:t>
            </w:r>
            <w:r w:rsidRPr="00105FF0">
              <w:rPr>
                <w:rFonts w:ascii="Arial" w:hAnsi="Arial" w:cs="Arial"/>
                <w:b/>
              </w:rPr>
              <w:t>and orders; and</w:t>
            </w:r>
          </w:p>
          <w:p w14:paraId="6C107DDB"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p>
          <w:p w14:paraId="4FB93E95" w14:textId="77777777" w:rsidR="00E411CF" w:rsidRPr="00105FF0" w:rsidRDefault="00E411CF" w:rsidP="00DB3717">
            <w:pPr>
              <w:pStyle w:val="ListParagraph"/>
              <w:numPr>
                <w:ilvl w:val="0"/>
                <w:numId w:val="19"/>
              </w:numPr>
              <w:autoSpaceDE w:val="0"/>
              <w:autoSpaceDN w:val="0"/>
              <w:adjustRightInd w:val="0"/>
              <w:spacing w:line="360" w:lineRule="auto"/>
              <w:contextualSpacing/>
              <w:rPr>
                <w:rFonts w:ascii="Arial" w:hAnsi="Arial" w:cs="Arial"/>
                <w:b/>
              </w:rPr>
            </w:pPr>
            <w:r w:rsidRPr="00105FF0">
              <w:rPr>
                <w:rFonts w:ascii="Arial" w:hAnsi="Arial" w:cs="Arial"/>
                <w:b/>
              </w:rPr>
              <w:t xml:space="preserve">To ensure that clients be familiar </w:t>
            </w:r>
            <w:proofErr w:type="gramStart"/>
            <w:r w:rsidRPr="00105FF0">
              <w:rPr>
                <w:rFonts w:ascii="Arial" w:hAnsi="Arial" w:cs="Arial"/>
                <w:b/>
              </w:rPr>
              <w:t>with regard to</w:t>
            </w:r>
            <w:proofErr w:type="gramEnd"/>
            <w:r w:rsidRPr="00105FF0">
              <w:rPr>
                <w:rFonts w:ascii="Arial" w:hAnsi="Arial" w:cs="Arial"/>
                <w:b/>
              </w:rPr>
              <w:t xml:space="preserve"> the rights and obligations of all parties     involved in doing business with government.</w:t>
            </w:r>
          </w:p>
          <w:p w14:paraId="10A2B612" w14:textId="77777777" w:rsidR="00E411CF" w:rsidRDefault="00E411CF" w:rsidP="00BF3CA7">
            <w:pPr>
              <w:autoSpaceDE w:val="0"/>
              <w:autoSpaceDN w:val="0"/>
              <w:adjustRightInd w:val="0"/>
              <w:spacing w:line="360" w:lineRule="auto"/>
              <w:ind w:left="720" w:hanging="720"/>
              <w:rPr>
                <w:rFonts w:ascii="Arial" w:hAnsi="Arial" w:cs="Arial"/>
                <w:b/>
                <w:sz w:val="22"/>
                <w:szCs w:val="22"/>
                <w:lang w:val="en-ZA"/>
              </w:rPr>
            </w:pPr>
          </w:p>
          <w:p w14:paraId="4D2F7F25"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In this document words in the singular also mean in the plural</w:t>
            </w:r>
            <w:r>
              <w:rPr>
                <w:rFonts w:ascii="Arial" w:hAnsi="Arial" w:cs="Arial"/>
                <w:b/>
                <w:sz w:val="22"/>
                <w:szCs w:val="22"/>
                <w:lang w:val="en-ZA"/>
              </w:rPr>
              <w:t xml:space="preserve"> </w:t>
            </w:r>
            <w:r w:rsidRPr="00FC1187">
              <w:rPr>
                <w:rFonts w:ascii="Arial" w:hAnsi="Arial" w:cs="Arial"/>
                <w:b/>
                <w:sz w:val="22"/>
                <w:szCs w:val="22"/>
                <w:lang w:val="en-ZA"/>
              </w:rPr>
              <w:t>and vice versa and words in the masculine also mean in the</w:t>
            </w:r>
            <w:r>
              <w:rPr>
                <w:rFonts w:ascii="Arial" w:hAnsi="Arial" w:cs="Arial"/>
                <w:b/>
                <w:sz w:val="22"/>
                <w:szCs w:val="22"/>
                <w:lang w:val="en-ZA"/>
              </w:rPr>
              <w:t xml:space="preserve"> </w:t>
            </w:r>
            <w:r w:rsidRPr="00FC1187">
              <w:rPr>
                <w:rFonts w:ascii="Arial" w:hAnsi="Arial" w:cs="Arial"/>
                <w:b/>
                <w:sz w:val="22"/>
                <w:szCs w:val="22"/>
                <w:lang w:val="en-ZA"/>
              </w:rPr>
              <w:t>feminine and neuter.</w:t>
            </w:r>
          </w:p>
          <w:p w14:paraId="322D8788"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p>
          <w:p w14:paraId="17B54520"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r w:rsidRPr="00FC1187">
              <w:rPr>
                <w:rFonts w:ascii="Arial" w:eastAsia="Arial Unicode MS" w:hAnsi="Arial" w:cs="Arial"/>
                <w:b/>
                <w:sz w:val="22"/>
                <w:szCs w:val="22"/>
                <w:lang w:val="en-ZA"/>
              </w:rPr>
              <w:t></w:t>
            </w:r>
            <w:r>
              <w:rPr>
                <w:rFonts w:ascii="Arial" w:eastAsia="Arial Unicode MS" w:hAnsi="Arial" w:cs="Arial"/>
                <w:b/>
                <w:sz w:val="22"/>
                <w:szCs w:val="22"/>
                <w:lang w:val="en-ZA"/>
              </w:rPr>
              <w:t xml:space="preserve"> </w:t>
            </w:r>
            <w:r w:rsidRPr="00FC1187">
              <w:rPr>
                <w:rFonts w:ascii="Arial" w:hAnsi="Arial" w:cs="Arial"/>
                <w:b/>
                <w:sz w:val="22"/>
                <w:szCs w:val="22"/>
                <w:lang w:val="en-ZA"/>
              </w:rPr>
              <w:t>The General Conditions of Contract will form part of all bid documents and may not be amended.</w:t>
            </w:r>
          </w:p>
          <w:p w14:paraId="20299280"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p>
          <w:p w14:paraId="75E602FA" w14:textId="77777777" w:rsidR="00E411CF" w:rsidRDefault="00E411CF" w:rsidP="00BF3CA7">
            <w:pPr>
              <w:autoSpaceDE w:val="0"/>
              <w:autoSpaceDN w:val="0"/>
              <w:adjustRightInd w:val="0"/>
              <w:spacing w:line="360" w:lineRule="auto"/>
              <w:ind w:left="720" w:hanging="720"/>
              <w:rPr>
                <w:rFonts w:ascii="Arial" w:hAnsi="Arial" w:cs="Arial"/>
                <w:b/>
                <w:sz w:val="22"/>
                <w:szCs w:val="22"/>
                <w:lang w:val="en-ZA"/>
              </w:rPr>
            </w:pPr>
            <w:r w:rsidRPr="00FC1187">
              <w:rPr>
                <w:rFonts w:ascii="Arial" w:eastAsia="Arial Unicode MS" w:hAnsi="Arial" w:cs="Arial"/>
                <w:b/>
                <w:sz w:val="22"/>
                <w:szCs w:val="22"/>
                <w:lang w:val="en-ZA"/>
              </w:rPr>
              <w:t></w:t>
            </w:r>
            <w:r w:rsidRPr="00FC1187">
              <w:rPr>
                <w:rFonts w:ascii="Arial" w:hAnsi="Arial" w:cs="Arial"/>
                <w:b/>
                <w:sz w:val="22"/>
                <w:szCs w:val="22"/>
                <w:lang w:val="en-ZA"/>
              </w:rPr>
              <w:t xml:space="preserve"> Special Conditions of Contract (SCC) relevant to a sp</w:t>
            </w:r>
            <w:r>
              <w:rPr>
                <w:rFonts w:ascii="Arial" w:hAnsi="Arial" w:cs="Arial"/>
                <w:b/>
                <w:sz w:val="22"/>
                <w:szCs w:val="22"/>
                <w:lang w:val="en-ZA"/>
              </w:rPr>
              <w:t xml:space="preserve">ecific bid, should be compiled </w:t>
            </w:r>
            <w:r w:rsidRPr="00FC1187">
              <w:rPr>
                <w:rFonts w:ascii="Arial" w:hAnsi="Arial" w:cs="Arial"/>
                <w:b/>
                <w:sz w:val="22"/>
                <w:szCs w:val="22"/>
                <w:lang w:val="en-ZA"/>
              </w:rPr>
              <w:t>separately</w:t>
            </w:r>
            <w:r>
              <w:rPr>
                <w:rFonts w:ascii="Arial" w:hAnsi="Arial" w:cs="Arial"/>
                <w:b/>
                <w:sz w:val="22"/>
                <w:szCs w:val="22"/>
                <w:lang w:val="en-ZA"/>
              </w:rPr>
              <w:t xml:space="preserve"> </w:t>
            </w:r>
            <w:r w:rsidRPr="00FC1187">
              <w:rPr>
                <w:rFonts w:ascii="Arial" w:hAnsi="Arial" w:cs="Arial"/>
                <w:b/>
                <w:sz w:val="22"/>
                <w:szCs w:val="22"/>
                <w:lang w:val="en-ZA"/>
              </w:rPr>
              <w:t>for every bid (if (applicable) and will supplement the General Conditions</w:t>
            </w:r>
            <w:r>
              <w:rPr>
                <w:rFonts w:ascii="Arial" w:hAnsi="Arial" w:cs="Arial"/>
                <w:b/>
                <w:sz w:val="22"/>
                <w:szCs w:val="22"/>
                <w:lang w:val="en-ZA"/>
              </w:rPr>
              <w:t xml:space="preserve"> </w:t>
            </w:r>
            <w:r w:rsidRPr="00FC1187">
              <w:rPr>
                <w:rFonts w:ascii="Arial" w:hAnsi="Arial" w:cs="Arial"/>
                <w:b/>
                <w:sz w:val="22"/>
                <w:szCs w:val="22"/>
                <w:lang w:val="en-ZA"/>
              </w:rPr>
              <w:t>of Contract. Whenever there is a conflict, the provisions in the SCC shall prevail.</w:t>
            </w:r>
          </w:p>
          <w:p w14:paraId="140D1FCB" w14:textId="77777777" w:rsidR="00E411CF" w:rsidRPr="00FC1187" w:rsidRDefault="00E411CF" w:rsidP="00BF3CA7">
            <w:pPr>
              <w:autoSpaceDE w:val="0"/>
              <w:autoSpaceDN w:val="0"/>
              <w:adjustRightInd w:val="0"/>
              <w:spacing w:line="360" w:lineRule="auto"/>
              <w:ind w:left="720" w:hanging="720"/>
              <w:rPr>
                <w:rFonts w:ascii="Arial" w:hAnsi="Arial" w:cs="Arial"/>
                <w:b/>
                <w:sz w:val="22"/>
                <w:szCs w:val="22"/>
                <w:lang w:val="en-ZA"/>
              </w:rPr>
            </w:pPr>
          </w:p>
          <w:p w14:paraId="568962AC" w14:textId="77777777" w:rsidR="00E411CF" w:rsidRPr="00FC1187" w:rsidRDefault="00E411CF" w:rsidP="00BF3CA7">
            <w:pPr>
              <w:autoSpaceDE w:val="0"/>
              <w:autoSpaceDN w:val="0"/>
              <w:adjustRightInd w:val="0"/>
              <w:ind w:left="720" w:hanging="720"/>
              <w:rPr>
                <w:rFonts w:ascii="Arial" w:hAnsi="Arial" w:cs="Arial"/>
                <w:b/>
                <w:bCs/>
                <w:sz w:val="22"/>
                <w:szCs w:val="22"/>
                <w:lang w:val="en-ZA"/>
              </w:rPr>
            </w:pPr>
          </w:p>
        </w:tc>
      </w:tr>
    </w:tbl>
    <w:p w14:paraId="30643BF9" w14:textId="77777777" w:rsidR="00E411CF" w:rsidRPr="00FC1187" w:rsidRDefault="00E411CF" w:rsidP="00E411CF">
      <w:pPr>
        <w:autoSpaceDE w:val="0"/>
        <w:autoSpaceDN w:val="0"/>
        <w:adjustRightInd w:val="0"/>
        <w:ind w:left="720" w:hanging="720"/>
        <w:rPr>
          <w:rFonts w:ascii="Arial" w:hAnsi="Arial" w:cs="Arial"/>
          <w:sz w:val="22"/>
          <w:szCs w:val="22"/>
          <w:lang w:val="en-ZA"/>
        </w:rPr>
      </w:pPr>
    </w:p>
    <w:p w14:paraId="105D9002" w14:textId="77777777" w:rsidR="00E411CF" w:rsidRPr="00FC1187" w:rsidRDefault="00E411CF" w:rsidP="00E411CF">
      <w:pPr>
        <w:autoSpaceDE w:val="0"/>
        <w:autoSpaceDN w:val="0"/>
        <w:adjustRightInd w:val="0"/>
        <w:ind w:left="720" w:hanging="720"/>
        <w:rPr>
          <w:rFonts w:ascii="Arial" w:hAnsi="Arial" w:cs="Arial"/>
          <w:b/>
          <w:bCs/>
          <w:sz w:val="22"/>
          <w:szCs w:val="22"/>
          <w:lang w:val="en-ZA"/>
        </w:rPr>
      </w:pPr>
      <w:r>
        <w:rPr>
          <w:rFonts w:ascii="Arial" w:hAnsi="Arial" w:cs="Arial"/>
          <w:b/>
          <w:bCs/>
          <w:sz w:val="22"/>
          <w:szCs w:val="22"/>
          <w:lang w:val="en-ZA"/>
        </w:rPr>
        <w:br w:type="page"/>
      </w:r>
      <w:r w:rsidRPr="00FC1187">
        <w:rPr>
          <w:rFonts w:ascii="Arial" w:hAnsi="Arial" w:cs="Arial"/>
          <w:b/>
          <w:bCs/>
          <w:sz w:val="22"/>
          <w:szCs w:val="22"/>
          <w:lang w:val="en-ZA"/>
        </w:rPr>
        <w:lastRenderedPageBreak/>
        <w:t>TABLE OF CLAUSES</w:t>
      </w:r>
    </w:p>
    <w:p w14:paraId="706A5A51" w14:textId="77777777" w:rsidR="00E411CF" w:rsidRPr="00FC1187" w:rsidRDefault="00E411CF" w:rsidP="00E411CF">
      <w:pPr>
        <w:autoSpaceDE w:val="0"/>
        <w:autoSpaceDN w:val="0"/>
        <w:adjustRightInd w:val="0"/>
        <w:ind w:left="720" w:hanging="720"/>
        <w:rPr>
          <w:rFonts w:ascii="Arial" w:hAnsi="Arial" w:cs="Arial"/>
          <w:b/>
          <w:bCs/>
          <w:sz w:val="22"/>
          <w:szCs w:val="22"/>
          <w:lang w:val="en-ZA"/>
        </w:rPr>
      </w:pPr>
    </w:p>
    <w:p w14:paraId="3B17BB1B" w14:textId="77777777" w:rsidR="00E411CF" w:rsidRPr="00FC1187" w:rsidRDefault="00E411CF" w:rsidP="00E411CF">
      <w:pPr>
        <w:autoSpaceDE w:val="0"/>
        <w:autoSpaceDN w:val="0"/>
        <w:adjustRightInd w:val="0"/>
        <w:ind w:left="720" w:hanging="720"/>
        <w:rPr>
          <w:rFonts w:ascii="Arial" w:hAnsi="Arial" w:cs="Arial"/>
          <w:bCs/>
          <w:sz w:val="22"/>
          <w:szCs w:val="22"/>
          <w:lang w:val="en-ZA"/>
        </w:rPr>
      </w:pPr>
    </w:p>
    <w:p w14:paraId="1871C105"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 Definitions</w:t>
      </w:r>
    </w:p>
    <w:p w14:paraId="5F0697DC"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 Application</w:t>
      </w:r>
    </w:p>
    <w:p w14:paraId="1AFCB1DC"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3. General</w:t>
      </w:r>
    </w:p>
    <w:p w14:paraId="6B3FFDB7"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4. Standards</w:t>
      </w:r>
    </w:p>
    <w:p w14:paraId="10F5498C"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5. Use of contract documents and information; inspection</w:t>
      </w:r>
    </w:p>
    <w:p w14:paraId="2D134146"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6. Patent rights</w:t>
      </w:r>
    </w:p>
    <w:p w14:paraId="56BBE3DC"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7. Performance security</w:t>
      </w:r>
    </w:p>
    <w:p w14:paraId="01214911"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8. Inspections, tests and analysis</w:t>
      </w:r>
    </w:p>
    <w:p w14:paraId="74FCB1FE"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9. Packing</w:t>
      </w:r>
    </w:p>
    <w:p w14:paraId="1D454C8C"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10. Delivery and documents</w:t>
      </w:r>
    </w:p>
    <w:p w14:paraId="06964BD6"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11. Insurance</w:t>
      </w:r>
    </w:p>
    <w:p w14:paraId="4EE81454"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12. Transportation</w:t>
      </w:r>
    </w:p>
    <w:p w14:paraId="3860AE36"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13. Incidental services</w:t>
      </w:r>
    </w:p>
    <w:p w14:paraId="70082355"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14. Spare parts</w:t>
      </w:r>
    </w:p>
    <w:p w14:paraId="03406C4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15. Warranty</w:t>
      </w:r>
    </w:p>
    <w:p w14:paraId="598728D3"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16. Payment</w:t>
      </w:r>
    </w:p>
    <w:p w14:paraId="31360D9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17. Prices</w:t>
      </w:r>
    </w:p>
    <w:p w14:paraId="01B4D3D2"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18. Contract amendments</w:t>
      </w:r>
    </w:p>
    <w:p w14:paraId="112ED0F8"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19. Assignment</w:t>
      </w:r>
    </w:p>
    <w:p w14:paraId="4C137DF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20. Subcontracts</w:t>
      </w:r>
    </w:p>
    <w:p w14:paraId="22D4E665"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21. Delays in the supplier’s performance</w:t>
      </w:r>
    </w:p>
    <w:p w14:paraId="5C976CD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22. Penalties</w:t>
      </w:r>
    </w:p>
    <w:p w14:paraId="3838084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23. Termination for default</w:t>
      </w:r>
    </w:p>
    <w:p w14:paraId="58A2ECF4"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24. Dumping and countervailing duties</w:t>
      </w:r>
    </w:p>
    <w:p w14:paraId="7D691FF5"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25. Force Majeure</w:t>
      </w:r>
    </w:p>
    <w:p w14:paraId="44FBF99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26. Termination for insolvency</w:t>
      </w:r>
    </w:p>
    <w:p w14:paraId="11A3960A"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27. Settlement of disputes</w:t>
      </w:r>
    </w:p>
    <w:p w14:paraId="4BBFB23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28. Limitation of liability</w:t>
      </w:r>
    </w:p>
    <w:p w14:paraId="14256EE8"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29. Governing language</w:t>
      </w:r>
    </w:p>
    <w:p w14:paraId="7B1C7C37"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30. Applicable law</w:t>
      </w:r>
    </w:p>
    <w:p w14:paraId="0ED64431"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31. Notices</w:t>
      </w:r>
    </w:p>
    <w:p w14:paraId="4D02C92B"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32. Taxes and duties</w:t>
      </w:r>
    </w:p>
    <w:p w14:paraId="7EEC4764"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33. National Industrial Participation Programme (NIPP)</w:t>
      </w:r>
    </w:p>
    <w:p w14:paraId="497BC030" w14:textId="77777777" w:rsidR="00E411CF" w:rsidRPr="00FC1187" w:rsidRDefault="00E411CF" w:rsidP="00E411CF">
      <w:pPr>
        <w:autoSpaceDE w:val="0"/>
        <w:autoSpaceDN w:val="0"/>
        <w:adjustRightInd w:val="0"/>
        <w:spacing w:line="360" w:lineRule="auto"/>
        <w:ind w:left="720" w:hanging="720"/>
        <w:rPr>
          <w:rFonts w:ascii="Arial" w:hAnsi="Arial" w:cs="Arial"/>
          <w:b/>
          <w:sz w:val="22"/>
          <w:szCs w:val="22"/>
          <w:lang w:val="en-ZA"/>
        </w:rPr>
      </w:pPr>
      <w:r w:rsidRPr="00FC1187">
        <w:rPr>
          <w:rFonts w:ascii="Arial" w:hAnsi="Arial" w:cs="Arial"/>
          <w:b/>
          <w:sz w:val="22"/>
          <w:szCs w:val="22"/>
          <w:lang w:val="en-ZA"/>
        </w:rPr>
        <w:t>34. Prohibition of restrictive practices</w:t>
      </w:r>
    </w:p>
    <w:p w14:paraId="2B88CAD4" w14:textId="77777777" w:rsidR="00E411CF" w:rsidRPr="00FC1187" w:rsidRDefault="00E411CF" w:rsidP="00E411CF">
      <w:pPr>
        <w:autoSpaceDE w:val="0"/>
        <w:autoSpaceDN w:val="0"/>
        <w:adjustRightInd w:val="0"/>
        <w:ind w:left="720" w:hanging="720"/>
        <w:rPr>
          <w:rFonts w:ascii="Arial" w:hAnsi="Arial" w:cs="Arial"/>
          <w:color w:val="000000"/>
          <w:sz w:val="22"/>
          <w:szCs w:val="22"/>
          <w:lang w:val="en-ZA"/>
        </w:rPr>
      </w:pPr>
    </w:p>
    <w:p w14:paraId="39D9F53E" w14:textId="77777777" w:rsidR="00E411CF" w:rsidRPr="00FC1187" w:rsidRDefault="00E411CF" w:rsidP="00E411CF">
      <w:pPr>
        <w:autoSpaceDE w:val="0"/>
        <w:autoSpaceDN w:val="0"/>
        <w:adjustRightInd w:val="0"/>
        <w:ind w:left="720" w:hanging="720"/>
        <w:rPr>
          <w:rFonts w:ascii="Arial" w:hAnsi="Arial" w:cs="Arial"/>
          <w:color w:val="000000"/>
          <w:sz w:val="22"/>
          <w:szCs w:val="22"/>
          <w:lang w:val="en-ZA"/>
        </w:rPr>
      </w:pPr>
    </w:p>
    <w:p w14:paraId="79A21746" w14:textId="77777777" w:rsidR="00E411CF" w:rsidRPr="00FF48B6" w:rsidRDefault="00E411CF" w:rsidP="00E411CF">
      <w:pPr>
        <w:autoSpaceDE w:val="0"/>
        <w:autoSpaceDN w:val="0"/>
        <w:adjustRightInd w:val="0"/>
        <w:ind w:left="720" w:hanging="720"/>
        <w:rPr>
          <w:rFonts w:ascii="Arial" w:hAnsi="Arial" w:cs="Arial"/>
          <w:b/>
          <w:bCs/>
          <w:sz w:val="22"/>
          <w:szCs w:val="22"/>
          <w:lang w:val="en-ZA"/>
        </w:rPr>
      </w:pPr>
      <w:r>
        <w:rPr>
          <w:rFonts w:ascii="Arial" w:hAnsi="Arial" w:cs="Arial"/>
          <w:b/>
          <w:bCs/>
          <w:sz w:val="22"/>
          <w:szCs w:val="22"/>
          <w:lang w:val="en-ZA"/>
        </w:rPr>
        <w:br w:type="page"/>
      </w:r>
      <w:r w:rsidRPr="00FF48B6">
        <w:rPr>
          <w:rFonts w:ascii="Arial" w:hAnsi="Arial" w:cs="Arial"/>
          <w:b/>
          <w:bCs/>
          <w:sz w:val="22"/>
          <w:szCs w:val="22"/>
          <w:lang w:val="en-ZA"/>
        </w:rPr>
        <w:lastRenderedPageBreak/>
        <w:t>General Conditions of Contract</w:t>
      </w:r>
    </w:p>
    <w:p w14:paraId="5A63CAC5" w14:textId="77777777" w:rsidR="00E411CF" w:rsidRPr="00FF48B6" w:rsidRDefault="00E411CF" w:rsidP="00E411CF">
      <w:pPr>
        <w:autoSpaceDE w:val="0"/>
        <w:autoSpaceDN w:val="0"/>
        <w:adjustRightInd w:val="0"/>
        <w:ind w:left="720" w:hanging="720"/>
        <w:rPr>
          <w:rFonts w:ascii="Arial" w:hAnsi="Arial" w:cs="Arial"/>
          <w:b/>
          <w:bCs/>
          <w:sz w:val="22"/>
          <w:szCs w:val="22"/>
          <w:lang w:val="en-ZA"/>
        </w:rPr>
      </w:pPr>
    </w:p>
    <w:p w14:paraId="4166C899" w14:textId="77777777" w:rsidR="00E411CF" w:rsidRPr="00FF48B6" w:rsidRDefault="00E411CF" w:rsidP="00E411CF">
      <w:pPr>
        <w:autoSpaceDE w:val="0"/>
        <w:autoSpaceDN w:val="0"/>
        <w:adjustRightInd w:val="0"/>
        <w:ind w:left="720" w:hanging="720"/>
        <w:rPr>
          <w:rFonts w:ascii="Arial" w:hAnsi="Arial" w:cs="Arial"/>
          <w:sz w:val="22"/>
          <w:szCs w:val="22"/>
          <w:lang w:val="en-ZA"/>
        </w:rPr>
      </w:pPr>
      <w:r w:rsidRPr="00FF48B6">
        <w:rPr>
          <w:rFonts w:ascii="Arial" w:hAnsi="Arial" w:cs="Arial"/>
          <w:b/>
          <w:bCs/>
          <w:sz w:val="22"/>
          <w:szCs w:val="22"/>
          <w:lang w:val="en-ZA"/>
        </w:rPr>
        <w:t xml:space="preserve">1. </w:t>
      </w:r>
      <w:r w:rsidRPr="00FF48B6">
        <w:rPr>
          <w:rFonts w:ascii="Arial" w:hAnsi="Arial" w:cs="Arial"/>
          <w:b/>
          <w:bCs/>
          <w:sz w:val="22"/>
          <w:szCs w:val="22"/>
          <w:lang w:val="en-ZA"/>
        </w:rPr>
        <w:tab/>
        <w:t xml:space="preserve">Definitions </w:t>
      </w:r>
      <w:r w:rsidRPr="00FF48B6">
        <w:rPr>
          <w:rFonts w:ascii="Arial" w:hAnsi="Arial" w:cs="Arial"/>
          <w:sz w:val="22"/>
          <w:szCs w:val="22"/>
          <w:lang w:val="en-ZA"/>
        </w:rPr>
        <w:t>1. The following terms shall be interpreted as indicated:</w:t>
      </w:r>
    </w:p>
    <w:p w14:paraId="1F2A780A" w14:textId="77777777" w:rsidR="00E411CF" w:rsidRPr="00FF48B6" w:rsidRDefault="00E411CF" w:rsidP="00E411CF">
      <w:pPr>
        <w:autoSpaceDE w:val="0"/>
        <w:autoSpaceDN w:val="0"/>
        <w:adjustRightInd w:val="0"/>
        <w:ind w:left="720" w:hanging="720"/>
        <w:rPr>
          <w:rFonts w:ascii="Arial" w:hAnsi="Arial" w:cs="Arial"/>
          <w:sz w:val="22"/>
          <w:szCs w:val="22"/>
          <w:lang w:val="en-ZA"/>
        </w:rPr>
      </w:pPr>
    </w:p>
    <w:p w14:paraId="3B4BE50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 </w:t>
      </w:r>
      <w:r w:rsidRPr="00FF48B6">
        <w:rPr>
          <w:rFonts w:ascii="Arial" w:hAnsi="Arial" w:cs="Arial"/>
          <w:sz w:val="22"/>
          <w:szCs w:val="22"/>
          <w:lang w:val="en-ZA"/>
        </w:rPr>
        <w:tab/>
        <w:t>“Closing time” means the date and hour specified in the bidding documents for the receipt of bids.</w:t>
      </w:r>
    </w:p>
    <w:p w14:paraId="699E561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A59D00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roofErr w:type="gramStart"/>
      <w:r w:rsidRPr="00FF48B6">
        <w:rPr>
          <w:rFonts w:ascii="Arial" w:hAnsi="Arial" w:cs="Arial"/>
          <w:sz w:val="22"/>
          <w:szCs w:val="22"/>
          <w:lang w:val="en-ZA"/>
        </w:rPr>
        <w:t xml:space="preserve">1.2  </w:t>
      </w:r>
      <w:r w:rsidRPr="00FF48B6">
        <w:rPr>
          <w:rFonts w:ascii="Arial" w:hAnsi="Arial" w:cs="Arial"/>
          <w:sz w:val="22"/>
          <w:szCs w:val="22"/>
          <w:lang w:val="en-ZA"/>
        </w:rPr>
        <w:tab/>
      </w:r>
      <w:proofErr w:type="gramEnd"/>
      <w:r w:rsidRPr="00FF48B6">
        <w:rPr>
          <w:rFonts w:ascii="Arial" w:hAnsi="Arial" w:cs="Arial"/>
          <w:sz w:val="22"/>
          <w:szCs w:val="22"/>
          <w:lang w:val="en-ZA"/>
        </w:rPr>
        <w:t xml:space="preserve">“Contract” means the written agreement </w:t>
      </w:r>
      <w:proofErr w:type="gramStart"/>
      <w:r w:rsidRPr="00FF48B6">
        <w:rPr>
          <w:rFonts w:ascii="Arial" w:hAnsi="Arial" w:cs="Arial"/>
          <w:sz w:val="22"/>
          <w:szCs w:val="22"/>
          <w:lang w:val="en-ZA"/>
        </w:rPr>
        <w:t>entered into</w:t>
      </w:r>
      <w:proofErr w:type="gramEnd"/>
      <w:r w:rsidRPr="00FF48B6">
        <w:rPr>
          <w:rFonts w:ascii="Arial" w:hAnsi="Arial" w:cs="Arial"/>
          <w:sz w:val="22"/>
          <w:szCs w:val="22"/>
          <w:lang w:val="en-ZA"/>
        </w:rPr>
        <w:t xml:space="preserve"> between the purchaser and the supplier, as recorded in the contract form signed by the parties, including all attachments and appendices thereto and all documents incorporated by reference therein.</w:t>
      </w:r>
    </w:p>
    <w:p w14:paraId="628E794D" w14:textId="77777777" w:rsidR="00E411CF" w:rsidRPr="00FF48B6" w:rsidRDefault="00E411CF" w:rsidP="00E411CF">
      <w:pPr>
        <w:autoSpaceDE w:val="0"/>
        <w:autoSpaceDN w:val="0"/>
        <w:adjustRightInd w:val="0"/>
        <w:ind w:left="720" w:hanging="720"/>
        <w:jc w:val="both"/>
        <w:rPr>
          <w:rFonts w:ascii="Arial" w:hAnsi="Arial" w:cs="Arial"/>
          <w:color w:val="000000"/>
          <w:sz w:val="22"/>
          <w:szCs w:val="22"/>
          <w:lang w:val="en-ZA"/>
        </w:rPr>
      </w:pPr>
    </w:p>
    <w:p w14:paraId="0ED07A6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1.3 </w:t>
      </w:r>
      <w:r w:rsidRPr="00FF48B6">
        <w:rPr>
          <w:rFonts w:ascii="Arial" w:hAnsi="Arial" w:cs="Arial"/>
          <w:sz w:val="22"/>
          <w:szCs w:val="22"/>
          <w:lang w:val="en-ZA"/>
        </w:rPr>
        <w:tab/>
        <w:t>“Contract price” means the price payable to the supplier under the contract for the full and proper performance of his contractual obligations.</w:t>
      </w:r>
    </w:p>
    <w:p w14:paraId="6EF3BB4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765273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roofErr w:type="gramStart"/>
      <w:r w:rsidRPr="00FF48B6">
        <w:rPr>
          <w:rFonts w:ascii="Arial" w:hAnsi="Arial" w:cs="Arial"/>
          <w:sz w:val="22"/>
          <w:szCs w:val="22"/>
          <w:lang w:val="en-ZA"/>
        </w:rPr>
        <w:t xml:space="preserve">1.4  </w:t>
      </w:r>
      <w:r w:rsidRPr="00FF48B6">
        <w:rPr>
          <w:rFonts w:ascii="Arial" w:hAnsi="Arial" w:cs="Arial"/>
          <w:sz w:val="22"/>
          <w:szCs w:val="22"/>
          <w:lang w:val="en-ZA"/>
        </w:rPr>
        <w:tab/>
      </w:r>
      <w:proofErr w:type="gramEnd"/>
      <w:r w:rsidRPr="00FF48B6">
        <w:rPr>
          <w:rFonts w:ascii="Arial" w:hAnsi="Arial" w:cs="Arial"/>
          <w:sz w:val="22"/>
          <w:szCs w:val="22"/>
          <w:lang w:val="en-ZA"/>
        </w:rPr>
        <w:t>“Corrupt practice” means the offering, giving, receiving, or soliciting of anything of value to influence the action of a public official in the procurement process or in contract execution.</w:t>
      </w:r>
    </w:p>
    <w:p w14:paraId="1E9DD29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7A445B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1.5 </w:t>
      </w:r>
      <w:r w:rsidRPr="00FF48B6">
        <w:rPr>
          <w:rFonts w:ascii="Arial" w:hAnsi="Arial" w:cs="Arial"/>
          <w:sz w:val="22"/>
          <w:szCs w:val="22"/>
          <w:lang w:val="en-ZA"/>
        </w:rPr>
        <w:tab/>
        <w:t>"Countervailing duties" are imposed in cases where an enterprise abroad is subsidized by its government and encouraged to market its products internationally.</w:t>
      </w:r>
    </w:p>
    <w:p w14:paraId="64126D8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20149F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1.6 </w:t>
      </w:r>
      <w:r w:rsidRPr="00FF48B6">
        <w:rPr>
          <w:rFonts w:ascii="Arial" w:hAnsi="Arial" w:cs="Arial"/>
          <w:sz w:val="22"/>
          <w:szCs w:val="22"/>
          <w:lang w:val="en-ZA"/>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67F1B6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54A879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1.7 </w:t>
      </w:r>
      <w:r w:rsidRPr="00FF48B6">
        <w:rPr>
          <w:rFonts w:ascii="Arial" w:hAnsi="Arial" w:cs="Arial"/>
          <w:sz w:val="22"/>
          <w:szCs w:val="22"/>
          <w:lang w:val="en-ZA"/>
        </w:rPr>
        <w:tab/>
        <w:t>“Day” means calendar day.</w:t>
      </w:r>
    </w:p>
    <w:p w14:paraId="173FC76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4D097D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1.8 </w:t>
      </w:r>
      <w:r w:rsidRPr="00FF48B6">
        <w:rPr>
          <w:rFonts w:ascii="Arial" w:hAnsi="Arial" w:cs="Arial"/>
          <w:sz w:val="22"/>
          <w:szCs w:val="22"/>
          <w:lang w:val="en-ZA"/>
        </w:rPr>
        <w:tab/>
        <w:t>“Delivery” means delivery in compliance of the conditions of the contract or order.</w:t>
      </w:r>
    </w:p>
    <w:p w14:paraId="515D4D5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36D250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1.9 </w:t>
      </w:r>
      <w:r w:rsidRPr="00FF48B6">
        <w:rPr>
          <w:rFonts w:ascii="Arial" w:hAnsi="Arial" w:cs="Arial"/>
          <w:sz w:val="22"/>
          <w:szCs w:val="22"/>
          <w:lang w:val="en-ZA"/>
        </w:rPr>
        <w:tab/>
        <w:t xml:space="preserve">“Delivery ex stock” means immediate delivery directly from stock </w:t>
      </w:r>
      <w:proofErr w:type="gramStart"/>
      <w:r w:rsidRPr="00FF48B6">
        <w:rPr>
          <w:rFonts w:ascii="Arial" w:hAnsi="Arial" w:cs="Arial"/>
          <w:sz w:val="22"/>
          <w:szCs w:val="22"/>
          <w:lang w:val="en-ZA"/>
        </w:rPr>
        <w:t>actually on</w:t>
      </w:r>
      <w:proofErr w:type="gramEnd"/>
      <w:r w:rsidRPr="00FF48B6">
        <w:rPr>
          <w:rFonts w:ascii="Arial" w:hAnsi="Arial" w:cs="Arial"/>
          <w:sz w:val="22"/>
          <w:szCs w:val="22"/>
          <w:lang w:val="en-ZA"/>
        </w:rPr>
        <w:t xml:space="preserve"> hand.</w:t>
      </w:r>
    </w:p>
    <w:p w14:paraId="0D3335C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0A29C7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1.10 </w:t>
      </w:r>
      <w:r w:rsidRPr="00FF48B6">
        <w:rPr>
          <w:rFonts w:ascii="Arial" w:hAnsi="Arial" w:cs="Arial"/>
          <w:sz w:val="22"/>
          <w:szCs w:val="22"/>
          <w:lang w:val="en-ZA"/>
        </w:rPr>
        <w:tab/>
        <w:t xml:space="preserve">“Delivery into </w:t>
      </w:r>
      <w:proofErr w:type="gramStart"/>
      <w:r w:rsidRPr="00FF48B6">
        <w:rPr>
          <w:rFonts w:ascii="Arial" w:hAnsi="Arial" w:cs="Arial"/>
          <w:sz w:val="22"/>
          <w:szCs w:val="22"/>
          <w:lang w:val="en-ZA"/>
        </w:rPr>
        <w:t>consignees</w:t>
      </w:r>
      <w:proofErr w:type="gramEnd"/>
      <w:r w:rsidRPr="00FF48B6">
        <w:rPr>
          <w:rFonts w:ascii="Arial" w:hAnsi="Arial" w:cs="Arial"/>
          <w:sz w:val="22"/>
          <w:szCs w:val="22"/>
          <w:lang w:val="en-ZA"/>
        </w:rPr>
        <w:t xml:space="preserve">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9582E4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6F55A5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1.11 </w:t>
      </w:r>
      <w:r w:rsidRPr="00FF48B6">
        <w:rPr>
          <w:rFonts w:ascii="Arial" w:hAnsi="Arial" w:cs="Arial"/>
          <w:sz w:val="22"/>
          <w:szCs w:val="22"/>
          <w:lang w:val="en-ZA"/>
        </w:rPr>
        <w:tab/>
        <w:t>"Dumping" occurs when a private enterprise abroad market its goods on own initiative in the RSA at lower prices than that of the country of origin and which have the potential to harm the local industries in the RSA.</w:t>
      </w:r>
    </w:p>
    <w:p w14:paraId="4D970E6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711312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1.12 </w:t>
      </w:r>
      <w:proofErr w:type="gramStart"/>
      <w:r w:rsidRPr="00FF48B6">
        <w:rPr>
          <w:rFonts w:ascii="Arial" w:hAnsi="Arial" w:cs="Arial"/>
          <w:sz w:val="22"/>
          <w:szCs w:val="22"/>
          <w:lang w:val="en-ZA"/>
        </w:rPr>
        <w:tab/>
        <w:t>”Force</w:t>
      </w:r>
      <w:proofErr w:type="gramEnd"/>
      <w:r w:rsidRPr="00FF48B6">
        <w:rPr>
          <w:rFonts w:ascii="Arial" w:hAnsi="Arial" w:cs="Arial"/>
          <w:sz w:val="22"/>
          <w:szCs w:val="22"/>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996AE6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4ADA97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1.13 </w:t>
      </w:r>
      <w:r w:rsidRPr="00FF48B6">
        <w:rPr>
          <w:rFonts w:ascii="Arial" w:hAnsi="Arial" w:cs="Arial"/>
          <w:sz w:val="22"/>
          <w:szCs w:val="22"/>
          <w:lang w:val="en-ZA"/>
        </w:rPr>
        <w:tab/>
        <w:t xml:space="preserve">“Fraudulent practice” means a misrepresentation of facts </w:t>
      </w:r>
      <w:proofErr w:type="gramStart"/>
      <w:r w:rsidRPr="00FF48B6">
        <w:rPr>
          <w:rFonts w:ascii="Arial" w:hAnsi="Arial" w:cs="Arial"/>
          <w:sz w:val="22"/>
          <w:szCs w:val="22"/>
          <w:lang w:val="en-ZA"/>
        </w:rPr>
        <w:t>in order to</w:t>
      </w:r>
      <w:proofErr w:type="gramEnd"/>
      <w:r w:rsidRPr="00FF48B6">
        <w:rPr>
          <w:rFonts w:ascii="Arial" w:hAnsi="Arial" w:cs="Arial"/>
          <w:sz w:val="22"/>
          <w:szCs w:val="22"/>
          <w:lang w:val="en-ZA"/>
        </w:rPr>
        <w:t xml:space="preserve"> influence a procurement process or the execution of a contract to the detriment of any </w:t>
      </w:r>
      <w:proofErr w:type="gramStart"/>
      <w:r w:rsidRPr="00FF48B6">
        <w:rPr>
          <w:rFonts w:ascii="Arial" w:hAnsi="Arial" w:cs="Arial"/>
          <w:sz w:val="22"/>
          <w:szCs w:val="22"/>
          <w:lang w:val="en-ZA"/>
        </w:rPr>
        <w:t>bidder, and</w:t>
      </w:r>
      <w:proofErr w:type="gramEnd"/>
      <w:r w:rsidRPr="00FF48B6">
        <w:rPr>
          <w:rFonts w:ascii="Arial" w:hAnsi="Arial" w:cs="Arial"/>
          <w:sz w:val="22"/>
          <w:szCs w:val="22"/>
          <w:lang w:val="en-ZA"/>
        </w:rPr>
        <w:t xml:space="preserve"> includes collusive practice among bidders prior to or after bid submission) designed to establish bid prices at artificial non-competitive levels and to deprive the bidder of the benefits of free and open competition.</w:t>
      </w:r>
    </w:p>
    <w:p w14:paraId="654A2FD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A1A122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1.14 </w:t>
      </w:r>
      <w:r w:rsidRPr="00FF48B6">
        <w:rPr>
          <w:rFonts w:ascii="Arial" w:hAnsi="Arial" w:cs="Arial"/>
          <w:sz w:val="22"/>
          <w:szCs w:val="22"/>
          <w:lang w:val="en-ZA"/>
        </w:rPr>
        <w:tab/>
        <w:t>“GCC” means the General Conditions of Contract.</w:t>
      </w:r>
    </w:p>
    <w:p w14:paraId="0536AA0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D26665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1.15 </w:t>
      </w:r>
      <w:r w:rsidRPr="00FF48B6">
        <w:rPr>
          <w:rFonts w:ascii="Arial" w:hAnsi="Arial" w:cs="Arial"/>
          <w:sz w:val="22"/>
          <w:szCs w:val="22"/>
          <w:lang w:val="en-ZA"/>
        </w:rPr>
        <w:tab/>
        <w:t xml:space="preserve">“Goods” means </w:t>
      </w:r>
      <w:proofErr w:type="gramStart"/>
      <w:r w:rsidRPr="00FF48B6">
        <w:rPr>
          <w:rFonts w:ascii="Arial" w:hAnsi="Arial" w:cs="Arial"/>
          <w:sz w:val="22"/>
          <w:szCs w:val="22"/>
          <w:lang w:val="en-ZA"/>
        </w:rPr>
        <w:t>all of</w:t>
      </w:r>
      <w:proofErr w:type="gramEnd"/>
      <w:r w:rsidRPr="00FF48B6">
        <w:rPr>
          <w:rFonts w:ascii="Arial" w:hAnsi="Arial" w:cs="Arial"/>
          <w:sz w:val="22"/>
          <w:szCs w:val="22"/>
          <w:lang w:val="en-ZA"/>
        </w:rPr>
        <w:t xml:space="preserve"> the equipment, machinery, and/or other materials that the supplier is required to supply to the purchaser under the contract.</w:t>
      </w:r>
    </w:p>
    <w:p w14:paraId="6530616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C16ACA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1.16 </w:t>
      </w:r>
      <w:r w:rsidRPr="00FF48B6">
        <w:rPr>
          <w:rFonts w:ascii="Arial" w:hAnsi="Arial" w:cs="Arial"/>
          <w:sz w:val="22"/>
          <w:szCs w:val="22"/>
          <w:lang w:val="en-ZA"/>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w:t>
      </w:r>
      <w:r w:rsidRPr="00FF48B6">
        <w:rPr>
          <w:rFonts w:ascii="Arial" w:hAnsi="Arial" w:cs="Arial"/>
          <w:sz w:val="22"/>
          <w:szCs w:val="22"/>
          <w:lang w:val="en-ZA"/>
        </w:rPr>
        <w:lastRenderedPageBreak/>
        <w:t>of entry as well as transportation and handling charges to the factory in the Republic where the supplies covered by the bid will be manufactured.</w:t>
      </w:r>
    </w:p>
    <w:p w14:paraId="5CEA478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2C6DD1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1.17 </w:t>
      </w:r>
      <w:r w:rsidRPr="00FF48B6">
        <w:rPr>
          <w:rFonts w:ascii="Arial" w:hAnsi="Arial" w:cs="Arial"/>
          <w:sz w:val="22"/>
          <w:szCs w:val="22"/>
          <w:lang w:val="en-ZA"/>
        </w:rPr>
        <w:tab/>
        <w:t>“Local content” means that portion of the bidding price which is not included in the imported content provided that local manufacture does take place.</w:t>
      </w:r>
    </w:p>
    <w:p w14:paraId="421D578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AB4E15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1.18 </w:t>
      </w:r>
      <w:r w:rsidRPr="00FF48B6">
        <w:rPr>
          <w:rFonts w:ascii="Arial" w:hAnsi="Arial" w:cs="Arial"/>
          <w:sz w:val="22"/>
          <w:szCs w:val="22"/>
          <w:lang w:val="en-ZA"/>
        </w:rPr>
        <w:tab/>
        <w:t>“Manufacture” means the production of products in a factory using labour, materials, components and machinery and includes other related value-adding activities.</w:t>
      </w:r>
    </w:p>
    <w:p w14:paraId="0836938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0C5E3A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1.19 </w:t>
      </w:r>
      <w:r w:rsidRPr="00FF48B6">
        <w:rPr>
          <w:rFonts w:ascii="Arial" w:hAnsi="Arial" w:cs="Arial"/>
          <w:sz w:val="22"/>
          <w:szCs w:val="22"/>
          <w:lang w:val="en-ZA"/>
        </w:rPr>
        <w:tab/>
        <w:t>“Order” means an official written order issued for the supply of goods or works or the rendering of a service.</w:t>
      </w:r>
    </w:p>
    <w:p w14:paraId="32BA659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3D7297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1.20 </w:t>
      </w:r>
      <w:r w:rsidRPr="00FF48B6">
        <w:rPr>
          <w:rFonts w:ascii="Arial" w:hAnsi="Arial" w:cs="Arial"/>
          <w:sz w:val="22"/>
          <w:szCs w:val="22"/>
          <w:lang w:val="en-ZA"/>
        </w:rPr>
        <w:tab/>
        <w:t>“Project site,” where applicable, means the place indicated in bidding documents.</w:t>
      </w:r>
    </w:p>
    <w:p w14:paraId="605F9AF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EC9E26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1.21 </w:t>
      </w:r>
      <w:r w:rsidRPr="00FF48B6">
        <w:rPr>
          <w:rFonts w:ascii="Arial" w:hAnsi="Arial" w:cs="Arial"/>
          <w:sz w:val="22"/>
          <w:szCs w:val="22"/>
          <w:lang w:val="en-ZA"/>
        </w:rPr>
        <w:tab/>
        <w:t>“Purchaser” means the organization purchasing the goods.</w:t>
      </w:r>
    </w:p>
    <w:p w14:paraId="31FF8B5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391877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1.22 </w:t>
      </w:r>
      <w:r w:rsidRPr="00FF48B6">
        <w:rPr>
          <w:rFonts w:ascii="Arial" w:hAnsi="Arial" w:cs="Arial"/>
          <w:sz w:val="22"/>
          <w:szCs w:val="22"/>
          <w:lang w:val="en-ZA"/>
        </w:rPr>
        <w:tab/>
        <w:t>“Republic” means the Republic of South Africa.</w:t>
      </w:r>
    </w:p>
    <w:p w14:paraId="7106813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197585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1.23 </w:t>
      </w:r>
      <w:r w:rsidRPr="00FF48B6">
        <w:rPr>
          <w:rFonts w:ascii="Arial" w:hAnsi="Arial" w:cs="Arial"/>
          <w:sz w:val="22"/>
          <w:szCs w:val="22"/>
          <w:lang w:val="en-ZA"/>
        </w:rPr>
        <w:tab/>
        <w:t>“SCC” means the Special Conditions of Contract.</w:t>
      </w:r>
    </w:p>
    <w:p w14:paraId="4625FC1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A4403E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1.24 </w:t>
      </w:r>
      <w:r w:rsidRPr="00FF48B6">
        <w:rPr>
          <w:rFonts w:ascii="Arial" w:hAnsi="Arial" w:cs="Arial"/>
          <w:sz w:val="22"/>
          <w:szCs w:val="22"/>
          <w:lang w:val="en-ZA"/>
        </w:rPr>
        <w:tab/>
        <w:t xml:space="preserve">“Services” means </w:t>
      </w:r>
      <w:proofErr w:type="gramStart"/>
      <w:r w:rsidRPr="00FF48B6">
        <w:rPr>
          <w:rFonts w:ascii="Arial" w:hAnsi="Arial" w:cs="Arial"/>
          <w:sz w:val="22"/>
          <w:szCs w:val="22"/>
          <w:lang w:val="en-ZA"/>
        </w:rPr>
        <w:t>those functional services ancillary</w:t>
      </w:r>
      <w:proofErr w:type="gramEnd"/>
      <w:r w:rsidRPr="00FF48B6">
        <w:rPr>
          <w:rFonts w:ascii="Arial" w:hAnsi="Arial" w:cs="Arial"/>
          <w:sz w:val="22"/>
          <w:szCs w:val="22"/>
          <w:lang w:val="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E57563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79361E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1.25 </w:t>
      </w:r>
      <w:r w:rsidRPr="00FF48B6">
        <w:rPr>
          <w:rFonts w:ascii="Arial" w:hAnsi="Arial" w:cs="Arial"/>
          <w:sz w:val="22"/>
          <w:szCs w:val="22"/>
          <w:lang w:val="en-ZA"/>
        </w:rPr>
        <w:tab/>
        <w:t>“Written” or “in writing” means handwritten in ink or any form of electronic or mechanical writing.</w:t>
      </w:r>
    </w:p>
    <w:p w14:paraId="4C1EF62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AD59127"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 </w:t>
      </w:r>
      <w:r w:rsidRPr="00FF48B6">
        <w:rPr>
          <w:rFonts w:ascii="Arial" w:hAnsi="Arial" w:cs="Arial"/>
          <w:b/>
          <w:bCs/>
          <w:sz w:val="22"/>
          <w:szCs w:val="22"/>
          <w:lang w:val="en-ZA"/>
        </w:rPr>
        <w:tab/>
        <w:t>Application.</w:t>
      </w:r>
    </w:p>
    <w:p w14:paraId="4E2E695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658C4F8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2.1 </w:t>
      </w:r>
      <w:r w:rsidRPr="00FF48B6">
        <w:rPr>
          <w:rFonts w:ascii="Arial" w:hAnsi="Arial" w:cs="Arial"/>
          <w:sz w:val="22"/>
          <w:szCs w:val="22"/>
          <w:lang w:val="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2D4B45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517E29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2.2 </w:t>
      </w:r>
      <w:r w:rsidRPr="00FF48B6">
        <w:rPr>
          <w:rFonts w:ascii="Arial" w:hAnsi="Arial" w:cs="Arial"/>
          <w:sz w:val="22"/>
          <w:szCs w:val="22"/>
          <w:lang w:val="en-ZA"/>
        </w:rPr>
        <w:tab/>
        <w:t>Where applicable, special conditions of contract are also laid down to cover specific supplies, services or works.</w:t>
      </w:r>
    </w:p>
    <w:p w14:paraId="405DC64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88B72F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 </w:t>
      </w:r>
      <w:r w:rsidRPr="00FF48B6">
        <w:rPr>
          <w:rFonts w:ascii="Arial" w:hAnsi="Arial" w:cs="Arial"/>
          <w:sz w:val="22"/>
          <w:szCs w:val="22"/>
          <w:lang w:val="en-ZA"/>
        </w:rPr>
        <w:tab/>
        <w:t xml:space="preserve">Where such special conditions of contract </w:t>
      </w:r>
      <w:proofErr w:type="gramStart"/>
      <w:r w:rsidRPr="00FF48B6">
        <w:rPr>
          <w:rFonts w:ascii="Arial" w:hAnsi="Arial" w:cs="Arial"/>
          <w:sz w:val="22"/>
          <w:szCs w:val="22"/>
          <w:lang w:val="en-ZA"/>
        </w:rPr>
        <w:t>are in conflict with</w:t>
      </w:r>
      <w:proofErr w:type="gramEnd"/>
      <w:r w:rsidRPr="00FF48B6">
        <w:rPr>
          <w:rFonts w:ascii="Arial" w:hAnsi="Arial" w:cs="Arial"/>
          <w:sz w:val="22"/>
          <w:szCs w:val="22"/>
          <w:lang w:val="en-ZA"/>
        </w:rPr>
        <w:t xml:space="preserve"> these general conditions, the special conditions shall apply.</w:t>
      </w:r>
    </w:p>
    <w:p w14:paraId="48C584C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C82CDF5"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3. </w:t>
      </w:r>
      <w:r w:rsidRPr="00FF48B6">
        <w:rPr>
          <w:rFonts w:ascii="Arial" w:hAnsi="Arial" w:cs="Arial"/>
          <w:b/>
          <w:bCs/>
          <w:sz w:val="22"/>
          <w:szCs w:val="22"/>
          <w:lang w:val="en-ZA"/>
        </w:rPr>
        <w:tab/>
        <w:t xml:space="preserve">General </w:t>
      </w:r>
    </w:p>
    <w:p w14:paraId="212414C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003E224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3.1 </w:t>
      </w:r>
      <w:r w:rsidRPr="00FF48B6">
        <w:rPr>
          <w:rFonts w:ascii="Arial" w:hAnsi="Arial" w:cs="Arial"/>
          <w:sz w:val="22"/>
          <w:szCs w:val="22"/>
          <w:lang w:val="en-ZA"/>
        </w:rPr>
        <w:tab/>
        <w:t>Unless otherwise indicated in the bidding documents, the purchaser shall not be liable for any expense incurred in the preparation and submission of a bid. Where applicable a non-refundable fee for documents may be charged.</w:t>
      </w:r>
    </w:p>
    <w:p w14:paraId="6AB5238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21FEA6D" w14:textId="77777777" w:rsidR="00E411CF" w:rsidRPr="00FF48B6" w:rsidRDefault="00E411CF" w:rsidP="00E411CF">
      <w:pPr>
        <w:autoSpaceDE w:val="0"/>
        <w:autoSpaceDN w:val="0"/>
        <w:adjustRightInd w:val="0"/>
        <w:ind w:left="720" w:hanging="720"/>
        <w:jc w:val="both"/>
        <w:rPr>
          <w:rFonts w:ascii="Arial" w:hAnsi="Arial" w:cs="Arial"/>
          <w:color w:val="0000FF"/>
          <w:sz w:val="22"/>
          <w:szCs w:val="22"/>
          <w:lang w:val="en-ZA"/>
        </w:rPr>
      </w:pPr>
      <w:r w:rsidRPr="00FF48B6">
        <w:rPr>
          <w:rFonts w:ascii="Arial" w:hAnsi="Arial" w:cs="Arial"/>
          <w:color w:val="000000"/>
          <w:sz w:val="22"/>
          <w:szCs w:val="22"/>
          <w:lang w:val="en-ZA"/>
        </w:rPr>
        <w:t xml:space="preserve">3.2 </w:t>
      </w:r>
      <w:r w:rsidRPr="00FF48B6">
        <w:rPr>
          <w:rFonts w:ascii="Arial" w:hAnsi="Arial" w:cs="Arial"/>
          <w:color w:val="000000"/>
          <w:sz w:val="22"/>
          <w:szCs w:val="22"/>
          <w:lang w:val="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1" w:history="1">
        <w:r w:rsidRPr="00FF48B6">
          <w:rPr>
            <w:rStyle w:val="Hyperlink"/>
            <w:rFonts w:ascii="Arial" w:hAnsi="Arial" w:cs="Arial"/>
            <w:sz w:val="22"/>
            <w:szCs w:val="22"/>
            <w:lang w:val="en-ZA"/>
          </w:rPr>
          <w:t>www.treasury.gov.za</w:t>
        </w:r>
      </w:hyperlink>
    </w:p>
    <w:p w14:paraId="5D71224D" w14:textId="77777777" w:rsidR="00E411CF" w:rsidRPr="00FF48B6" w:rsidRDefault="00E411CF" w:rsidP="00E411CF">
      <w:pPr>
        <w:autoSpaceDE w:val="0"/>
        <w:autoSpaceDN w:val="0"/>
        <w:adjustRightInd w:val="0"/>
        <w:ind w:left="720" w:hanging="720"/>
        <w:jc w:val="both"/>
        <w:rPr>
          <w:rFonts w:ascii="Arial" w:hAnsi="Arial" w:cs="Arial"/>
          <w:color w:val="0000FF"/>
          <w:sz w:val="22"/>
          <w:szCs w:val="22"/>
          <w:lang w:val="en-ZA"/>
        </w:rPr>
      </w:pPr>
    </w:p>
    <w:p w14:paraId="583DC17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4. </w:t>
      </w:r>
      <w:r w:rsidRPr="00FF48B6">
        <w:rPr>
          <w:rFonts w:ascii="Arial" w:hAnsi="Arial" w:cs="Arial"/>
          <w:b/>
          <w:bCs/>
          <w:sz w:val="22"/>
          <w:szCs w:val="22"/>
          <w:lang w:val="en-ZA"/>
        </w:rPr>
        <w:tab/>
        <w:t>Standards</w:t>
      </w:r>
    </w:p>
    <w:p w14:paraId="54347FE5"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7D1B69D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4.1 </w:t>
      </w:r>
      <w:r w:rsidRPr="00FF48B6">
        <w:rPr>
          <w:rFonts w:ascii="Arial" w:hAnsi="Arial" w:cs="Arial"/>
          <w:sz w:val="22"/>
          <w:szCs w:val="22"/>
          <w:lang w:val="en-ZA"/>
        </w:rPr>
        <w:tab/>
        <w:t>The goods supplied shall conform to the standards mentioned in the bidding documents and specifications.</w:t>
      </w:r>
    </w:p>
    <w:p w14:paraId="1FB7CA9A" w14:textId="77777777" w:rsidR="00E411CF" w:rsidRDefault="00E411CF" w:rsidP="00E411CF">
      <w:pPr>
        <w:autoSpaceDE w:val="0"/>
        <w:autoSpaceDN w:val="0"/>
        <w:adjustRightInd w:val="0"/>
        <w:ind w:left="720" w:hanging="720"/>
        <w:jc w:val="both"/>
        <w:rPr>
          <w:rFonts w:ascii="Arial" w:hAnsi="Arial" w:cs="Arial"/>
          <w:sz w:val="22"/>
          <w:szCs w:val="22"/>
          <w:lang w:val="en-ZA"/>
        </w:rPr>
      </w:pPr>
    </w:p>
    <w:p w14:paraId="715BC7A8"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5D2B0833"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6050D18D"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3CF70221" w14:textId="77777777" w:rsidR="0077152E" w:rsidRPr="00FF48B6" w:rsidRDefault="0077152E" w:rsidP="00E411CF">
      <w:pPr>
        <w:autoSpaceDE w:val="0"/>
        <w:autoSpaceDN w:val="0"/>
        <w:adjustRightInd w:val="0"/>
        <w:ind w:left="720" w:hanging="720"/>
        <w:jc w:val="both"/>
        <w:rPr>
          <w:rFonts w:ascii="Arial" w:hAnsi="Arial" w:cs="Arial"/>
          <w:sz w:val="22"/>
          <w:szCs w:val="22"/>
          <w:lang w:val="en-ZA"/>
        </w:rPr>
      </w:pPr>
    </w:p>
    <w:p w14:paraId="68E42EAA"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5. </w:t>
      </w:r>
      <w:r w:rsidRPr="00FF48B6">
        <w:rPr>
          <w:rFonts w:ascii="Arial" w:hAnsi="Arial" w:cs="Arial"/>
          <w:b/>
          <w:bCs/>
          <w:sz w:val="22"/>
          <w:szCs w:val="22"/>
          <w:lang w:val="en-ZA"/>
        </w:rPr>
        <w:tab/>
        <w:t>Use of contract documents and information; inspection.</w:t>
      </w:r>
    </w:p>
    <w:p w14:paraId="14DF1CD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4E62C30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5.1 </w:t>
      </w:r>
      <w:r w:rsidRPr="00FF48B6">
        <w:rPr>
          <w:rFonts w:ascii="Arial" w:hAnsi="Arial" w:cs="Arial"/>
          <w:sz w:val="22"/>
          <w:szCs w:val="22"/>
          <w:lang w:val="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DE058E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2BF77B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5.2 </w:t>
      </w:r>
      <w:r w:rsidRPr="00FF48B6">
        <w:rPr>
          <w:rFonts w:ascii="Arial" w:hAnsi="Arial" w:cs="Arial"/>
          <w:sz w:val="22"/>
          <w:szCs w:val="22"/>
          <w:lang w:val="en-ZA"/>
        </w:rPr>
        <w:tab/>
        <w:t>The supplier shall not, without the purchaser’s prior written consent, make use of any document or information mentioned in GCC clause 5.1 except for purposes of performing the contract.</w:t>
      </w:r>
    </w:p>
    <w:p w14:paraId="665FE97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88B5E9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5.3 </w:t>
      </w:r>
      <w:r w:rsidRPr="00FF48B6">
        <w:rPr>
          <w:rFonts w:ascii="Arial" w:hAnsi="Arial" w:cs="Arial"/>
          <w:sz w:val="22"/>
          <w:szCs w:val="22"/>
          <w:lang w:val="en-ZA"/>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FF48B6">
        <w:rPr>
          <w:rFonts w:ascii="Arial" w:hAnsi="Arial" w:cs="Arial"/>
          <w:sz w:val="22"/>
          <w:szCs w:val="22"/>
          <w:lang w:val="en-ZA"/>
        </w:rPr>
        <w:t>so</w:t>
      </w:r>
      <w:proofErr w:type="gramEnd"/>
      <w:r w:rsidRPr="00FF48B6">
        <w:rPr>
          <w:rFonts w:ascii="Arial" w:hAnsi="Arial" w:cs="Arial"/>
          <w:sz w:val="22"/>
          <w:szCs w:val="22"/>
          <w:lang w:val="en-ZA"/>
        </w:rPr>
        <w:t xml:space="preserve"> required by the purchaser.</w:t>
      </w:r>
    </w:p>
    <w:p w14:paraId="65B92FE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C6EC73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5.4 </w:t>
      </w:r>
      <w:r w:rsidRPr="00FF48B6">
        <w:rPr>
          <w:rFonts w:ascii="Arial" w:hAnsi="Arial" w:cs="Arial"/>
          <w:sz w:val="22"/>
          <w:szCs w:val="22"/>
          <w:lang w:val="en-ZA"/>
        </w:rPr>
        <w:tab/>
        <w:t xml:space="preserve">The supplier shall permit the purchaser to inspect the supplier’s records relating to the performance of the supplier and to have them audited by auditors appointed by the purchaser, if </w:t>
      </w:r>
      <w:proofErr w:type="gramStart"/>
      <w:r w:rsidRPr="00FF48B6">
        <w:rPr>
          <w:rFonts w:ascii="Arial" w:hAnsi="Arial" w:cs="Arial"/>
          <w:sz w:val="22"/>
          <w:szCs w:val="22"/>
          <w:lang w:val="en-ZA"/>
        </w:rPr>
        <w:t>so</w:t>
      </w:r>
      <w:proofErr w:type="gramEnd"/>
      <w:r w:rsidRPr="00FF48B6">
        <w:rPr>
          <w:rFonts w:ascii="Arial" w:hAnsi="Arial" w:cs="Arial"/>
          <w:sz w:val="22"/>
          <w:szCs w:val="22"/>
          <w:lang w:val="en-ZA"/>
        </w:rPr>
        <w:t xml:space="preserve"> required by the purchaser.</w:t>
      </w:r>
    </w:p>
    <w:p w14:paraId="10DC97B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9B4228F"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6. </w:t>
      </w:r>
      <w:r w:rsidRPr="00FF48B6">
        <w:rPr>
          <w:rFonts w:ascii="Arial" w:hAnsi="Arial" w:cs="Arial"/>
          <w:b/>
          <w:bCs/>
          <w:sz w:val="22"/>
          <w:szCs w:val="22"/>
          <w:lang w:val="en-ZA"/>
        </w:rPr>
        <w:tab/>
        <w:t>Patent rights.</w:t>
      </w:r>
    </w:p>
    <w:p w14:paraId="0E9ED02C"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7DA4E42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6.1 </w:t>
      </w:r>
      <w:r w:rsidRPr="00FF48B6">
        <w:rPr>
          <w:rFonts w:ascii="Arial" w:hAnsi="Arial" w:cs="Arial"/>
          <w:sz w:val="22"/>
          <w:szCs w:val="22"/>
          <w:lang w:val="en-ZA"/>
        </w:rPr>
        <w:tab/>
        <w:t>The supplier shall indemnify the purchaser against all third-party claims of infringement of patent, trademark, or industrial design rights arising from use of the goods or any part thereof by the purchaser.</w:t>
      </w:r>
    </w:p>
    <w:p w14:paraId="39D1808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53CF5FD"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7. </w:t>
      </w:r>
      <w:r w:rsidRPr="00FF48B6">
        <w:rPr>
          <w:rFonts w:ascii="Arial" w:hAnsi="Arial" w:cs="Arial"/>
          <w:b/>
          <w:bCs/>
          <w:sz w:val="22"/>
          <w:szCs w:val="22"/>
          <w:lang w:val="en-ZA"/>
        </w:rPr>
        <w:tab/>
        <w:t>Performance security</w:t>
      </w:r>
    </w:p>
    <w:p w14:paraId="7EB5CC2A"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1F665E9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7.1 </w:t>
      </w:r>
      <w:r w:rsidRPr="00FF48B6">
        <w:rPr>
          <w:rFonts w:ascii="Arial" w:hAnsi="Arial" w:cs="Arial"/>
          <w:sz w:val="22"/>
          <w:szCs w:val="22"/>
          <w:lang w:val="en-ZA"/>
        </w:rPr>
        <w:tab/>
        <w:t>Within thirty (30) days of receipt of the notification of contract award, the successful bidder shall furnish to the purchaser the performance security of the amount specified in SCC.</w:t>
      </w:r>
    </w:p>
    <w:p w14:paraId="3548BAE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235F74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7.2 </w:t>
      </w:r>
      <w:r w:rsidRPr="00FF48B6">
        <w:rPr>
          <w:rFonts w:ascii="Arial" w:hAnsi="Arial" w:cs="Arial"/>
          <w:sz w:val="22"/>
          <w:szCs w:val="22"/>
          <w:lang w:val="en-ZA"/>
        </w:rPr>
        <w:tab/>
        <w:t>The proceeds of the performance security shall be payable to the purchaser as compensation for any    loss resulting from the supplier’s failure to complete his obligations under the contract.</w:t>
      </w:r>
    </w:p>
    <w:p w14:paraId="2B5CE2D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5784AB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7.3 </w:t>
      </w:r>
      <w:r w:rsidRPr="00FF48B6">
        <w:rPr>
          <w:rFonts w:ascii="Arial" w:hAnsi="Arial" w:cs="Arial"/>
          <w:sz w:val="22"/>
          <w:szCs w:val="22"/>
          <w:lang w:val="en-ZA"/>
        </w:rPr>
        <w:tab/>
        <w:t>The performance security shall be denominated in the currency of the contract or in a freely convertible currency acceptable to the purchaser and shall be in one of the following forms:</w:t>
      </w:r>
    </w:p>
    <w:p w14:paraId="12D665A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606B37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0A1F1F5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(b) A cashier’s or certified cheque</w:t>
      </w:r>
    </w:p>
    <w:p w14:paraId="6701266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22B8EF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7.4 </w:t>
      </w:r>
      <w:r w:rsidRPr="00FF48B6">
        <w:rPr>
          <w:rFonts w:ascii="Arial" w:hAnsi="Arial" w:cs="Arial"/>
          <w:sz w:val="22"/>
          <w:szCs w:val="22"/>
          <w:lang w:val="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C1981F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99C86FA"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8. </w:t>
      </w:r>
      <w:r w:rsidRPr="00FF48B6">
        <w:rPr>
          <w:rFonts w:ascii="Arial" w:hAnsi="Arial" w:cs="Arial"/>
          <w:b/>
          <w:bCs/>
          <w:sz w:val="22"/>
          <w:szCs w:val="22"/>
          <w:lang w:val="en-ZA"/>
        </w:rPr>
        <w:tab/>
        <w:t>Inspections, tests and analyses</w:t>
      </w:r>
    </w:p>
    <w:p w14:paraId="54F2E3E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051E393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8.1 </w:t>
      </w:r>
      <w:r w:rsidRPr="00FF48B6">
        <w:rPr>
          <w:rFonts w:ascii="Arial" w:hAnsi="Arial" w:cs="Arial"/>
          <w:sz w:val="22"/>
          <w:szCs w:val="22"/>
          <w:lang w:val="en-ZA"/>
        </w:rPr>
        <w:tab/>
        <w:t>All pre-bidding testing will be for the account of the bidder 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organization acting on behalf of the Department.</w:t>
      </w:r>
    </w:p>
    <w:p w14:paraId="7386999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DBF648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8.2 </w:t>
      </w:r>
      <w:r w:rsidRPr="00FF48B6">
        <w:rPr>
          <w:rFonts w:ascii="Arial" w:hAnsi="Arial" w:cs="Arial"/>
          <w:sz w:val="22"/>
          <w:szCs w:val="22"/>
          <w:lang w:val="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7FDF0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E9B65B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lastRenderedPageBreak/>
        <w:t xml:space="preserve">8.3 </w:t>
      </w:r>
      <w:r w:rsidRPr="00FF48B6">
        <w:rPr>
          <w:rFonts w:ascii="Arial" w:hAnsi="Arial" w:cs="Arial"/>
          <w:sz w:val="22"/>
          <w:szCs w:val="22"/>
          <w:lang w:val="en-ZA"/>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A9AA98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A6579E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roofErr w:type="gramStart"/>
      <w:r w:rsidRPr="00FF48B6">
        <w:rPr>
          <w:rFonts w:ascii="Arial" w:hAnsi="Arial" w:cs="Arial"/>
          <w:sz w:val="22"/>
          <w:szCs w:val="22"/>
          <w:lang w:val="en-ZA"/>
        </w:rPr>
        <w:t xml:space="preserve">8.4  </w:t>
      </w:r>
      <w:r w:rsidRPr="00FF48B6">
        <w:rPr>
          <w:rFonts w:ascii="Arial" w:hAnsi="Arial" w:cs="Arial"/>
          <w:sz w:val="22"/>
          <w:szCs w:val="22"/>
          <w:lang w:val="en-ZA"/>
        </w:rPr>
        <w:tab/>
      </w:r>
      <w:proofErr w:type="gramEnd"/>
      <w:r w:rsidRPr="00FF48B6">
        <w:rPr>
          <w:rFonts w:ascii="Arial" w:hAnsi="Arial" w:cs="Arial"/>
          <w:sz w:val="22"/>
          <w:szCs w:val="22"/>
          <w:lang w:val="en-ZA"/>
        </w:rPr>
        <w:t>If the inspections, tests and analyses referred to in clauses 8.2 and 8.3 show the supplies to be in accordance with the contract requirements, the cost of the inspections, tests and analyses shall be defrayed by the purchaser.</w:t>
      </w:r>
    </w:p>
    <w:p w14:paraId="72035E8C" w14:textId="77777777" w:rsidR="00E411CF" w:rsidRPr="00FF48B6" w:rsidRDefault="00E411CF" w:rsidP="00E411CF">
      <w:pPr>
        <w:tabs>
          <w:tab w:val="left" w:pos="9946"/>
        </w:tabs>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ab/>
      </w:r>
    </w:p>
    <w:p w14:paraId="064F1ED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8.5 </w:t>
      </w:r>
      <w:r w:rsidRPr="00FF48B6">
        <w:rPr>
          <w:rFonts w:ascii="Arial" w:hAnsi="Arial" w:cs="Arial"/>
          <w:sz w:val="22"/>
          <w:szCs w:val="22"/>
          <w:lang w:val="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45DF87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410C99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8.6 </w:t>
      </w:r>
      <w:r w:rsidRPr="00FF48B6">
        <w:rPr>
          <w:rFonts w:ascii="Arial" w:hAnsi="Arial" w:cs="Arial"/>
          <w:sz w:val="22"/>
          <w:szCs w:val="22"/>
          <w:lang w:val="en-ZA"/>
        </w:rPr>
        <w:tab/>
        <w:t>Supplies and services which are referred to in clauses 8.2 and 8.3 and which do not comply with the contract requirements may be rejected.</w:t>
      </w:r>
    </w:p>
    <w:p w14:paraId="531264B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3AECFE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8.7 </w:t>
      </w:r>
      <w:r w:rsidRPr="00FF48B6">
        <w:rPr>
          <w:rFonts w:ascii="Arial" w:hAnsi="Arial" w:cs="Arial"/>
          <w:sz w:val="22"/>
          <w:szCs w:val="22"/>
          <w:lang w:val="en-ZA"/>
        </w:rPr>
        <w:tab/>
        <w:t xml:space="preserve">Any contract supplies may on or after delivery be inspected, tested or 8 </w:t>
      </w:r>
      <w:proofErr w:type="spellStart"/>
      <w:r w:rsidRPr="00FF48B6">
        <w:rPr>
          <w:rFonts w:ascii="Arial" w:hAnsi="Arial" w:cs="Arial"/>
          <w:sz w:val="22"/>
          <w:szCs w:val="22"/>
          <w:lang w:val="en-ZA"/>
        </w:rPr>
        <w:t>analyzed</w:t>
      </w:r>
      <w:proofErr w:type="spellEnd"/>
      <w:r w:rsidRPr="00FF48B6">
        <w:rPr>
          <w:rFonts w:ascii="Arial" w:hAnsi="Arial" w:cs="Arial"/>
          <w:sz w:val="22"/>
          <w:szCs w:val="22"/>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w:t>
      </w:r>
      <w:proofErr w:type="gramStart"/>
      <w:r w:rsidRPr="00FF48B6">
        <w:rPr>
          <w:rFonts w:ascii="Arial" w:hAnsi="Arial" w:cs="Arial"/>
          <w:sz w:val="22"/>
          <w:szCs w:val="22"/>
          <w:lang w:val="en-ZA"/>
        </w:rPr>
        <w:t>contract .Failing</w:t>
      </w:r>
      <w:proofErr w:type="gramEnd"/>
      <w:r w:rsidRPr="00FF48B6">
        <w:rPr>
          <w:rFonts w:ascii="Arial" w:hAnsi="Arial" w:cs="Arial"/>
          <w:sz w:val="22"/>
          <w:szCs w:val="22"/>
          <w:lang w:val="en-ZA"/>
        </w:rPr>
        <w:t xml:space="preserve">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46A50F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DB2011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8.8 </w:t>
      </w:r>
      <w:r w:rsidRPr="00FF48B6">
        <w:rPr>
          <w:rFonts w:ascii="Arial" w:hAnsi="Arial" w:cs="Arial"/>
          <w:sz w:val="22"/>
          <w:szCs w:val="22"/>
          <w:lang w:val="en-ZA"/>
        </w:rPr>
        <w:tab/>
        <w:t>The provisions of clauses 8.4 to 8.7 shall not prejudice the right of the purchaser to cancel the contract on account of a breach of the conditions thereof, or to act in terms of Clause 23 of GCC.</w:t>
      </w:r>
    </w:p>
    <w:p w14:paraId="10E0502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870CE7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9. </w:t>
      </w:r>
      <w:r w:rsidRPr="00FF48B6">
        <w:rPr>
          <w:rFonts w:ascii="Arial" w:hAnsi="Arial" w:cs="Arial"/>
          <w:b/>
          <w:bCs/>
          <w:sz w:val="22"/>
          <w:szCs w:val="22"/>
          <w:lang w:val="en-ZA"/>
        </w:rPr>
        <w:tab/>
        <w:t>Packing</w:t>
      </w:r>
    </w:p>
    <w:p w14:paraId="6AADE906"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CD168B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roofErr w:type="gramStart"/>
      <w:r w:rsidRPr="00FF48B6">
        <w:rPr>
          <w:rFonts w:ascii="Arial" w:hAnsi="Arial" w:cs="Arial"/>
          <w:sz w:val="22"/>
          <w:szCs w:val="22"/>
          <w:lang w:val="en-ZA"/>
        </w:rPr>
        <w:t xml:space="preserve">9.1  </w:t>
      </w:r>
      <w:r w:rsidRPr="00FF48B6">
        <w:rPr>
          <w:rFonts w:ascii="Arial" w:hAnsi="Arial" w:cs="Arial"/>
          <w:sz w:val="22"/>
          <w:szCs w:val="22"/>
          <w:lang w:val="en-ZA"/>
        </w:rPr>
        <w:tab/>
      </w:r>
      <w:proofErr w:type="gramEnd"/>
      <w:r w:rsidRPr="00FF48B6">
        <w:rPr>
          <w:rFonts w:ascii="Arial" w:hAnsi="Arial" w:cs="Arial"/>
          <w:sz w:val="22"/>
          <w:szCs w:val="22"/>
          <w:lang w:val="en-ZA"/>
        </w:rPr>
        <w:t xml:space="preserve">The supplier shall provide such packing of the goods as is required to prevent their damage or deterioration during transit to their </w:t>
      </w:r>
      <w:proofErr w:type="gramStart"/>
      <w:r w:rsidRPr="00FF48B6">
        <w:rPr>
          <w:rFonts w:ascii="Arial" w:hAnsi="Arial" w:cs="Arial"/>
          <w:sz w:val="22"/>
          <w:szCs w:val="22"/>
          <w:lang w:val="en-ZA"/>
        </w:rPr>
        <w:t>final destination</w:t>
      </w:r>
      <w:proofErr w:type="gramEnd"/>
      <w:r w:rsidRPr="00FF48B6">
        <w:rPr>
          <w:rFonts w:ascii="Arial" w:hAnsi="Arial" w:cs="Arial"/>
          <w:sz w:val="22"/>
          <w:szCs w:val="22"/>
          <w:lang w:val="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FF48B6">
        <w:rPr>
          <w:rFonts w:ascii="Arial" w:hAnsi="Arial" w:cs="Arial"/>
          <w:sz w:val="22"/>
          <w:szCs w:val="22"/>
          <w:lang w:val="en-ZA"/>
        </w:rPr>
        <w:t>final destination</w:t>
      </w:r>
      <w:proofErr w:type="gramEnd"/>
      <w:r w:rsidRPr="00FF48B6">
        <w:rPr>
          <w:rFonts w:ascii="Arial" w:hAnsi="Arial" w:cs="Arial"/>
          <w:sz w:val="22"/>
          <w:szCs w:val="22"/>
          <w:lang w:val="en-ZA"/>
        </w:rPr>
        <w:t xml:space="preserve"> and the absence of heavy handling facilities at all points in transit.</w:t>
      </w:r>
    </w:p>
    <w:p w14:paraId="78AA1C2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106D37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9.2 </w:t>
      </w:r>
      <w:r w:rsidRPr="00FF48B6">
        <w:rPr>
          <w:rFonts w:ascii="Arial" w:hAnsi="Arial" w:cs="Arial"/>
          <w:sz w:val="22"/>
          <w:szCs w:val="22"/>
          <w:lang w:val="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DEA76C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6DBC39A"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10. </w:t>
      </w:r>
      <w:r w:rsidRPr="00FF48B6">
        <w:rPr>
          <w:rFonts w:ascii="Arial" w:hAnsi="Arial" w:cs="Arial"/>
          <w:b/>
          <w:bCs/>
          <w:sz w:val="22"/>
          <w:szCs w:val="22"/>
          <w:lang w:val="en-ZA"/>
        </w:rPr>
        <w:tab/>
        <w:t>Delivery and documents</w:t>
      </w:r>
    </w:p>
    <w:p w14:paraId="47EBC8F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3B8A1D7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10.1 </w:t>
      </w:r>
      <w:r w:rsidRPr="00FF48B6">
        <w:rPr>
          <w:rFonts w:ascii="Arial" w:hAnsi="Arial" w:cs="Arial"/>
          <w:sz w:val="22"/>
          <w:szCs w:val="22"/>
          <w:lang w:val="en-ZA"/>
        </w:rPr>
        <w:tab/>
        <w:t>Delivery of the goods shall be made by the supplier in accordance with the terms specified in the contract.  The details of shipping and/or other documents to be furnished by the supplier are specified in SCC.</w:t>
      </w:r>
    </w:p>
    <w:p w14:paraId="3C989D9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5E1A6E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10.2 </w:t>
      </w:r>
      <w:r w:rsidRPr="00FF48B6">
        <w:rPr>
          <w:rFonts w:ascii="Arial" w:hAnsi="Arial" w:cs="Arial"/>
          <w:sz w:val="22"/>
          <w:szCs w:val="22"/>
          <w:lang w:val="en-ZA"/>
        </w:rPr>
        <w:tab/>
        <w:t>Documents to be submitted by the supplier are specified in SCC.</w:t>
      </w:r>
    </w:p>
    <w:p w14:paraId="7CCBF27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72161D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11. </w:t>
      </w:r>
      <w:r w:rsidRPr="00FF48B6">
        <w:rPr>
          <w:rFonts w:ascii="Arial" w:hAnsi="Arial" w:cs="Arial"/>
          <w:b/>
          <w:bCs/>
          <w:sz w:val="22"/>
          <w:szCs w:val="22"/>
          <w:lang w:val="en-ZA"/>
        </w:rPr>
        <w:tab/>
        <w:t xml:space="preserve">Insurance </w:t>
      </w:r>
    </w:p>
    <w:p w14:paraId="16B398AD"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02F4EC5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11.1 </w:t>
      </w:r>
      <w:r w:rsidRPr="00FF48B6">
        <w:rPr>
          <w:rFonts w:ascii="Arial" w:hAnsi="Arial" w:cs="Arial"/>
          <w:sz w:val="22"/>
          <w:szCs w:val="22"/>
          <w:lang w:val="en-ZA"/>
        </w:rPr>
        <w:tab/>
        <w:t>The goods supplied under the contract shall be fully insured in a freely convertible currency against loss or damage incidental to manufacture or acquisition, transportation, storage and delivery in the manner specified in the SCC.</w:t>
      </w:r>
    </w:p>
    <w:p w14:paraId="091B374C" w14:textId="77777777" w:rsidR="00E411CF" w:rsidRDefault="00E411CF" w:rsidP="00E411CF">
      <w:pPr>
        <w:autoSpaceDE w:val="0"/>
        <w:autoSpaceDN w:val="0"/>
        <w:adjustRightInd w:val="0"/>
        <w:ind w:left="720" w:hanging="720"/>
        <w:jc w:val="both"/>
        <w:rPr>
          <w:rFonts w:ascii="Arial" w:hAnsi="Arial" w:cs="Arial"/>
          <w:sz w:val="22"/>
          <w:szCs w:val="22"/>
          <w:lang w:val="en-ZA"/>
        </w:rPr>
      </w:pPr>
    </w:p>
    <w:p w14:paraId="4AE861F1"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7E75BF72"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2691CC8B"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12932135" w14:textId="77777777" w:rsidR="0077152E" w:rsidRPr="00FF48B6" w:rsidRDefault="0077152E" w:rsidP="00E411CF">
      <w:pPr>
        <w:autoSpaceDE w:val="0"/>
        <w:autoSpaceDN w:val="0"/>
        <w:adjustRightInd w:val="0"/>
        <w:ind w:left="720" w:hanging="720"/>
        <w:jc w:val="both"/>
        <w:rPr>
          <w:rFonts w:ascii="Arial" w:hAnsi="Arial" w:cs="Arial"/>
          <w:sz w:val="22"/>
          <w:szCs w:val="22"/>
          <w:lang w:val="en-ZA"/>
        </w:rPr>
      </w:pPr>
    </w:p>
    <w:p w14:paraId="74251DD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12. </w:t>
      </w:r>
      <w:r w:rsidRPr="00FF48B6">
        <w:rPr>
          <w:rFonts w:ascii="Arial" w:hAnsi="Arial" w:cs="Arial"/>
          <w:b/>
          <w:bCs/>
          <w:sz w:val="22"/>
          <w:szCs w:val="22"/>
          <w:lang w:val="en-ZA"/>
        </w:rPr>
        <w:tab/>
        <w:t>Transportation</w:t>
      </w:r>
    </w:p>
    <w:p w14:paraId="4EF70A5A"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76550B6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12.1 </w:t>
      </w:r>
      <w:r w:rsidRPr="00FF48B6">
        <w:rPr>
          <w:rFonts w:ascii="Arial" w:hAnsi="Arial" w:cs="Arial"/>
          <w:sz w:val="22"/>
          <w:szCs w:val="22"/>
          <w:lang w:val="en-ZA"/>
        </w:rPr>
        <w:tab/>
        <w:t>Should a price other than an all-inclusive delivered price be required, this shall be specified in the SCC.</w:t>
      </w:r>
    </w:p>
    <w:p w14:paraId="37A3D0D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290120A"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13. </w:t>
      </w:r>
      <w:r w:rsidRPr="00FF48B6">
        <w:rPr>
          <w:rFonts w:ascii="Arial" w:hAnsi="Arial" w:cs="Arial"/>
          <w:b/>
          <w:bCs/>
          <w:sz w:val="22"/>
          <w:szCs w:val="22"/>
          <w:lang w:val="en-ZA"/>
        </w:rPr>
        <w:tab/>
        <w:t>Incidental services</w:t>
      </w:r>
    </w:p>
    <w:p w14:paraId="0C10D11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7C332A4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13.1 </w:t>
      </w:r>
      <w:r w:rsidRPr="00FF48B6">
        <w:rPr>
          <w:rFonts w:ascii="Arial" w:hAnsi="Arial" w:cs="Arial"/>
          <w:sz w:val="22"/>
          <w:szCs w:val="22"/>
          <w:lang w:val="en-ZA"/>
        </w:rPr>
        <w:tab/>
        <w:t xml:space="preserve">The supplier may be required to provide any or </w:t>
      </w:r>
      <w:proofErr w:type="gramStart"/>
      <w:r w:rsidRPr="00FF48B6">
        <w:rPr>
          <w:rFonts w:ascii="Arial" w:hAnsi="Arial" w:cs="Arial"/>
          <w:sz w:val="22"/>
          <w:szCs w:val="22"/>
          <w:lang w:val="en-ZA"/>
        </w:rPr>
        <w:t>all of</w:t>
      </w:r>
      <w:proofErr w:type="gramEnd"/>
      <w:r w:rsidRPr="00FF48B6">
        <w:rPr>
          <w:rFonts w:ascii="Arial" w:hAnsi="Arial" w:cs="Arial"/>
          <w:sz w:val="22"/>
          <w:szCs w:val="22"/>
          <w:lang w:val="en-ZA"/>
        </w:rPr>
        <w:t xml:space="preserve"> the following services, including additional services, if any, specified in SCC:</w:t>
      </w:r>
    </w:p>
    <w:p w14:paraId="51EB24A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4EA734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(a) </w:t>
      </w:r>
      <w:r w:rsidRPr="00FF48B6">
        <w:rPr>
          <w:rFonts w:ascii="Arial" w:hAnsi="Arial" w:cs="Arial"/>
          <w:sz w:val="22"/>
          <w:szCs w:val="22"/>
          <w:lang w:val="en-ZA"/>
        </w:rPr>
        <w:tab/>
        <w:t xml:space="preserve">Performance or supervision of on-site assembly and/or commissioning of the supplied </w:t>
      </w:r>
      <w:proofErr w:type="gramStart"/>
      <w:r w:rsidRPr="00FF48B6">
        <w:rPr>
          <w:rFonts w:ascii="Arial" w:hAnsi="Arial" w:cs="Arial"/>
          <w:sz w:val="22"/>
          <w:szCs w:val="22"/>
          <w:lang w:val="en-ZA"/>
        </w:rPr>
        <w:t>goods;</w:t>
      </w:r>
      <w:proofErr w:type="gramEnd"/>
    </w:p>
    <w:p w14:paraId="7155961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(b) </w:t>
      </w:r>
      <w:r w:rsidRPr="00FF48B6">
        <w:rPr>
          <w:rFonts w:ascii="Arial" w:hAnsi="Arial" w:cs="Arial"/>
          <w:sz w:val="22"/>
          <w:szCs w:val="22"/>
          <w:lang w:val="en-ZA"/>
        </w:rPr>
        <w:tab/>
        <w:t xml:space="preserve">Furnishing of tools required for assembly and/or maintenance of the supplied </w:t>
      </w:r>
      <w:proofErr w:type="gramStart"/>
      <w:r w:rsidRPr="00FF48B6">
        <w:rPr>
          <w:rFonts w:ascii="Arial" w:hAnsi="Arial" w:cs="Arial"/>
          <w:sz w:val="22"/>
          <w:szCs w:val="22"/>
          <w:lang w:val="en-ZA"/>
        </w:rPr>
        <w:t>goods;</w:t>
      </w:r>
      <w:proofErr w:type="gramEnd"/>
    </w:p>
    <w:p w14:paraId="7B6B5FF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(c) </w:t>
      </w:r>
      <w:r w:rsidRPr="00FF48B6">
        <w:rPr>
          <w:rFonts w:ascii="Arial" w:hAnsi="Arial" w:cs="Arial"/>
          <w:sz w:val="22"/>
          <w:szCs w:val="22"/>
          <w:lang w:val="en-ZA"/>
        </w:rPr>
        <w:tab/>
        <w:t xml:space="preserve">Furnishing of a detailed operations and maintenance manual   for each appropriate unit of the supplied </w:t>
      </w:r>
      <w:proofErr w:type="gramStart"/>
      <w:r w:rsidRPr="00FF48B6">
        <w:rPr>
          <w:rFonts w:ascii="Arial" w:hAnsi="Arial" w:cs="Arial"/>
          <w:sz w:val="22"/>
          <w:szCs w:val="22"/>
          <w:lang w:val="en-ZA"/>
        </w:rPr>
        <w:t>goods;</w:t>
      </w:r>
      <w:proofErr w:type="gramEnd"/>
    </w:p>
    <w:p w14:paraId="614CA94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(d) </w:t>
      </w:r>
      <w:r w:rsidRPr="00FF48B6">
        <w:rPr>
          <w:rFonts w:ascii="Arial" w:hAnsi="Arial" w:cs="Arial"/>
          <w:sz w:val="22"/>
          <w:szCs w:val="22"/>
          <w:lang w:val="en-ZA"/>
        </w:rPr>
        <w:tab/>
        <w:t xml:space="preserve">Performance or supervision or maintenance and/or repair of the supplied goods, for </w:t>
      </w:r>
      <w:proofErr w:type="gramStart"/>
      <w:r w:rsidRPr="00FF48B6">
        <w:rPr>
          <w:rFonts w:ascii="Arial" w:hAnsi="Arial" w:cs="Arial"/>
          <w:sz w:val="22"/>
          <w:szCs w:val="22"/>
          <w:lang w:val="en-ZA"/>
        </w:rPr>
        <w:t>a period of time</w:t>
      </w:r>
      <w:proofErr w:type="gramEnd"/>
      <w:r w:rsidRPr="00FF48B6">
        <w:rPr>
          <w:rFonts w:ascii="Arial" w:hAnsi="Arial" w:cs="Arial"/>
          <w:sz w:val="22"/>
          <w:szCs w:val="22"/>
          <w:lang w:val="en-ZA"/>
        </w:rPr>
        <w:t xml:space="preserve"> agreed by the parties, provided that this service shall not relieve the supplier of any warranty obligations under this contract; and</w:t>
      </w:r>
    </w:p>
    <w:p w14:paraId="55078F1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(e) </w:t>
      </w:r>
      <w:r w:rsidRPr="00FF48B6">
        <w:rPr>
          <w:rFonts w:ascii="Arial" w:hAnsi="Arial" w:cs="Arial"/>
          <w:sz w:val="22"/>
          <w:szCs w:val="22"/>
          <w:lang w:val="en-ZA"/>
        </w:rPr>
        <w:tab/>
        <w:t>Training of the purchaser’s personnel, at the supplier’s plant and/or on-site, in assembly, start-up, operation, maintenance, and/or repair of the supplied goods.</w:t>
      </w:r>
    </w:p>
    <w:p w14:paraId="1E0A48D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B98486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13.2</w:t>
      </w:r>
      <w:r w:rsidRPr="00FF48B6">
        <w:rPr>
          <w:rFonts w:ascii="Arial" w:hAnsi="Arial" w:cs="Arial"/>
          <w:sz w:val="22"/>
          <w:szCs w:val="22"/>
          <w:lang w:val="en-ZA"/>
        </w:rPr>
        <w:tab/>
        <w:t xml:space="preserve">Prices charged by the supplier for incidental services, if not included in the contract price for the </w:t>
      </w:r>
      <w:proofErr w:type="gramStart"/>
      <w:r w:rsidRPr="00FF48B6">
        <w:rPr>
          <w:rFonts w:ascii="Arial" w:hAnsi="Arial" w:cs="Arial"/>
          <w:sz w:val="22"/>
          <w:szCs w:val="22"/>
          <w:lang w:val="en-ZA"/>
        </w:rPr>
        <w:t xml:space="preserve">goods,   </w:t>
      </w:r>
      <w:proofErr w:type="gramEnd"/>
      <w:r w:rsidRPr="00FF48B6">
        <w:rPr>
          <w:rFonts w:ascii="Arial" w:hAnsi="Arial" w:cs="Arial"/>
          <w:sz w:val="22"/>
          <w:szCs w:val="22"/>
          <w:lang w:val="en-ZA"/>
        </w:rPr>
        <w:t>shall be agreed upon in advance by the parties and shall not exceed the prevailing rates charged to other parties by the supplier for similar services.</w:t>
      </w:r>
    </w:p>
    <w:p w14:paraId="6C1D6B8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FB32662"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14. </w:t>
      </w:r>
      <w:r w:rsidRPr="00FF48B6">
        <w:rPr>
          <w:rFonts w:ascii="Arial" w:hAnsi="Arial" w:cs="Arial"/>
          <w:b/>
          <w:bCs/>
          <w:sz w:val="22"/>
          <w:szCs w:val="22"/>
          <w:lang w:val="en-ZA"/>
        </w:rPr>
        <w:tab/>
        <w:t>Spare parts</w:t>
      </w:r>
    </w:p>
    <w:p w14:paraId="56D45FA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C678D8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14.1 </w:t>
      </w:r>
      <w:r w:rsidRPr="00FF48B6">
        <w:rPr>
          <w:rFonts w:ascii="Arial" w:hAnsi="Arial" w:cs="Arial"/>
          <w:sz w:val="22"/>
          <w:szCs w:val="22"/>
          <w:lang w:val="en-ZA"/>
        </w:rPr>
        <w:tab/>
        <w:t xml:space="preserve">As specified in SCC, the supplier may be required to provide any or </w:t>
      </w:r>
      <w:proofErr w:type="gramStart"/>
      <w:r w:rsidRPr="00FF48B6">
        <w:rPr>
          <w:rFonts w:ascii="Arial" w:hAnsi="Arial" w:cs="Arial"/>
          <w:sz w:val="22"/>
          <w:szCs w:val="22"/>
          <w:lang w:val="en-ZA"/>
        </w:rPr>
        <w:t>all of</w:t>
      </w:r>
      <w:proofErr w:type="gramEnd"/>
      <w:r w:rsidRPr="00FF48B6">
        <w:rPr>
          <w:rFonts w:ascii="Arial" w:hAnsi="Arial" w:cs="Arial"/>
          <w:sz w:val="22"/>
          <w:szCs w:val="22"/>
          <w:lang w:val="en-ZA"/>
        </w:rPr>
        <w:t xml:space="preserve"> the following materials, notifications, and information pertaining to spare parts manufactured or distributed by the supplier:</w:t>
      </w:r>
    </w:p>
    <w:p w14:paraId="1BAC219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       </w:t>
      </w:r>
    </w:p>
    <w:p w14:paraId="3590AF1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(a) Such spare parts as the purchaser may elect to purchase from the supplier, provided that this election shall not relieve the supplier of any warranty obligations under the contract; and</w:t>
      </w:r>
    </w:p>
    <w:p w14:paraId="0A9AB38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(b) In the event of termination of production of the spare parts:</w:t>
      </w:r>
    </w:p>
    <w:p w14:paraId="6BE6A45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w:t>
      </w:r>
      <w:proofErr w:type="spellStart"/>
      <w:r w:rsidRPr="00FF48B6">
        <w:rPr>
          <w:rFonts w:ascii="Arial" w:hAnsi="Arial" w:cs="Arial"/>
          <w:sz w:val="22"/>
          <w:szCs w:val="22"/>
          <w:lang w:val="en-ZA"/>
        </w:rPr>
        <w:t>i</w:t>
      </w:r>
      <w:proofErr w:type="spellEnd"/>
      <w:r w:rsidRPr="00FF48B6">
        <w:rPr>
          <w:rFonts w:ascii="Arial" w:hAnsi="Arial" w:cs="Arial"/>
          <w:sz w:val="22"/>
          <w:szCs w:val="22"/>
          <w:lang w:val="en-ZA"/>
        </w:rPr>
        <w:t>)  Advance notification to the purchaser of the pending termination, in sufficient time to permit the purchaser to procure needed requirements; and</w:t>
      </w:r>
    </w:p>
    <w:p w14:paraId="0A3AF34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(ii) Following such termination, furnishing at no cost to the purchaser, the blueprints, drawings, and specifications of the spare parts, if requested.</w:t>
      </w:r>
    </w:p>
    <w:p w14:paraId="1293864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093B81F"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15. </w:t>
      </w:r>
      <w:r w:rsidRPr="00FF48B6">
        <w:rPr>
          <w:rFonts w:ascii="Arial" w:hAnsi="Arial" w:cs="Arial"/>
          <w:b/>
          <w:bCs/>
          <w:sz w:val="22"/>
          <w:szCs w:val="22"/>
          <w:lang w:val="en-ZA"/>
        </w:rPr>
        <w:tab/>
        <w:t>Warranty</w:t>
      </w:r>
    </w:p>
    <w:p w14:paraId="7E0B650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162FFA1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15.1 </w:t>
      </w:r>
      <w:r w:rsidRPr="00FF48B6">
        <w:rPr>
          <w:rFonts w:ascii="Arial" w:hAnsi="Arial" w:cs="Arial"/>
          <w:sz w:val="22"/>
          <w:szCs w:val="22"/>
          <w:lang w:val="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05284D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8BE5B8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15.2 </w:t>
      </w:r>
      <w:r w:rsidRPr="00FF48B6">
        <w:rPr>
          <w:rFonts w:ascii="Arial" w:hAnsi="Arial" w:cs="Arial"/>
          <w:sz w:val="22"/>
          <w:szCs w:val="22"/>
          <w:lang w:val="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9CB4CA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749468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15.3 </w:t>
      </w:r>
      <w:r w:rsidRPr="00FF48B6">
        <w:rPr>
          <w:rFonts w:ascii="Arial" w:hAnsi="Arial" w:cs="Arial"/>
          <w:sz w:val="22"/>
          <w:szCs w:val="22"/>
          <w:lang w:val="en-ZA"/>
        </w:rPr>
        <w:tab/>
        <w:t>The purchaser shall promptly notify the supplier in writing of any claims arising under this warranty.</w:t>
      </w:r>
    </w:p>
    <w:p w14:paraId="7122FC3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633722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15.4 </w:t>
      </w:r>
      <w:r w:rsidRPr="00FF48B6">
        <w:rPr>
          <w:rFonts w:ascii="Arial" w:hAnsi="Arial" w:cs="Arial"/>
          <w:sz w:val="22"/>
          <w:szCs w:val="22"/>
          <w:lang w:val="en-ZA"/>
        </w:rPr>
        <w:tab/>
        <w:t>Upon receipt of such notice, the supplier shall, within the period specified in SCC and with all reasonable speed, repair or replace the defective goods or parts thereof, without costs to the purchaser.</w:t>
      </w:r>
    </w:p>
    <w:p w14:paraId="5EAFDCD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BB93D8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lastRenderedPageBreak/>
        <w:t xml:space="preserve">15.5 </w:t>
      </w:r>
      <w:r w:rsidRPr="00FF48B6">
        <w:rPr>
          <w:rFonts w:ascii="Arial" w:hAnsi="Arial" w:cs="Arial"/>
          <w:sz w:val="22"/>
          <w:szCs w:val="22"/>
          <w:lang w:val="en-ZA"/>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C79B70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46EC18F"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16. </w:t>
      </w:r>
      <w:r w:rsidRPr="00FF48B6">
        <w:rPr>
          <w:rFonts w:ascii="Arial" w:hAnsi="Arial" w:cs="Arial"/>
          <w:b/>
          <w:bCs/>
          <w:sz w:val="22"/>
          <w:szCs w:val="22"/>
          <w:lang w:val="en-ZA"/>
        </w:rPr>
        <w:tab/>
        <w:t xml:space="preserve">Payment </w:t>
      </w:r>
    </w:p>
    <w:p w14:paraId="38047220"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1D9B140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16.1 </w:t>
      </w:r>
      <w:r w:rsidRPr="00FF48B6">
        <w:rPr>
          <w:rFonts w:ascii="Arial" w:hAnsi="Arial" w:cs="Arial"/>
          <w:sz w:val="22"/>
          <w:szCs w:val="22"/>
          <w:lang w:val="en-ZA"/>
        </w:rPr>
        <w:tab/>
        <w:t>The method and conditions of payment to be made to the supplier under this contract shall be specified in SCC.</w:t>
      </w:r>
    </w:p>
    <w:p w14:paraId="615C720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28EC7A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16.2 </w:t>
      </w:r>
      <w:r w:rsidRPr="00FF48B6">
        <w:rPr>
          <w:rFonts w:ascii="Arial" w:hAnsi="Arial" w:cs="Arial"/>
          <w:sz w:val="22"/>
          <w:szCs w:val="22"/>
          <w:lang w:val="en-ZA"/>
        </w:rPr>
        <w:tab/>
        <w:t>The supplier shall furnish the purchaser with an invoice accompanied by a copy of the delivery note and upon fulfilment of other obligations stipulated in the contract.</w:t>
      </w:r>
    </w:p>
    <w:p w14:paraId="2A8D9D4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5D8215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16.3 </w:t>
      </w:r>
      <w:r w:rsidRPr="00FF48B6">
        <w:rPr>
          <w:rFonts w:ascii="Arial" w:hAnsi="Arial" w:cs="Arial"/>
          <w:sz w:val="22"/>
          <w:szCs w:val="22"/>
          <w:lang w:val="en-ZA"/>
        </w:rPr>
        <w:tab/>
        <w:t>Payments shall be made promptly by the purchaser, but in no case later than thirty (30) days after submission of an invoice or claim by the supplier.</w:t>
      </w:r>
    </w:p>
    <w:p w14:paraId="1F849B7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D4D044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16.4 </w:t>
      </w:r>
      <w:r w:rsidRPr="00FF48B6">
        <w:rPr>
          <w:rFonts w:ascii="Arial" w:hAnsi="Arial" w:cs="Arial"/>
          <w:sz w:val="22"/>
          <w:szCs w:val="22"/>
          <w:lang w:val="en-ZA"/>
        </w:rPr>
        <w:tab/>
        <w:t xml:space="preserve">Payment will be made in Rand unless otherwise stipulated in SCC. </w:t>
      </w:r>
    </w:p>
    <w:p w14:paraId="4EAA5F7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91DA7E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17. </w:t>
      </w:r>
      <w:r w:rsidRPr="00FF48B6">
        <w:rPr>
          <w:rFonts w:ascii="Arial" w:hAnsi="Arial" w:cs="Arial"/>
          <w:b/>
          <w:bCs/>
          <w:sz w:val="22"/>
          <w:szCs w:val="22"/>
          <w:lang w:val="en-ZA"/>
        </w:rPr>
        <w:tab/>
        <w:t xml:space="preserve">Prices </w:t>
      </w:r>
    </w:p>
    <w:p w14:paraId="01C042C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47CECD1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17.1 </w:t>
      </w:r>
      <w:r w:rsidRPr="00FF48B6">
        <w:rPr>
          <w:rFonts w:ascii="Arial" w:hAnsi="Arial" w:cs="Arial"/>
          <w:sz w:val="22"/>
          <w:szCs w:val="22"/>
          <w:lang w:val="en-ZA"/>
        </w:rPr>
        <w:tab/>
        <w:t xml:space="preserve">Prices charged by the supplier for goods delivered and services performed under the contract shall not vary from the prices quoted by the supplier in his bid, </w:t>
      </w:r>
      <w:proofErr w:type="gramStart"/>
      <w:r w:rsidRPr="00FF48B6">
        <w:rPr>
          <w:rFonts w:ascii="Arial" w:hAnsi="Arial" w:cs="Arial"/>
          <w:sz w:val="22"/>
          <w:szCs w:val="22"/>
          <w:lang w:val="en-ZA"/>
        </w:rPr>
        <w:t>with the exception of</w:t>
      </w:r>
      <w:proofErr w:type="gramEnd"/>
      <w:r w:rsidRPr="00FF48B6">
        <w:rPr>
          <w:rFonts w:ascii="Arial" w:hAnsi="Arial" w:cs="Arial"/>
          <w:sz w:val="22"/>
          <w:szCs w:val="22"/>
          <w:lang w:val="en-ZA"/>
        </w:rPr>
        <w:t xml:space="preserve"> any price adjustments authorized in SCC or in the purchaser’s request for bid validity </w:t>
      </w:r>
      <w:proofErr w:type="gramStart"/>
      <w:r w:rsidRPr="00FF48B6">
        <w:rPr>
          <w:rFonts w:ascii="Arial" w:hAnsi="Arial" w:cs="Arial"/>
          <w:sz w:val="22"/>
          <w:szCs w:val="22"/>
          <w:lang w:val="en-ZA"/>
        </w:rPr>
        <w:t>extension, as the case may be</w:t>
      </w:r>
      <w:proofErr w:type="gramEnd"/>
      <w:r w:rsidRPr="00FF48B6">
        <w:rPr>
          <w:rFonts w:ascii="Arial" w:hAnsi="Arial" w:cs="Arial"/>
          <w:sz w:val="22"/>
          <w:szCs w:val="22"/>
          <w:lang w:val="en-ZA"/>
        </w:rPr>
        <w:t>.</w:t>
      </w:r>
    </w:p>
    <w:p w14:paraId="1F4812C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B04D03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18. </w:t>
      </w:r>
      <w:r w:rsidRPr="00FF48B6">
        <w:rPr>
          <w:rFonts w:ascii="Arial" w:hAnsi="Arial" w:cs="Arial"/>
          <w:b/>
          <w:bCs/>
          <w:sz w:val="22"/>
          <w:szCs w:val="22"/>
          <w:lang w:val="en-ZA"/>
        </w:rPr>
        <w:tab/>
        <w:t>Contract amendments</w:t>
      </w:r>
    </w:p>
    <w:p w14:paraId="72B537E7"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D2E9C4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18.1 </w:t>
      </w:r>
      <w:r w:rsidRPr="00FF48B6">
        <w:rPr>
          <w:rFonts w:ascii="Arial" w:hAnsi="Arial" w:cs="Arial"/>
          <w:sz w:val="22"/>
          <w:szCs w:val="22"/>
          <w:lang w:val="en-ZA"/>
        </w:rPr>
        <w:tab/>
        <w:t>No variation in or modification of the terms of the contract shall be made except by written amendment signed by the parties concerned.</w:t>
      </w:r>
    </w:p>
    <w:p w14:paraId="702DC69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727E87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19. </w:t>
      </w:r>
      <w:r w:rsidRPr="00FF48B6">
        <w:rPr>
          <w:rFonts w:ascii="Arial" w:hAnsi="Arial" w:cs="Arial"/>
          <w:b/>
          <w:bCs/>
          <w:sz w:val="22"/>
          <w:szCs w:val="22"/>
          <w:lang w:val="en-ZA"/>
        </w:rPr>
        <w:tab/>
        <w:t>Assignment</w:t>
      </w:r>
    </w:p>
    <w:p w14:paraId="410F039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19.1 </w:t>
      </w:r>
      <w:r w:rsidRPr="00FF48B6">
        <w:rPr>
          <w:rFonts w:ascii="Arial" w:hAnsi="Arial" w:cs="Arial"/>
          <w:sz w:val="22"/>
          <w:szCs w:val="22"/>
          <w:lang w:val="en-ZA"/>
        </w:rPr>
        <w:tab/>
        <w:t>The supplier shall not assign, in whole or in part, its obligations to perform under the contract, except with the purchaser’s prior written consent.</w:t>
      </w:r>
    </w:p>
    <w:p w14:paraId="780A6FB4"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20. </w:t>
      </w:r>
      <w:r w:rsidRPr="00FF48B6">
        <w:rPr>
          <w:rFonts w:ascii="Arial" w:hAnsi="Arial" w:cs="Arial"/>
          <w:b/>
          <w:bCs/>
          <w:sz w:val="22"/>
          <w:szCs w:val="22"/>
          <w:lang w:val="en-ZA"/>
        </w:rPr>
        <w:tab/>
        <w:t xml:space="preserve">Subcontracts </w:t>
      </w:r>
    </w:p>
    <w:p w14:paraId="436C4C25"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CB1F5B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20.1 </w:t>
      </w:r>
      <w:r w:rsidRPr="00FF48B6">
        <w:rPr>
          <w:rFonts w:ascii="Arial" w:hAnsi="Arial" w:cs="Arial"/>
          <w:sz w:val="22"/>
          <w:szCs w:val="22"/>
          <w:lang w:val="en-ZA"/>
        </w:rPr>
        <w:tab/>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22D4CB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EE6033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21. </w:t>
      </w:r>
      <w:r w:rsidRPr="00FF48B6">
        <w:rPr>
          <w:rFonts w:ascii="Arial" w:hAnsi="Arial" w:cs="Arial"/>
          <w:b/>
          <w:bCs/>
          <w:sz w:val="22"/>
          <w:szCs w:val="22"/>
          <w:lang w:val="en-ZA"/>
        </w:rPr>
        <w:tab/>
        <w:t>Delays in the supplier’s performance</w:t>
      </w:r>
    </w:p>
    <w:p w14:paraId="391742C8"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4C69C3A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21.1 </w:t>
      </w:r>
      <w:r w:rsidRPr="00FF48B6">
        <w:rPr>
          <w:rFonts w:ascii="Arial" w:hAnsi="Arial" w:cs="Arial"/>
          <w:sz w:val="22"/>
          <w:szCs w:val="22"/>
          <w:lang w:val="en-ZA"/>
        </w:rPr>
        <w:tab/>
        <w:t>Delivery of the goods and performance of services shall be made by the supplier in accordance with the time schedule prescribed by the purchaser in the contract.</w:t>
      </w:r>
    </w:p>
    <w:p w14:paraId="1083C51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A2C107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21.2 </w:t>
      </w:r>
      <w:r w:rsidRPr="00FF48B6">
        <w:rPr>
          <w:rFonts w:ascii="Arial" w:hAnsi="Arial" w:cs="Arial"/>
          <w:sz w:val="22"/>
          <w:szCs w:val="22"/>
          <w:lang w:val="en-ZA"/>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7817A2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D3815D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21.3 </w:t>
      </w:r>
      <w:r w:rsidRPr="00FF48B6">
        <w:rPr>
          <w:rFonts w:ascii="Arial" w:hAnsi="Arial" w:cs="Arial"/>
          <w:sz w:val="22"/>
          <w:szCs w:val="22"/>
          <w:lang w:val="en-ZA"/>
        </w:rPr>
        <w:tab/>
        <w:t>No provision in a contract shall be deemed to prohibit the obtaining of supplies or services from a national department, provincial department, or a local authority.</w:t>
      </w:r>
    </w:p>
    <w:p w14:paraId="2BAAB3B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EBC7E4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21.4 </w:t>
      </w:r>
      <w:r w:rsidRPr="00FF48B6">
        <w:rPr>
          <w:rFonts w:ascii="Arial" w:hAnsi="Arial" w:cs="Arial"/>
          <w:sz w:val="22"/>
          <w:szCs w:val="22"/>
          <w:lang w:val="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045D9CA"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2C0EC5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lastRenderedPageBreak/>
        <w:t xml:space="preserve">21.5 </w:t>
      </w:r>
      <w:r w:rsidRPr="00FF48B6">
        <w:rPr>
          <w:rFonts w:ascii="Arial" w:hAnsi="Arial" w:cs="Arial"/>
          <w:sz w:val="22"/>
          <w:szCs w:val="22"/>
          <w:lang w:val="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E382DF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C47F41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21.6 </w:t>
      </w:r>
      <w:r w:rsidRPr="00FF48B6">
        <w:rPr>
          <w:rFonts w:ascii="Arial" w:hAnsi="Arial" w:cs="Arial"/>
          <w:sz w:val="22"/>
          <w:szCs w:val="22"/>
          <w:lang w:val="en-ZA"/>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3F6CBA6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938C2C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22. </w:t>
      </w:r>
      <w:r w:rsidRPr="00FF48B6">
        <w:rPr>
          <w:rFonts w:ascii="Arial" w:hAnsi="Arial" w:cs="Arial"/>
          <w:b/>
          <w:bCs/>
          <w:sz w:val="22"/>
          <w:szCs w:val="22"/>
          <w:lang w:val="en-ZA"/>
        </w:rPr>
        <w:tab/>
        <w:t>Penalties</w:t>
      </w:r>
    </w:p>
    <w:p w14:paraId="2195750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7DB78FD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22.1 </w:t>
      </w:r>
      <w:r w:rsidRPr="00FF48B6">
        <w:rPr>
          <w:rFonts w:ascii="Arial" w:hAnsi="Arial" w:cs="Arial"/>
          <w:sz w:val="22"/>
          <w:szCs w:val="22"/>
          <w:lang w:val="en-ZA"/>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16267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ACD6FE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23. </w:t>
      </w:r>
      <w:r w:rsidRPr="00FF48B6">
        <w:rPr>
          <w:rFonts w:ascii="Arial" w:hAnsi="Arial" w:cs="Arial"/>
          <w:b/>
          <w:bCs/>
          <w:sz w:val="22"/>
          <w:szCs w:val="22"/>
          <w:lang w:val="en-ZA"/>
        </w:rPr>
        <w:tab/>
        <w:t xml:space="preserve">Termination for default </w:t>
      </w:r>
    </w:p>
    <w:p w14:paraId="564BBDC0"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32BB42B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23.1 </w:t>
      </w:r>
      <w:r w:rsidRPr="00FF48B6">
        <w:rPr>
          <w:rFonts w:ascii="Arial" w:hAnsi="Arial" w:cs="Arial"/>
          <w:sz w:val="22"/>
          <w:szCs w:val="22"/>
          <w:lang w:val="en-ZA"/>
        </w:rPr>
        <w:tab/>
        <w:t>The purchaser, without prejudice to any other remedy for breach of contract, by written notice of default sent to the supplier, may terminate this contract in whole or in part:</w:t>
      </w:r>
    </w:p>
    <w:p w14:paraId="54FC649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1ACC2F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(a) </w:t>
      </w:r>
      <w:r w:rsidRPr="00FF48B6">
        <w:rPr>
          <w:rFonts w:ascii="Arial" w:hAnsi="Arial" w:cs="Arial"/>
          <w:sz w:val="22"/>
          <w:szCs w:val="22"/>
          <w:lang w:val="en-ZA"/>
        </w:rPr>
        <w:tab/>
        <w:t xml:space="preserve">If the supplier fails to deliver any or </w:t>
      </w:r>
      <w:proofErr w:type="gramStart"/>
      <w:r w:rsidRPr="00FF48B6">
        <w:rPr>
          <w:rFonts w:ascii="Arial" w:hAnsi="Arial" w:cs="Arial"/>
          <w:sz w:val="22"/>
          <w:szCs w:val="22"/>
          <w:lang w:val="en-ZA"/>
        </w:rPr>
        <w:t>all of</w:t>
      </w:r>
      <w:proofErr w:type="gramEnd"/>
      <w:r w:rsidRPr="00FF48B6">
        <w:rPr>
          <w:rFonts w:ascii="Arial" w:hAnsi="Arial" w:cs="Arial"/>
          <w:sz w:val="22"/>
          <w:szCs w:val="22"/>
          <w:lang w:val="en-ZA"/>
        </w:rPr>
        <w:t xml:space="preserve"> the goods within the period(s) specified in the contract, or within any extension thereof granted by the purchaser pursuant to GCC Clause 21.2.</w:t>
      </w:r>
    </w:p>
    <w:p w14:paraId="0BC02EB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6CDB45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(b) </w:t>
      </w:r>
      <w:r w:rsidRPr="00FF48B6">
        <w:rPr>
          <w:rFonts w:ascii="Arial" w:hAnsi="Arial" w:cs="Arial"/>
          <w:sz w:val="22"/>
          <w:szCs w:val="22"/>
          <w:lang w:val="en-ZA"/>
        </w:rPr>
        <w:tab/>
        <w:t>If the Supplier fails to perform any other obligation(s) under the contract; or</w:t>
      </w:r>
    </w:p>
    <w:p w14:paraId="7C8C69D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1C516BA" w14:textId="77777777" w:rsidR="00E411CF" w:rsidRPr="00FF48B6" w:rsidRDefault="00E411CF" w:rsidP="00E411CF">
      <w:pPr>
        <w:autoSpaceDE w:val="0"/>
        <w:autoSpaceDN w:val="0"/>
        <w:adjustRightInd w:val="0"/>
        <w:ind w:left="720" w:hanging="720"/>
        <w:jc w:val="both"/>
        <w:rPr>
          <w:rFonts w:ascii="Arial" w:hAnsi="Arial" w:cs="Arial"/>
          <w:color w:val="FF0000"/>
          <w:sz w:val="22"/>
          <w:szCs w:val="22"/>
          <w:lang w:val="en-ZA"/>
        </w:rPr>
      </w:pPr>
      <w:r w:rsidRPr="00FF48B6">
        <w:rPr>
          <w:rFonts w:ascii="Arial" w:hAnsi="Arial" w:cs="Arial"/>
          <w:sz w:val="22"/>
          <w:szCs w:val="22"/>
          <w:lang w:val="en-ZA"/>
        </w:rPr>
        <w:t xml:space="preserve">(c) </w:t>
      </w:r>
      <w:r w:rsidRPr="00FF48B6">
        <w:rPr>
          <w:rFonts w:ascii="Arial" w:hAnsi="Arial" w:cs="Arial"/>
          <w:sz w:val="22"/>
          <w:szCs w:val="22"/>
          <w:lang w:val="en-ZA"/>
        </w:rPr>
        <w:tab/>
        <w:t>If the supplier, in the judgment of the purchaser, has engaged in corrupt or fraudulent practices in competing for or in executing the contract.</w:t>
      </w:r>
    </w:p>
    <w:p w14:paraId="7105AB45" w14:textId="77777777" w:rsidR="00E411CF" w:rsidRPr="00FF48B6" w:rsidRDefault="00E411CF" w:rsidP="00E411CF">
      <w:pPr>
        <w:autoSpaceDE w:val="0"/>
        <w:autoSpaceDN w:val="0"/>
        <w:adjustRightInd w:val="0"/>
        <w:ind w:left="720" w:hanging="720"/>
        <w:jc w:val="both"/>
        <w:rPr>
          <w:rFonts w:ascii="Arial" w:hAnsi="Arial" w:cs="Arial"/>
          <w:color w:val="FF0000"/>
          <w:sz w:val="22"/>
          <w:szCs w:val="22"/>
          <w:lang w:val="en-ZA"/>
        </w:rPr>
      </w:pPr>
    </w:p>
    <w:p w14:paraId="01885DC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23.2 </w:t>
      </w:r>
      <w:r w:rsidRPr="00FF48B6">
        <w:rPr>
          <w:rFonts w:ascii="Arial" w:hAnsi="Arial" w:cs="Arial"/>
          <w:sz w:val="22"/>
          <w:szCs w:val="22"/>
          <w:lang w:val="en-ZA"/>
        </w:rPr>
        <w:tab/>
        <w:t xml:space="preserve">In the event the purchaser terminates the contract in whole or in part, the purchaser may procure, upon such terms deems appropriate, goods, works or services </w:t>
      </w:r>
      <w:proofErr w:type="gramStart"/>
      <w:r w:rsidRPr="00FF48B6">
        <w:rPr>
          <w:rFonts w:ascii="Arial" w:hAnsi="Arial" w:cs="Arial"/>
          <w:sz w:val="22"/>
          <w:szCs w:val="22"/>
          <w:lang w:val="en-ZA"/>
        </w:rPr>
        <w:t>similar to</w:t>
      </w:r>
      <w:proofErr w:type="gramEnd"/>
      <w:r w:rsidRPr="00FF48B6">
        <w:rPr>
          <w:rFonts w:ascii="Arial" w:hAnsi="Arial" w:cs="Arial"/>
          <w:sz w:val="22"/>
          <w:szCs w:val="22"/>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6782110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3D417C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23.3 </w:t>
      </w:r>
      <w:r w:rsidRPr="00FF48B6">
        <w:rPr>
          <w:rFonts w:ascii="Arial" w:hAnsi="Arial" w:cs="Arial"/>
          <w:sz w:val="22"/>
          <w:szCs w:val="22"/>
          <w:lang w:val="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AA20C1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5B7529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23.4 </w:t>
      </w:r>
      <w:r w:rsidRPr="00FF48B6">
        <w:rPr>
          <w:rFonts w:ascii="Arial" w:hAnsi="Arial" w:cs="Arial"/>
          <w:sz w:val="22"/>
          <w:szCs w:val="22"/>
          <w:lang w:val="en-ZA"/>
        </w:rPr>
        <w:tab/>
        <w:t xml:space="preserve">If a purchaser intends imposing a restriction on a supplier or any person associated with the supplier, the supplier will be allowed </w:t>
      </w:r>
      <w:proofErr w:type="gramStart"/>
      <w:r w:rsidRPr="00FF48B6">
        <w:rPr>
          <w:rFonts w:ascii="Arial" w:hAnsi="Arial" w:cs="Arial"/>
          <w:sz w:val="22"/>
          <w:szCs w:val="22"/>
          <w:lang w:val="en-ZA"/>
        </w:rPr>
        <w:t>a time period</w:t>
      </w:r>
      <w:proofErr w:type="gramEnd"/>
      <w:r w:rsidRPr="00FF48B6">
        <w:rPr>
          <w:rFonts w:ascii="Arial" w:hAnsi="Arial" w:cs="Arial"/>
          <w:sz w:val="22"/>
          <w:szCs w:val="22"/>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E7F1D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135015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23.5 </w:t>
      </w:r>
      <w:r w:rsidRPr="00FF48B6">
        <w:rPr>
          <w:rFonts w:ascii="Arial" w:hAnsi="Arial" w:cs="Arial"/>
          <w:sz w:val="22"/>
          <w:szCs w:val="22"/>
          <w:lang w:val="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9826B8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B6522D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23.6 </w:t>
      </w:r>
      <w:r w:rsidRPr="00FF48B6">
        <w:rPr>
          <w:rFonts w:ascii="Arial" w:hAnsi="Arial" w:cs="Arial"/>
          <w:sz w:val="22"/>
          <w:szCs w:val="22"/>
          <w:lang w:val="en-ZA"/>
        </w:rPr>
        <w:tab/>
        <w:t>If a restriction is imposed, the purchaser must, within five (5) working days of such imposition, furnish the National Treasury, with the following information:</w:t>
      </w:r>
    </w:p>
    <w:p w14:paraId="61F58BE8"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4053746" w14:textId="77777777" w:rsidR="00E411CF" w:rsidRPr="00FF48B6" w:rsidRDefault="00E411CF" w:rsidP="00E411CF">
      <w:pPr>
        <w:autoSpaceDE w:val="0"/>
        <w:autoSpaceDN w:val="0"/>
        <w:adjustRightInd w:val="0"/>
        <w:ind w:left="720"/>
        <w:jc w:val="both"/>
        <w:rPr>
          <w:rFonts w:ascii="Arial" w:hAnsi="Arial" w:cs="Arial"/>
          <w:sz w:val="22"/>
          <w:szCs w:val="22"/>
          <w:lang w:val="en-ZA"/>
        </w:rPr>
      </w:pPr>
      <w:r w:rsidRPr="00FF48B6">
        <w:rPr>
          <w:rFonts w:ascii="Arial" w:hAnsi="Arial" w:cs="Arial"/>
          <w:sz w:val="22"/>
          <w:szCs w:val="22"/>
          <w:lang w:val="en-ZA"/>
        </w:rPr>
        <w:t>(</w:t>
      </w:r>
      <w:proofErr w:type="spellStart"/>
      <w:r w:rsidRPr="00FF48B6">
        <w:rPr>
          <w:rFonts w:ascii="Arial" w:hAnsi="Arial" w:cs="Arial"/>
          <w:sz w:val="22"/>
          <w:szCs w:val="22"/>
          <w:lang w:val="en-ZA"/>
        </w:rPr>
        <w:t>i</w:t>
      </w:r>
      <w:proofErr w:type="spellEnd"/>
      <w:r w:rsidRPr="00FF48B6">
        <w:rPr>
          <w:rFonts w:ascii="Arial" w:hAnsi="Arial" w:cs="Arial"/>
          <w:sz w:val="22"/>
          <w:szCs w:val="22"/>
          <w:lang w:val="en-ZA"/>
        </w:rPr>
        <w:t xml:space="preserve">) </w:t>
      </w:r>
      <w:r w:rsidRPr="00FF48B6">
        <w:rPr>
          <w:rFonts w:ascii="Arial" w:hAnsi="Arial" w:cs="Arial"/>
          <w:sz w:val="22"/>
          <w:szCs w:val="22"/>
          <w:lang w:val="en-ZA"/>
        </w:rPr>
        <w:tab/>
        <w:t>The name and address of the supplier and / or person restricted by the   purchaser.</w:t>
      </w:r>
    </w:p>
    <w:p w14:paraId="772632CC" w14:textId="77777777" w:rsidR="00E411CF" w:rsidRPr="00FF48B6" w:rsidRDefault="00E411CF" w:rsidP="00E411CF">
      <w:pPr>
        <w:autoSpaceDE w:val="0"/>
        <w:autoSpaceDN w:val="0"/>
        <w:adjustRightInd w:val="0"/>
        <w:ind w:left="720"/>
        <w:jc w:val="both"/>
        <w:rPr>
          <w:rFonts w:ascii="Arial" w:hAnsi="Arial" w:cs="Arial"/>
          <w:sz w:val="22"/>
          <w:szCs w:val="22"/>
          <w:lang w:val="en-ZA"/>
        </w:rPr>
      </w:pPr>
      <w:r w:rsidRPr="00FF48B6">
        <w:rPr>
          <w:rFonts w:ascii="Arial" w:hAnsi="Arial" w:cs="Arial"/>
          <w:sz w:val="22"/>
          <w:szCs w:val="22"/>
          <w:lang w:val="en-ZA"/>
        </w:rPr>
        <w:t xml:space="preserve">(ii) </w:t>
      </w:r>
      <w:r w:rsidRPr="00FF48B6">
        <w:rPr>
          <w:rFonts w:ascii="Arial" w:hAnsi="Arial" w:cs="Arial"/>
          <w:sz w:val="22"/>
          <w:szCs w:val="22"/>
          <w:lang w:val="en-ZA"/>
        </w:rPr>
        <w:tab/>
        <w:t>The date of commencement of the restriction</w:t>
      </w:r>
    </w:p>
    <w:p w14:paraId="0F77A90F" w14:textId="77777777" w:rsidR="00E411CF" w:rsidRPr="00FF48B6" w:rsidRDefault="00E411CF" w:rsidP="00E411CF">
      <w:pPr>
        <w:autoSpaceDE w:val="0"/>
        <w:autoSpaceDN w:val="0"/>
        <w:adjustRightInd w:val="0"/>
        <w:ind w:left="720"/>
        <w:jc w:val="both"/>
        <w:rPr>
          <w:rFonts w:ascii="Arial" w:hAnsi="Arial" w:cs="Arial"/>
          <w:sz w:val="22"/>
          <w:szCs w:val="22"/>
          <w:lang w:val="en-ZA"/>
        </w:rPr>
      </w:pPr>
      <w:r w:rsidRPr="00FF48B6">
        <w:rPr>
          <w:rFonts w:ascii="Arial" w:hAnsi="Arial" w:cs="Arial"/>
          <w:sz w:val="22"/>
          <w:szCs w:val="22"/>
          <w:lang w:val="en-ZA"/>
        </w:rPr>
        <w:t xml:space="preserve">(iii) </w:t>
      </w:r>
      <w:r w:rsidRPr="00FF48B6">
        <w:rPr>
          <w:rFonts w:ascii="Arial" w:hAnsi="Arial" w:cs="Arial"/>
          <w:sz w:val="22"/>
          <w:szCs w:val="22"/>
          <w:lang w:val="en-ZA"/>
        </w:rPr>
        <w:tab/>
        <w:t>The period of restriction; and</w:t>
      </w:r>
    </w:p>
    <w:p w14:paraId="7C9D5C1E" w14:textId="77777777" w:rsidR="00E411CF" w:rsidRPr="00FF48B6" w:rsidRDefault="00E411CF" w:rsidP="00E411CF">
      <w:pPr>
        <w:autoSpaceDE w:val="0"/>
        <w:autoSpaceDN w:val="0"/>
        <w:adjustRightInd w:val="0"/>
        <w:ind w:left="720"/>
        <w:jc w:val="both"/>
        <w:rPr>
          <w:rFonts w:ascii="Arial" w:hAnsi="Arial" w:cs="Arial"/>
          <w:sz w:val="22"/>
          <w:szCs w:val="22"/>
          <w:lang w:val="en-ZA"/>
        </w:rPr>
      </w:pPr>
      <w:r w:rsidRPr="00FF48B6">
        <w:rPr>
          <w:rFonts w:ascii="Arial" w:hAnsi="Arial" w:cs="Arial"/>
          <w:sz w:val="22"/>
          <w:szCs w:val="22"/>
          <w:lang w:val="en-ZA"/>
        </w:rPr>
        <w:t xml:space="preserve">(iv) </w:t>
      </w:r>
      <w:r w:rsidRPr="00FF48B6">
        <w:rPr>
          <w:rFonts w:ascii="Arial" w:hAnsi="Arial" w:cs="Arial"/>
          <w:sz w:val="22"/>
          <w:szCs w:val="22"/>
          <w:lang w:val="en-ZA"/>
        </w:rPr>
        <w:tab/>
        <w:t>The reasons for the restriction.</w:t>
      </w:r>
    </w:p>
    <w:p w14:paraId="3BE3E98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182B8FC" w14:textId="77777777" w:rsidR="00E411CF" w:rsidRPr="00FF48B6" w:rsidRDefault="00E411CF" w:rsidP="00E411CF">
      <w:pPr>
        <w:autoSpaceDE w:val="0"/>
        <w:autoSpaceDN w:val="0"/>
        <w:adjustRightInd w:val="0"/>
        <w:ind w:left="720"/>
        <w:jc w:val="both"/>
        <w:rPr>
          <w:rFonts w:ascii="Arial" w:hAnsi="Arial" w:cs="Arial"/>
          <w:sz w:val="22"/>
          <w:szCs w:val="22"/>
          <w:lang w:val="en-ZA"/>
        </w:rPr>
      </w:pPr>
      <w:r w:rsidRPr="00FF48B6">
        <w:rPr>
          <w:rFonts w:ascii="Arial" w:hAnsi="Arial" w:cs="Arial"/>
          <w:sz w:val="22"/>
          <w:szCs w:val="22"/>
          <w:lang w:val="en-ZA"/>
        </w:rPr>
        <w:t>These details will be loaded in the National Treasury’s central database of suppliers or persons prohibited from doing business with the public sector.</w:t>
      </w:r>
    </w:p>
    <w:p w14:paraId="7EFF6652" w14:textId="77777777" w:rsidR="00E411CF" w:rsidRPr="00FF48B6" w:rsidRDefault="00E411CF" w:rsidP="00E411CF">
      <w:pPr>
        <w:autoSpaceDE w:val="0"/>
        <w:autoSpaceDN w:val="0"/>
        <w:adjustRightInd w:val="0"/>
        <w:ind w:left="720"/>
        <w:jc w:val="both"/>
        <w:rPr>
          <w:rFonts w:ascii="Arial" w:hAnsi="Arial" w:cs="Arial"/>
          <w:sz w:val="22"/>
          <w:szCs w:val="22"/>
          <w:lang w:val="en-ZA"/>
        </w:rPr>
      </w:pPr>
    </w:p>
    <w:p w14:paraId="270562A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23.7 </w:t>
      </w:r>
      <w:r w:rsidRPr="00FF48B6">
        <w:rPr>
          <w:rFonts w:ascii="Arial" w:hAnsi="Arial" w:cs="Arial"/>
          <w:sz w:val="22"/>
          <w:szCs w:val="22"/>
          <w:lang w:val="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F48B6">
        <w:rPr>
          <w:rFonts w:ascii="Arial" w:hAnsi="Arial" w:cs="Arial"/>
          <w:sz w:val="22"/>
          <w:szCs w:val="22"/>
          <w:lang w:val="en-ZA"/>
        </w:rPr>
        <w:t>restriction</w:t>
      </w:r>
      <w:proofErr w:type="gramEnd"/>
      <w:r w:rsidRPr="00FF48B6">
        <w:rPr>
          <w:rFonts w:ascii="Arial" w:hAnsi="Arial" w:cs="Arial"/>
          <w:sz w:val="22"/>
          <w:szCs w:val="22"/>
          <w:lang w:val="en-ZA"/>
        </w:rPr>
        <w:t xml:space="preserve"> and each case will be dealt with on its own merits. According to section 32 of the Act the Register must be open to the public. The Register can be perused on the National Treasury website.</w:t>
      </w:r>
    </w:p>
    <w:p w14:paraId="14A5AAA9"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290C5A6"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24. </w:t>
      </w:r>
      <w:r w:rsidRPr="00FF48B6">
        <w:rPr>
          <w:rFonts w:ascii="Arial" w:hAnsi="Arial" w:cs="Arial"/>
          <w:b/>
          <w:bCs/>
          <w:sz w:val="22"/>
          <w:szCs w:val="22"/>
          <w:lang w:val="en-ZA"/>
        </w:rPr>
        <w:tab/>
        <w:t>Anti-dumping and countervailing duties and rights</w:t>
      </w:r>
    </w:p>
    <w:p w14:paraId="76FB4A3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15C1DA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24.1 </w:t>
      </w:r>
      <w:r w:rsidRPr="00FF48B6">
        <w:rPr>
          <w:rFonts w:ascii="Arial" w:hAnsi="Arial" w:cs="Arial"/>
          <w:sz w:val="22"/>
          <w:szCs w:val="22"/>
          <w:lang w:val="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F48B6">
        <w:rPr>
          <w:rFonts w:ascii="Arial" w:hAnsi="Arial" w:cs="Arial"/>
          <w:sz w:val="22"/>
          <w:szCs w:val="22"/>
          <w:lang w:val="en-ZA"/>
        </w:rPr>
        <w:t>for the amount of</w:t>
      </w:r>
      <w:proofErr w:type="gramEnd"/>
      <w:r w:rsidRPr="00FF48B6">
        <w:rPr>
          <w:rFonts w:ascii="Arial" w:hAnsi="Arial" w:cs="Arial"/>
          <w:sz w:val="22"/>
          <w:szCs w:val="22"/>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5EAE76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FBB98A1"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25. </w:t>
      </w:r>
      <w:r w:rsidRPr="00FF48B6">
        <w:rPr>
          <w:rFonts w:ascii="Arial" w:hAnsi="Arial" w:cs="Arial"/>
          <w:b/>
          <w:bCs/>
          <w:sz w:val="22"/>
          <w:szCs w:val="22"/>
          <w:lang w:val="en-ZA"/>
        </w:rPr>
        <w:tab/>
        <w:t>Force Majeure</w:t>
      </w:r>
    </w:p>
    <w:p w14:paraId="5ADB4642"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9232FD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25.1 </w:t>
      </w:r>
      <w:r w:rsidRPr="00FF48B6">
        <w:rPr>
          <w:rFonts w:ascii="Arial" w:hAnsi="Arial" w:cs="Arial"/>
          <w:sz w:val="22"/>
          <w:szCs w:val="22"/>
          <w:lang w:val="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45EFFB9D"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294971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25.2 </w:t>
      </w:r>
      <w:r w:rsidRPr="00FF48B6">
        <w:rPr>
          <w:rFonts w:ascii="Arial" w:hAnsi="Arial" w:cs="Arial"/>
          <w:sz w:val="22"/>
          <w:szCs w:val="22"/>
          <w:lang w:val="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97449A2"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26. </w:t>
      </w:r>
      <w:r w:rsidRPr="00FF48B6">
        <w:rPr>
          <w:rFonts w:ascii="Arial" w:hAnsi="Arial" w:cs="Arial"/>
          <w:b/>
          <w:bCs/>
          <w:sz w:val="22"/>
          <w:szCs w:val="22"/>
          <w:lang w:val="en-ZA"/>
        </w:rPr>
        <w:tab/>
        <w:t>Termination for insolvency</w:t>
      </w:r>
    </w:p>
    <w:p w14:paraId="3D399941"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65B91E7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26.1 </w:t>
      </w:r>
      <w:r w:rsidRPr="00FF48B6">
        <w:rPr>
          <w:rFonts w:ascii="Arial" w:hAnsi="Arial" w:cs="Arial"/>
          <w:sz w:val="22"/>
          <w:szCs w:val="22"/>
          <w:lang w:val="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D1A80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B26BE66"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27. </w:t>
      </w:r>
      <w:r w:rsidRPr="00FF48B6">
        <w:rPr>
          <w:rFonts w:ascii="Arial" w:hAnsi="Arial" w:cs="Arial"/>
          <w:b/>
          <w:bCs/>
          <w:sz w:val="22"/>
          <w:szCs w:val="22"/>
          <w:lang w:val="en-ZA"/>
        </w:rPr>
        <w:tab/>
        <w:t xml:space="preserve">Settlement of Disputes </w:t>
      </w:r>
    </w:p>
    <w:p w14:paraId="286323F3"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7E66F36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27.1 </w:t>
      </w:r>
      <w:r w:rsidRPr="00FF48B6">
        <w:rPr>
          <w:rFonts w:ascii="Arial" w:hAnsi="Arial" w:cs="Arial"/>
          <w:sz w:val="22"/>
          <w:szCs w:val="22"/>
          <w:lang w:val="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4E946CE4" w14:textId="77777777" w:rsidR="00E411CF" w:rsidRDefault="00E411CF" w:rsidP="00E411CF">
      <w:pPr>
        <w:autoSpaceDE w:val="0"/>
        <w:autoSpaceDN w:val="0"/>
        <w:adjustRightInd w:val="0"/>
        <w:ind w:left="720" w:hanging="720"/>
        <w:jc w:val="both"/>
        <w:rPr>
          <w:rFonts w:ascii="Arial" w:hAnsi="Arial" w:cs="Arial"/>
          <w:sz w:val="22"/>
          <w:szCs w:val="22"/>
          <w:lang w:val="en-ZA"/>
        </w:rPr>
      </w:pPr>
    </w:p>
    <w:p w14:paraId="0EA154E8"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4D9B3DCD" w14:textId="77777777" w:rsidR="0077152E" w:rsidRDefault="0077152E" w:rsidP="00E411CF">
      <w:pPr>
        <w:autoSpaceDE w:val="0"/>
        <w:autoSpaceDN w:val="0"/>
        <w:adjustRightInd w:val="0"/>
        <w:ind w:left="720" w:hanging="720"/>
        <w:jc w:val="both"/>
        <w:rPr>
          <w:rFonts w:ascii="Arial" w:hAnsi="Arial" w:cs="Arial"/>
          <w:sz w:val="22"/>
          <w:szCs w:val="22"/>
          <w:lang w:val="en-ZA"/>
        </w:rPr>
      </w:pPr>
    </w:p>
    <w:p w14:paraId="0000582D" w14:textId="77777777" w:rsidR="0077152E" w:rsidRPr="00FF48B6" w:rsidRDefault="0077152E" w:rsidP="00E411CF">
      <w:pPr>
        <w:autoSpaceDE w:val="0"/>
        <w:autoSpaceDN w:val="0"/>
        <w:adjustRightInd w:val="0"/>
        <w:ind w:left="720" w:hanging="720"/>
        <w:jc w:val="both"/>
        <w:rPr>
          <w:rFonts w:ascii="Arial" w:hAnsi="Arial" w:cs="Arial"/>
          <w:sz w:val="22"/>
          <w:szCs w:val="22"/>
          <w:lang w:val="en-ZA"/>
        </w:rPr>
      </w:pPr>
    </w:p>
    <w:p w14:paraId="2F2242C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lastRenderedPageBreak/>
        <w:t xml:space="preserve">27.2 </w:t>
      </w:r>
      <w:r w:rsidRPr="00FF48B6">
        <w:rPr>
          <w:rFonts w:ascii="Arial" w:hAnsi="Arial" w:cs="Arial"/>
          <w:sz w:val="22"/>
          <w:szCs w:val="22"/>
          <w:lang w:val="en-ZA"/>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50682E2C"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7C0271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27.3 </w:t>
      </w:r>
      <w:r w:rsidRPr="00FF48B6">
        <w:rPr>
          <w:rFonts w:ascii="Arial" w:hAnsi="Arial" w:cs="Arial"/>
          <w:sz w:val="22"/>
          <w:szCs w:val="22"/>
          <w:lang w:val="en-ZA"/>
        </w:rPr>
        <w:tab/>
        <w:t xml:space="preserve">Should it not be possible to settle a dispute by means of </w:t>
      </w:r>
      <w:proofErr w:type="gramStart"/>
      <w:r w:rsidRPr="00FF48B6">
        <w:rPr>
          <w:rFonts w:ascii="Arial" w:hAnsi="Arial" w:cs="Arial"/>
          <w:sz w:val="22"/>
          <w:szCs w:val="22"/>
          <w:lang w:val="en-ZA"/>
        </w:rPr>
        <w:t>mediation,</w:t>
      </w:r>
      <w:proofErr w:type="gramEnd"/>
      <w:r w:rsidRPr="00FF48B6">
        <w:rPr>
          <w:rFonts w:ascii="Arial" w:hAnsi="Arial" w:cs="Arial"/>
          <w:sz w:val="22"/>
          <w:szCs w:val="22"/>
          <w:lang w:val="en-ZA"/>
        </w:rPr>
        <w:t xml:space="preserve"> it may be settled in a South African court of law.</w:t>
      </w:r>
    </w:p>
    <w:p w14:paraId="31A7DC9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FC775A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27.4 </w:t>
      </w:r>
      <w:r w:rsidRPr="00FF48B6">
        <w:rPr>
          <w:rFonts w:ascii="Arial" w:hAnsi="Arial" w:cs="Arial"/>
          <w:sz w:val="22"/>
          <w:szCs w:val="22"/>
          <w:lang w:val="en-ZA"/>
        </w:rPr>
        <w:tab/>
        <w:t>Mediation proceedings shall be conducted in accordance with the rules of procedure specified in the SCC.</w:t>
      </w:r>
    </w:p>
    <w:p w14:paraId="71F8B8B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DD24D44"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27.5 </w:t>
      </w:r>
      <w:r w:rsidRPr="00FF48B6">
        <w:rPr>
          <w:rFonts w:ascii="Arial" w:hAnsi="Arial" w:cs="Arial"/>
          <w:sz w:val="22"/>
          <w:szCs w:val="22"/>
          <w:lang w:val="en-ZA"/>
        </w:rPr>
        <w:tab/>
        <w:t>Notwithstanding any reference to mediation and/or court proceedings herein,</w:t>
      </w:r>
    </w:p>
    <w:p w14:paraId="37EB2A5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53C4BA4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(a) </w:t>
      </w:r>
      <w:r w:rsidRPr="00FF48B6">
        <w:rPr>
          <w:rFonts w:ascii="Arial" w:hAnsi="Arial" w:cs="Arial"/>
          <w:sz w:val="22"/>
          <w:szCs w:val="22"/>
          <w:lang w:val="en-ZA"/>
        </w:rPr>
        <w:tab/>
        <w:t>The parties shall continue to perform their respective obligations under the contract unless they otherwise agree; and</w:t>
      </w:r>
    </w:p>
    <w:p w14:paraId="3D2A173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2CA983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(b) </w:t>
      </w:r>
      <w:r w:rsidRPr="00FF48B6">
        <w:rPr>
          <w:rFonts w:ascii="Arial" w:hAnsi="Arial" w:cs="Arial"/>
          <w:sz w:val="22"/>
          <w:szCs w:val="22"/>
          <w:lang w:val="en-ZA"/>
        </w:rPr>
        <w:tab/>
        <w:t>The purchaser shall pay the supplier any monies due the supplier.</w:t>
      </w:r>
    </w:p>
    <w:p w14:paraId="013F3986"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718E8997"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28. </w:t>
      </w:r>
      <w:r w:rsidRPr="00FF48B6">
        <w:rPr>
          <w:rFonts w:ascii="Arial" w:hAnsi="Arial" w:cs="Arial"/>
          <w:b/>
          <w:bCs/>
          <w:sz w:val="22"/>
          <w:szCs w:val="22"/>
          <w:lang w:val="en-ZA"/>
        </w:rPr>
        <w:tab/>
        <w:t>Limitation of liability</w:t>
      </w:r>
    </w:p>
    <w:p w14:paraId="044163BD"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5B9C0EA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28.1 </w:t>
      </w:r>
      <w:r w:rsidRPr="00FF48B6">
        <w:rPr>
          <w:rFonts w:ascii="Arial" w:hAnsi="Arial" w:cs="Arial"/>
          <w:sz w:val="22"/>
          <w:szCs w:val="22"/>
          <w:lang w:val="en-ZA"/>
        </w:rPr>
        <w:tab/>
        <w:t xml:space="preserve">Except in cases of criminal negligence or wilful misconduct, and in the case of infringement pursuant to Clause </w:t>
      </w:r>
      <w:proofErr w:type="gramStart"/>
      <w:r w:rsidRPr="00FF48B6">
        <w:rPr>
          <w:rFonts w:ascii="Arial" w:hAnsi="Arial" w:cs="Arial"/>
          <w:sz w:val="22"/>
          <w:szCs w:val="22"/>
          <w:lang w:val="en-ZA"/>
        </w:rPr>
        <w:t>6;</w:t>
      </w:r>
      <w:proofErr w:type="gramEnd"/>
    </w:p>
    <w:p w14:paraId="0CEB9B2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45AAEEC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(a) </w:t>
      </w:r>
      <w:r w:rsidRPr="00FF48B6">
        <w:rPr>
          <w:rFonts w:ascii="Arial" w:hAnsi="Arial" w:cs="Arial"/>
          <w:sz w:val="22"/>
          <w:szCs w:val="22"/>
          <w:lang w:val="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996D4B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3A6BE99E"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(b) </w:t>
      </w:r>
      <w:r w:rsidRPr="00FF48B6">
        <w:rPr>
          <w:rFonts w:ascii="Arial" w:hAnsi="Arial" w:cs="Arial"/>
          <w:sz w:val="22"/>
          <w:szCs w:val="22"/>
          <w:lang w:val="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8EE2A83" w14:textId="77777777" w:rsidR="00E411CF" w:rsidRPr="00FF48B6" w:rsidRDefault="00E411CF" w:rsidP="00E411CF">
      <w:pPr>
        <w:autoSpaceDE w:val="0"/>
        <w:autoSpaceDN w:val="0"/>
        <w:adjustRightInd w:val="0"/>
        <w:jc w:val="both"/>
        <w:rPr>
          <w:rFonts w:ascii="Arial" w:hAnsi="Arial" w:cs="Arial"/>
          <w:sz w:val="22"/>
          <w:szCs w:val="22"/>
          <w:lang w:val="en-ZA"/>
        </w:rPr>
      </w:pPr>
    </w:p>
    <w:p w14:paraId="43E1D4C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29. </w:t>
      </w:r>
      <w:r w:rsidRPr="00FF48B6">
        <w:rPr>
          <w:rFonts w:ascii="Arial" w:hAnsi="Arial" w:cs="Arial"/>
          <w:b/>
          <w:bCs/>
          <w:sz w:val="22"/>
          <w:szCs w:val="22"/>
          <w:lang w:val="en-ZA"/>
        </w:rPr>
        <w:tab/>
        <w:t>Governing language</w:t>
      </w:r>
    </w:p>
    <w:p w14:paraId="49ADCE48"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BCF8C2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29.1 </w:t>
      </w:r>
      <w:r w:rsidRPr="00FF48B6">
        <w:rPr>
          <w:rFonts w:ascii="Arial" w:hAnsi="Arial" w:cs="Arial"/>
          <w:sz w:val="22"/>
          <w:szCs w:val="22"/>
          <w:lang w:val="en-ZA"/>
        </w:rPr>
        <w:tab/>
        <w:t>The contract shall be written in English. All correspondence and other documents pertaining to the contract that exchanged by the parties shall also be written in English.</w:t>
      </w:r>
    </w:p>
    <w:p w14:paraId="543F9E0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79DB2A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7DAA6A6"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30. </w:t>
      </w:r>
      <w:r w:rsidRPr="00FF48B6">
        <w:rPr>
          <w:rFonts w:ascii="Arial" w:hAnsi="Arial" w:cs="Arial"/>
          <w:b/>
          <w:bCs/>
          <w:sz w:val="22"/>
          <w:szCs w:val="22"/>
          <w:lang w:val="en-ZA"/>
        </w:rPr>
        <w:tab/>
        <w:t>Applicable law</w:t>
      </w:r>
    </w:p>
    <w:p w14:paraId="4A38182E"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6504697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30.1 </w:t>
      </w:r>
      <w:r w:rsidRPr="00FF48B6">
        <w:rPr>
          <w:rFonts w:ascii="Arial" w:hAnsi="Arial" w:cs="Arial"/>
          <w:sz w:val="22"/>
          <w:szCs w:val="22"/>
          <w:lang w:val="en-ZA"/>
        </w:rPr>
        <w:tab/>
        <w:t>The contract shall be interpreted in accordance with South African laws, unless otherwise specified in SCC.</w:t>
      </w:r>
    </w:p>
    <w:p w14:paraId="754DC786" w14:textId="77777777" w:rsidR="00E411CF" w:rsidRPr="00FF48B6" w:rsidRDefault="00E411CF" w:rsidP="00E411CF">
      <w:pPr>
        <w:autoSpaceDE w:val="0"/>
        <w:autoSpaceDN w:val="0"/>
        <w:adjustRightInd w:val="0"/>
        <w:jc w:val="both"/>
        <w:rPr>
          <w:rFonts w:ascii="Arial" w:hAnsi="Arial" w:cs="Arial"/>
          <w:sz w:val="22"/>
          <w:szCs w:val="22"/>
          <w:lang w:val="en-ZA"/>
        </w:rPr>
      </w:pPr>
    </w:p>
    <w:p w14:paraId="43EC57B7"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31. </w:t>
      </w:r>
      <w:r w:rsidRPr="00FF48B6">
        <w:rPr>
          <w:rFonts w:ascii="Arial" w:hAnsi="Arial" w:cs="Arial"/>
          <w:b/>
          <w:bCs/>
          <w:sz w:val="22"/>
          <w:szCs w:val="22"/>
          <w:lang w:val="en-ZA"/>
        </w:rPr>
        <w:tab/>
        <w:t xml:space="preserve">Notices </w:t>
      </w:r>
    </w:p>
    <w:p w14:paraId="5CEDE105"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CDE58F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31.1 </w:t>
      </w:r>
      <w:r w:rsidRPr="00FF48B6">
        <w:rPr>
          <w:rFonts w:ascii="Arial" w:hAnsi="Arial" w:cs="Arial"/>
          <w:sz w:val="22"/>
          <w:szCs w:val="22"/>
          <w:lang w:val="en-ZA"/>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690858B1"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03F716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31.2 </w:t>
      </w:r>
      <w:r w:rsidRPr="00FF48B6">
        <w:rPr>
          <w:rFonts w:ascii="Arial" w:hAnsi="Arial" w:cs="Arial"/>
          <w:sz w:val="22"/>
          <w:szCs w:val="22"/>
          <w:lang w:val="en-ZA"/>
        </w:rPr>
        <w:tab/>
        <w:t>The time mentioned in the contract documents for performing any act after such aforesaid notice has been given, shall be reckoned from the date of posting of such notice.</w:t>
      </w:r>
    </w:p>
    <w:p w14:paraId="1CEDE32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32. </w:t>
      </w:r>
      <w:r w:rsidRPr="00FF48B6">
        <w:rPr>
          <w:rFonts w:ascii="Arial" w:hAnsi="Arial" w:cs="Arial"/>
          <w:b/>
          <w:bCs/>
          <w:sz w:val="22"/>
          <w:szCs w:val="22"/>
          <w:lang w:val="en-ZA"/>
        </w:rPr>
        <w:tab/>
        <w:t>Taxes and duties</w:t>
      </w:r>
    </w:p>
    <w:p w14:paraId="6D30BA4B"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0167B70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roofErr w:type="gramStart"/>
      <w:r w:rsidRPr="00FF48B6">
        <w:rPr>
          <w:rFonts w:ascii="Arial" w:hAnsi="Arial" w:cs="Arial"/>
          <w:sz w:val="22"/>
          <w:szCs w:val="22"/>
          <w:lang w:val="en-ZA"/>
        </w:rPr>
        <w:t xml:space="preserve">32.1  </w:t>
      </w:r>
      <w:r w:rsidRPr="00FF48B6">
        <w:rPr>
          <w:rFonts w:ascii="Arial" w:hAnsi="Arial" w:cs="Arial"/>
          <w:sz w:val="22"/>
          <w:szCs w:val="22"/>
          <w:lang w:val="en-ZA"/>
        </w:rPr>
        <w:tab/>
      </w:r>
      <w:proofErr w:type="gramEnd"/>
      <w:r w:rsidRPr="00FF48B6">
        <w:rPr>
          <w:rFonts w:ascii="Arial" w:hAnsi="Arial" w:cs="Arial"/>
          <w:sz w:val="22"/>
          <w:szCs w:val="22"/>
          <w:lang w:val="en-ZA"/>
        </w:rPr>
        <w:t>A foreign supplier shall be entirely responsible for all taxes, stamp duties, license fees, and other such levies imposed outside the purchaser’s country.</w:t>
      </w:r>
    </w:p>
    <w:p w14:paraId="02E52AB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2CA35CA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roofErr w:type="gramStart"/>
      <w:r w:rsidRPr="00FF48B6">
        <w:rPr>
          <w:rFonts w:ascii="Arial" w:hAnsi="Arial" w:cs="Arial"/>
          <w:sz w:val="22"/>
          <w:szCs w:val="22"/>
          <w:lang w:val="en-ZA"/>
        </w:rPr>
        <w:lastRenderedPageBreak/>
        <w:t xml:space="preserve">32.2  </w:t>
      </w:r>
      <w:r w:rsidRPr="00FF48B6">
        <w:rPr>
          <w:rFonts w:ascii="Arial" w:hAnsi="Arial" w:cs="Arial"/>
          <w:sz w:val="22"/>
          <w:szCs w:val="22"/>
          <w:lang w:val="en-ZA"/>
        </w:rPr>
        <w:tab/>
      </w:r>
      <w:proofErr w:type="gramEnd"/>
      <w:r w:rsidRPr="00FF48B6">
        <w:rPr>
          <w:rFonts w:ascii="Arial" w:hAnsi="Arial" w:cs="Arial"/>
          <w:sz w:val="22"/>
          <w:szCs w:val="22"/>
          <w:lang w:val="en-ZA"/>
        </w:rPr>
        <w:t>A local supplier shall be entirely responsible for all taxes, duties, license fees, etc., incurred until delivery of the contracted goods to the purchaser.</w:t>
      </w:r>
    </w:p>
    <w:p w14:paraId="1227742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0E9F23A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32.3 </w:t>
      </w:r>
      <w:r w:rsidRPr="00FF48B6">
        <w:rPr>
          <w:rFonts w:ascii="Arial" w:hAnsi="Arial" w:cs="Arial"/>
          <w:sz w:val="22"/>
          <w:szCs w:val="22"/>
          <w:lang w:val="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0A272043"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A0D65B9"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r w:rsidRPr="00FF48B6">
        <w:rPr>
          <w:rFonts w:ascii="Arial" w:hAnsi="Arial" w:cs="Arial"/>
          <w:b/>
          <w:bCs/>
          <w:sz w:val="22"/>
          <w:szCs w:val="22"/>
          <w:lang w:val="en-ZA"/>
        </w:rPr>
        <w:t xml:space="preserve">33. </w:t>
      </w:r>
      <w:r w:rsidRPr="00FF48B6">
        <w:rPr>
          <w:rFonts w:ascii="Arial" w:hAnsi="Arial" w:cs="Arial"/>
          <w:b/>
          <w:bCs/>
          <w:sz w:val="22"/>
          <w:szCs w:val="22"/>
          <w:lang w:val="en-ZA"/>
        </w:rPr>
        <w:tab/>
        <w:t>National Industrial Participation (NIP) Programme</w:t>
      </w:r>
    </w:p>
    <w:p w14:paraId="0F042EF5"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2E8A2670"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33.1 </w:t>
      </w:r>
      <w:r w:rsidRPr="00FF48B6">
        <w:rPr>
          <w:rFonts w:ascii="Arial" w:hAnsi="Arial" w:cs="Arial"/>
          <w:sz w:val="22"/>
          <w:szCs w:val="22"/>
          <w:lang w:val="en-ZA"/>
        </w:rPr>
        <w:tab/>
        <w:t>The NIP Programme administered by the Department of Trade and Industry shall be applicable to all contracts that are subject to the NIP obligation</w:t>
      </w:r>
    </w:p>
    <w:p w14:paraId="04F16614" w14:textId="77777777" w:rsidR="00E411CF" w:rsidRPr="00FF48B6" w:rsidRDefault="00E411CF" w:rsidP="00E411CF">
      <w:pPr>
        <w:autoSpaceDE w:val="0"/>
        <w:autoSpaceDN w:val="0"/>
        <w:adjustRightInd w:val="0"/>
        <w:ind w:left="720" w:hanging="720"/>
        <w:jc w:val="both"/>
        <w:rPr>
          <w:rFonts w:ascii="Arial" w:hAnsi="Arial" w:cs="Arial"/>
          <w:b/>
          <w:bCs/>
          <w:sz w:val="22"/>
          <w:szCs w:val="22"/>
          <w:lang w:val="en-ZA"/>
        </w:rPr>
      </w:pPr>
    </w:p>
    <w:p w14:paraId="3BE5BEC2"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b/>
          <w:bCs/>
          <w:sz w:val="22"/>
          <w:szCs w:val="22"/>
          <w:lang w:val="en-ZA"/>
        </w:rPr>
        <w:t xml:space="preserve">34. </w:t>
      </w:r>
      <w:r w:rsidRPr="00FF48B6">
        <w:rPr>
          <w:rFonts w:ascii="Arial" w:hAnsi="Arial" w:cs="Arial"/>
          <w:b/>
          <w:bCs/>
          <w:sz w:val="22"/>
          <w:szCs w:val="22"/>
          <w:lang w:val="en-ZA"/>
        </w:rPr>
        <w:tab/>
        <w:t>Prohibition of Restrictive practices</w:t>
      </w:r>
    </w:p>
    <w:p w14:paraId="77D3DE1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15FD31EB"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34.1 </w:t>
      </w:r>
      <w:r w:rsidRPr="00FF48B6">
        <w:rPr>
          <w:rFonts w:ascii="Arial" w:hAnsi="Arial" w:cs="Arial"/>
          <w:sz w:val="22"/>
          <w:szCs w:val="22"/>
          <w:lang w:val="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D70B227"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34.2 </w:t>
      </w:r>
      <w:r w:rsidRPr="00FF48B6">
        <w:rPr>
          <w:rFonts w:ascii="Arial" w:hAnsi="Arial" w:cs="Arial"/>
          <w:sz w:val="22"/>
          <w:szCs w:val="22"/>
          <w:lang w:val="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76F5B55"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p>
    <w:p w14:paraId="660FAB8F" w14:textId="77777777" w:rsidR="00E411CF" w:rsidRPr="00FF48B6" w:rsidRDefault="00E411CF" w:rsidP="00E411CF">
      <w:pPr>
        <w:autoSpaceDE w:val="0"/>
        <w:autoSpaceDN w:val="0"/>
        <w:adjustRightInd w:val="0"/>
        <w:ind w:left="720" w:hanging="720"/>
        <w:jc w:val="both"/>
        <w:rPr>
          <w:rFonts w:ascii="Arial" w:hAnsi="Arial" w:cs="Arial"/>
          <w:sz w:val="22"/>
          <w:szCs w:val="22"/>
          <w:lang w:val="en-ZA"/>
        </w:rPr>
      </w:pPr>
      <w:r w:rsidRPr="00FF48B6">
        <w:rPr>
          <w:rFonts w:ascii="Arial" w:hAnsi="Arial" w:cs="Arial"/>
          <w:sz w:val="22"/>
          <w:szCs w:val="22"/>
          <w:lang w:val="en-ZA"/>
        </w:rPr>
        <w:t xml:space="preserve">34.3 </w:t>
      </w:r>
      <w:r w:rsidRPr="00FF48B6">
        <w:rPr>
          <w:rFonts w:ascii="Arial" w:hAnsi="Arial" w:cs="Arial"/>
          <w:sz w:val="22"/>
          <w:szCs w:val="22"/>
          <w:lang w:val="en-ZA"/>
        </w:rPr>
        <w:tab/>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02358B6F" w14:textId="77777777" w:rsidR="00E411CF" w:rsidRPr="00FF48B6" w:rsidRDefault="00E411CF" w:rsidP="00E411CF">
      <w:pPr>
        <w:rPr>
          <w:rFonts w:ascii="Arial" w:hAnsi="Arial" w:cs="Arial"/>
          <w:b/>
          <w:sz w:val="22"/>
          <w:szCs w:val="22"/>
          <w:lang w:val="en-ZA"/>
        </w:rPr>
      </w:pPr>
    </w:p>
    <w:p w14:paraId="5B32C5D0" w14:textId="77777777" w:rsidR="00E411CF" w:rsidRPr="00FF48B6" w:rsidRDefault="00E411CF" w:rsidP="00E411CF">
      <w:pPr>
        <w:rPr>
          <w:rFonts w:ascii="Arial" w:hAnsi="Arial" w:cs="Arial"/>
          <w:b/>
          <w:sz w:val="22"/>
          <w:szCs w:val="22"/>
          <w:lang w:val="en-ZA"/>
        </w:rPr>
      </w:pPr>
      <w:r w:rsidRPr="00FF48B6">
        <w:rPr>
          <w:rFonts w:ascii="Arial" w:hAnsi="Arial" w:cs="Arial"/>
          <w:b/>
          <w:sz w:val="22"/>
          <w:szCs w:val="22"/>
          <w:lang w:val="en-ZA"/>
        </w:rPr>
        <w:t xml:space="preserve">35. SPECIAL CONDITIONS OF CONTRACT </w:t>
      </w:r>
    </w:p>
    <w:p w14:paraId="45DBA803" w14:textId="77777777" w:rsidR="00E411CF" w:rsidRPr="00FF48B6" w:rsidRDefault="00E411CF" w:rsidP="00E411CF">
      <w:pPr>
        <w:tabs>
          <w:tab w:val="left" w:pos="1134"/>
        </w:tabs>
        <w:ind w:left="720" w:hanging="720"/>
        <w:jc w:val="both"/>
        <w:rPr>
          <w:rFonts w:ascii="Arial" w:hAnsi="Arial" w:cs="Arial"/>
          <w:sz w:val="22"/>
          <w:szCs w:val="22"/>
          <w:lang w:val="en-ZA"/>
        </w:rPr>
      </w:pPr>
    </w:p>
    <w:p w14:paraId="16C957B4" w14:textId="77777777" w:rsidR="00E411CF" w:rsidRPr="00FF48B6" w:rsidRDefault="00E411CF" w:rsidP="00E411CF">
      <w:pPr>
        <w:pStyle w:val="ListParagraph"/>
        <w:ind w:left="567" w:hanging="567"/>
        <w:jc w:val="both"/>
        <w:rPr>
          <w:rFonts w:ascii="Arial" w:hAnsi="Arial" w:cs="Arial"/>
          <w:sz w:val="22"/>
          <w:szCs w:val="22"/>
        </w:rPr>
      </w:pPr>
      <w:r w:rsidRPr="00FF48B6">
        <w:rPr>
          <w:rFonts w:ascii="Arial" w:hAnsi="Arial" w:cs="Arial"/>
          <w:sz w:val="22"/>
          <w:szCs w:val="22"/>
        </w:rPr>
        <w:t>35.1</w:t>
      </w:r>
      <w:r>
        <w:rPr>
          <w:rFonts w:ascii="Arial" w:hAnsi="Arial" w:cs="Arial"/>
          <w:sz w:val="22"/>
          <w:szCs w:val="22"/>
        </w:rPr>
        <w:tab/>
      </w:r>
      <w:r w:rsidRPr="00FF48B6">
        <w:rPr>
          <w:rFonts w:ascii="Arial" w:hAnsi="Arial" w:cs="Arial"/>
          <w:sz w:val="22"/>
          <w:szCs w:val="22"/>
        </w:rPr>
        <w:t>The State reserves the right to verify and authenticate all the information supplied in this document by the bidder.</w:t>
      </w:r>
    </w:p>
    <w:p w14:paraId="45365B59" w14:textId="77777777" w:rsidR="00E411CF" w:rsidRPr="00FF48B6" w:rsidRDefault="00E411CF" w:rsidP="00E411CF">
      <w:pPr>
        <w:tabs>
          <w:tab w:val="left" w:pos="1134"/>
        </w:tabs>
        <w:ind w:left="720" w:hanging="720"/>
        <w:jc w:val="both"/>
        <w:rPr>
          <w:rFonts w:ascii="Arial" w:hAnsi="Arial" w:cs="Arial"/>
          <w:sz w:val="22"/>
          <w:szCs w:val="22"/>
          <w:lang w:val="en-ZA"/>
        </w:rPr>
      </w:pPr>
    </w:p>
    <w:p w14:paraId="515B3FB2" w14:textId="77777777" w:rsidR="00E411CF" w:rsidRPr="00FF48B6" w:rsidRDefault="00E411CF" w:rsidP="00E411CF">
      <w:pPr>
        <w:pStyle w:val="ListParagraph"/>
        <w:tabs>
          <w:tab w:val="left" w:pos="1080"/>
        </w:tabs>
        <w:ind w:hanging="720"/>
        <w:jc w:val="both"/>
        <w:rPr>
          <w:rFonts w:ascii="Arial" w:hAnsi="Arial" w:cs="Arial"/>
          <w:sz w:val="22"/>
          <w:szCs w:val="22"/>
        </w:rPr>
      </w:pPr>
      <w:r w:rsidRPr="00FF48B6">
        <w:rPr>
          <w:rFonts w:ascii="Arial" w:hAnsi="Arial" w:cs="Arial"/>
          <w:sz w:val="22"/>
          <w:szCs w:val="22"/>
        </w:rPr>
        <w:t>35.2</w:t>
      </w:r>
      <w:r>
        <w:rPr>
          <w:rFonts w:ascii="Arial" w:hAnsi="Arial" w:cs="Arial"/>
          <w:sz w:val="22"/>
          <w:szCs w:val="22"/>
        </w:rPr>
        <w:tab/>
      </w:r>
      <w:r w:rsidRPr="00FF48B6">
        <w:rPr>
          <w:rFonts w:ascii="Arial" w:hAnsi="Arial" w:cs="Arial"/>
          <w:sz w:val="22"/>
          <w:szCs w:val="22"/>
        </w:rPr>
        <w:t>The Bid must be strictly in accordance with the conditions and specifications contained herein.</w:t>
      </w:r>
    </w:p>
    <w:p w14:paraId="34A76BC0" w14:textId="77777777" w:rsidR="00E411CF" w:rsidRPr="00FF48B6" w:rsidRDefault="00E411CF" w:rsidP="00E411CF">
      <w:pPr>
        <w:tabs>
          <w:tab w:val="left" w:pos="1134"/>
        </w:tabs>
        <w:ind w:left="720" w:hanging="720"/>
        <w:jc w:val="both"/>
        <w:rPr>
          <w:rFonts w:ascii="Arial" w:hAnsi="Arial" w:cs="Arial"/>
          <w:sz w:val="22"/>
          <w:szCs w:val="22"/>
          <w:lang w:val="en-ZA"/>
        </w:rPr>
      </w:pPr>
    </w:p>
    <w:p w14:paraId="15DD87A9" w14:textId="77777777" w:rsidR="00E411CF" w:rsidRPr="00FF48B6" w:rsidRDefault="00E411CF" w:rsidP="00E411CF">
      <w:pPr>
        <w:pStyle w:val="ListParagraph"/>
        <w:ind w:hanging="720"/>
        <w:jc w:val="both"/>
        <w:rPr>
          <w:rFonts w:ascii="Arial" w:hAnsi="Arial" w:cs="Arial"/>
          <w:sz w:val="22"/>
          <w:szCs w:val="22"/>
        </w:rPr>
      </w:pPr>
      <w:r w:rsidRPr="00FF48B6">
        <w:rPr>
          <w:rFonts w:ascii="Arial" w:hAnsi="Arial" w:cs="Arial"/>
          <w:sz w:val="22"/>
          <w:szCs w:val="22"/>
        </w:rPr>
        <w:t>35.3</w:t>
      </w:r>
      <w:r>
        <w:rPr>
          <w:rFonts w:ascii="Arial" w:hAnsi="Arial" w:cs="Arial"/>
          <w:sz w:val="22"/>
          <w:szCs w:val="22"/>
        </w:rPr>
        <w:tab/>
      </w:r>
      <w:r w:rsidRPr="00FF48B6">
        <w:rPr>
          <w:rFonts w:ascii="Arial" w:hAnsi="Arial" w:cs="Arial"/>
          <w:sz w:val="22"/>
          <w:szCs w:val="22"/>
        </w:rPr>
        <w:t>If it is found that any information has been tampered with during the evaluation process and/or after the Bid/Contract has been awarded that any false information has been provided, the State reserves the right to take the necessary action as it deems fit, including but not limited to the institution of criminal proceedings.</w:t>
      </w:r>
    </w:p>
    <w:p w14:paraId="6EAA08E0" w14:textId="77777777" w:rsidR="00E411CF" w:rsidRPr="00FF48B6" w:rsidRDefault="00E411CF" w:rsidP="00E411CF">
      <w:pPr>
        <w:pStyle w:val="ListParagraph"/>
        <w:tabs>
          <w:tab w:val="left" w:pos="1134"/>
        </w:tabs>
        <w:ind w:hanging="720"/>
        <w:jc w:val="both"/>
        <w:rPr>
          <w:rFonts w:ascii="Arial" w:hAnsi="Arial" w:cs="Arial"/>
          <w:sz w:val="22"/>
          <w:szCs w:val="22"/>
        </w:rPr>
      </w:pPr>
    </w:p>
    <w:p w14:paraId="0C237935" w14:textId="77777777" w:rsidR="00E411CF" w:rsidRPr="00FF48B6" w:rsidRDefault="00E411CF" w:rsidP="00E411CF">
      <w:pPr>
        <w:pStyle w:val="ListParagraph"/>
        <w:tabs>
          <w:tab w:val="left" w:pos="1080"/>
        </w:tabs>
        <w:ind w:right="-142" w:hanging="720"/>
        <w:jc w:val="both"/>
        <w:rPr>
          <w:rFonts w:ascii="Arial" w:hAnsi="Arial" w:cs="Arial"/>
          <w:sz w:val="22"/>
          <w:szCs w:val="22"/>
        </w:rPr>
      </w:pPr>
      <w:r w:rsidRPr="00FF48B6">
        <w:rPr>
          <w:rFonts w:ascii="Arial" w:hAnsi="Arial" w:cs="Arial"/>
          <w:sz w:val="22"/>
          <w:szCs w:val="22"/>
        </w:rPr>
        <w:t>35.4</w:t>
      </w:r>
      <w:r>
        <w:rPr>
          <w:rFonts w:ascii="Arial" w:hAnsi="Arial" w:cs="Arial"/>
          <w:sz w:val="22"/>
          <w:szCs w:val="22"/>
        </w:rPr>
        <w:tab/>
      </w:r>
      <w:r w:rsidRPr="00FF48B6">
        <w:rPr>
          <w:rFonts w:ascii="Arial" w:hAnsi="Arial" w:cs="Arial"/>
          <w:sz w:val="22"/>
          <w:szCs w:val="22"/>
        </w:rPr>
        <w:t>Failure to sign all relevant places shall invalidate your bid (</w:t>
      </w:r>
      <w:r w:rsidRPr="00FF48B6">
        <w:rPr>
          <w:rFonts w:ascii="Arial" w:hAnsi="Arial" w:cs="Arial"/>
          <w:b/>
          <w:sz w:val="22"/>
          <w:szCs w:val="22"/>
        </w:rPr>
        <w:t>SBD1, SBD 3.1, SBD 4, and SBD 6.1 or 6.2 and SCC)</w:t>
      </w:r>
    </w:p>
    <w:p w14:paraId="47ED953C" w14:textId="77777777" w:rsidR="00E411CF" w:rsidRPr="00FF48B6" w:rsidRDefault="00E411CF" w:rsidP="00E411CF">
      <w:pPr>
        <w:pStyle w:val="ListParagraph"/>
        <w:tabs>
          <w:tab w:val="left" w:pos="1134"/>
        </w:tabs>
        <w:ind w:right="-142" w:hanging="720"/>
        <w:jc w:val="both"/>
        <w:rPr>
          <w:rFonts w:ascii="Arial" w:hAnsi="Arial" w:cs="Arial"/>
          <w:sz w:val="22"/>
          <w:szCs w:val="22"/>
        </w:rPr>
      </w:pPr>
    </w:p>
    <w:p w14:paraId="0082F45F" w14:textId="77777777" w:rsidR="00E411CF" w:rsidRPr="00FF48B6" w:rsidRDefault="00E411CF" w:rsidP="00E411CF">
      <w:pPr>
        <w:pStyle w:val="ListParagraph"/>
        <w:tabs>
          <w:tab w:val="left" w:pos="1080"/>
        </w:tabs>
        <w:ind w:right="-142" w:hanging="720"/>
        <w:jc w:val="both"/>
        <w:rPr>
          <w:rFonts w:ascii="Arial" w:hAnsi="Arial" w:cs="Arial"/>
          <w:sz w:val="22"/>
          <w:szCs w:val="22"/>
        </w:rPr>
      </w:pPr>
      <w:r w:rsidRPr="00FF48B6">
        <w:rPr>
          <w:rFonts w:ascii="Arial" w:hAnsi="Arial" w:cs="Arial"/>
          <w:sz w:val="22"/>
          <w:szCs w:val="22"/>
        </w:rPr>
        <w:t>35.5.</w:t>
      </w:r>
      <w:r>
        <w:rPr>
          <w:rFonts w:ascii="Arial" w:hAnsi="Arial" w:cs="Arial"/>
          <w:sz w:val="22"/>
          <w:szCs w:val="22"/>
        </w:rPr>
        <w:tab/>
      </w:r>
      <w:r w:rsidRPr="00FF48B6">
        <w:rPr>
          <w:rFonts w:ascii="Arial" w:hAnsi="Arial" w:cs="Arial"/>
          <w:sz w:val="22"/>
          <w:szCs w:val="22"/>
        </w:rPr>
        <w:t>All queries should be sent to the relevant person via email state above. No query will be responded to if sent 3 days before the closing date.</w:t>
      </w:r>
    </w:p>
    <w:p w14:paraId="3AE57E42" w14:textId="77777777" w:rsidR="00E411CF" w:rsidRPr="00FF48B6" w:rsidRDefault="00E411CF" w:rsidP="00E411CF">
      <w:pPr>
        <w:pStyle w:val="ListParagraph"/>
        <w:tabs>
          <w:tab w:val="left" w:pos="1134"/>
        </w:tabs>
        <w:ind w:right="-142" w:hanging="720"/>
        <w:jc w:val="both"/>
        <w:rPr>
          <w:rFonts w:ascii="Arial" w:hAnsi="Arial" w:cs="Arial"/>
          <w:sz w:val="22"/>
          <w:szCs w:val="22"/>
        </w:rPr>
      </w:pPr>
    </w:p>
    <w:p w14:paraId="11298817" w14:textId="77777777" w:rsidR="00E411CF" w:rsidRPr="00FF48B6" w:rsidRDefault="00E411CF" w:rsidP="00E411CF">
      <w:pPr>
        <w:pStyle w:val="ListParagraph"/>
        <w:ind w:right="-142" w:hanging="720"/>
        <w:jc w:val="both"/>
        <w:rPr>
          <w:rFonts w:ascii="Arial" w:hAnsi="Arial" w:cs="Arial"/>
          <w:sz w:val="22"/>
          <w:szCs w:val="22"/>
        </w:rPr>
      </w:pPr>
      <w:r w:rsidRPr="00FF48B6">
        <w:rPr>
          <w:rFonts w:ascii="Arial" w:hAnsi="Arial" w:cs="Arial"/>
          <w:sz w:val="22"/>
          <w:szCs w:val="22"/>
        </w:rPr>
        <w:t>35.6.</w:t>
      </w:r>
      <w:r>
        <w:rPr>
          <w:rFonts w:ascii="Arial" w:hAnsi="Arial" w:cs="Arial"/>
          <w:sz w:val="22"/>
          <w:szCs w:val="22"/>
        </w:rPr>
        <w:tab/>
      </w:r>
      <w:r w:rsidRPr="00FF48B6">
        <w:rPr>
          <w:rFonts w:ascii="Arial" w:hAnsi="Arial" w:cs="Arial"/>
          <w:sz w:val="22"/>
          <w:szCs w:val="22"/>
        </w:rPr>
        <w:t>If you are not a registered supplier with the Department of Water and Sanitation, please complete the supplier registration forms and banking details, supplier registration forms are available at Departmental</w:t>
      </w:r>
      <w:r>
        <w:rPr>
          <w:rFonts w:ascii="Arial" w:hAnsi="Arial" w:cs="Arial"/>
          <w:sz w:val="22"/>
          <w:szCs w:val="22"/>
        </w:rPr>
        <w:t xml:space="preserve"> </w:t>
      </w:r>
      <w:r w:rsidRPr="00FF48B6">
        <w:rPr>
          <w:rFonts w:ascii="Arial" w:hAnsi="Arial" w:cs="Arial"/>
          <w:sz w:val="22"/>
          <w:szCs w:val="22"/>
        </w:rPr>
        <w:t xml:space="preserve">website, </w:t>
      </w:r>
      <w:hyperlink r:id="rId22" w:history="1">
        <w:r w:rsidRPr="006B5922">
          <w:rPr>
            <w:rStyle w:val="Hyperlink"/>
            <w:rFonts w:ascii="Arial" w:hAnsi="Arial" w:cs="Arial"/>
            <w:sz w:val="22"/>
            <w:szCs w:val="22"/>
          </w:rPr>
          <w:t>www.dws.gov.za</w:t>
        </w:r>
      </w:hyperlink>
      <w:r>
        <w:rPr>
          <w:rFonts w:ascii="Arial" w:hAnsi="Arial" w:cs="Arial"/>
          <w:sz w:val="22"/>
          <w:szCs w:val="22"/>
        </w:rPr>
        <w:t xml:space="preserve"> </w:t>
      </w:r>
    </w:p>
    <w:p w14:paraId="01569EB2" w14:textId="77777777" w:rsidR="00E411CF" w:rsidRPr="00FF48B6" w:rsidRDefault="00E411CF" w:rsidP="00E411CF">
      <w:pPr>
        <w:pStyle w:val="ListParagraph"/>
        <w:tabs>
          <w:tab w:val="left" w:pos="1134"/>
        </w:tabs>
        <w:ind w:right="-142" w:hanging="720"/>
        <w:jc w:val="both"/>
        <w:rPr>
          <w:rFonts w:ascii="Arial" w:hAnsi="Arial" w:cs="Arial"/>
          <w:sz w:val="22"/>
          <w:szCs w:val="22"/>
        </w:rPr>
      </w:pPr>
    </w:p>
    <w:p w14:paraId="7312B8F3" w14:textId="77777777" w:rsidR="00E411CF" w:rsidRPr="00FF48B6" w:rsidRDefault="00E411CF" w:rsidP="00E411CF">
      <w:pPr>
        <w:pStyle w:val="ListParagraph"/>
        <w:ind w:right="-142" w:hanging="720"/>
        <w:jc w:val="both"/>
        <w:rPr>
          <w:rFonts w:ascii="Arial" w:hAnsi="Arial" w:cs="Arial"/>
          <w:sz w:val="22"/>
          <w:szCs w:val="22"/>
        </w:rPr>
      </w:pPr>
      <w:r w:rsidRPr="00FF48B6">
        <w:rPr>
          <w:rFonts w:ascii="Arial" w:hAnsi="Arial" w:cs="Arial"/>
          <w:sz w:val="22"/>
          <w:szCs w:val="22"/>
        </w:rPr>
        <w:t>35.7.</w:t>
      </w:r>
      <w:r>
        <w:rPr>
          <w:rFonts w:ascii="Arial" w:hAnsi="Arial" w:cs="Arial"/>
          <w:sz w:val="22"/>
          <w:szCs w:val="22"/>
        </w:rPr>
        <w:tab/>
      </w:r>
      <w:r w:rsidRPr="00FF48B6">
        <w:rPr>
          <w:rFonts w:ascii="Arial" w:hAnsi="Arial" w:cs="Arial"/>
          <w:sz w:val="22"/>
          <w:szCs w:val="22"/>
        </w:rPr>
        <w:t>Bidders/ Individuals that are directors or members in more than one company bidding for this tender and</w:t>
      </w:r>
      <w:r>
        <w:rPr>
          <w:rFonts w:ascii="Arial" w:hAnsi="Arial" w:cs="Arial"/>
          <w:sz w:val="22"/>
          <w:szCs w:val="22"/>
        </w:rPr>
        <w:t xml:space="preserve"> </w:t>
      </w:r>
      <w:r w:rsidRPr="00FF48B6">
        <w:rPr>
          <w:rFonts w:ascii="Arial" w:hAnsi="Arial" w:cs="Arial"/>
          <w:sz w:val="22"/>
          <w:szCs w:val="22"/>
        </w:rPr>
        <w:t>do not openly declare their interests will be disqualified</w:t>
      </w:r>
    </w:p>
    <w:p w14:paraId="304E3B84" w14:textId="77777777" w:rsidR="00E411CF" w:rsidRPr="00FF48B6" w:rsidRDefault="00E411CF" w:rsidP="00E411CF">
      <w:pPr>
        <w:pStyle w:val="ListParagraph"/>
        <w:tabs>
          <w:tab w:val="left" w:pos="1134"/>
        </w:tabs>
        <w:ind w:right="-142" w:hanging="720"/>
        <w:jc w:val="both"/>
        <w:rPr>
          <w:rFonts w:ascii="Arial" w:hAnsi="Arial" w:cs="Arial"/>
          <w:sz w:val="22"/>
          <w:szCs w:val="22"/>
        </w:rPr>
      </w:pPr>
    </w:p>
    <w:p w14:paraId="444DF1EC" w14:textId="77777777" w:rsidR="00E411CF" w:rsidRPr="00FF48B6" w:rsidRDefault="00E411CF" w:rsidP="00E411CF">
      <w:pPr>
        <w:tabs>
          <w:tab w:val="left" w:pos="1080"/>
        </w:tabs>
        <w:ind w:left="720" w:hanging="720"/>
        <w:jc w:val="both"/>
        <w:rPr>
          <w:rFonts w:ascii="Arial" w:hAnsi="Arial" w:cs="Arial"/>
          <w:sz w:val="22"/>
          <w:szCs w:val="22"/>
          <w:lang w:val="en-ZA"/>
        </w:rPr>
      </w:pPr>
      <w:r w:rsidRPr="00FF48B6">
        <w:rPr>
          <w:rFonts w:ascii="Arial" w:hAnsi="Arial" w:cs="Arial"/>
          <w:sz w:val="22"/>
          <w:szCs w:val="22"/>
          <w:lang w:val="en-ZA"/>
        </w:rPr>
        <w:t>35.8</w:t>
      </w:r>
      <w:r w:rsidRPr="00FF48B6">
        <w:rPr>
          <w:rFonts w:ascii="Arial" w:hAnsi="Arial" w:cs="Arial"/>
          <w:sz w:val="22"/>
          <w:szCs w:val="22"/>
          <w:lang w:val="en-ZA"/>
        </w:rPr>
        <w:tab/>
        <w:t>The DWS reserves the right to not make an award on any of the responses to this Bid.</w:t>
      </w:r>
    </w:p>
    <w:p w14:paraId="7D46C2B2" w14:textId="77777777" w:rsidR="00E411CF" w:rsidRPr="00FF48B6" w:rsidRDefault="00E411CF" w:rsidP="00E411CF">
      <w:pPr>
        <w:tabs>
          <w:tab w:val="left" w:pos="1080"/>
        </w:tabs>
        <w:ind w:left="720" w:hanging="720"/>
        <w:jc w:val="both"/>
        <w:rPr>
          <w:rFonts w:ascii="Arial" w:hAnsi="Arial" w:cs="Arial"/>
          <w:sz w:val="22"/>
          <w:szCs w:val="22"/>
          <w:lang w:val="en-ZA"/>
        </w:rPr>
      </w:pPr>
    </w:p>
    <w:p w14:paraId="1EA8304F" w14:textId="77777777" w:rsidR="00E411CF" w:rsidRPr="00FF48B6" w:rsidRDefault="00E411CF" w:rsidP="00E411CF">
      <w:pPr>
        <w:tabs>
          <w:tab w:val="left" w:pos="1080"/>
        </w:tabs>
        <w:ind w:left="720" w:hanging="720"/>
        <w:jc w:val="both"/>
        <w:rPr>
          <w:rFonts w:ascii="Arial" w:hAnsi="Arial" w:cs="Arial"/>
          <w:sz w:val="22"/>
          <w:szCs w:val="22"/>
          <w:lang w:val="en-ZA"/>
        </w:rPr>
      </w:pPr>
      <w:r w:rsidRPr="00FF48B6">
        <w:rPr>
          <w:rFonts w:ascii="Arial" w:hAnsi="Arial" w:cs="Arial"/>
          <w:sz w:val="22"/>
          <w:szCs w:val="22"/>
          <w:lang w:val="en-ZA"/>
        </w:rPr>
        <w:lastRenderedPageBreak/>
        <w:t>35.9</w:t>
      </w:r>
      <w:r w:rsidRPr="00FF48B6">
        <w:rPr>
          <w:rFonts w:ascii="Arial" w:hAnsi="Arial" w:cs="Arial"/>
          <w:sz w:val="22"/>
          <w:szCs w:val="22"/>
          <w:lang w:val="en-ZA"/>
        </w:rPr>
        <w:tab/>
        <w:t>The DWS reserves the right to award only parts of this bid and re-bid for other parts.</w:t>
      </w:r>
    </w:p>
    <w:p w14:paraId="3552141A" w14:textId="77777777" w:rsidR="00E411CF" w:rsidRPr="00FF48B6" w:rsidRDefault="00E411CF" w:rsidP="00E411CF">
      <w:pPr>
        <w:ind w:left="720" w:hanging="720"/>
        <w:jc w:val="both"/>
        <w:rPr>
          <w:rFonts w:ascii="Arial" w:hAnsi="Arial" w:cs="Arial"/>
          <w:sz w:val="22"/>
          <w:szCs w:val="22"/>
          <w:lang w:val="en-ZA"/>
        </w:rPr>
      </w:pPr>
    </w:p>
    <w:p w14:paraId="28D9F546" w14:textId="77777777" w:rsidR="00E411CF" w:rsidRPr="00FF48B6" w:rsidRDefault="00E411CF" w:rsidP="00E411CF">
      <w:pPr>
        <w:ind w:left="720" w:hanging="720"/>
        <w:jc w:val="both"/>
        <w:rPr>
          <w:rFonts w:ascii="Arial" w:hAnsi="Arial" w:cs="Arial"/>
          <w:sz w:val="22"/>
          <w:szCs w:val="22"/>
          <w:lang w:val="en-ZA"/>
        </w:rPr>
      </w:pPr>
      <w:r w:rsidRPr="00FF48B6">
        <w:rPr>
          <w:rFonts w:ascii="Arial" w:hAnsi="Arial" w:cs="Arial"/>
          <w:sz w:val="22"/>
          <w:szCs w:val="22"/>
          <w:lang w:val="en-ZA"/>
        </w:rPr>
        <w:t>35.10</w:t>
      </w:r>
      <w:r>
        <w:rPr>
          <w:rFonts w:ascii="Arial" w:hAnsi="Arial" w:cs="Arial"/>
          <w:sz w:val="22"/>
          <w:szCs w:val="22"/>
          <w:lang w:val="en-ZA"/>
        </w:rPr>
        <w:t>.</w:t>
      </w:r>
      <w:r>
        <w:rPr>
          <w:rFonts w:ascii="Arial" w:hAnsi="Arial" w:cs="Arial"/>
          <w:sz w:val="22"/>
          <w:szCs w:val="22"/>
          <w:lang w:val="en-ZA"/>
        </w:rPr>
        <w:tab/>
      </w:r>
      <w:r w:rsidRPr="00FF48B6">
        <w:rPr>
          <w:rFonts w:ascii="Arial" w:hAnsi="Arial" w:cs="Arial"/>
          <w:sz w:val="22"/>
          <w:szCs w:val="22"/>
          <w:lang w:val="en-ZA"/>
        </w:rPr>
        <w:t xml:space="preserve">All bid documents should be hand delivered and deposited into the Tender Box, if sent via post,   </w:t>
      </w:r>
    </w:p>
    <w:p w14:paraId="4CA35160" w14:textId="77777777" w:rsidR="00E411CF" w:rsidRPr="00FF48B6" w:rsidRDefault="00E411CF" w:rsidP="00E411CF">
      <w:pPr>
        <w:ind w:left="720"/>
        <w:jc w:val="both"/>
        <w:rPr>
          <w:rFonts w:ascii="Arial" w:hAnsi="Arial" w:cs="Arial"/>
          <w:sz w:val="22"/>
          <w:szCs w:val="22"/>
          <w:lang w:val="en-ZA"/>
        </w:rPr>
      </w:pPr>
      <w:r w:rsidRPr="00FF48B6">
        <w:rPr>
          <w:rFonts w:ascii="Arial" w:hAnsi="Arial" w:cs="Arial"/>
          <w:sz w:val="22"/>
          <w:szCs w:val="22"/>
          <w:lang w:val="en-ZA"/>
        </w:rPr>
        <w:t>envelope or package, the envelope must be clearly marked to avoid your submission been mixed with normal letters sent to the Department.</w:t>
      </w:r>
    </w:p>
    <w:p w14:paraId="3075ACA3" w14:textId="77777777" w:rsidR="00E411CF" w:rsidRPr="00FF48B6" w:rsidRDefault="00E411CF" w:rsidP="00E411CF">
      <w:pPr>
        <w:ind w:left="720" w:hanging="720"/>
        <w:jc w:val="both"/>
        <w:rPr>
          <w:rFonts w:ascii="Arial" w:hAnsi="Arial" w:cs="Arial"/>
          <w:sz w:val="22"/>
          <w:szCs w:val="22"/>
          <w:lang w:val="en-ZA"/>
        </w:rPr>
      </w:pPr>
    </w:p>
    <w:p w14:paraId="2D6CBE1C" w14:textId="77777777" w:rsidR="00E411CF" w:rsidRPr="00FF48B6" w:rsidRDefault="00E411CF" w:rsidP="00E411CF">
      <w:pPr>
        <w:tabs>
          <w:tab w:val="left" w:pos="1080"/>
        </w:tabs>
        <w:ind w:left="720" w:hanging="720"/>
        <w:jc w:val="both"/>
        <w:rPr>
          <w:rFonts w:ascii="Arial" w:hAnsi="Arial" w:cs="Arial"/>
          <w:sz w:val="22"/>
          <w:szCs w:val="22"/>
          <w:lang w:val="en-ZA"/>
        </w:rPr>
      </w:pPr>
      <w:r w:rsidRPr="00FF48B6">
        <w:rPr>
          <w:rFonts w:ascii="Arial" w:hAnsi="Arial" w:cs="Arial"/>
          <w:sz w:val="22"/>
          <w:szCs w:val="22"/>
          <w:lang w:val="en-ZA"/>
        </w:rPr>
        <w:t>35.11</w:t>
      </w:r>
      <w:r w:rsidRPr="00FF48B6">
        <w:rPr>
          <w:rFonts w:ascii="Arial" w:hAnsi="Arial" w:cs="Arial"/>
          <w:sz w:val="22"/>
          <w:szCs w:val="22"/>
          <w:lang w:val="en-ZA"/>
        </w:rPr>
        <w:tab/>
        <w:t>Only signed, original documents will be accepted.</w:t>
      </w:r>
    </w:p>
    <w:p w14:paraId="3FC60A4B" w14:textId="77777777" w:rsidR="00E411CF" w:rsidRPr="00FF48B6" w:rsidRDefault="00E411CF" w:rsidP="00E411CF">
      <w:pPr>
        <w:tabs>
          <w:tab w:val="left" w:pos="360"/>
        </w:tabs>
        <w:jc w:val="both"/>
        <w:rPr>
          <w:rFonts w:ascii="Arial" w:hAnsi="Arial" w:cs="Arial"/>
          <w:sz w:val="22"/>
          <w:szCs w:val="22"/>
          <w:lang w:val="en-ZA"/>
        </w:rPr>
      </w:pPr>
    </w:p>
    <w:p w14:paraId="2B85BC15" w14:textId="77777777" w:rsidR="00E411CF" w:rsidRDefault="00E411CF" w:rsidP="00E411CF">
      <w:pPr>
        <w:pStyle w:val="Heading1"/>
        <w:ind w:left="720" w:hanging="720"/>
        <w:rPr>
          <w:rFonts w:cs="Arial"/>
          <w:szCs w:val="22"/>
          <w:lang w:val="en-ZA"/>
        </w:rPr>
      </w:pPr>
      <w:bookmarkStart w:id="5" w:name="_Toc253746056"/>
      <w:r w:rsidRPr="00FF48B6">
        <w:rPr>
          <w:rFonts w:cs="Arial"/>
          <w:szCs w:val="22"/>
          <w:lang w:val="en-ZA"/>
        </w:rPr>
        <w:t>36.</w:t>
      </w:r>
      <w:r w:rsidRPr="00FF48B6">
        <w:rPr>
          <w:rFonts w:cs="Arial"/>
          <w:szCs w:val="22"/>
          <w:lang w:val="en-ZA"/>
        </w:rPr>
        <w:tab/>
        <w:t>ACCEPTANCE OF TERMS AND SPECIAL CONDITIONS</w:t>
      </w:r>
      <w:bookmarkEnd w:id="5"/>
    </w:p>
    <w:p w14:paraId="448D4D7E" w14:textId="77777777" w:rsidR="00E411CF" w:rsidRPr="00FF48B6" w:rsidRDefault="00E411CF" w:rsidP="00E411CF">
      <w:pPr>
        <w:rPr>
          <w:lang w:val="en-ZA"/>
        </w:rPr>
      </w:pPr>
    </w:p>
    <w:p w14:paraId="7BE2A8C5" w14:textId="77777777" w:rsidR="00E411CF" w:rsidRPr="00FF48B6" w:rsidRDefault="00E411CF" w:rsidP="00E411CF">
      <w:pPr>
        <w:ind w:left="720" w:hanging="720"/>
        <w:rPr>
          <w:rFonts w:ascii="Arial" w:hAnsi="Arial" w:cs="Arial"/>
          <w:sz w:val="22"/>
          <w:szCs w:val="22"/>
          <w:lang w:val="en-ZA"/>
        </w:rPr>
      </w:pPr>
    </w:p>
    <w:p w14:paraId="41719124"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The above terms of the bid and all Annexure have been read, understood and accepted.</w:t>
      </w:r>
    </w:p>
    <w:p w14:paraId="3CD9EA6B" w14:textId="77777777" w:rsidR="00E411CF" w:rsidRPr="00FF48B6" w:rsidRDefault="00E411CF" w:rsidP="00E411CF">
      <w:pPr>
        <w:ind w:left="720" w:hanging="720"/>
        <w:rPr>
          <w:rFonts w:ascii="Arial" w:hAnsi="Arial" w:cs="Arial"/>
          <w:b/>
          <w:sz w:val="22"/>
          <w:szCs w:val="22"/>
          <w:lang w:val="en-ZA"/>
        </w:rPr>
      </w:pPr>
    </w:p>
    <w:p w14:paraId="0F02EAA2" w14:textId="77777777" w:rsidR="00E411CF" w:rsidRPr="00FF48B6" w:rsidRDefault="00E411CF" w:rsidP="00E411CF">
      <w:pPr>
        <w:ind w:left="720" w:hanging="720"/>
        <w:rPr>
          <w:rFonts w:ascii="Arial" w:hAnsi="Arial" w:cs="Arial"/>
          <w:b/>
          <w:sz w:val="22"/>
          <w:szCs w:val="22"/>
          <w:lang w:val="en-ZA"/>
        </w:rPr>
      </w:pPr>
    </w:p>
    <w:p w14:paraId="7DF00192"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 xml:space="preserve">For and on behalf of the Bidder: </w:t>
      </w:r>
    </w:p>
    <w:p w14:paraId="7B792B22" w14:textId="77777777" w:rsidR="00E411CF" w:rsidRPr="00FF48B6" w:rsidRDefault="00E411CF" w:rsidP="00E411CF">
      <w:pPr>
        <w:ind w:left="720" w:hanging="720"/>
        <w:rPr>
          <w:rFonts w:ascii="Arial" w:hAnsi="Arial" w:cs="Arial"/>
          <w:b/>
          <w:sz w:val="22"/>
          <w:szCs w:val="22"/>
          <w:lang w:val="en-ZA"/>
        </w:rPr>
      </w:pPr>
    </w:p>
    <w:p w14:paraId="7278A32C" w14:textId="77777777" w:rsidR="00E411CF" w:rsidRPr="00FF48B6" w:rsidRDefault="00E411CF" w:rsidP="00E411CF">
      <w:pPr>
        <w:ind w:left="720" w:hanging="720"/>
        <w:rPr>
          <w:rFonts w:ascii="Arial" w:hAnsi="Arial" w:cs="Arial"/>
          <w:sz w:val="22"/>
          <w:szCs w:val="22"/>
          <w:lang w:val="en-ZA"/>
        </w:rPr>
      </w:pPr>
      <w:r w:rsidRPr="00FF48B6">
        <w:rPr>
          <w:rFonts w:ascii="Arial" w:hAnsi="Arial" w:cs="Arial"/>
          <w:sz w:val="22"/>
          <w:szCs w:val="22"/>
          <w:lang w:val="en-ZA"/>
        </w:rPr>
        <w:t>………………......................................................................……………………………………………………</w:t>
      </w:r>
    </w:p>
    <w:p w14:paraId="1918B783" w14:textId="77777777" w:rsidR="00E411CF" w:rsidRPr="00FF48B6" w:rsidRDefault="00E411CF" w:rsidP="00E411CF">
      <w:pPr>
        <w:ind w:left="720" w:hanging="720"/>
        <w:rPr>
          <w:rFonts w:ascii="Arial" w:hAnsi="Arial" w:cs="Arial"/>
          <w:b/>
          <w:sz w:val="22"/>
          <w:szCs w:val="22"/>
          <w:lang w:val="en-ZA"/>
        </w:rPr>
      </w:pPr>
    </w:p>
    <w:p w14:paraId="6444DF0D"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t xml:space="preserve">                              </w:t>
      </w:r>
    </w:p>
    <w:p w14:paraId="412DD3FC" w14:textId="77777777" w:rsidR="00E411CF" w:rsidRPr="00FF48B6" w:rsidRDefault="00E411CF" w:rsidP="00E411CF">
      <w:pPr>
        <w:ind w:left="720" w:hanging="720"/>
        <w:rPr>
          <w:rFonts w:ascii="Arial" w:hAnsi="Arial" w:cs="Arial"/>
          <w:sz w:val="22"/>
          <w:szCs w:val="22"/>
          <w:lang w:val="en-ZA"/>
        </w:rPr>
      </w:pPr>
      <w:r w:rsidRPr="00FF48B6">
        <w:rPr>
          <w:rFonts w:ascii="Arial" w:hAnsi="Arial" w:cs="Arial"/>
          <w:sz w:val="22"/>
          <w:szCs w:val="22"/>
          <w:lang w:val="en-ZA"/>
        </w:rPr>
        <w:t>____________________</w:t>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t xml:space="preserve">____________________   </w:t>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p>
    <w:p w14:paraId="162A315B"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 xml:space="preserve">Signature of Bidder: </w:t>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t>Date:</w:t>
      </w:r>
    </w:p>
    <w:p w14:paraId="6BB43C7C" w14:textId="77777777" w:rsidR="00E411CF" w:rsidRPr="00FF48B6" w:rsidRDefault="00E411CF" w:rsidP="00E411CF">
      <w:pPr>
        <w:ind w:left="720" w:hanging="720"/>
        <w:rPr>
          <w:rFonts w:ascii="Arial" w:hAnsi="Arial" w:cs="Arial"/>
          <w:b/>
          <w:sz w:val="22"/>
          <w:szCs w:val="22"/>
          <w:lang w:val="en-ZA"/>
        </w:rPr>
      </w:pPr>
    </w:p>
    <w:p w14:paraId="7C81455F" w14:textId="77777777" w:rsidR="00E411CF" w:rsidRPr="00FF48B6" w:rsidRDefault="00E411CF" w:rsidP="00E411CF">
      <w:pPr>
        <w:ind w:left="720" w:hanging="720"/>
        <w:rPr>
          <w:rFonts w:ascii="Arial" w:hAnsi="Arial" w:cs="Arial"/>
          <w:b/>
          <w:sz w:val="22"/>
          <w:szCs w:val="22"/>
          <w:lang w:val="en-ZA"/>
        </w:rPr>
      </w:pPr>
    </w:p>
    <w:p w14:paraId="064F561C" w14:textId="77777777" w:rsidR="00E411CF" w:rsidRPr="00FF48B6" w:rsidRDefault="00E411CF" w:rsidP="00E411CF">
      <w:pPr>
        <w:ind w:left="720" w:hanging="720"/>
        <w:rPr>
          <w:rFonts w:ascii="Arial" w:hAnsi="Arial" w:cs="Arial"/>
          <w:b/>
          <w:sz w:val="22"/>
          <w:szCs w:val="22"/>
          <w:lang w:val="en-ZA"/>
        </w:rPr>
      </w:pPr>
    </w:p>
    <w:p w14:paraId="2CA728BF" w14:textId="77777777" w:rsidR="00E411CF" w:rsidRPr="00FF48B6" w:rsidRDefault="00E411CF" w:rsidP="00E411CF">
      <w:pPr>
        <w:ind w:left="720" w:hanging="720"/>
        <w:rPr>
          <w:rFonts w:ascii="Arial" w:hAnsi="Arial" w:cs="Arial"/>
          <w:sz w:val="22"/>
          <w:szCs w:val="22"/>
          <w:u w:val="single"/>
          <w:lang w:val="en-ZA"/>
        </w:rPr>
      </w:pPr>
      <w:r w:rsidRPr="00FF48B6">
        <w:rPr>
          <w:rFonts w:ascii="Arial" w:hAnsi="Arial" w:cs="Arial"/>
          <w:sz w:val="22"/>
          <w:szCs w:val="22"/>
          <w:lang w:val="en-ZA"/>
        </w:rPr>
        <w:t>______________________</w:t>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t>____________________</w:t>
      </w:r>
    </w:p>
    <w:p w14:paraId="23D2E02F"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Bidder’s Name &amp; Surname:</w:t>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t>Designation</w:t>
      </w:r>
    </w:p>
    <w:p w14:paraId="6BEF38C6" w14:textId="77777777" w:rsidR="00E411CF" w:rsidRPr="00FF48B6" w:rsidRDefault="00E411CF" w:rsidP="00E411CF">
      <w:pPr>
        <w:ind w:left="720" w:hanging="720"/>
        <w:rPr>
          <w:rFonts w:ascii="Arial" w:hAnsi="Arial" w:cs="Arial"/>
          <w:b/>
          <w:sz w:val="22"/>
          <w:szCs w:val="22"/>
          <w:lang w:val="en-ZA"/>
        </w:rPr>
      </w:pPr>
    </w:p>
    <w:p w14:paraId="5361EBA1" w14:textId="77777777" w:rsidR="00E411CF" w:rsidRPr="00FF48B6" w:rsidRDefault="00E411CF" w:rsidP="00E411CF">
      <w:pPr>
        <w:ind w:left="720" w:hanging="720"/>
        <w:rPr>
          <w:rFonts w:ascii="Arial" w:hAnsi="Arial" w:cs="Arial"/>
          <w:b/>
          <w:sz w:val="22"/>
          <w:szCs w:val="22"/>
          <w:lang w:val="en-ZA"/>
        </w:rPr>
      </w:pPr>
    </w:p>
    <w:p w14:paraId="6E99684F" w14:textId="77777777" w:rsidR="00E411CF" w:rsidRPr="00FF48B6" w:rsidRDefault="00E411CF" w:rsidP="00E411CF">
      <w:pPr>
        <w:ind w:left="720" w:hanging="720"/>
        <w:rPr>
          <w:rFonts w:ascii="Arial" w:hAnsi="Arial" w:cs="Arial"/>
          <w:sz w:val="22"/>
          <w:szCs w:val="22"/>
          <w:lang w:val="en-ZA"/>
        </w:rPr>
      </w:pPr>
      <w:r w:rsidRPr="00FF48B6">
        <w:rPr>
          <w:rFonts w:ascii="Arial" w:hAnsi="Arial" w:cs="Arial"/>
          <w:sz w:val="22"/>
          <w:szCs w:val="22"/>
          <w:lang w:val="en-ZA"/>
        </w:rPr>
        <w:t>_____________________</w:t>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t>____________________</w:t>
      </w:r>
    </w:p>
    <w:p w14:paraId="0E43A353"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Witness Name &amp; Surname:</w:t>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t>Date</w:t>
      </w:r>
      <w:r w:rsidRPr="00FF48B6">
        <w:rPr>
          <w:rFonts w:ascii="Arial" w:hAnsi="Arial" w:cs="Arial"/>
          <w:b/>
          <w:sz w:val="22"/>
          <w:szCs w:val="22"/>
          <w:lang w:val="en-ZA"/>
        </w:rPr>
        <w:tab/>
      </w:r>
      <w:r w:rsidRPr="00FF48B6">
        <w:rPr>
          <w:rFonts w:ascii="Arial" w:hAnsi="Arial" w:cs="Arial"/>
          <w:b/>
          <w:sz w:val="22"/>
          <w:szCs w:val="22"/>
          <w:lang w:val="en-ZA"/>
        </w:rPr>
        <w:tab/>
      </w:r>
    </w:p>
    <w:p w14:paraId="53DD6E1C" w14:textId="77777777" w:rsidR="00E411CF" w:rsidRPr="00FF48B6" w:rsidRDefault="00E411CF" w:rsidP="00E411CF">
      <w:pPr>
        <w:ind w:left="720" w:hanging="720"/>
        <w:rPr>
          <w:rFonts w:ascii="Arial" w:hAnsi="Arial" w:cs="Arial"/>
          <w:b/>
          <w:sz w:val="22"/>
          <w:szCs w:val="22"/>
          <w:lang w:val="en-ZA"/>
        </w:rPr>
      </w:pPr>
    </w:p>
    <w:p w14:paraId="70D60288" w14:textId="77777777" w:rsidR="00E411CF" w:rsidRPr="00FF48B6" w:rsidRDefault="00E411CF" w:rsidP="00E411CF">
      <w:pPr>
        <w:ind w:left="720" w:hanging="720"/>
        <w:rPr>
          <w:rFonts w:ascii="Arial" w:hAnsi="Arial" w:cs="Arial"/>
          <w:b/>
          <w:sz w:val="22"/>
          <w:szCs w:val="22"/>
          <w:lang w:val="en-ZA"/>
        </w:rPr>
      </w:pPr>
    </w:p>
    <w:p w14:paraId="5D2C1DDB" w14:textId="77777777" w:rsidR="00E411CF" w:rsidRPr="00FF48B6" w:rsidRDefault="00E411CF" w:rsidP="00E411CF">
      <w:pPr>
        <w:ind w:left="720" w:hanging="720"/>
        <w:rPr>
          <w:rFonts w:ascii="Arial" w:hAnsi="Arial" w:cs="Arial"/>
          <w:b/>
          <w:sz w:val="22"/>
          <w:szCs w:val="22"/>
          <w:lang w:val="en-ZA"/>
        </w:rPr>
      </w:pPr>
    </w:p>
    <w:p w14:paraId="00823D8B"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sz w:val="22"/>
          <w:szCs w:val="22"/>
          <w:lang w:val="en-ZA"/>
        </w:rPr>
        <w:t>_____________________</w:t>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sz w:val="22"/>
          <w:szCs w:val="22"/>
          <w:lang w:val="en-ZA"/>
        </w:rPr>
        <w:tab/>
      </w:r>
      <w:r w:rsidRPr="00FF48B6">
        <w:rPr>
          <w:rFonts w:ascii="Arial" w:hAnsi="Arial" w:cs="Arial"/>
          <w:b/>
          <w:sz w:val="22"/>
          <w:szCs w:val="22"/>
          <w:lang w:val="en-ZA"/>
        </w:rPr>
        <w:t>_____________________</w:t>
      </w:r>
    </w:p>
    <w:p w14:paraId="1F7FAEF3" w14:textId="77777777" w:rsidR="00E411CF" w:rsidRPr="00FF48B6" w:rsidRDefault="00E411CF" w:rsidP="00E411CF">
      <w:pPr>
        <w:ind w:left="720" w:hanging="720"/>
        <w:rPr>
          <w:rFonts w:ascii="Arial" w:hAnsi="Arial" w:cs="Arial"/>
          <w:b/>
          <w:sz w:val="22"/>
          <w:szCs w:val="22"/>
          <w:lang w:val="en-ZA"/>
        </w:rPr>
      </w:pPr>
      <w:r w:rsidRPr="00FF48B6">
        <w:rPr>
          <w:rFonts w:ascii="Arial" w:hAnsi="Arial" w:cs="Arial"/>
          <w:b/>
          <w:sz w:val="22"/>
          <w:szCs w:val="22"/>
          <w:lang w:val="en-ZA"/>
        </w:rPr>
        <w:t>Signature:</w:t>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r>
      <w:r w:rsidRPr="00FF48B6">
        <w:rPr>
          <w:rFonts w:ascii="Arial" w:hAnsi="Arial" w:cs="Arial"/>
          <w:b/>
          <w:sz w:val="22"/>
          <w:szCs w:val="22"/>
          <w:lang w:val="en-ZA"/>
        </w:rPr>
        <w:tab/>
        <w:t>Address (Physical):</w:t>
      </w:r>
    </w:p>
    <w:p w14:paraId="006775A0" w14:textId="77777777" w:rsidR="00E411CF" w:rsidRPr="00FF48B6" w:rsidRDefault="00E411CF" w:rsidP="00E411CF">
      <w:pPr>
        <w:tabs>
          <w:tab w:val="left" w:pos="8415"/>
        </w:tabs>
        <w:jc w:val="center"/>
        <w:rPr>
          <w:rFonts w:ascii="Arial" w:hAnsi="Arial" w:cs="Arial"/>
          <w:b/>
          <w:bCs/>
          <w:sz w:val="22"/>
          <w:szCs w:val="22"/>
          <w:lang w:val="en-ZA" w:eastAsia="en-ZA"/>
        </w:rPr>
      </w:pPr>
    </w:p>
    <w:p w14:paraId="1C1835D5" w14:textId="77777777" w:rsidR="00E411CF" w:rsidRPr="00FF48B6" w:rsidRDefault="00E411CF" w:rsidP="00E411CF">
      <w:pPr>
        <w:tabs>
          <w:tab w:val="left" w:pos="8415"/>
        </w:tabs>
        <w:jc w:val="center"/>
        <w:rPr>
          <w:rFonts w:ascii="Arial" w:hAnsi="Arial" w:cs="Arial"/>
          <w:b/>
          <w:bCs/>
          <w:sz w:val="22"/>
          <w:szCs w:val="22"/>
          <w:lang w:val="en-ZA" w:eastAsia="en-ZA"/>
        </w:rPr>
      </w:pPr>
    </w:p>
    <w:p w14:paraId="67D5FF23" w14:textId="77777777" w:rsidR="00E411CF" w:rsidRPr="00FF48B6" w:rsidRDefault="00E411CF" w:rsidP="00E411CF">
      <w:pPr>
        <w:tabs>
          <w:tab w:val="left" w:pos="8415"/>
        </w:tabs>
        <w:jc w:val="center"/>
        <w:rPr>
          <w:rFonts w:ascii="Arial" w:hAnsi="Arial" w:cs="Arial"/>
          <w:b/>
          <w:bCs/>
          <w:sz w:val="22"/>
          <w:szCs w:val="22"/>
          <w:lang w:val="en-ZA" w:eastAsia="en-ZA"/>
        </w:rPr>
      </w:pPr>
    </w:p>
    <w:p w14:paraId="17A9CEA0" w14:textId="77777777" w:rsidR="00E411CF" w:rsidRPr="00FF48B6" w:rsidRDefault="00E411CF" w:rsidP="00E411CF">
      <w:pPr>
        <w:tabs>
          <w:tab w:val="left" w:pos="8415"/>
        </w:tabs>
        <w:jc w:val="center"/>
        <w:rPr>
          <w:rFonts w:ascii="Arial" w:hAnsi="Arial" w:cs="Arial"/>
          <w:b/>
          <w:bCs/>
          <w:sz w:val="22"/>
          <w:szCs w:val="22"/>
          <w:lang w:val="en-ZA" w:eastAsia="en-ZA"/>
        </w:rPr>
      </w:pPr>
    </w:p>
    <w:p w14:paraId="6868974E" w14:textId="77777777" w:rsidR="00E411CF" w:rsidRPr="00FF48B6" w:rsidRDefault="00E411CF" w:rsidP="00E411CF">
      <w:pPr>
        <w:tabs>
          <w:tab w:val="left" w:pos="8415"/>
        </w:tabs>
        <w:jc w:val="center"/>
        <w:rPr>
          <w:rFonts w:ascii="Arial" w:hAnsi="Arial" w:cs="Arial"/>
          <w:sz w:val="22"/>
          <w:szCs w:val="22"/>
        </w:rPr>
      </w:pPr>
    </w:p>
    <w:p w14:paraId="0F817A9C" w14:textId="77777777" w:rsidR="00E411CF" w:rsidRPr="00FF48B6" w:rsidRDefault="00E411CF" w:rsidP="00E411CF">
      <w:pPr>
        <w:tabs>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p>
    <w:p w14:paraId="75495C08" w14:textId="77777777" w:rsidR="00E411CF" w:rsidRDefault="00E411CF" w:rsidP="00E411CF">
      <w:pPr>
        <w:autoSpaceDE w:val="0"/>
        <w:autoSpaceDN w:val="0"/>
        <w:adjustRightInd w:val="0"/>
        <w:ind w:left="720" w:hanging="720"/>
        <w:rPr>
          <w:rFonts w:ascii="Arial" w:hAnsi="Arial" w:cs="Arial"/>
          <w:color w:val="000000" w:themeColor="text1"/>
          <w:sz w:val="22"/>
          <w:szCs w:val="22"/>
        </w:rPr>
      </w:pPr>
    </w:p>
    <w:p w14:paraId="662ED332" w14:textId="77777777" w:rsidR="00366F8B" w:rsidRDefault="00366F8B" w:rsidP="00E411CF">
      <w:pPr>
        <w:autoSpaceDE w:val="0"/>
        <w:autoSpaceDN w:val="0"/>
        <w:adjustRightInd w:val="0"/>
        <w:ind w:left="720" w:hanging="720"/>
        <w:rPr>
          <w:rFonts w:ascii="Arial" w:hAnsi="Arial" w:cs="Arial"/>
          <w:color w:val="000000" w:themeColor="text1"/>
          <w:sz w:val="22"/>
          <w:szCs w:val="22"/>
        </w:rPr>
      </w:pPr>
    </w:p>
    <w:p w14:paraId="3494E6CA" w14:textId="77777777" w:rsidR="00366F8B" w:rsidRDefault="00366F8B" w:rsidP="00E411CF">
      <w:pPr>
        <w:autoSpaceDE w:val="0"/>
        <w:autoSpaceDN w:val="0"/>
        <w:adjustRightInd w:val="0"/>
        <w:ind w:left="720" w:hanging="720"/>
        <w:rPr>
          <w:rFonts w:ascii="Arial" w:hAnsi="Arial" w:cs="Arial"/>
          <w:color w:val="000000" w:themeColor="text1"/>
          <w:sz w:val="22"/>
          <w:szCs w:val="22"/>
        </w:rPr>
      </w:pPr>
    </w:p>
    <w:p w14:paraId="61ABC654" w14:textId="77777777" w:rsidR="009D32E7" w:rsidRDefault="009D32E7" w:rsidP="009D32E7">
      <w:pPr>
        <w:rPr>
          <w:b/>
          <w:bCs/>
        </w:rPr>
      </w:pPr>
    </w:p>
    <w:p w14:paraId="15E475F6" w14:textId="77777777" w:rsidR="009D32E7" w:rsidRDefault="009D32E7" w:rsidP="009D32E7">
      <w:pPr>
        <w:rPr>
          <w:b/>
          <w:bCs/>
        </w:rPr>
      </w:pPr>
    </w:p>
    <w:p w14:paraId="788E11FD" w14:textId="77777777" w:rsidR="009D32E7" w:rsidRDefault="009D32E7" w:rsidP="009D32E7">
      <w:pPr>
        <w:rPr>
          <w:b/>
          <w:bCs/>
        </w:rPr>
      </w:pPr>
    </w:p>
    <w:p w14:paraId="7D551CE1" w14:textId="77777777" w:rsidR="009D32E7" w:rsidRDefault="009D32E7" w:rsidP="009D32E7">
      <w:pPr>
        <w:rPr>
          <w:b/>
          <w:bCs/>
        </w:rPr>
      </w:pPr>
    </w:p>
    <w:p w14:paraId="4541DB40" w14:textId="3F5EDCE2" w:rsidR="0077152E" w:rsidRDefault="0077152E" w:rsidP="009D32E7">
      <w:pPr>
        <w:rPr>
          <w:b/>
          <w:bCs/>
        </w:rPr>
      </w:pPr>
      <w:r>
        <w:rPr>
          <w:b/>
          <w:bCs/>
        </w:rPr>
        <w:br w:type="page"/>
      </w:r>
    </w:p>
    <w:p w14:paraId="6C9ADE12" w14:textId="77777777" w:rsidR="0077152E" w:rsidRDefault="0077152E" w:rsidP="005B4983">
      <w:pPr>
        <w:spacing w:before="120"/>
        <w:jc w:val="center"/>
        <w:rPr>
          <w:rFonts w:ascii="Aptos" w:hAnsi="Aptos" w:cs="Arial"/>
          <w:b/>
          <w:sz w:val="28"/>
          <w:szCs w:val="28"/>
        </w:rPr>
      </w:pPr>
    </w:p>
    <w:p w14:paraId="024B7CD3" w14:textId="77777777" w:rsidR="0077152E" w:rsidRDefault="0077152E" w:rsidP="005B4983">
      <w:pPr>
        <w:spacing w:before="120"/>
        <w:jc w:val="center"/>
        <w:rPr>
          <w:rFonts w:ascii="Aptos" w:hAnsi="Aptos" w:cs="Arial"/>
          <w:b/>
          <w:sz w:val="28"/>
          <w:szCs w:val="28"/>
        </w:rPr>
      </w:pPr>
    </w:p>
    <w:p w14:paraId="1B783A89" w14:textId="77777777" w:rsidR="0077152E" w:rsidRDefault="0077152E" w:rsidP="005B4983">
      <w:pPr>
        <w:spacing w:before="120"/>
        <w:jc w:val="center"/>
        <w:rPr>
          <w:rFonts w:ascii="Aptos" w:hAnsi="Aptos" w:cs="Arial"/>
          <w:b/>
          <w:sz w:val="28"/>
          <w:szCs w:val="28"/>
        </w:rPr>
      </w:pPr>
    </w:p>
    <w:p w14:paraId="29C356A7" w14:textId="250066E6" w:rsidR="009D32E7" w:rsidRPr="005B4983" w:rsidRDefault="009D32E7" w:rsidP="005B4983">
      <w:pPr>
        <w:spacing w:before="120"/>
        <w:jc w:val="center"/>
        <w:rPr>
          <w:rFonts w:ascii="Aptos" w:hAnsi="Aptos" w:cs="Arial"/>
          <w:b/>
          <w:sz w:val="28"/>
          <w:szCs w:val="28"/>
        </w:rPr>
      </w:pPr>
      <w:r w:rsidRPr="005B4983">
        <w:rPr>
          <w:rFonts w:ascii="Aptos" w:hAnsi="Aptos" w:cs="Arial"/>
          <w:b/>
          <w:sz w:val="28"/>
          <w:szCs w:val="28"/>
        </w:rPr>
        <w:t>TERMS OF REFERENCE</w:t>
      </w:r>
    </w:p>
    <w:p w14:paraId="45E009AD" w14:textId="77777777" w:rsidR="009D32E7" w:rsidRPr="005B4983" w:rsidRDefault="009D32E7" w:rsidP="005B4983">
      <w:pPr>
        <w:jc w:val="center"/>
        <w:rPr>
          <w:rFonts w:ascii="Aptos" w:hAnsi="Aptos" w:cs="Arial"/>
          <w:b/>
          <w:sz w:val="28"/>
          <w:szCs w:val="28"/>
        </w:rPr>
      </w:pPr>
    </w:p>
    <w:p w14:paraId="3EE016DA" w14:textId="77777777" w:rsidR="009D32E7" w:rsidRPr="005B4983" w:rsidRDefault="009D32E7" w:rsidP="005B4983">
      <w:pPr>
        <w:jc w:val="center"/>
        <w:rPr>
          <w:rFonts w:ascii="Aptos" w:hAnsi="Aptos" w:cs="Arial"/>
          <w:b/>
          <w:sz w:val="28"/>
          <w:szCs w:val="28"/>
        </w:rPr>
      </w:pPr>
    </w:p>
    <w:p w14:paraId="35D97D57" w14:textId="77777777" w:rsidR="009D32E7" w:rsidRPr="005B4983" w:rsidRDefault="009D32E7" w:rsidP="005B4983">
      <w:pPr>
        <w:jc w:val="center"/>
        <w:rPr>
          <w:rFonts w:ascii="Aptos" w:hAnsi="Aptos" w:cs="Arial"/>
          <w:b/>
          <w:sz w:val="28"/>
          <w:szCs w:val="28"/>
        </w:rPr>
      </w:pPr>
    </w:p>
    <w:p w14:paraId="73AA4BC4" w14:textId="26B332C6" w:rsidR="009D32E7" w:rsidRPr="005B4983" w:rsidRDefault="009D32E7" w:rsidP="005B4983">
      <w:pPr>
        <w:jc w:val="center"/>
        <w:rPr>
          <w:rFonts w:ascii="Aptos" w:hAnsi="Aptos" w:cs="Arial"/>
          <w:b/>
          <w:sz w:val="28"/>
          <w:szCs w:val="28"/>
        </w:rPr>
      </w:pPr>
      <w:bookmarkStart w:id="6" w:name="_Hlk136513742"/>
      <w:bookmarkStart w:id="7" w:name="_Hlk127363205"/>
      <w:r w:rsidRPr="005B4983">
        <w:rPr>
          <w:rFonts w:ascii="Aptos" w:hAnsi="Aptos" w:cs="Arial"/>
          <w:b/>
          <w:sz w:val="28"/>
          <w:szCs w:val="28"/>
        </w:rPr>
        <w:t>APPOINTMENT OF A SERVICE PROVIDER TO RENDER TRAVEL RESERVATION SERVICES FOR THE DEPARTMENT OF WATER AND SANITATION, FREE STATE FOR A PERIOD OF 36 MONTHS</w:t>
      </w:r>
      <w:bookmarkEnd w:id="6"/>
      <w:bookmarkEnd w:id="7"/>
    </w:p>
    <w:p w14:paraId="6729A43F" w14:textId="77777777" w:rsidR="009D32E7" w:rsidRPr="00250C22" w:rsidRDefault="009D32E7" w:rsidP="009D32E7">
      <w:pPr>
        <w:jc w:val="both"/>
        <w:rPr>
          <w:rFonts w:ascii="Arial" w:hAnsi="Arial" w:cs="Arial"/>
          <w:b/>
          <w:sz w:val="44"/>
          <w:szCs w:val="44"/>
        </w:rPr>
      </w:pPr>
    </w:p>
    <w:p w14:paraId="438F0371" w14:textId="77777777" w:rsidR="009D32E7" w:rsidRDefault="009D32E7" w:rsidP="009D32E7">
      <w:pPr>
        <w:rPr>
          <w:b/>
          <w:bCs/>
        </w:rPr>
      </w:pPr>
    </w:p>
    <w:p w14:paraId="6083D7DF" w14:textId="77777777" w:rsidR="009D32E7" w:rsidRDefault="009D32E7" w:rsidP="009D32E7">
      <w:pPr>
        <w:rPr>
          <w:b/>
          <w:bCs/>
        </w:rPr>
      </w:pPr>
    </w:p>
    <w:p w14:paraId="3CFD6D57" w14:textId="77777777" w:rsidR="009D32E7" w:rsidRDefault="009D32E7" w:rsidP="009D32E7">
      <w:pPr>
        <w:rPr>
          <w:b/>
          <w:bCs/>
        </w:rPr>
      </w:pPr>
    </w:p>
    <w:p w14:paraId="61586896" w14:textId="77777777" w:rsidR="009D32E7" w:rsidRDefault="009D32E7" w:rsidP="009D32E7">
      <w:pPr>
        <w:rPr>
          <w:b/>
          <w:bCs/>
        </w:rPr>
      </w:pPr>
    </w:p>
    <w:p w14:paraId="17B1355C" w14:textId="77777777" w:rsidR="009D32E7" w:rsidRDefault="009D32E7" w:rsidP="009D32E7">
      <w:pPr>
        <w:rPr>
          <w:b/>
          <w:bCs/>
        </w:rPr>
      </w:pPr>
    </w:p>
    <w:p w14:paraId="0458CF5C" w14:textId="77777777" w:rsidR="009D32E7" w:rsidRDefault="009D32E7" w:rsidP="009D32E7">
      <w:pPr>
        <w:rPr>
          <w:b/>
          <w:bCs/>
        </w:rPr>
      </w:pPr>
    </w:p>
    <w:p w14:paraId="5E17B418" w14:textId="77777777" w:rsidR="009D32E7" w:rsidRDefault="009D32E7" w:rsidP="009D32E7">
      <w:pPr>
        <w:rPr>
          <w:b/>
          <w:bCs/>
        </w:rPr>
      </w:pPr>
    </w:p>
    <w:p w14:paraId="4E64D4FC" w14:textId="77777777" w:rsidR="009D32E7" w:rsidRDefault="009D32E7" w:rsidP="009D32E7">
      <w:pPr>
        <w:rPr>
          <w:b/>
          <w:bCs/>
        </w:rPr>
      </w:pPr>
    </w:p>
    <w:p w14:paraId="0D4BA057" w14:textId="77777777" w:rsidR="009D32E7" w:rsidRDefault="009D32E7" w:rsidP="009D32E7">
      <w:pPr>
        <w:rPr>
          <w:b/>
          <w:bCs/>
        </w:rPr>
      </w:pPr>
    </w:p>
    <w:p w14:paraId="2952E673" w14:textId="77777777" w:rsidR="009D32E7" w:rsidRDefault="009D32E7" w:rsidP="009D32E7">
      <w:pPr>
        <w:rPr>
          <w:b/>
          <w:bCs/>
        </w:rPr>
      </w:pPr>
    </w:p>
    <w:p w14:paraId="171A7711" w14:textId="77777777" w:rsidR="00A6574E" w:rsidRDefault="00A6574E" w:rsidP="009D32E7">
      <w:pPr>
        <w:rPr>
          <w:b/>
          <w:bCs/>
        </w:rPr>
      </w:pPr>
    </w:p>
    <w:p w14:paraId="2BDF90FE" w14:textId="77777777" w:rsidR="00A6574E" w:rsidRDefault="00A6574E" w:rsidP="009D32E7">
      <w:pPr>
        <w:rPr>
          <w:b/>
          <w:bCs/>
        </w:rPr>
      </w:pPr>
    </w:p>
    <w:p w14:paraId="7AC84058" w14:textId="77777777" w:rsidR="00A6574E" w:rsidRDefault="00A6574E" w:rsidP="009D32E7">
      <w:pPr>
        <w:rPr>
          <w:b/>
          <w:bCs/>
        </w:rPr>
      </w:pPr>
    </w:p>
    <w:p w14:paraId="51E3FFC1" w14:textId="77777777" w:rsidR="00A6574E" w:rsidRDefault="00A6574E" w:rsidP="009D32E7">
      <w:pPr>
        <w:rPr>
          <w:b/>
          <w:bCs/>
        </w:rPr>
      </w:pPr>
    </w:p>
    <w:p w14:paraId="0B77FA9C" w14:textId="77777777" w:rsidR="00A6574E" w:rsidRDefault="00A6574E" w:rsidP="009D32E7">
      <w:pPr>
        <w:rPr>
          <w:b/>
          <w:bCs/>
        </w:rPr>
      </w:pPr>
    </w:p>
    <w:p w14:paraId="6FED6ED1" w14:textId="77777777" w:rsidR="00A6574E" w:rsidRDefault="00A6574E" w:rsidP="009D32E7">
      <w:pPr>
        <w:rPr>
          <w:b/>
          <w:bCs/>
        </w:rPr>
      </w:pPr>
    </w:p>
    <w:p w14:paraId="475E60C2" w14:textId="77777777" w:rsidR="00A6574E" w:rsidRDefault="00A6574E" w:rsidP="009D32E7">
      <w:pPr>
        <w:rPr>
          <w:b/>
          <w:bCs/>
        </w:rPr>
      </w:pPr>
    </w:p>
    <w:p w14:paraId="098E7A02" w14:textId="77777777" w:rsidR="00A6574E" w:rsidRDefault="00A6574E" w:rsidP="009D32E7">
      <w:pPr>
        <w:rPr>
          <w:b/>
          <w:bCs/>
        </w:rPr>
      </w:pPr>
    </w:p>
    <w:p w14:paraId="13FCA3B8" w14:textId="77777777" w:rsidR="00A6574E" w:rsidRDefault="00A6574E" w:rsidP="009D32E7">
      <w:pPr>
        <w:rPr>
          <w:b/>
          <w:bCs/>
        </w:rPr>
      </w:pPr>
    </w:p>
    <w:p w14:paraId="49695B14" w14:textId="77777777" w:rsidR="00A6574E" w:rsidRDefault="00A6574E" w:rsidP="009D32E7">
      <w:pPr>
        <w:rPr>
          <w:b/>
          <w:bCs/>
        </w:rPr>
      </w:pPr>
    </w:p>
    <w:p w14:paraId="18B6FF17" w14:textId="77777777" w:rsidR="00A6574E" w:rsidRDefault="00A6574E" w:rsidP="009D32E7">
      <w:pPr>
        <w:rPr>
          <w:b/>
          <w:bCs/>
        </w:rPr>
      </w:pPr>
    </w:p>
    <w:p w14:paraId="19F4D3FB" w14:textId="77777777" w:rsidR="00A6574E" w:rsidRDefault="00A6574E" w:rsidP="009D32E7">
      <w:pPr>
        <w:rPr>
          <w:b/>
          <w:bCs/>
        </w:rPr>
      </w:pPr>
    </w:p>
    <w:p w14:paraId="06F3EA87" w14:textId="77777777" w:rsidR="00A6574E" w:rsidRDefault="00A6574E" w:rsidP="009D32E7">
      <w:pPr>
        <w:rPr>
          <w:b/>
          <w:bCs/>
        </w:rPr>
      </w:pPr>
    </w:p>
    <w:p w14:paraId="7BA6CDD8" w14:textId="77777777" w:rsidR="00A6574E" w:rsidRDefault="00A6574E" w:rsidP="009D32E7">
      <w:pPr>
        <w:rPr>
          <w:b/>
          <w:bCs/>
        </w:rPr>
      </w:pPr>
    </w:p>
    <w:p w14:paraId="62C38BCD" w14:textId="77777777" w:rsidR="00A6574E" w:rsidRDefault="00A6574E" w:rsidP="009D32E7">
      <w:pPr>
        <w:rPr>
          <w:b/>
          <w:bCs/>
        </w:rPr>
      </w:pPr>
    </w:p>
    <w:p w14:paraId="1315B554" w14:textId="77777777" w:rsidR="00A6574E" w:rsidRDefault="00A6574E" w:rsidP="009D32E7">
      <w:pPr>
        <w:rPr>
          <w:b/>
          <w:bCs/>
        </w:rPr>
      </w:pPr>
    </w:p>
    <w:p w14:paraId="42603563" w14:textId="77777777" w:rsidR="00A6574E" w:rsidRDefault="00A6574E" w:rsidP="009D32E7">
      <w:pPr>
        <w:rPr>
          <w:b/>
          <w:bCs/>
        </w:rPr>
      </w:pPr>
    </w:p>
    <w:p w14:paraId="40A257B7" w14:textId="77777777" w:rsidR="00A6574E" w:rsidRDefault="00A6574E" w:rsidP="009D32E7">
      <w:pPr>
        <w:rPr>
          <w:b/>
          <w:bCs/>
        </w:rPr>
      </w:pPr>
    </w:p>
    <w:p w14:paraId="7403ED26" w14:textId="77777777" w:rsidR="00A6574E" w:rsidRDefault="00A6574E" w:rsidP="009D32E7">
      <w:pPr>
        <w:rPr>
          <w:b/>
          <w:bCs/>
        </w:rPr>
      </w:pPr>
    </w:p>
    <w:p w14:paraId="085491D6" w14:textId="77777777" w:rsidR="00A6574E" w:rsidRDefault="00A6574E" w:rsidP="009D32E7">
      <w:pPr>
        <w:rPr>
          <w:b/>
          <w:bCs/>
        </w:rPr>
      </w:pPr>
    </w:p>
    <w:p w14:paraId="4AEC5EC7" w14:textId="77777777" w:rsidR="00A6574E" w:rsidRDefault="00A6574E" w:rsidP="009D32E7">
      <w:pPr>
        <w:rPr>
          <w:b/>
          <w:bCs/>
        </w:rPr>
      </w:pPr>
    </w:p>
    <w:p w14:paraId="4846BACE" w14:textId="77777777" w:rsidR="00A6574E" w:rsidRDefault="00A6574E" w:rsidP="009D32E7">
      <w:pPr>
        <w:rPr>
          <w:b/>
          <w:bCs/>
        </w:rPr>
      </w:pPr>
    </w:p>
    <w:p w14:paraId="346EFDCE" w14:textId="77777777" w:rsidR="00A6574E" w:rsidRDefault="00A6574E" w:rsidP="009D32E7">
      <w:pPr>
        <w:rPr>
          <w:b/>
          <w:bCs/>
        </w:rPr>
      </w:pPr>
    </w:p>
    <w:p w14:paraId="54BC6D3C" w14:textId="77777777" w:rsidR="00A6574E" w:rsidRDefault="00A6574E" w:rsidP="009D32E7">
      <w:pPr>
        <w:rPr>
          <w:b/>
          <w:bCs/>
        </w:rPr>
      </w:pPr>
    </w:p>
    <w:p w14:paraId="2B76A034" w14:textId="77777777" w:rsidR="00A6574E" w:rsidRDefault="00A6574E" w:rsidP="009D32E7">
      <w:pPr>
        <w:rPr>
          <w:b/>
          <w:bCs/>
        </w:rPr>
      </w:pPr>
    </w:p>
    <w:p w14:paraId="64BE669B" w14:textId="77777777" w:rsidR="005B4983" w:rsidRDefault="005B4983" w:rsidP="009D32E7">
      <w:pPr>
        <w:rPr>
          <w:b/>
          <w:bCs/>
        </w:rPr>
      </w:pPr>
    </w:p>
    <w:p w14:paraId="1BCBA59C" w14:textId="77777777" w:rsidR="005B4983" w:rsidRDefault="005B4983" w:rsidP="009D32E7">
      <w:pPr>
        <w:rPr>
          <w:b/>
          <w:bCs/>
        </w:rPr>
      </w:pPr>
    </w:p>
    <w:p w14:paraId="6C5F9022" w14:textId="77777777" w:rsidR="009D32E7" w:rsidRDefault="009D32E7" w:rsidP="009D32E7">
      <w:pPr>
        <w:rPr>
          <w:rFonts w:ascii="Aptos" w:hAnsi="Aptos"/>
          <w:b/>
          <w:bCs/>
          <w:sz w:val="20"/>
        </w:rPr>
      </w:pPr>
      <w:r w:rsidRPr="005B4983">
        <w:rPr>
          <w:rFonts w:ascii="Aptos" w:hAnsi="Aptos"/>
          <w:b/>
          <w:bCs/>
          <w:sz w:val="20"/>
        </w:rPr>
        <w:lastRenderedPageBreak/>
        <w:t xml:space="preserve">TABLE OF CONTENT </w:t>
      </w:r>
    </w:p>
    <w:p w14:paraId="587617E8" w14:textId="77777777" w:rsidR="00E63C1E" w:rsidRPr="005B4983" w:rsidRDefault="00E63C1E" w:rsidP="009D32E7">
      <w:pPr>
        <w:rPr>
          <w:rFonts w:ascii="Aptos" w:hAnsi="Aptos"/>
          <w:b/>
          <w:bCs/>
          <w:sz w:val="20"/>
        </w:rPr>
      </w:pPr>
    </w:p>
    <w:p w14:paraId="292957B2" w14:textId="13C4B02E"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INTRODUCTION</w:t>
      </w:r>
    </w:p>
    <w:p w14:paraId="32161E82" w14:textId="7BA7917A" w:rsidR="009D32E7" w:rsidRPr="005B4983" w:rsidRDefault="009D32E7" w:rsidP="00F67AA5">
      <w:pPr>
        <w:pStyle w:val="ListParagraph"/>
        <w:numPr>
          <w:ilvl w:val="0"/>
          <w:numId w:val="62"/>
        </w:numPr>
        <w:spacing w:after="160" w:line="259" w:lineRule="auto"/>
        <w:contextualSpacing/>
        <w:jc w:val="both"/>
        <w:rPr>
          <w:rFonts w:ascii="Aptos" w:hAnsi="Aptos"/>
          <w:sz w:val="20"/>
        </w:rPr>
      </w:pPr>
      <w:r w:rsidRPr="005B4983">
        <w:rPr>
          <w:rFonts w:ascii="Aptos" w:hAnsi="Aptos"/>
          <w:sz w:val="20"/>
        </w:rPr>
        <w:t>PURPOSE OF THIS REQUEST FOR PROPOSAL (RFP</w:t>
      </w:r>
    </w:p>
    <w:p w14:paraId="159D28B6" w14:textId="7BD528AB"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cstheme="minorHAnsi"/>
          <w:sz w:val="20"/>
        </w:rPr>
        <w:t>DEFINITIONS……………………………………………………………</w:t>
      </w:r>
    </w:p>
    <w:p w14:paraId="492F8C88" w14:textId="3B862EA8" w:rsidR="009D32E7" w:rsidRPr="005B4983" w:rsidRDefault="009D32E7" w:rsidP="00F67AA5">
      <w:pPr>
        <w:pStyle w:val="ListParagraph"/>
        <w:numPr>
          <w:ilvl w:val="0"/>
          <w:numId w:val="62"/>
        </w:numPr>
        <w:spacing w:after="160" w:line="259" w:lineRule="auto"/>
        <w:contextualSpacing/>
        <w:jc w:val="both"/>
        <w:rPr>
          <w:rFonts w:ascii="Aptos" w:hAnsi="Aptos"/>
          <w:sz w:val="20"/>
        </w:rPr>
      </w:pPr>
      <w:r w:rsidRPr="005B4983">
        <w:rPr>
          <w:rFonts w:ascii="Aptos" w:hAnsi="Aptos"/>
          <w:sz w:val="20"/>
        </w:rPr>
        <w:t xml:space="preserve">LEGISLATIVE FRAMEWORK OF THE BID </w:t>
      </w:r>
    </w:p>
    <w:p w14:paraId="402F2302" w14:textId="25B8AEEF"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BRIEFING SESSION</w:t>
      </w:r>
    </w:p>
    <w:p w14:paraId="6B5EE941" w14:textId="6796816A"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TIMELINE OF THE BID PROCESS</w:t>
      </w:r>
    </w:p>
    <w:p w14:paraId="3327412D" w14:textId="7459F7AA"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CONTACT AND COMMUNICATION</w:t>
      </w:r>
    </w:p>
    <w:p w14:paraId="03FC17D2" w14:textId="73C48BE5"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LATE BIDS</w:t>
      </w:r>
    </w:p>
    <w:p w14:paraId="792A76CD" w14:textId="441E32FD"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COUNTER CONDITIONS</w:t>
      </w:r>
    </w:p>
    <w:p w14:paraId="6D1C9A6B" w14:textId="27217890"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FRONTING</w:t>
      </w:r>
    </w:p>
    <w:p w14:paraId="7D5CF620" w14:textId="4A1AE808"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SUPPLIER DUE DILIGENCE</w:t>
      </w:r>
    </w:p>
    <w:p w14:paraId="725B222F" w14:textId="05444BD5"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SUBMISSION OF PROPOSALS</w:t>
      </w:r>
    </w:p>
    <w:p w14:paraId="2D3B48F5" w14:textId="281DE473"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DURATION OF THE CONTRACT</w:t>
      </w:r>
    </w:p>
    <w:p w14:paraId="566A976D" w14:textId="15D568ED"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SCOPE OF WORK</w:t>
      </w:r>
    </w:p>
    <w:p w14:paraId="524001D2" w14:textId="37270711"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PRICING MODEL</w:t>
      </w:r>
    </w:p>
    <w:p w14:paraId="7C92AB3A" w14:textId="5AA26907"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ADMINISTRATIVE COMPLIANCE</w:t>
      </w:r>
    </w:p>
    <w:p w14:paraId="21BFDD63" w14:textId="085B04A1"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EVALUATION SYSTEM</w:t>
      </w:r>
    </w:p>
    <w:p w14:paraId="589CE89E" w14:textId="26CD3D1A"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 xml:space="preserve">CONDITION/S </w:t>
      </w:r>
    </w:p>
    <w:p w14:paraId="1694E472" w14:textId="5366505B"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SERVICE LEVEL AGREEMENT</w:t>
      </w:r>
    </w:p>
    <w:p w14:paraId="690CA43B" w14:textId="17258748" w:rsidR="009D32E7" w:rsidRPr="005B4983" w:rsidRDefault="009D32E7" w:rsidP="00F67AA5">
      <w:pPr>
        <w:pStyle w:val="ListParagraph"/>
        <w:numPr>
          <w:ilvl w:val="0"/>
          <w:numId w:val="62"/>
        </w:numPr>
        <w:spacing w:after="160" w:line="259" w:lineRule="auto"/>
        <w:contextualSpacing/>
        <w:rPr>
          <w:rFonts w:ascii="Aptos" w:hAnsi="Aptos"/>
          <w:sz w:val="20"/>
        </w:rPr>
      </w:pPr>
      <w:r w:rsidRPr="005B4983">
        <w:rPr>
          <w:rFonts w:ascii="Aptos" w:hAnsi="Aptos"/>
          <w:sz w:val="20"/>
        </w:rPr>
        <w:t>CONTACT ENQUIRIES</w:t>
      </w:r>
    </w:p>
    <w:p w14:paraId="25055BD4" w14:textId="77777777" w:rsidR="009D32E7" w:rsidRPr="005B4983" w:rsidRDefault="009D32E7" w:rsidP="009D32E7">
      <w:pPr>
        <w:rPr>
          <w:rFonts w:ascii="Aptos" w:hAnsi="Aptos"/>
          <w:sz w:val="20"/>
        </w:rPr>
      </w:pPr>
    </w:p>
    <w:p w14:paraId="59A0992C" w14:textId="77777777" w:rsidR="009D32E7" w:rsidRPr="005B4983" w:rsidRDefault="009D32E7" w:rsidP="009D32E7">
      <w:pPr>
        <w:rPr>
          <w:rFonts w:ascii="Aptos" w:hAnsi="Aptos"/>
          <w:sz w:val="20"/>
        </w:rPr>
      </w:pPr>
    </w:p>
    <w:p w14:paraId="01211FEE" w14:textId="77777777" w:rsidR="009D32E7" w:rsidRPr="005B4983" w:rsidRDefault="009D32E7" w:rsidP="009D32E7">
      <w:pPr>
        <w:rPr>
          <w:rFonts w:ascii="Aptos" w:hAnsi="Aptos"/>
          <w:sz w:val="20"/>
        </w:rPr>
      </w:pPr>
    </w:p>
    <w:p w14:paraId="6ED292FF" w14:textId="77777777" w:rsidR="009D32E7" w:rsidRPr="005B4983" w:rsidRDefault="009D32E7" w:rsidP="009D32E7">
      <w:pPr>
        <w:rPr>
          <w:rFonts w:ascii="Aptos" w:hAnsi="Aptos"/>
          <w:sz w:val="20"/>
        </w:rPr>
      </w:pPr>
    </w:p>
    <w:p w14:paraId="1F5E40EB" w14:textId="77777777" w:rsidR="009D32E7" w:rsidRPr="005B4983" w:rsidRDefault="009D32E7" w:rsidP="009D32E7">
      <w:pPr>
        <w:rPr>
          <w:rFonts w:ascii="Aptos" w:hAnsi="Aptos"/>
          <w:sz w:val="20"/>
        </w:rPr>
      </w:pPr>
    </w:p>
    <w:p w14:paraId="7DED352F" w14:textId="77777777" w:rsidR="009D32E7" w:rsidRPr="005B4983" w:rsidRDefault="009D32E7" w:rsidP="009D32E7">
      <w:pPr>
        <w:rPr>
          <w:rFonts w:ascii="Aptos" w:hAnsi="Aptos"/>
          <w:sz w:val="20"/>
        </w:rPr>
      </w:pPr>
    </w:p>
    <w:p w14:paraId="101E46A9" w14:textId="77777777" w:rsidR="009D32E7" w:rsidRPr="005B4983" w:rsidRDefault="009D32E7" w:rsidP="009D32E7">
      <w:pPr>
        <w:rPr>
          <w:rFonts w:ascii="Aptos" w:hAnsi="Aptos"/>
          <w:sz w:val="20"/>
        </w:rPr>
      </w:pPr>
    </w:p>
    <w:p w14:paraId="74897B29" w14:textId="77777777" w:rsidR="009D32E7" w:rsidRPr="005B4983" w:rsidRDefault="009D32E7" w:rsidP="009D32E7">
      <w:pPr>
        <w:rPr>
          <w:rFonts w:ascii="Aptos" w:hAnsi="Aptos"/>
          <w:sz w:val="20"/>
        </w:rPr>
      </w:pPr>
    </w:p>
    <w:p w14:paraId="5946D5D2" w14:textId="77777777" w:rsidR="009D32E7" w:rsidRPr="005B4983" w:rsidRDefault="009D32E7" w:rsidP="009D32E7">
      <w:pPr>
        <w:rPr>
          <w:rFonts w:ascii="Aptos" w:hAnsi="Aptos"/>
          <w:sz w:val="20"/>
        </w:rPr>
      </w:pPr>
    </w:p>
    <w:p w14:paraId="0D85B1EF" w14:textId="77777777" w:rsidR="009D32E7" w:rsidRPr="005B4983" w:rsidRDefault="009D32E7" w:rsidP="009D32E7">
      <w:pPr>
        <w:rPr>
          <w:rFonts w:ascii="Aptos" w:hAnsi="Aptos"/>
          <w:sz w:val="20"/>
        </w:rPr>
      </w:pPr>
    </w:p>
    <w:p w14:paraId="5D07CCBA" w14:textId="77777777" w:rsidR="009D32E7" w:rsidRPr="005B4983" w:rsidRDefault="009D32E7" w:rsidP="009D32E7">
      <w:pPr>
        <w:rPr>
          <w:rFonts w:ascii="Aptos" w:hAnsi="Aptos"/>
          <w:sz w:val="20"/>
        </w:rPr>
      </w:pPr>
    </w:p>
    <w:p w14:paraId="0F45F089" w14:textId="77777777" w:rsidR="009D32E7" w:rsidRPr="005B4983" w:rsidRDefault="009D32E7" w:rsidP="009D32E7">
      <w:pPr>
        <w:rPr>
          <w:rFonts w:ascii="Aptos" w:hAnsi="Aptos"/>
          <w:sz w:val="20"/>
        </w:rPr>
      </w:pPr>
    </w:p>
    <w:p w14:paraId="09298001" w14:textId="77777777" w:rsidR="009D32E7" w:rsidRPr="005B4983" w:rsidRDefault="009D32E7" w:rsidP="009D32E7">
      <w:pPr>
        <w:rPr>
          <w:rFonts w:ascii="Aptos" w:hAnsi="Aptos"/>
          <w:sz w:val="20"/>
        </w:rPr>
      </w:pPr>
    </w:p>
    <w:p w14:paraId="18205DBD" w14:textId="77777777" w:rsidR="009D32E7" w:rsidRPr="005B4983" w:rsidRDefault="009D32E7" w:rsidP="009D32E7">
      <w:pPr>
        <w:rPr>
          <w:rFonts w:ascii="Aptos" w:hAnsi="Aptos"/>
          <w:sz w:val="20"/>
        </w:rPr>
      </w:pPr>
    </w:p>
    <w:p w14:paraId="2CB8D80E" w14:textId="77777777" w:rsidR="009D32E7" w:rsidRPr="005B4983" w:rsidRDefault="009D32E7" w:rsidP="009D32E7">
      <w:pPr>
        <w:rPr>
          <w:rFonts w:ascii="Aptos" w:hAnsi="Aptos"/>
          <w:sz w:val="20"/>
        </w:rPr>
      </w:pPr>
    </w:p>
    <w:p w14:paraId="4A4553FF" w14:textId="77777777" w:rsidR="009D32E7" w:rsidRPr="005B4983" w:rsidRDefault="009D32E7" w:rsidP="009D32E7">
      <w:pPr>
        <w:rPr>
          <w:rFonts w:ascii="Aptos" w:hAnsi="Aptos"/>
          <w:sz w:val="20"/>
        </w:rPr>
      </w:pPr>
    </w:p>
    <w:p w14:paraId="60B43F57" w14:textId="0DF472C8" w:rsidR="00E63C1E" w:rsidRDefault="00E63C1E" w:rsidP="009D32E7">
      <w:pPr>
        <w:rPr>
          <w:rFonts w:ascii="Aptos" w:hAnsi="Aptos"/>
          <w:sz w:val="20"/>
        </w:rPr>
      </w:pPr>
      <w:r>
        <w:rPr>
          <w:rFonts w:ascii="Aptos" w:hAnsi="Aptos"/>
          <w:sz w:val="20"/>
        </w:rPr>
        <w:br w:type="page"/>
      </w:r>
    </w:p>
    <w:p w14:paraId="75E40831" w14:textId="77777777" w:rsidR="009D32E7" w:rsidRPr="005B4983" w:rsidRDefault="009D32E7" w:rsidP="009D32E7">
      <w:pPr>
        <w:rPr>
          <w:rFonts w:ascii="Aptos" w:hAnsi="Aptos"/>
          <w:sz w:val="20"/>
        </w:rPr>
      </w:pPr>
    </w:p>
    <w:p w14:paraId="7DEEE769" w14:textId="77777777" w:rsidR="009D32E7" w:rsidRPr="005B4983" w:rsidRDefault="009D32E7" w:rsidP="009D32E7">
      <w:pPr>
        <w:jc w:val="both"/>
        <w:rPr>
          <w:rFonts w:ascii="Aptos" w:hAnsi="Aptos"/>
          <w:b/>
          <w:bCs/>
          <w:sz w:val="20"/>
        </w:rPr>
      </w:pPr>
      <w:r w:rsidRPr="005B4983">
        <w:rPr>
          <w:rFonts w:ascii="Aptos" w:hAnsi="Aptos"/>
          <w:sz w:val="20"/>
        </w:rPr>
        <w:t>1.</w:t>
      </w:r>
      <w:r w:rsidRPr="005B4983">
        <w:rPr>
          <w:rFonts w:ascii="Aptos" w:hAnsi="Aptos"/>
          <w:sz w:val="20"/>
        </w:rPr>
        <w:tab/>
      </w:r>
      <w:r w:rsidRPr="005B4983">
        <w:rPr>
          <w:rFonts w:ascii="Aptos" w:hAnsi="Aptos"/>
          <w:b/>
          <w:bCs/>
          <w:sz w:val="20"/>
        </w:rPr>
        <w:t xml:space="preserve">INTRODUCTION </w:t>
      </w:r>
    </w:p>
    <w:p w14:paraId="51309C2F" w14:textId="77777777" w:rsidR="009D32E7" w:rsidRPr="005B4983" w:rsidRDefault="009D32E7" w:rsidP="009D32E7">
      <w:pPr>
        <w:ind w:left="720" w:hanging="720"/>
        <w:jc w:val="both"/>
        <w:rPr>
          <w:rFonts w:ascii="Aptos" w:hAnsi="Aptos"/>
          <w:sz w:val="20"/>
        </w:rPr>
      </w:pPr>
      <w:r w:rsidRPr="005B4983">
        <w:rPr>
          <w:rFonts w:ascii="Aptos" w:hAnsi="Aptos"/>
          <w:sz w:val="20"/>
        </w:rPr>
        <w:t>1.1</w:t>
      </w:r>
      <w:r w:rsidRPr="005B4983">
        <w:rPr>
          <w:rFonts w:ascii="Aptos" w:hAnsi="Aptos"/>
          <w:sz w:val="20"/>
        </w:rPr>
        <w:tab/>
        <w:t xml:space="preserve">The legislative mandate of the Department of Water and Sanitation (DWS) seeks to ensure that the country's water resources are protected, managed, used, developed, conserved, and controlled through regulating and supporting the provision of quality water and </w:t>
      </w:r>
      <w:r w:rsidRPr="005B4983">
        <w:rPr>
          <w:rFonts w:ascii="Aptos" w:hAnsi="Aptos"/>
          <w:sz w:val="20"/>
        </w:rPr>
        <w:tab/>
        <w:t xml:space="preserve">restoring the dignity of people through sanitation. DWS is responsible for the development, operations, maintenance, and rehabilitation of water resources infrastructure assets for the </w:t>
      </w:r>
      <w:r w:rsidRPr="005B4983">
        <w:rPr>
          <w:rFonts w:ascii="Aptos" w:hAnsi="Aptos"/>
          <w:sz w:val="20"/>
        </w:rPr>
        <w:tab/>
        <w:t xml:space="preserve">country. It distributes bulk water in terms of the National Water Act (No. 36 of 1998) to </w:t>
      </w:r>
      <w:r w:rsidRPr="005B4983">
        <w:rPr>
          <w:rFonts w:ascii="Aptos" w:hAnsi="Aptos"/>
          <w:sz w:val="20"/>
        </w:rPr>
        <w:tab/>
        <w:t xml:space="preserve">authorized users. </w:t>
      </w:r>
    </w:p>
    <w:p w14:paraId="50E4866C" w14:textId="77777777" w:rsidR="009D32E7" w:rsidRPr="005B4983" w:rsidRDefault="009D32E7" w:rsidP="009D32E7">
      <w:pPr>
        <w:ind w:left="720" w:hanging="720"/>
        <w:jc w:val="both"/>
        <w:rPr>
          <w:rFonts w:ascii="Aptos" w:hAnsi="Aptos"/>
          <w:sz w:val="20"/>
        </w:rPr>
      </w:pPr>
      <w:r w:rsidRPr="005B4983">
        <w:rPr>
          <w:rFonts w:ascii="Aptos" w:hAnsi="Aptos"/>
          <w:sz w:val="20"/>
        </w:rPr>
        <w:t>1.2</w:t>
      </w:r>
      <w:r w:rsidRPr="005B4983">
        <w:rPr>
          <w:rFonts w:ascii="Aptos" w:hAnsi="Aptos"/>
          <w:sz w:val="20"/>
        </w:rPr>
        <w:tab/>
        <w:t>The Department’s responsibility is to design, develop, construct, and maintain infrastructure assets comprising of dams, tunnels, pipelines, canals, pump stations, Wastewater Treatment Plants (WWTP’s), Water Treatment Plants (WTP’s), sanitation infrastructure, building, and associated infrastructure that is positioned across Southern Africa.</w:t>
      </w:r>
    </w:p>
    <w:p w14:paraId="6A05C4C8" w14:textId="77777777" w:rsidR="009D32E7" w:rsidRDefault="009D32E7" w:rsidP="009D32E7">
      <w:pPr>
        <w:ind w:left="720" w:hanging="720"/>
        <w:jc w:val="both"/>
        <w:rPr>
          <w:rFonts w:ascii="Aptos" w:hAnsi="Aptos"/>
          <w:sz w:val="20"/>
        </w:rPr>
      </w:pPr>
      <w:r w:rsidRPr="005B4983">
        <w:rPr>
          <w:rFonts w:ascii="Aptos" w:hAnsi="Aptos"/>
          <w:sz w:val="20"/>
        </w:rPr>
        <w:t>1.3</w:t>
      </w:r>
      <w:r w:rsidRPr="005B4983">
        <w:rPr>
          <w:rFonts w:ascii="Aptos" w:hAnsi="Aptos"/>
          <w:sz w:val="20"/>
        </w:rPr>
        <w:tab/>
        <w:t xml:space="preserve"> The Department of Water and Sanitation is responsible to ensure that all citizens of the country are supplied with drinkable water and dignified sanitation services. </w:t>
      </w:r>
    </w:p>
    <w:p w14:paraId="6B65502E" w14:textId="77777777" w:rsidR="00F17E81" w:rsidRPr="005B4983" w:rsidRDefault="00F17E81" w:rsidP="009D32E7">
      <w:pPr>
        <w:ind w:left="720" w:hanging="720"/>
        <w:jc w:val="both"/>
        <w:rPr>
          <w:rFonts w:ascii="Aptos" w:hAnsi="Aptos"/>
          <w:sz w:val="20"/>
        </w:rPr>
      </w:pPr>
    </w:p>
    <w:p w14:paraId="7A5B2DE8" w14:textId="224543AF" w:rsidR="009D32E7" w:rsidRPr="00F17E81" w:rsidRDefault="009D32E7" w:rsidP="00F17E81">
      <w:pPr>
        <w:pStyle w:val="ListParagraph"/>
        <w:numPr>
          <w:ilvl w:val="0"/>
          <w:numId w:val="5"/>
        </w:numPr>
        <w:jc w:val="both"/>
        <w:rPr>
          <w:rFonts w:ascii="Aptos" w:hAnsi="Aptos"/>
          <w:b/>
          <w:bCs/>
          <w:sz w:val="20"/>
        </w:rPr>
      </w:pPr>
      <w:bookmarkStart w:id="8" w:name="_Hlk126911322"/>
      <w:r w:rsidRPr="00F17E81">
        <w:rPr>
          <w:rFonts w:ascii="Aptos" w:hAnsi="Aptos"/>
          <w:b/>
          <w:bCs/>
          <w:sz w:val="20"/>
        </w:rPr>
        <w:t>PURPOSE OF THIS REQUEST FOR PROPOSAL (RFP)</w:t>
      </w:r>
    </w:p>
    <w:p w14:paraId="32569858" w14:textId="77777777" w:rsidR="00F17E81" w:rsidRPr="00F17E81" w:rsidRDefault="00F17E81" w:rsidP="00F17E81">
      <w:pPr>
        <w:pStyle w:val="ListParagraph"/>
        <w:ind w:left="468"/>
        <w:jc w:val="both"/>
        <w:rPr>
          <w:rFonts w:ascii="Aptos" w:hAnsi="Aptos"/>
          <w:b/>
          <w:bCs/>
          <w:sz w:val="20"/>
        </w:rPr>
      </w:pPr>
    </w:p>
    <w:bookmarkEnd w:id="8"/>
    <w:p w14:paraId="16FD03C9" w14:textId="77777777" w:rsidR="009D32E7" w:rsidRPr="005B4983" w:rsidRDefault="009D32E7" w:rsidP="009D32E7">
      <w:pPr>
        <w:ind w:left="720" w:hanging="720"/>
        <w:jc w:val="both"/>
        <w:rPr>
          <w:rFonts w:ascii="Aptos" w:hAnsi="Aptos"/>
          <w:sz w:val="20"/>
        </w:rPr>
      </w:pPr>
      <w:r w:rsidRPr="005B4983">
        <w:rPr>
          <w:rFonts w:ascii="Aptos" w:hAnsi="Aptos"/>
          <w:sz w:val="20"/>
        </w:rPr>
        <w:t>2.1</w:t>
      </w:r>
      <w:r w:rsidRPr="005B4983">
        <w:rPr>
          <w:rFonts w:ascii="Aptos" w:hAnsi="Aptos"/>
          <w:sz w:val="20"/>
        </w:rPr>
        <w:tab/>
        <w:t>The purpose of this Request for Proposal (RFP) is to solicit proposals from potential bidder(s) for the provision of travel management services to the Department of Water and Sanitation.</w:t>
      </w:r>
    </w:p>
    <w:p w14:paraId="0386FC15" w14:textId="77777777" w:rsidR="009D32E7" w:rsidRPr="005B4983" w:rsidRDefault="009D32E7" w:rsidP="009D32E7">
      <w:pPr>
        <w:ind w:left="720" w:hanging="720"/>
        <w:jc w:val="both"/>
        <w:rPr>
          <w:rFonts w:ascii="Aptos" w:hAnsi="Aptos"/>
          <w:sz w:val="20"/>
        </w:rPr>
      </w:pPr>
      <w:r w:rsidRPr="005B4983">
        <w:rPr>
          <w:rFonts w:ascii="Aptos" w:hAnsi="Aptos"/>
          <w:sz w:val="20"/>
        </w:rPr>
        <w:t>2.2</w:t>
      </w:r>
      <w:r w:rsidRPr="005B4983">
        <w:rPr>
          <w:rFonts w:ascii="Aptos" w:hAnsi="Aptos"/>
          <w:sz w:val="20"/>
        </w:rPr>
        <w:tab/>
        <w:t>This RFP document details and incorporates, as far as possible, the tasks and responsibilities of the potential bidder(s) required by the Department of Water and Sanitation for the provision of travel management services to the Department.</w:t>
      </w:r>
    </w:p>
    <w:p w14:paraId="6C815EBC" w14:textId="77777777" w:rsidR="009D32E7" w:rsidRDefault="009D32E7" w:rsidP="009D32E7">
      <w:pPr>
        <w:ind w:left="720" w:hanging="720"/>
        <w:jc w:val="both"/>
        <w:rPr>
          <w:rFonts w:ascii="Aptos" w:hAnsi="Aptos"/>
          <w:sz w:val="20"/>
        </w:rPr>
      </w:pPr>
      <w:r w:rsidRPr="005B4983">
        <w:rPr>
          <w:rFonts w:ascii="Aptos" w:hAnsi="Aptos"/>
          <w:sz w:val="20"/>
        </w:rPr>
        <w:t>2.3</w:t>
      </w:r>
      <w:r w:rsidRPr="005B4983">
        <w:rPr>
          <w:rFonts w:ascii="Aptos" w:hAnsi="Aptos"/>
          <w:sz w:val="20"/>
        </w:rPr>
        <w:tab/>
        <w:t xml:space="preserve">This RFP does not constitute an offer to do business with the Department of Water and </w:t>
      </w:r>
      <w:proofErr w:type="gramStart"/>
      <w:r w:rsidRPr="005B4983">
        <w:rPr>
          <w:rFonts w:ascii="Aptos" w:hAnsi="Aptos"/>
          <w:sz w:val="20"/>
        </w:rPr>
        <w:t>Sanitation, but</w:t>
      </w:r>
      <w:proofErr w:type="gramEnd"/>
      <w:r w:rsidRPr="005B4983">
        <w:rPr>
          <w:rFonts w:ascii="Aptos" w:hAnsi="Aptos"/>
          <w:sz w:val="20"/>
        </w:rPr>
        <w:t xml:space="preserve"> merely serves as an invitation to bidder(s) to facilitate a requirements-based decision process.</w:t>
      </w:r>
    </w:p>
    <w:p w14:paraId="623F6D0B" w14:textId="77777777" w:rsidR="0077152E" w:rsidRPr="005B4983" w:rsidRDefault="0077152E" w:rsidP="009D32E7">
      <w:pPr>
        <w:ind w:left="720" w:hanging="720"/>
        <w:jc w:val="both"/>
        <w:rPr>
          <w:rFonts w:ascii="Aptos" w:hAnsi="Aptos"/>
          <w:sz w:val="20"/>
        </w:rPr>
      </w:pPr>
    </w:p>
    <w:p w14:paraId="3A1C3979" w14:textId="782C5026" w:rsidR="009D32E7" w:rsidRPr="00F17E81" w:rsidRDefault="009D32E7" w:rsidP="00F17E81">
      <w:pPr>
        <w:pStyle w:val="ListParagraph"/>
        <w:numPr>
          <w:ilvl w:val="0"/>
          <w:numId w:val="21"/>
        </w:numPr>
        <w:jc w:val="both"/>
        <w:rPr>
          <w:rFonts w:ascii="Aptos" w:hAnsi="Aptos" w:cstheme="minorHAnsi"/>
          <w:b/>
          <w:bCs/>
          <w:sz w:val="20"/>
        </w:rPr>
      </w:pPr>
      <w:bookmarkStart w:id="9" w:name="_Hlk126911338"/>
      <w:r w:rsidRPr="00F17E81">
        <w:rPr>
          <w:rFonts w:ascii="Aptos" w:hAnsi="Aptos" w:cstheme="minorHAnsi"/>
          <w:b/>
          <w:bCs/>
          <w:sz w:val="20"/>
        </w:rPr>
        <w:t>DEFINITIONS</w:t>
      </w:r>
      <w:bookmarkEnd w:id="9"/>
      <w:r w:rsidRPr="00F17E81">
        <w:rPr>
          <w:rFonts w:ascii="Aptos" w:hAnsi="Aptos" w:cstheme="minorHAnsi"/>
          <w:b/>
          <w:bCs/>
          <w:sz w:val="20"/>
        </w:rPr>
        <w:t xml:space="preserve"> </w:t>
      </w:r>
    </w:p>
    <w:p w14:paraId="62CF818C" w14:textId="77777777" w:rsidR="0077152E" w:rsidRPr="0077152E" w:rsidRDefault="0077152E" w:rsidP="0077152E">
      <w:pPr>
        <w:pStyle w:val="ListParagraph"/>
        <w:ind w:left="900"/>
        <w:jc w:val="both"/>
        <w:rPr>
          <w:rFonts w:ascii="Aptos" w:hAnsi="Aptos" w:cstheme="minorHAnsi"/>
          <w:b/>
          <w:bCs/>
          <w:sz w:val="20"/>
        </w:rPr>
      </w:pPr>
    </w:p>
    <w:p w14:paraId="67D5B571" w14:textId="77777777" w:rsidR="009D32E7" w:rsidRPr="005B4983" w:rsidRDefault="009D32E7" w:rsidP="009D32E7">
      <w:pPr>
        <w:spacing w:before="120" w:line="360" w:lineRule="auto"/>
        <w:contextualSpacing/>
        <w:jc w:val="both"/>
        <w:rPr>
          <w:rFonts w:ascii="Aptos" w:hAnsi="Aptos" w:cstheme="minorHAnsi"/>
          <w:sz w:val="20"/>
        </w:rPr>
      </w:pPr>
      <w:r w:rsidRPr="005B4983">
        <w:rPr>
          <w:rFonts w:ascii="Aptos" w:hAnsi="Aptos" w:cstheme="minorHAnsi"/>
          <w:b/>
          <w:sz w:val="20"/>
        </w:rPr>
        <w:t>Accommodation</w:t>
      </w:r>
      <w:r w:rsidRPr="005B4983">
        <w:rPr>
          <w:rFonts w:ascii="Aptos" w:hAnsi="Aptos" w:cstheme="minorHAnsi"/>
          <w:sz w:val="20"/>
        </w:rPr>
        <w:t xml:space="preserve"> means the rental of lodging facilities while away from one’s place of abode, but on authorised official duty.</w:t>
      </w:r>
    </w:p>
    <w:p w14:paraId="0C9E8BC4"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 xml:space="preserve">After-hours service </w:t>
      </w:r>
      <w:r w:rsidRPr="005B4983">
        <w:rPr>
          <w:rFonts w:ascii="Aptos" w:hAnsi="Aptos" w:cstheme="minorHAnsi"/>
          <w:sz w:val="20"/>
        </w:rPr>
        <w:t>refers to request and changes to travel arrangements that are actioned after normal working hours, i.e., 17h00 to 8h00 on Mondays to Fridays and twenty-four (24) hours on weekends and public holidays.</w:t>
      </w:r>
    </w:p>
    <w:p w14:paraId="39649E44"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Air travel</w:t>
      </w:r>
      <w:r w:rsidRPr="005B4983">
        <w:rPr>
          <w:rFonts w:ascii="Aptos" w:hAnsi="Aptos" w:cstheme="minorHAnsi"/>
          <w:sz w:val="20"/>
        </w:rPr>
        <w:t xml:space="preserve"> means travel by airline on authorised official business.</w:t>
      </w:r>
    </w:p>
    <w:p w14:paraId="64187C27"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Authorising Official</w:t>
      </w:r>
      <w:r w:rsidRPr="005B4983">
        <w:rPr>
          <w:rFonts w:ascii="Aptos" w:hAnsi="Aptos" w:cstheme="minorHAnsi"/>
          <w:sz w:val="20"/>
        </w:rPr>
        <w:t xml:space="preserve"> means the employee who has been delegated to authorise travel in respect of travel requests and expenses, e.g., line manager of the traveller.</w:t>
      </w:r>
    </w:p>
    <w:p w14:paraId="1A5FE220"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Car Rental</w:t>
      </w:r>
      <w:r w:rsidRPr="005B4983">
        <w:rPr>
          <w:rFonts w:ascii="Aptos" w:hAnsi="Aptos" w:cstheme="minorHAnsi"/>
          <w:sz w:val="20"/>
        </w:rPr>
        <w:t xml:space="preserve"> means the rental of a vehicle for a short period of time by a Traveller for official purposes.</w:t>
      </w:r>
    </w:p>
    <w:p w14:paraId="6B72A610"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 xml:space="preserve">Department </w:t>
      </w:r>
      <w:r w:rsidRPr="005B4983">
        <w:rPr>
          <w:rFonts w:ascii="Aptos" w:hAnsi="Aptos" w:cstheme="minorHAnsi"/>
          <w:sz w:val="20"/>
        </w:rPr>
        <w:t>means the organ of state, Department or Public Entity that requires the provision of travel management services.</w:t>
      </w:r>
    </w:p>
    <w:p w14:paraId="285995BF"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Domestic travel</w:t>
      </w:r>
      <w:r w:rsidRPr="005B4983">
        <w:rPr>
          <w:rFonts w:ascii="Aptos" w:hAnsi="Aptos" w:cstheme="minorHAnsi"/>
          <w:sz w:val="20"/>
        </w:rPr>
        <w:t xml:space="preserve"> means travel within the borders of the Republic of South Africa.</w:t>
      </w:r>
    </w:p>
    <w:p w14:paraId="0FD28373"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 xml:space="preserve">Emergency service </w:t>
      </w:r>
      <w:r w:rsidRPr="005B4983">
        <w:rPr>
          <w:rFonts w:ascii="Aptos" w:hAnsi="Aptos" w:cstheme="minorHAnsi"/>
          <w:sz w:val="20"/>
        </w:rPr>
        <w:t>means the booking of travel when unforeseen circumstances necessitate an unplanned trip or a diversion from original planned trip.</w:t>
      </w:r>
    </w:p>
    <w:p w14:paraId="1A099C0F"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eCommerce</w:t>
      </w:r>
      <w:r w:rsidRPr="005B4983">
        <w:rPr>
          <w:rFonts w:ascii="Aptos" w:hAnsi="Aptos" w:cstheme="minorHAnsi"/>
          <w:sz w:val="20"/>
        </w:rPr>
        <w:t xml:space="preserve"> refers to the Government’s buy-site for transversal contracts.</w:t>
      </w:r>
    </w:p>
    <w:p w14:paraId="7DB4B7A6"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International travel</w:t>
      </w:r>
      <w:r w:rsidRPr="005B4983">
        <w:rPr>
          <w:rFonts w:ascii="Aptos" w:hAnsi="Aptos" w:cstheme="minorHAnsi"/>
          <w:sz w:val="20"/>
        </w:rPr>
        <w:t xml:space="preserve"> refers to travel outside the borders of the Republic of South Africa.</w:t>
      </w:r>
    </w:p>
    <w:p w14:paraId="18F65118" w14:textId="77777777" w:rsidR="009D32E7" w:rsidRPr="005B4983" w:rsidRDefault="009D32E7" w:rsidP="009D32E7">
      <w:pPr>
        <w:spacing w:before="120" w:line="360" w:lineRule="auto"/>
        <w:jc w:val="both"/>
        <w:rPr>
          <w:rFonts w:ascii="Aptos" w:hAnsi="Aptos" w:cstheme="minorHAnsi"/>
          <w:b/>
          <w:sz w:val="20"/>
        </w:rPr>
      </w:pPr>
      <w:r w:rsidRPr="005B4983">
        <w:rPr>
          <w:rFonts w:ascii="Aptos" w:hAnsi="Aptos" w:cstheme="minorHAnsi"/>
          <w:b/>
          <w:sz w:val="20"/>
        </w:rPr>
        <w:t xml:space="preserve">Lodge Card </w:t>
      </w:r>
      <w:r w:rsidRPr="005B4983">
        <w:rPr>
          <w:rFonts w:ascii="Aptos" w:hAnsi="Aptos" w:cstheme="minorHAnsi"/>
          <w:sz w:val="20"/>
        </w:rPr>
        <w:t xml:space="preserve">is a credit card which is specifically designed purely for business travel expenditure.  There is typically one credit card number which is “lodged” with the TMC which all expenditure is charged. </w:t>
      </w:r>
    </w:p>
    <w:p w14:paraId="3C91CDE0"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 xml:space="preserve">Management Fee </w:t>
      </w:r>
      <w:r w:rsidRPr="005B4983">
        <w:rPr>
          <w:rFonts w:ascii="Aptos" w:hAnsi="Aptos" w:cstheme="minorHAnsi"/>
          <w:sz w:val="20"/>
        </w:rPr>
        <w:t>is the fixed negotiated fee payable to the Travel Management Company (TMC) in monthly instalments for the delivery of travel management services, excluding any indirect service fee not included in the management fee structure (visa, refund, frequent flyer tickets etc).</w:t>
      </w:r>
    </w:p>
    <w:p w14:paraId="4093E124"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lastRenderedPageBreak/>
        <w:t xml:space="preserve">Merchant Fees </w:t>
      </w:r>
      <w:r w:rsidRPr="005B4983">
        <w:rPr>
          <w:rFonts w:ascii="Aptos" w:hAnsi="Aptos" w:cstheme="minorHAnsi"/>
          <w:sz w:val="20"/>
        </w:rPr>
        <w:t>are fees charged by the lodge card company at the point of sale for bill back charges for ground arrangements.</w:t>
      </w:r>
    </w:p>
    <w:p w14:paraId="043108F5" w14:textId="77777777" w:rsidR="009D32E7" w:rsidRPr="005B4983" w:rsidRDefault="009D32E7" w:rsidP="009D32E7">
      <w:pPr>
        <w:spacing w:before="120" w:line="360" w:lineRule="auto"/>
        <w:jc w:val="both"/>
        <w:rPr>
          <w:rFonts w:ascii="Aptos" w:hAnsi="Aptos" w:cstheme="minorHAnsi"/>
          <w:sz w:val="20"/>
          <w:shd w:val="clear" w:color="auto" w:fill="FFFFFF"/>
        </w:rPr>
      </w:pPr>
      <w:r w:rsidRPr="005B4983">
        <w:rPr>
          <w:rFonts w:ascii="Aptos" w:hAnsi="Aptos" w:cstheme="minorHAnsi"/>
          <w:b/>
          <w:sz w:val="20"/>
        </w:rPr>
        <w:t>Quality Management System</w:t>
      </w:r>
      <w:r w:rsidRPr="005B4983">
        <w:rPr>
          <w:rFonts w:ascii="Aptos" w:hAnsi="Aptos" w:cstheme="minorHAnsi"/>
          <w:sz w:val="20"/>
        </w:rPr>
        <w:t xml:space="preserve"> means a collection of business processes </w:t>
      </w:r>
      <w:r w:rsidRPr="005B4983">
        <w:rPr>
          <w:rFonts w:ascii="Aptos" w:hAnsi="Aptos" w:cstheme="minorHAnsi"/>
          <w:sz w:val="20"/>
          <w:shd w:val="clear" w:color="auto" w:fill="FFFFFF"/>
        </w:rPr>
        <w:t>focused on consistently meeting customer requirements and enhancing their satisfaction. It is expressed as the organizational structure, policies, procedures, processes and resources needed to implement </w:t>
      </w:r>
      <w:hyperlink r:id="rId23" w:tooltip="Quality management" w:history="1">
        <w:r w:rsidRPr="005B4983">
          <w:rPr>
            <w:rFonts w:ascii="Aptos" w:hAnsi="Aptos" w:cstheme="minorHAnsi"/>
            <w:sz w:val="20"/>
            <w:shd w:val="clear" w:color="auto" w:fill="FFFFFF"/>
          </w:rPr>
          <w:t>quality management</w:t>
        </w:r>
      </w:hyperlink>
      <w:r w:rsidRPr="005B4983">
        <w:rPr>
          <w:rFonts w:ascii="Aptos" w:hAnsi="Aptos" w:cstheme="minorHAnsi"/>
          <w:sz w:val="20"/>
          <w:shd w:val="clear" w:color="auto" w:fill="FFFFFF"/>
        </w:rPr>
        <w:t>.</w:t>
      </w:r>
    </w:p>
    <w:p w14:paraId="6831618A"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Regional travel</w:t>
      </w:r>
      <w:r w:rsidRPr="005B4983">
        <w:rPr>
          <w:rFonts w:ascii="Aptos" w:hAnsi="Aptos" w:cstheme="minorHAnsi"/>
          <w:sz w:val="20"/>
        </w:rPr>
        <w:t xml:space="preserve"> means travel across the border of South Africa to any of the </w:t>
      </w:r>
      <w:r w:rsidRPr="005B4983">
        <w:rPr>
          <w:rFonts w:ascii="Aptos" w:hAnsi="Aptos" w:cstheme="minorHAnsi"/>
          <w:color w:val="222222"/>
          <w:sz w:val="20"/>
          <w:shd w:val="clear" w:color="auto" w:fill="FFFFFF"/>
        </w:rPr>
        <w:t>SADC Countries, namely,</w:t>
      </w:r>
      <w:r w:rsidRPr="005B4983">
        <w:rPr>
          <w:rStyle w:val="apple-converted-space"/>
          <w:rFonts w:ascii="Aptos" w:hAnsi="Aptos" w:cstheme="minorHAnsi"/>
          <w:color w:val="222222"/>
          <w:sz w:val="20"/>
          <w:shd w:val="clear" w:color="auto" w:fill="FFFFFF"/>
        </w:rPr>
        <w:t> </w:t>
      </w:r>
      <w:r w:rsidRPr="005B4983">
        <w:rPr>
          <w:rFonts w:ascii="Aptos" w:hAnsi="Aptos" w:cstheme="minorHAnsi"/>
          <w:bCs/>
          <w:color w:val="222222"/>
          <w:sz w:val="20"/>
          <w:shd w:val="clear" w:color="auto" w:fill="FFFFFF"/>
        </w:rPr>
        <w:t>Angola</w:t>
      </w:r>
      <w:r w:rsidRPr="005B4983">
        <w:rPr>
          <w:rFonts w:ascii="Aptos" w:hAnsi="Aptos" w:cstheme="minorHAnsi"/>
          <w:color w:val="222222"/>
          <w:sz w:val="20"/>
          <w:shd w:val="clear" w:color="auto" w:fill="FFFFFF"/>
        </w:rPr>
        <w:t xml:space="preserve">, </w:t>
      </w:r>
      <w:r w:rsidRPr="005B4983">
        <w:rPr>
          <w:rFonts w:ascii="Aptos" w:hAnsi="Aptos" w:cstheme="minorHAnsi"/>
          <w:bCs/>
          <w:color w:val="222222"/>
          <w:sz w:val="20"/>
          <w:shd w:val="clear" w:color="auto" w:fill="FFFFFF"/>
        </w:rPr>
        <w:t>Botswana</w:t>
      </w:r>
      <w:r w:rsidRPr="005B4983">
        <w:rPr>
          <w:rFonts w:ascii="Aptos" w:hAnsi="Aptos" w:cstheme="minorHAnsi"/>
          <w:color w:val="222222"/>
          <w:sz w:val="20"/>
          <w:shd w:val="clear" w:color="auto" w:fill="FFFFFF"/>
        </w:rPr>
        <w:t xml:space="preserve">, Democratic Republic of </w:t>
      </w:r>
      <w:r w:rsidRPr="005B4983">
        <w:rPr>
          <w:rFonts w:ascii="Aptos" w:hAnsi="Aptos" w:cstheme="minorHAnsi"/>
          <w:bCs/>
          <w:color w:val="222222"/>
          <w:sz w:val="20"/>
          <w:shd w:val="clear" w:color="auto" w:fill="FFFFFF"/>
        </w:rPr>
        <w:t>Congo</w:t>
      </w:r>
      <w:r w:rsidRPr="005B4983">
        <w:rPr>
          <w:rStyle w:val="apple-converted-space"/>
          <w:rFonts w:ascii="Aptos" w:hAnsi="Aptos" w:cstheme="minorHAnsi"/>
          <w:color w:val="222222"/>
          <w:sz w:val="20"/>
          <w:shd w:val="clear" w:color="auto" w:fill="FFFFFF"/>
        </w:rPr>
        <w:t> </w:t>
      </w:r>
      <w:r w:rsidRPr="005B4983">
        <w:rPr>
          <w:rFonts w:ascii="Aptos" w:hAnsi="Aptos" w:cstheme="minorHAnsi"/>
          <w:color w:val="222222"/>
          <w:sz w:val="20"/>
          <w:shd w:val="clear" w:color="auto" w:fill="FFFFFF"/>
        </w:rPr>
        <w:t>(</w:t>
      </w:r>
      <w:r w:rsidRPr="005B4983">
        <w:rPr>
          <w:rFonts w:ascii="Aptos" w:hAnsi="Aptos" w:cstheme="minorHAnsi"/>
          <w:bCs/>
          <w:color w:val="222222"/>
          <w:sz w:val="20"/>
          <w:shd w:val="clear" w:color="auto" w:fill="FFFFFF"/>
        </w:rPr>
        <w:t>DRC</w:t>
      </w:r>
      <w:r w:rsidRPr="005B4983">
        <w:rPr>
          <w:rFonts w:ascii="Aptos" w:hAnsi="Aptos" w:cstheme="minorHAnsi"/>
          <w:color w:val="222222"/>
          <w:sz w:val="20"/>
          <w:shd w:val="clear" w:color="auto" w:fill="FFFFFF"/>
        </w:rPr>
        <w:t>), Lesotho,</w:t>
      </w:r>
      <w:r w:rsidRPr="005B4983">
        <w:rPr>
          <w:rStyle w:val="apple-converted-space"/>
          <w:rFonts w:ascii="Aptos" w:hAnsi="Aptos" w:cstheme="minorHAnsi"/>
          <w:color w:val="222222"/>
          <w:sz w:val="20"/>
          <w:shd w:val="clear" w:color="auto" w:fill="FFFFFF"/>
        </w:rPr>
        <w:t> </w:t>
      </w:r>
      <w:r w:rsidRPr="005B4983">
        <w:rPr>
          <w:rFonts w:ascii="Aptos" w:hAnsi="Aptos" w:cstheme="minorHAnsi"/>
          <w:bCs/>
          <w:color w:val="222222"/>
          <w:sz w:val="20"/>
          <w:shd w:val="clear" w:color="auto" w:fill="FFFFFF"/>
        </w:rPr>
        <w:t>Madagascar</w:t>
      </w:r>
      <w:r w:rsidRPr="005B4983">
        <w:rPr>
          <w:rFonts w:ascii="Aptos" w:hAnsi="Aptos" w:cstheme="minorHAnsi"/>
          <w:color w:val="222222"/>
          <w:sz w:val="20"/>
          <w:shd w:val="clear" w:color="auto" w:fill="FFFFFF"/>
        </w:rPr>
        <w:t>,</w:t>
      </w:r>
      <w:r w:rsidRPr="005B4983">
        <w:rPr>
          <w:rStyle w:val="apple-converted-space"/>
          <w:rFonts w:ascii="Aptos" w:hAnsi="Aptos" w:cstheme="minorHAnsi"/>
          <w:color w:val="222222"/>
          <w:sz w:val="20"/>
          <w:shd w:val="clear" w:color="auto" w:fill="FFFFFF"/>
        </w:rPr>
        <w:t> </w:t>
      </w:r>
      <w:r w:rsidRPr="005B4983">
        <w:rPr>
          <w:rFonts w:ascii="Aptos" w:hAnsi="Aptos" w:cstheme="minorHAnsi"/>
          <w:bCs/>
          <w:color w:val="222222"/>
          <w:sz w:val="20"/>
          <w:shd w:val="clear" w:color="auto" w:fill="FFFFFF"/>
        </w:rPr>
        <w:t>Malawi</w:t>
      </w:r>
      <w:r w:rsidRPr="005B4983">
        <w:rPr>
          <w:rFonts w:ascii="Aptos" w:hAnsi="Aptos" w:cstheme="minorHAnsi"/>
          <w:color w:val="222222"/>
          <w:sz w:val="20"/>
          <w:shd w:val="clear" w:color="auto" w:fill="FFFFFF"/>
        </w:rPr>
        <w:t xml:space="preserve">, </w:t>
      </w:r>
      <w:r w:rsidRPr="005B4983">
        <w:rPr>
          <w:rFonts w:ascii="Aptos" w:hAnsi="Aptos" w:cstheme="minorHAnsi"/>
          <w:bCs/>
          <w:color w:val="222222"/>
          <w:sz w:val="20"/>
          <w:shd w:val="clear" w:color="auto" w:fill="FFFFFF"/>
        </w:rPr>
        <w:t>Mauritius</w:t>
      </w:r>
      <w:r w:rsidRPr="005B4983">
        <w:rPr>
          <w:rFonts w:ascii="Aptos" w:hAnsi="Aptos" w:cstheme="minorHAnsi"/>
          <w:color w:val="222222"/>
          <w:sz w:val="20"/>
          <w:shd w:val="clear" w:color="auto" w:fill="FFFFFF"/>
        </w:rPr>
        <w:t>,</w:t>
      </w:r>
      <w:r w:rsidRPr="005B4983">
        <w:rPr>
          <w:rStyle w:val="apple-converted-space"/>
          <w:rFonts w:ascii="Aptos" w:hAnsi="Aptos" w:cstheme="minorHAnsi"/>
          <w:color w:val="222222"/>
          <w:sz w:val="20"/>
          <w:shd w:val="clear" w:color="auto" w:fill="FFFFFF"/>
        </w:rPr>
        <w:t> </w:t>
      </w:r>
      <w:r w:rsidRPr="005B4983">
        <w:rPr>
          <w:rFonts w:ascii="Aptos" w:hAnsi="Aptos" w:cstheme="minorHAnsi"/>
          <w:bCs/>
          <w:color w:val="222222"/>
          <w:sz w:val="20"/>
          <w:shd w:val="clear" w:color="auto" w:fill="FFFFFF"/>
        </w:rPr>
        <w:t>Mozambique</w:t>
      </w:r>
      <w:r w:rsidRPr="005B4983">
        <w:rPr>
          <w:rFonts w:ascii="Aptos" w:hAnsi="Aptos" w:cstheme="minorHAnsi"/>
          <w:color w:val="222222"/>
          <w:sz w:val="20"/>
          <w:shd w:val="clear" w:color="auto" w:fill="FFFFFF"/>
        </w:rPr>
        <w:t>,</w:t>
      </w:r>
      <w:r w:rsidRPr="005B4983">
        <w:rPr>
          <w:rStyle w:val="apple-converted-space"/>
          <w:rFonts w:ascii="Aptos" w:hAnsi="Aptos" w:cstheme="minorHAnsi"/>
          <w:color w:val="222222"/>
          <w:sz w:val="20"/>
          <w:shd w:val="clear" w:color="auto" w:fill="FFFFFF"/>
        </w:rPr>
        <w:t> </w:t>
      </w:r>
      <w:r w:rsidRPr="005B4983">
        <w:rPr>
          <w:rFonts w:ascii="Aptos" w:hAnsi="Aptos" w:cstheme="minorHAnsi"/>
          <w:bCs/>
          <w:color w:val="222222"/>
          <w:sz w:val="20"/>
          <w:shd w:val="clear" w:color="auto" w:fill="FFFFFF"/>
        </w:rPr>
        <w:t>Namibia</w:t>
      </w:r>
      <w:r w:rsidRPr="005B4983">
        <w:rPr>
          <w:rFonts w:ascii="Aptos" w:hAnsi="Aptos" w:cstheme="minorHAnsi"/>
          <w:color w:val="222222"/>
          <w:sz w:val="20"/>
          <w:shd w:val="clear" w:color="auto" w:fill="FFFFFF"/>
        </w:rPr>
        <w:t>, Seychelles, Swaziland, United Republic of Tanzania,</w:t>
      </w:r>
      <w:r w:rsidRPr="005B4983">
        <w:rPr>
          <w:rStyle w:val="apple-converted-space"/>
          <w:rFonts w:ascii="Aptos" w:hAnsi="Aptos" w:cstheme="minorHAnsi"/>
          <w:color w:val="222222"/>
          <w:sz w:val="20"/>
          <w:shd w:val="clear" w:color="auto" w:fill="FFFFFF"/>
        </w:rPr>
        <w:t> </w:t>
      </w:r>
      <w:r w:rsidRPr="005B4983">
        <w:rPr>
          <w:rFonts w:ascii="Aptos" w:hAnsi="Aptos" w:cstheme="minorHAnsi"/>
          <w:bCs/>
          <w:color w:val="222222"/>
          <w:sz w:val="20"/>
          <w:shd w:val="clear" w:color="auto" w:fill="FFFFFF"/>
        </w:rPr>
        <w:t>Zambia</w:t>
      </w:r>
      <w:r w:rsidRPr="005B4983">
        <w:rPr>
          <w:rStyle w:val="apple-converted-space"/>
          <w:rFonts w:ascii="Aptos" w:hAnsi="Aptos" w:cstheme="minorHAnsi"/>
          <w:color w:val="222222"/>
          <w:sz w:val="20"/>
          <w:shd w:val="clear" w:color="auto" w:fill="FFFFFF"/>
        </w:rPr>
        <w:t> </w:t>
      </w:r>
      <w:r w:rsidRPr="005B4983">
        <w:rPr>
          <w:rFonts w:ascii="Aptos" w:hAnsi="Aptos" w:cstheme="minorHAnsi"/>
          <w:color w:val="222222"/>
          <w:sz w:val="20"/>
          <w:shd w:val="clear" w:color="auto" w:fill="FFFFFF"/>
        </w:rPr>
        <w:t>and Zimbabwe.</w:t>
      </w:r>
    </w:p>
    <w:p w14:paraId="4977D05C"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Service Level Agreement</w:t>
      </w:r>
      <w:r w:rsidRPr="005B4983">
        <w:rPr>
          <w:rFonts w:ascii="Aptos" w:hAnsi="Aptos" w:cstheme="minorHAnsi"/>
          <w:color w:val="222222"/>
          <w:sz w:val="20"/>
          <w:shd w:val="clear" w:color="auto" w:fill="FFFFFF"/>
        </w:rPr>
        <w:t xml:space="preserve"> (</w:t>
      </w:r>
      <w:r w:rsidRPr="005B4983">
        <w:rPr>
          <w:rFonts w:ascii="Aptos" w:hAnsi="Aptos" w:cstheme="minorHAnsi"/>
          <w:b/>
          <w:bCs/>
          <w:color w:val="222222"/>
          <w:sz w:val="20"/>
          <w:shd w:val="clear" w:color="auto" w:fill="FFFFFF"/>
        </w:rPr>
        <w:t>SLA</w:t>
      </w:r>
      <w:r w:rsidRPr="005B4983">
        <w:rPr>
          <w:rFonts w:ascii="Aptos" w:hAnsi="Aptos" w:cstheme="minorHAnsi"/>
          <w:color w:val="222222"/>
          <w:sz w:val="20"/>
          <w:shd w:val="clear" w:color="auto" w:fill="FFFFFF"/>
        </w:rPr>
        <w:t>) is a </w:t>
      </w:r>
      <w:r w:rsidRPr="005B4983">
        <w:rPr>
          <w:rFonts w:ascii="Aptos" w:hAnsi="Aptos" w:cstheme="minorHAnsi"/>
          <w:bCs/>
          <w:color w:val="222222"/>
          <w:sz w:val="20"/>
          <w:shd w:val="clear" w:color="auto" w:fill="FFFFFF"/>
        </w:rPr>
        <w:t>contract</w:t>
      </w:r>
      <w:r w:rsidRPr="005B4983">
        <w:rPr>
          <w:rFonts w:ascii="Aptos" w:hAnsi="Aptos" w:cstheme="minorHAnsi"/>
          <w:color w:val="222222"/>
          <w:sz w:val="20"/>
          <w:shd w:val="clear" w:color="auto" w:fill="FFFFFF"/>
        </w:rPr>
        <w:t xml:space="preserve"> between the TMC and Government that defines the </w:t>
      </w:r>
      <w:r w:rsidRPr="005B4983">
        <w:rPr>
          <w:rFonts w:ascii="Aptos" w:hAnsi="Aptos" w:cstheme="minorHAnsi"/>
          <w:bCs/>
          <w:color w:val="222222"/>
          <w:sz w:val="20"/>
          <w:shd w:val="clear" w:color="auto" w:fill="FFFFFF"/>
        </w:rPr>
        <w:t>level</w:t>
      </w:r>
      <w:r w:rsidRPr="005B4983">
        <w:rPr>
          <w:rFonts w:ascii="Aptos" w:hAnsi="Aptos" w:cstheme="minorHAnsi"/>
          <w:color w:val="222222"/>
          <w:sz w:val="20"/>
          <w:shd w:val="clear" w:color="auto" w:fill="FFFFFF"/>
        </w:rPr>
        <w:t> of </w:t>
      </w:r>
      <w:r w:rsidRPr="005B4983">
        <w:rPr>
          <w:rFonts w:ascii="Aptos" w:hAnsi="Aptos" w:cstheme="minorHAnsi"/>
          <w:bCs/>
          <w:color w:val="222222"/>
          <w:sz w:val="20"/>
          <w:shd w:val="clear" w:color="auto" w:fill="FFFFFF"/>
        </w:rPr>
        <w:t>service</w:t>
      </w:r>
      <w:r w:rsidRPr="005B4983">
        <w:rPr>
          <w:rFonts w:ascii="Aptos" w:hAnsi="Aptos" w:cstheme="minorHAnsi"/>
          <w:color w:val="222222"/>
          <w:sz w:val="20"/>
          <w:shd w:val="clear" w:color="auto" w:fill="FFFFFF"/>
        </w:rPr>
        <w:t> expected from the </w:t>
      </w:r>
      <w:r w:rsidRPr="005B4983">
        <w:rPr>
          <w:rFonts w:ascii="Aptos" w:hAnsi="Aptos" w:cstheme="minorHAnsi"/>
          <w:bCs/>
          <w:color w:val="222222"/>
          <w:sz w:val="20"/>
          <w:shd w:val="clear" w:color="auto" w:fill="FFFFFF"/>
        </w:rPr>
        <w:t>TMC</w:t>
      </w:r>
      <w:r w:rsidRPr="005B4983">
        <w:rPr>
          <w:rFonts w:ascii="Aptos" w:hAnsi="Aptos" w:cstheme="minorHAnsi"/>
          <w:color w:val="222222"/>
          <w:sz w:val="20"/>
          <w:shd w:val="clear" w:color="auto" w:fill="FFFFFF"/>
        </w:rPr>
        <w:t xml:space="preserve">. </w:t>
      </w:r>
    </w:p>
    <w:p w14:paraId="14814279"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Shuttle Service</w:t>
      </w:r>
      <w:r w:rsidRPr="005B4983">
        <w:rPr>
          <w:rFonts w:ascii="Aptos" w:hAnsi="Aptos" w:cstheme="minorHAnsi"/>
          <w:sz w:val="20"/>
        </w:rPr>
        <w:t xml:space="preserve"> means the service offered to transfer a Traveller from one point to another, for example from place of work to the airport.</w:t>
      </w:r>
    </w:p>
    <w:p w14:paraId="3DDFE8C2" w14:textId="77777777" w:rsidR="009D32E7" w:rsidRPr="005B4983" w:rsidRDefault="009D32E7" w:rsidP="009D32E7">
      <w:pPr>
        <w:spacing w:before="120" w:line="360" w:lineRule="auto"/>
        <w:rPr>
          <w:rFonts w:ascii="Aptos" w:hAnsi="Aptos" w:cstheme="minorHAnsi"/>
          <w:sz w:val="20"/>
        </w:rPr>
      </w:pPr>
      <w:r w:rsidRPr="005B4983">
        <w:rPr>
          <w:rFonts w:ascii="Aptos" w:hAnsi="Aptos" w:cstheme="minorHAnsi"/>
          <w:b/>
          <w:sz w:val="20"/>
        </w:rPr>
        <w:t xml:space="preserve">Third party fees </w:t>
      </w:r>
      <w:r w:rsidRPr="005B4983">
        <w:rPr>
          <w:rFonts w:ascii="Aptos" w:hAnsi="Aptos" w:cstheme="minorHAnsi"/>
          <w:sz w:val="20"/>
        </w:rPr>
        <w:t>are fees payable to third party service providers that provides travel related services on an ad hoc basis that is not directly provided by the TMC.   These fees include visa fees and courier fees.</w:t>
      </w:r>
    </w:p>
    <w:p w14:paraId="51F13B48"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Transaction Fee</w:t>
      </w:r>
      <w:r w:rsidRPr="005B4983">
        <w:rPr>
          <w:rFonts w:ascii="Aptos" w:hAnsi="Aptos" w:cstheme="minorHAnsi"/>
          <w:sz w:val="20"/>
        </w:rPr>
        <w:t xml:space="preserve"> means the fixed negotiated fee charged for each specific service type e.g., international air ticket, charged per type per transaction per traveller.</w:t>
      </w:r>
    </w:p>
    <w:p w14:paraId="2E7C2D12"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Traveller</w:t>
      </w:r>
      <w:r w:rsidRPr="005B4983">
        <w:rPr>
          <w:rFonts w:ascii="Aptos" w:hAnsi="Aptos" w:cstheme="minorHAnsi"/>
          <w:sz w:val="20"/>
        </w:rPr>
        <w:t xml:space="preserve"> refers to a government official, consultant or contractor travelling on official business on behalf of department.</w:t>
      </w:r>
    </w:p>
    <w:p w14:paraId="6CD9E54D" w14:textId="77777777" w:rsidR="009D32E7" w:rsidRPr="005B4983" w:rsidRDefault="009D32E7" w:rsidP="009D32E7">
      <w:pPr>
        <w:spacing w:before="120" w:line="360" w:lineRule="auto"/>
        <w:jc w:val="both"/>
        <w:rPr>
          <w:rFonts w:ascii="Aptos" w:hAnsi="Aptos" w:cstheme="minorHAnsi"/>
          <w:color w:val="0D0D0D"/>
          <w:sz w:val="20"/>
        </w:rPr>
      </w:pPr>
      <w:r w:rsidRPr="005B4983">
        <w:rPr>
          <w:rFonts w:ascii="Aptos" w:hAnsi="Aptos" w:cstheme="minorHAnsi"/>
          <w:b/>
          <w:color w:val="0D0D0D"/>
          <w:sz w:val="20"/>
        </w:rPr>
        <w:t>Travel Authorisation</w:t>
      </w:r>
      <w:r w:rsidRPr="005B4983">
        <w:rPr>
          <w:rFonts w:ascii="Aptos" w:hAnsi="Aptos" w:cstheme="minorHAnsi"/>
          <w:color w:val="0D0D0D"/>
          <w:sz w:val="20"/>
        </w:rPr>
        <w:t xml:space="preserve"> is the official form utilised by Government reflecting the detail and order number of the trip that is approved by the relevant authorising official. </w:t>
      </w:r>
    </w:p>
    <w:p w14:paraId="7E3EAC09"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Travel Booker</w:t>
      </w:r>
      <w:r w:rsidRPr="005B4983">
        <w:rPr>
          <w:rFonts w:ascii="Aptos" w:hAnsi="Aptos" w:cstheme="minorHAnsi"/>
          <w:sz w:val="20"/>
        </w:rPr>
        <w:t xml:space="preserve"> is the person coordinating travel reservations with the </w:t>
      </w:r>
      <w:r w:rsidRPr="005B4983">
        <w:rPr>
          <w:rFonts w:ascii="Aptos" w:hAnsi="Aptos" w:cstheme="minorHAnsi"/>
          <w:color w:val="0D0D0D"/>
          <w:sz w:val="20"/>
          <w:bdr w:val="none" w:sz="0" w:space="0" w:color="auto" w:frame="1"/>
        </w:rPr>
        <w:t>Travel Management Company (</w:t>
      </w:r>
      <w:r w:rsidRPr="005B4983">
        <w:rPr>
          <w:rFonts w:ascii="Aptos" w:hAnsi="Aptos" w:cstheme="minorHAnsi"/>
          <w:sz w:val="20"/>
        </w:rPr>
        <w:t>TMC) consultant on behalf of the Traveller, e.g., the personal assistant of the traveller.</w:t>
      </w:r>
    </w:p>
    <w:p w14:paraId="455AD938" w14:textId="77777777" w:rsidR="009D32E7" w:rsidRPr="005B4983" w:rsidRDefault="009D32E7" w:rsidP="009D32E7">
      <w:pPr>
        <w:spacing w:before="120" w:line="360" w:lineRule="auto"/>
        <w:jc w:val="both"/>
        <w:rPr>
          <w:rFonts w:ascii="Aptos" w:hAnsi="Aptos" w:cstheme="minorHAnsi"/>
          <w:sz w:val="20"/>
        </w:rPr>
      </w:pPr>
      <w:r w:rsidRPr="005B4983">
        <w:rPr>
          <w:rFonts w:ascii="Aptos" w:hAnsi="Aptos" w:cstheme="minorHAnsi"/>
          <w:b/>
          <w:sz w:val="20"/>
        </w:rPr>
        <w:t>Travel Management Company</w:t>
      </w:r>
      <w:r w:rsidRPr="005B4983">
        <w:rPr>
          <w:rFonts w:ascii="Aptos" w:hAnsi="Aptos" w:cstheme="minorHAnsi"/>
          <w:sz w:val="20"/>
        </w:rPr>
        <w:t xml:space="preserve"> or TMC refers to the Company contracted to provide travel management services (Travel Agents). </w:t>
      </w:r>
    </w:p>
    <w:p w14:paraId="494C0E3D" w14:textId="77777777" w:rsidR="009D32E7" w:rsidRPr="005B4983" w:rsidRDefault="009D32E7" w:rsidP="009D32E7">
      <w:pPr>
        <w:spacing w:before="120" w:line="360" w:lineRule="auto"/>
        <w:jc w:val="both"/>
        <w:rPr>
          <w:rFonts w:ascii="Aptos" w:hAnsi="Aptos" w:cstheme="minorHAnsi"/>
          <w:color w:val="0D0D0D"/>
          <w:sz w:val="20"/>
          <w:bdr w:val="none" w:sz="0" w:space="0" w:color="auto" w:frame="1"/>
        </w:rPr>
      </w:pPr>
      <w:r w:rsidRPr="005B4983">
        <w:rPr>
          <w:rFonts w:ascii="Aptos" w:hAnsi="Aptos" w:cstheme="minorHAnsi"/>
          <w:b/>
          <w:color w:val="0D0D0D"/>
          <w:sz w:val="20"/>
        </w:rPr>
        <w:t>Travel Voucher</w:t>
      </w:r>
      <w:r w:rsidRPr="005B4983">
        <w:rPr>
          <w:rFonts w:ascii="Aptos" w:hAnsi="Aptos" w:cstheme="minorHAnsi"/>
          <w:color w:val="0D0D0D"/>
          <w:sz w:val="20"/>
        </w:rPr>
        <w:t xml:space="preserve"> means </w:t>
      </w:r>
      <w:r w:rsidRPr="005B4983">
        <w:rPr>
          <w:rFonts w:ascii="Aptos" w:hAnsi="Aptos" w:cstheme="minorHAnsi"/>
          <w:color w:val="0D0D0D"/>
          <w:sz w:val="20"/>
          <w:bdr w:val="none" w:sz="0" w:space="0" w:color="auto" w:frame="1"/>
        </w:rPr>
        <w:t>a document issued by the Travel Management Company to confirm the reservation and/or payment of specific travel arrangements.</w:t>
      </w:r>
    </w:p>
    <w:p w14:paraId="05CB0C49" w14:textId="77777777" w:rsidR="009D32E7" w:rsidRPr="005B4983" w:rsidRDefault="009D32E7" w:rsidP="009D32E7">
      <w:pPr>
        <w:spacing w:line="360" w:lineRule="auto"/>
        <w:jc w:val="both"/>
        <w:rPr>
          <w:rFonts w:ascii="Aptos" w:hAnsi="Aptos" w:cstheme="minorHAnsi"/>
          <w:sz w:val="20"/>
        </w:rPr>
      </w:pPr>
      <w:r w:rsidRPr="005B4983">
        <w:rPr>
          <w:rFonts w:ascii="Aptos" w:hAnsi="Aptos" w:cstheme="minorHAnsi"/>
          <w:b/>
          <w:color w:val="0D0D0D"/>
          <w:sz w:val="20"/>
        </w:rPr>
        <w:t xml:space="preserve">Value Added Services </w:t>
      </w:r>
      <w:r w:rsidRPr="005B4983">
        <w:rPr>
          <w:rFonts w:ascii="Aptos" w:hAnsi="Aptos" w:cstheme="minorHAnsi"/>
          <w:color w:val="0D0D0D"/>
          <w:sz w:val="20"/>
        </w:rPr>
        <w:t xml:space="preserve">are services that enhance or complement the general travel management services e.g., </w:t>
      </w:r>
      <w:r w:rsidRPr="005B4983">
        <w:rPr>
          <w:rFonts w:ascii="Aptos" w:hAnsi="Aptos" w:cstheme="minorHAnsi"/>
          <w:sz w:val="20"/>
        </w:rPr>
        <w:t>Rules and procedures of the airports.</w:t>
      </w:r>
    </w:p>
    <w:p w14:paraId="59A302FE" w14:textId="77777777" w:rsidR="009D32E7" w:rsidRPr="005B4983" w:rsidRDefault="009D32E7" w:rsidP="009D32E7">
      <w:pPr>
        <w:spacing w:before="120" w:line="360" w:lineRule="auto"/>
        <w:jc w:val="both"/>
        <w:rPr>
          <w:rFonts w:ascii="Aptos" w:hAnsi="Aptos" w:cstheme="minorHAnsi"/>
          <w:color w:val="0D0D0D"/>
          <w:sz w:val="20"/>
        </w:rPr>
      </w:pPr>
      <w:r w:rsidRPr="005B4983">
        <w:rPr>
          <w:rFonts w:ascii="Aptos" w:hAnsi="Aptos" w:cstheme="minorHAnsi"/>
          <w:b/>
          <w:color w:val="0D0D0D"/>
          <w:sz w:val="20"/>
        </w:rPr>
        <w:t>VAT</w:t>
      </w:r>
      <w:r w:rsidRPr="005B4983">
        <w:rPr>
          <w:rFonts w:ascii="Aptos" w:hAnsi="Aptos" w:cstheme="minorHAnsi"/>
          <w:color w:val="0D0D0D"/>
          <w:sz w:val="20"/>
        </w:rPr>
        <w:t xml:space="preserve"> means Value Added Tax.</w:t>
      </w:r>
    </w:p>
    <w:p w14:paraId="5DB6A622" w14:textId="77777777" w:rsidR="009D32E7" w:rsidRDefault="009D32E7" w:rsidP="009D32E7">
      <w:pPr>
        <w:spacing w:before="120" w:line="360" w:lineRule="auto"/>
        <w:jc w:val="both"/>
        <w:rPr>
          <w:rFonts w:ascii="Aptos" w:hAnsi="Aptos" w:cstheme="minorHAnsi"/>
          <w:color w:val="0D0D0D"/>
          <w:sz w:val="20"/>
        </w:rPr>
      </w:pPr>
      <w:r w:rsidRPr="005B4983">
        <w:rPr>
          <w:rFonts w:ascii="Aptos" w:hAnsi="Aptos" w:cstheme="minorHAnsi"/>
          <w:b/>
          <w:color w:val="0D0D0D"/>
          <w:sz w:val="20"/>
        </w:rPr>
        <w:t>VIP or Executive Service</w:t>
      </w:r>
      <w:r w:rsidRPr="005B4983">
        <w:rPr>
          <w:rFonts w:ascii="Aptos" w:hAnsi="Aptos" w:cstheme="minorHAnsi"/>
          <w:color w:val="0D0D0D"/>
          <w:sz w:val="20"/>
        </w:rPr>
        <w:t xml:space="preserve"> means the specialised and personalised travel management services to selected employees of Government by a dedicated consultant to ensure a seamless travel experience.</w:t>
      </w:r>
    </w:p>
    <w:p w14:paraId="1AA1C2C8" w14:textId="0A4F6D90" w:rsidR="00B71D23" w:rsidRDefault="00B71D23" w:rsidP="009D32E7">
      <w:pPr>
        <w:spacing w:before="120" w:line="360" w:lineRule="auto"/>
        <w:jc w:val="both"/>
        <w:rPr>
          <w:rFonts w:ascii="Aptos" w:hAnsi="Aptos" w:cstheme="minorHAnsi"/>
          <w:color w:val="0D0D0D"/>
          <w:sz w:val="20"/>
        </w:rPr>
      </w:pPr>
      <w:r>
        <w:rPr>
          <w:rFonts w:ascii="Aptos" w:hAnsi="Aptos" w:cstheme="minorHAnsi"/>
          <w:color w:val="0D0D0D"/>
          <w:sz w:val="20"/>
        </w:rPr>
        <w:br w:type="page"/>
      </w:r>
    </w:p>
    <w:p w14:paraId="242ADB3F" w14:textId="77777777" w:rsidR="00B71D23" w:rsidRPr="005B4983" w:rsidRDefault="00B71D23" w:rsidP="009D32E7">
      <w:pPr>
        <w:spacing w:before="120" w:line="360" w:lineRule="auto"/>
        <w:jc w:val="both"/>
        <w:rPr>
          <w:rFonts w:ascii="Aptos" w:hAnsi="Aptos" w:cstheme="minorHAnsi"/>
          <w:color w:val="0D0D0D"/>
          <w:sz w:val="20"/>
        </w:rPr>
      </w:pPr>
    </w:p>
    <w:p w14:paraId="43105AB7" w14:textId="02DB22C0" w:rsidR="009D32E7" w:rsidRPr="00B71D23" w:rsidRDefault="009D32E7" w:rsidP="00B71D23">
      <w:pPr>
        <w:pStyle w:val="ListParagraph"/>
        <w:numPr>
          <w:ilvl w:val="0"/>
          <w:numId w:val="21"/>
        </w:numPr>
        <w:jc w:val="both"/>
        <w:rPr>
          <w:rFonts w:ascii="Aptos" w:hAnsi="Aptos"/>
          <w:b/>
          <w:bCs/>
          <w:sz w:val="20"/>
        </w:rPr>
      </w:pPr>
      <w:bookmarkStart w:id="10" w:name="_Hlk126911374"/>
      <w:r w:rsidRPr="00B71D23">
        <w:rPr>
          <w:rFonts w:ascii="Aptos" w:hAnsi="Aptos"/>
          <w:b/>
          <w:bCs/>
          <w:sz w:val="20"/>
        </w:rPr>
        <w:t xml:space="preserve">LEGISLATIVE FRAMEWORK OF THE BID </w:t>
      </w:r>
    </w:p>
    <w:p w14:paraId="6712C172" w14:textId="77777777" w:rsidR="00B71D23" w:rsidRPr="00B71D23" w:rsidRDefault="00B71D23" w:rsidP="00B71D23">
      <w:pPr>
        <w:pStyle w:val="ListParagraph"/>
        <w:ind w:left="361"/>
        <w:jc w:val="both"/>
        <w:rPr>
          <w:rFonts w:ascii="Aptos" w:hAnsi="Aptos"/>
          <w:b/>
          <w:bCs/>
          <w:sz w:val="20"/>
        </w:rPr>
      </w:pPr>
    </w:p>
    <w:bookmarkEnd w:id="10"/>
    <w:p w14:paraId="6574FBB0" w14:textId="5E4DD2C7" w:rsidR="009D32E7" w:rsidRPr="00B71D23" w:rsidRDefault="009D32E7" w:rsidP="00B71D23">
      <w:pPr>
        <w:pStyle w:val="ListParagraph"/>
        <w:numPr>
          <w:ilvl w:val="1"/>
          <w:numId w:val="22"/>
        </w:numPr>
        <w:jc w:val="both"/>
        <w:rPr>
          <w:rFonts w:ascii="Aptos" w:hAnsi="Aptos"/>
          <w:b/>
          <w:bCs/>
          <w:sz w:val="20"/>
        </w:rPr>
      </w:pPr>
      <w:r w:rsidRPr="00B71D23">
        <w:rPr>
          <w:rFonts w:ascii="Aptos" w:hAnsi="Aptos"/>
          <w:b/>
          <w:bCs/>
          <w:sz w:val="20"/>
        </w:rPr>
        <w:t xml:space="preserve">Tax Legislation </w:t>
      </w:r>
    </w:p>
    <w:p w14:paraId="3799908B" w14:textId="77777777" w:rsidR="00B71D23" w:rsidRPr="00B71D23" w:rsidRDefault="00B71D23" w:rsidP="00B71D23">
      <w:pPr>
        <w:jc w:val="both"/>
        <w:rPr>
          <w:rFonts w:ascii="Aptos" w:hAnsi="Aptos"/>
          <w:b/>
          <w:bCs/>
          <w:sz w:val="20"/>
        </w:rPr>
      </w:pPr>
    </w:p>
    <w:p w14:paraId="53E88DA4"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4.1.1. </w:t>
      </w:r>
      <w:r w:rsidRPr="005B4983">
        <w:rPr>
          <w:rFonts w:ascii="Aptos" w:hAnsi="Aptos"/>
          <w:sz w:val="20"/>
        </w:rPr>
        <w:tab/>
        <w:t xml:space="preserve">Bidder(s) must be compliant when submitting a proposal to DWS and remain compliant for the entire contract term with all applicable tax legislation, including but not limited to the Income Tax Act, 1962 (Act No. 58 of 1962) and Value Added Tax Act, 1991 (Act No. 89 of 1991). </w:t>
      </w:r>
    </w:p>
    <w:p w14:paraId="1B8EAC57"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4.1.2. </w:t>
      </w:r>
      <w:r w:rsidRPr="005B4983">
        <w:rPr>
          <w:rFonts w:ascii="Aptos" w:hAnsi="Aptos"/>
          <w:sz w:val="20"/>
        </w:rPr>
        <w:tab/>
        <w:t xml:space="preserve">It is a condition of this bid that the tax matters of the successful bidder be in order, or that satisfactory arrangements have been made with South African Revenue Service (SARS) to meet the bidder’s tax obligations. </w:t>
      </w:r>
    </w:p>
    <w:p w14:paraId="4B763E53" w14:textId="77777777" w:rsidR="009D32E7" w:rsidRPr="005B4983" w:rsidRDefault="009D32E7" w:rsidP="009D32E7">
      <w:pPr>
        <w:ind w:left="720" w:hanging="720"/>
        <w:jc w:val="both"/>
        <w:rPr>
          <w:rFonts w:ascii="Aptos" w:hAnsi="Aptos"/>
          <w:color w:val="FF0000"/>
          <w:sz w:val="20"/>
        </w:rPr>
      </w:pPr>
      <w:r w:rsidRPr="005B4983">
        <w:rPr>
          <w:rFonts w:ascii="Aptos" w:hAnsi="Aptos"/>
          <w:sz w:val="20"/>
        </w:rPr>
        <w:t xml:space="preserve">4.1.3. </w:t>
      </w:r>
      <w:r w:rsidRPr="005B4983">
        <w:rPr>
          <w:rFonts w:ascii="Aptos" w:hAnsi="Aptos"/>
          <w:sz w:val="20"/>
        </w:rPr>
        <w:tab/>
        <w:t xml:space="preserve">The Tax Compliance status requirements are also applicable to foreign bidders / individuals who wish to submit bids. </w:t>
      </w:r>
    </w:p>
    <w:p w14:paraId="1241E340"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4.1.4. </w:t>
      </w:r>
      <w:r w:rsidRPr="005B4983">
        <w:rPr>
          <w:rFonts w:ascii="Aptos" w:hAnsi="Aptos"/>
          <w:sz w:val="20"/>
        </w:rPr>
        <w:tab/>
        <w:t xml:space="preserve">It is a requirement that bidders grant a written confirmation when submitting this bid that SARS may on an ongoing basis during the tenure of the contract disclose the bidder’s tax compliance status and by submitting this bid such confirmation is deemed to have been granted. </w:t>
      </w:r>
    </w:p>
    <w:p w14:paraId="04B7D3B6"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4.1.5. </w:t>
      </w:r>
      <w:r w:rsidRPr="005B4983">
        <w:rPr>
          <w:rFonts w:ascii="Aptos" w:hAnsi="Aptos"/>
          <w:sz w:val="20"/>
        </w:rPr>
        <w:tab/>
        <w:t xml:space="preserve">Bidders are required to be registered on the Central Supplier Database and the National Treasury shall verify the bidder’s tax compliance status through the Central Supplier Database. </w:t>
      </w:r>
    </w:p>
    <w:p w14:paraId="1B41AF35" w14:textId="77777777" w:rsidR="009D32E7" w:rsidRDefault="009D32E7" w:rsidP="009D32E7">
      <w:pPr>
        <w:ind w:left="720" w:hanging="720"/>
        <w:jc w:val="both"/>
        <w:rPr>
          <w:rFonts w:ascii="Aptos" w:hAnsi="Aptos"/>
          <w:sz w:val="20"/>
        </w:rPr>
      </w:pPr>
      <w:r w:rsidRPr="005B4983">
        <w:rPr>
          <w:rFonts w:ascii="Aptos" w:hAnsi="Aptos"/>
          <w:sz w:val="20"/>
        </w:rPr>
        <w:t xml:space="preserve">4.1.6. </w:t>
      </w:r>
      <w:r w:rsidRPr="005B4983">
        <w:rPr>
          <w:rFonts w:ascii="Aptos" w:hAnsi="Aptos"/>
          <w:sz w:val="20"/>
        </w:rPr>
        <w:tab/>
        <w:t xml:space="preserve">Where Consortia / Joint Ventures / Sub-contractors are involved, each party must be registered on the Central Supplier Database and their tax compliance status will be verified through the Central Supplier Database. </w:t>
      </w:r>
    </w:p>
    <w:p w14:paraId="1BE691D7" w14:textId="77777777" w:rsidR="00FF7973" w:rsidRPr="005B4983" w:rsidRDefault="00FF7973" w:rsidP="009D32E7">
      <w:pPr>
        <w:ind w:left="720" w:hanging="720"/>
        <w:jc w:val="both"/>
        <w:rPr>
          <w:rFonts w:ascii="Aptos" w:hAnsi="Aptos"/>
          <w:sz w:val="20"/>
        </w:rPr>
      </w:pPr>
    </w:p>
    <w:p w14:paraId="41EB3FAC" w14:textId="79FFD07A" w:rsidR="009D32E7" w:rsidRPr="00FF7973" w:rsidRDefault="009D32E7" w:rsidP="00FF7973">
      <w:pPr>
        <w:pStyle w:val="ListParagraph"/>
        <w:numPr>
          <w:ilvl w:val="1"/>
          <w:numId w:val="22"/>
        </w:numPr>
        <w:jc w:val="both"/>
        <w:rPr>
          <w:rFonts w:ascii="Aptos" w:hAnsi="Aptos"/>
          <w:b/>
          <w:bCs/>
          <w:sz w:val="20"/>
        </w:rPr>
      </w:pPr>
      <w:r w:rsidRPr="00FF7973">
        <w:rPr>
          <w:rFonts w:ascii="Aptos" w:hAnsi="Aptos"/>
          <w:b/>
          <w:bCs/>
          <w:sz w:val="20"/>
        </w:rPr>
        <w:t>Procurement Legislation</w:t>
      </w:r>
    </w:p>
    <w:p w14:paraId="74A506B9" w14:textId="77777777" w:rsidR="00FF7973" w:rsidRPr="00FF7973" w:rsidRDefault="00FF7973" w:rsidP="00FF7973">
      <w:pPr>
        <w:jc w:val="both"/>
        <w:rPr>
          <w:rFonts w:ascii="Aptos" w:hAnsi="Aptos"/>
          <w:b/>
          <w:bCs/>
          <w:sz w:val="20"/>
        </w:rPr>
      </w:pPr>
    </w:p>
    <w:p w14:paraId="78F684E5" w14:textId="77777777" w:rsidR="009D32E7" w:rsidRDefault="009D32E7" w:rsidP="009D32E7">
      <w:pPr>
        <w:ind w:left="720" w:hanging="720"/>
        <w:jc w:val="both"/>
        <w:rPr>
          <w:rFonts w:ascii="Aptos" w:hAnsi="Aptos"/>
          <w:sz w:val="20"/>
        </w:rPr>
      </w:pPr>
      <w:r w:rsidRPr="005B4983">
        <w:rPr>
          <w:rFonts w:ascii="Aptos" w:hAnsi="Aptos"/>
          <w:sz w:val="20"/>
        </w:rPr>
        <w:t xml:space="preserve">4.2.1 </w:t>
      </w:r>
      <w:r w:rsidRPr="005B4983">
        <w:rPr>
          <w:rFonts w:ascii="Aptos" w:hAnsi="Aptos"/>
          <w:sz w:val="20"/>
        </w:rPr>
        <w:tab/>
        <w:t xml:space="preserve">DWS has a detailed evaluation methodology premised on Treasury Regulation 16A3 promulgated undersection 76 of the Public Finance Management Act, 1999 (Act, No. 1 of 1999), the Preferential Procurement Policy Framework Act 2000 (Act, No.5 of 2000) and the Broad-Based Black Economic Empowerment Act,2003 (Act, No. 53 of 2003). </w:t>
      </w:r>
    </w:p>
    <w:p w14:paraId="50454ED0" w14:textId="77777777" w:rsidR="00FF7973" w:rsidRPr="005B4983" w:rsidRDefault="00FF7973" w:rsidP="009D32E7">
      <w:pPr>
        <w:ind w:left="720" w:hanging="720"/>
        <w:jc w:val="both"/>
        <w:rPr>
          <w:rFonts w:ascii="Aptos" w:hAnsi="Aptos"/>
          <w:sz w:val="20"/>
        </w:rPr>
      </w:pPr>
    </w:p>
    <w:p w14:paraId="2455361C" w14:textId="449046D5" w:rsidR="009D32E7" w:rsidRPr="00FF7973" w:rsidRDefault="009D32E7" w:rsidP="00FF7973">
      <w:pPr>
        <w:pStyle w:val="ListParagraph"/>
        <w:numPr>
          <w:ilvl w:val="1"/>
          <w:numId w:val="22"/>
        </w:numPr>
        <w:jc w:val="both"/>
        <w:rPr>
          <w:rFonts w:ascii="Aptos" w:hAnsi="Aptos"/>
          <w:b/>
          <w:bCs/>
          <w:sz w:val="20"/>
        </w:rPr>
      </w:pPr>
      <w:r w:rsidRPr="00FF7973">
        <w:rPr>
          <w:rFonts w:ascii="Aptos" w:hAnsi="Aptos"/>
          <w:b/>
          <w:bCs/>
          <w:sz w:val="20"/>
        </w:rPr>
        <w:t xml:space="preserve">Technical Legislation and/or Standards </w:t>
      </w:r>
    </w:p>
    <w:p w14:paraId="644BA1EF" w14:textId="77777777" w:rsidR="00FF7973" w:rsidRPr="00FF7973" w:rsidRDefault="00FF7973" w:rsidP="00FF7973">
      <w:pPr>
        <w:pStyle w:val="ListParagraph"/>
        <w:ind w:left="730"/>
        <w:jc w:val="both"/>
        <w:rPr>
          <w:rFonts w:ascii="Aptos" w:hAnsi="Aptos"/>
          <w:b/>
          <w:bCs/>
          <w:sz w:val="20"/>
        </w:rPr>
      </w:pPr>
    </w:p>
    <w:p w14:paraId="74099FD1" w14:textId="31851D82" w:rsidR="009D32E7" w:rsidRPr="00FF7973" w:rsidRDefault="009D32E7" w:rsidP="00F67AA5">
      <w:pPr>
        <w:pStyle w:val="ListParagraph"/>
        <w:numPr>
          <w:ilvl w:val="2"/>
          <w:numId w:val="63"/>
        </w:numPr>
        <w:jc w:val="both"/>
        <w:rPr>
          <w:rFonts w:ascii="Aptos" w:hAnsi="Aptos"/>
          <w:sz w:val="20"/>
        </w:rPr>
      </w:pPr>
      <w:r w:rsidRPr="00FF7973">
        <w:rPr>
          <w:rFonts w:ascii="Aptos" w:hAnsi="Aptos"/>
          <w:sz w:val="20"/>
        </w:rPr>
        <w:t xml:space="preserve">Bidder(s) should be cognisant of the legislation and/or standards specifically applicable to the services. </w:t>
      </w:r>
    </w:p>
    <w:p w14:paraId="7D66EBEA" w14:textId="77777777" w:rsidR="00FF7973" w:rsidRPr="005B4983" w:rsidRDefault="00FF7973" w:rsidP="009D32E7">
      <w:pPr>
        <w:ind w:left="720" w:hanging="720"/>
        <w:jc w:val="both"/>
        <w:rPr>
          <w:rFonts w:ascii="Aptos" w:hAnsi="Aptos"/>
          <w:sz w:val="20"/>
        </w:rPr>
      </w:pPr>
    </w:p>
    <w:p w14:paraId="3045185A" w14:textId="6FE53D53" w:rsidR="009D32E7" w:rsidRPr="00FF7973" w:rsidRDefault="009D32E7" w:rsidP="00FF7973">
      <w:pPr>
        <w:pStyle w:val="ListParagraph"/>
        <w:numPr>
          <w:ilvl w:val="0"/>
          <w:numId w:val="22"/>
        </w:numPr>
        <w:jc w:val="both"/>
        <w:rPr>
          <w:rFonts w:ascii="Aptos" w:hAnsi="Aptos"/>
          <w:b/>
          <w:bCs/>
          <w:sz w:val="20"/>
        </w:rPr>
      </w:pPr>
      <w:bookmarkStart w:id="11" w:name="_Hlk126911868"/>
      <w:r w:rsidRPr="00FF7973">
        <w:rPr>
          <w:rFonts w:ascii="Aptos" w:hAnsi="Aptos"/>
          <w:b/>
          <w:bCs/>
          <w:sz w:val="20"/>
        </w:rPr>
        <w:t xml:space="preserve">BRIEFING SESSION </w:t>
      </w:r>
      <w:bookmarkEnd w:id="11"/>
    </w:p>
    <w:p w14:paraId="63D77F5E" w14:textId="77777777" w:rsidR="00FF7973" w:rsidRPr="00FF7973" w:rsidRDefault="00FF7973" w:rsidP="00FF7973">
      <w:pPr>
        <w:jc w:val="both"/>
        <w:rPr>
          <w:rFonts w:ascii="Aptos" w:hAnsi="Aptos"/>
          <w:b/>
          <w:bCs/>
          <w:sz w:val="20"/>
        </w:rPr>
      </w:pPr>
    </w:p>
    <w:p w14:paraId="65C3FF3F" w14:textId="77777777" w:rsidR="009D32E7" w:rsidRDefault="009D32E7" w:rsidP="009D32E7">
      <w:pPr>
        <w:ind w:left="720" w:hanging="720"/>
        <w:jc w:val="both"/>
        <w:rPr>
          <w:rFonts w:ascii="Aptos" w:hAnsi="Aptos"/>
          <w:sz w:val="20"/>
        </w:rPr>
      </w:pPr>
      <w:r w:rsidRPr="005B4983">
        <w:rPr>
          <w:rFonts w:ascii="Aptos" w:hAnsi="Aptos"/>
          <w:sz w:val="20"/>
        </w:rPr>
        <w:t>5.1</w:t>
      </w:r>
      <w:r w:rsidRPr="005B4983">
        <w:rPr>
          <w:rFonts w:ascii="Aptos" w:hAnsi="Aptos"/>
          <w:sz w:val="20"/>
        </w:rPr>
        <w:tab/>
        <w:t>Virtual briefing session which is non-compulsory will be held for clarification</w:t>
      </w:r>
      <w:r w:rsidRPr="005B4983" w:rsidDel="002D430D">
        <w:rPr>
          <w:rFonts w:ascii="Aptos" w:hAnsi="Aptos"/>
          <w:sz w:val="20"/>
        </w:rPr>
        <w:t xml:space="preserve"> </w:t>
      </w:r>
      <w:r w:rsidRPr="005B4983">
        <w:rPr>
          <w:rFonts w:ascii="Aptos" w:hAnsi="Aptos"/>
          <w:sz w:val="20"/>
        </w:rPr>
        <w:t>of scope and extent of work to be executed; bidders can also contact nominated DWS officials mentioned in paragraph 20.</w:t>
      </w:r>
    </w:p>
    <w:p w14:paraId="5CA2D6BE" w14:textId="77777777" w:rsidR="00FF7973" w:rsidRPr="005B4983" w:rsidRDefault="00FF7973" w:rsidP="009D32E7">
      <w:pPr>
        <w:ind w:left="720" w:hanging="720"/>
        <w:jc w:val="both"/>
        <w:rPr>
          <w:rFonts w:ascii="Aptos" w:hAnsi="Aptos"/>
          <w:sz w:val="20"/>
        </w:rPr>
      </w:pPr>
    </w:p>
    <w:p w14:paraId="2B2409D3" w14:textId="5EEFECAA" w:rsidR="009D32E7" w:rsidRPr="004C1C2E" w:rsidRDefault="009D32E7" w:rsidP="004C1C2E">
      <w:pPr>
        <w:pStyle w:val="ListParagraph"/>
        <w:numPr>
          <w:ilvl w:val="0"/>
          <w:numId w:val="22"/>
        </w:numPr>
        <w:jc w:val="both"/>
        <w:rPr>
          <w:rFonts w:ascii="Aptos" w:hAnsi="Aptos"/>
          <w:b/>
          <w:bCs/>
          <w:sz w:val="20"/>
        </w:rPr>
      </w:pPr>
      <w:bookmarkStart w:id="12" w:name="_Hlk126911895"/>
      <w:r w:rsidRPr="004C1C2E">
        <w:rPr>
          <w:rFonts w:ascii="Aptos" w:hAnsi="Aptos"/>
          <w:b/>
          <w:bCs/>
          <w:sz w:val="20"/>
        </w:rPr>
        <w:t>TIMELINE OF THE BID PROCESS</w:t>
      </w:r>
      <w:bookmarkEnd w:id="12"/>
    </w:p>
    <w:p w14:paraId="7EC4CCC0" w14:textId="77777777" w:rsidR="004C1C2E" w:rsidRPr="004C1C2E" w:rsidRDefault="004C1C2E" w:rsidP="004C1C2E">
      <w:pPr>
        <w:jc w:val="both"/>
        <w:rPr>
          <w:rFonts w:ascii="Aptos" w:hAnsi="Aptos"/>
          <w:b/>
          <w:bCs/>
          <w:sz w:val="20"/>
        </w:rPr>
      </w:pPr>
    </w:p>
    <w:p w14:paraId="2099B9BF" w14:textId="77777777" w:rsidR="009D32E7" w:rsidRDefault="009D32E7" w:rsidP="009D32E7">
      <w:pPr>
        <w:ind w:left="720" w:hanging="675"/>
        <w:jc w:val="both"/>
        <w:rPr>
          <w:rFonts w:ascii="Aptos" w:hAnsi="Aptos"/>
          <w:sz w:val="20"/>
        </w:rPr>
      </w:pPr>
      <w:r w:rsidRPr="005B4983">
        <w:rPr>
          <w:rFonts w:ascii="Aptos" w:hAnsi="Aptos"/>
          <w:sz w:val="20"/>
        </w:rPr>
        <w:t>6.1</w:t>
      </w:r>
      <w:r w:rsidRPr="005B4983">
        <w:rPr>
          <w:rFonts w:ascii="Aptos" w:hAnsi="Aptos"/>
          <w:sz w:val="20"/>
        </w:rPr>
        <w:tab/>
        <w:t xml:space="preserve">Any time or date in this bid is subject to change at the Department of Water and Sanitation’s discretion. The establishment of a time or date in this bid does not create an obligation on the part of the Department to take any action or create any right in any way for any bidder to demand that any action be taken on the date established. </w:t>
      </w:r>
    </w:p>
    <w:p w14:paraId="4477A2E9" w14:textId="49A29EAA" w:rsidR="009D32E7" w:rsidRDefault="009D32E7" w:rsidP="009D32E7">
      <w:pPr>
        <w:ind w:left="720" w:hanging="720"/>
        <w:jc w:val="both"/>
        <w:rPr>
          <w:rFonts w:ascii="Aptos" w:hAnsi="Aptos"/>
          <w:sz w:val="20"/>
        </w:rPr>
      </w:pPr>
      <w:r w:rsidRPr="005B4983">
        <w:rPr>
          <w:rFonts w:ascii="Aptos" w:hAnsi="Aptos"/>
          <w:sz w:val="20"/>
        </w:rPr>
        <w:t>6.2</w:t>
      </w:r>
      <w:r w:rsidRPr="005B4983">
        <w:rPr>
          <w:rFonts w:ascii="Aptos" w:hAnsi="Aptos"/>
          <w:sz w:val="20"/>
        </w:rPr>
        <w:tab/>
        <w:t xml:space="preserve">The bidder accepts that, if the Department extends the deadline for bid submission (the Closing Date) for any reason, the requirements of this bid otherwise apply equally to the extended deadline. The period of validity of bid and withdrawal of offers, after the closing date and time is </w:t>
      </w:r>
      <w:r w:rsidR="00943836">
        <w:rPr>
          <w:rFonts w:ascii="Aptos" w:hAnsi="Aptos"/>
          <w:sz w:val="20"/>
        </w:rPr>
        <w:t>12</w:t>
      </w:r>
      <w:r w:rsidRPr="005B4983">
        <w:rPr>
          <w:rFonts w:ascii="Aptos" w:hAnsi="Aptos"/>
          <w:sz w:val="20"/>
        </w:rPr>
        <w:t>0 days.</w:t>
      </w:r>
    </w:p>
    <w:p w14:paraId="0B6B466A" w14:textId="77777777" w:rsidR="00807194" w:rsidRPr="005B4983" w:rsidRDefault="00807194" w:rsidP="009D32E7">
      <w:pPr>
        <w:ind w:left="720" w:hanging="720"/>
        <w:jc w:val="both"/>
        <w:rPr>
          <w:rFonts w:ascii="Aptos" w:hAnsi="Aptos"/>
          <w:sz w:val="20"/>
        </w:rPr>
      </w:pPr>
    </w:p>
    <w:p w14:paraId="3CB1AC45" w14:textId="12E5F145" w:rsidR="009D32E7" w:rsidRPr="00807194" w:rsidRDefault="009D32E7" w:rsidP="00807194">
      <w:pPr>
        <w:pStyle w:val="ListParagraph"/>
        <w:numPr>
          <w:ilvl w:val="0"/>
          <w:numId w:val="22"/>
        </w:numPr>
        <w:jc w:val="both"/>
        <w:rPr>
          <w:rFonts w:ascii="Aptos" w:hAnsi="Aptos"/>
          <w:b/>
          <w:bCs/>
          <w:sz w:val="20"/>
        </w:rPr>
      </w:pPr>
      <w:r w:rsidRPr="00807194">
        <w:rPr>
          <w:rFonts w:ascii="Aptos" w:hAnsi="Aptos"/>
          <w:b/>
          <w:bCs/>
          <w:sz w:val="20"/>
        </w:rPr>
        <w:t xml:space="preserve">CONTACT AND COMMUNICATION </w:t>
      </w:r>
    </w:p>
    <w:p w14:paraId="599A6372" w14:textId="77777777" w:rsidR="00807194" w:rsidRPr="00807194" w:rsidRDefault="00807194" w:rsidP="00807194">
      <w:pPr>
        <w:pStyle w:val="ListParagraph"/>
        <w:jc w:val="both"/>
        <w:rPr>
          <w:rFonts w:ascii="Aptos" w:hAnsi="Aptos"/>
          <w:b/>
          <w:bCs/>
          <w:sz w:val="20"/>
        </w:rPr>
      </w:pPr>
    </w:p>
    <w:p w14:paraId="072AB4ED" w14:textId="77777777" w:rsidR="009D32E7" w:rsidRPr="005B4983" w:rsidRDefault="009D32E7" w:rsidP="009D32E7">
      <w:pPr>
        <w:ind w:left="720" w:hanging="720"/>
        <w:jc w:val="both"/>
        <w:rPr>
          <w:rFonts w:ascii="Aptos" w:hAnsi="Aptos"/>
          <w:sz w:val="20"/>
        </w:rPr>
      </w:pPr>
      <w:r w:rsidRPr="005B4983">
        <w:rPr>
          <w:rFonts w:ascii="Aptos" w:hAnsi="Aptos"/>
          <w:sz w:val="20"/>
        </w:rPr>
        <w:t>7.1</w:t>
      </w:r>
      <w:r w:rsidRPr="005B4983">
        <w:rPr>
          <w:rFonts w:ascii="Aptos" w:hAnsi="Aptos"/>
          <w:sz w:val="20"/>
        </w:rPr>
        <w:tab/>
        <w:t>Bidder(s) can make enquiries in writing, to tender office on the contact details as stipulated on the tender document.  All enquiries must be in writing at least 7 working days before the closing date.</w:t>
      </w:r>
    </w:p>
    <w:p w14:paraId="0C6BA41E"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7.2. </w:t>
      </w:r>
      <w:r w:rsidRPr="005B4983">
        <w:rPr>
          <w:rFonts w:ascii="Aptos" w:hAnsi="Aptos"/>
          <w:sz w:val="20"/>
        </w:rPr>
        <w:tab/>
        <w:t xml:space="preserve">The delegated office of DWS may communicate with Bidder(s) where clarity is sought in the    bid proposal. </w:t>
      </w:r>
    </w:p>
    <w:p w14:paraId="1883D955"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7.3. </w:t>
      </w:r>
      <w:r w:rsidRPr="005B4983">
        <w:rPr>
          <w:rFonts w:ascii="Aptos" w:hAnsi="Aptos"/>
          <w:sz w:val="20"/>
        </w:rPr>
        <w:tab/>
        <w:t xml:space="preserve">Any communication to an official or a person acting in an advisory capacity for DWS in respect of the bid between the closing date and the award of the bid by the Bidder(s) is discouraged. </w:t>
      </w:r>
    </w:p>
    <w:p w14:paraId="153561D5" w14:textId="77777777" w:rsidR="009D32E7" w:rsidRPr="005B4983" w:rsidRDefault="009D32E7" w:rsidP="009D32E7">
      <w:pPr>
        <w:jc w:val="both"/>
        <w:rPr>
          <w:rFonts w:ascii="Aptos" w:hAnsi="Aptos"/>
          <w:sz w:val="20"/>
        </w:rPr>
      </w:pPr>
      <w:r w:rsidRPr="005B4983">
        <w:rPr>
          <w:rFonts w:ascii="Aptos" w:hAnsi="Aptos"/>
          <w:sz w:val="20"/>
        </w:rPr>
        <w:t>7.4.</w:t>
      </w:r>
      <w:r w:rsidRPr="005B4983">
        <w:rPr>
          <w:rFonts w:ascii="Aptos" w:hAnsi="Aptos"/>
          <w:sz w:val="20"/>
        </w:rPr>
        <w:tab/>
        <w:t xml:space="preserve"> All communication between the Bidder(s) and DWS must be done in writing. </w:t>
      </w:r>
    </w:p>
    <w:p w14:paraId="3BF6D496"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7.5. </w:t>
      </w:r>
      <w:r w:rsidRPr="005B4983">
        <w:rPr>
          <w:rFonts w:ascii="Aptos" w:hAnsi="Aptos"/>
          <w:sz w:val="20"/>
        </w:rPr>
        <w:tab/>
        <w:t xml:space="preserve">Whilst all due care has been taken in connection with the preparation of this bid, DWS makes no representations or warranties that the content of the bid or any information communicated to or provided to Bidder(s) during the bidding process is, or will be, accurate, current, or complete. DWS, and its employees and advisors will not be liable with respect to any information communicated which may not accurate, current, or complete. </w:t>
      </w:r>
    </w:p>
    <w:p w14:paraId="07465EC7" w14:textId="77777777" w:rsidR="009D32E7" w:rsidRPr="005B4983" w:rsidRDefault="009D32E7" w:rsidP="009D32E7">
      <w:pPr>
        <w:ind w:left="720" w:hanging="720"/>
        <w:jc w:val="both"/>
        <w:rPr>
          <w:rFonts w:ascii="Aptos" w:hAnsi="Aptos"/>
          <w:sz w:val="20"/>
        </w:rPr>
      </w:pPr>
      <w:r w:rsidRPr="005B4983">
        <w:rPr>
          <w:rFonts w:ascii="Aptos" w:hAnsi="Aptos"/>
          <w:sz w:val="20"/>
        </w:rPr>
        <w:t>7.6.</w:t>
      </w:r>
      <w:r w:rsidRPr="005B4983">
        <w:rPr>
          <w:rFonts w:ascii="Aptos" w:hAnsi="Aptos"/>
          <w:sz w:val="20"/>
        </w:rPr>
        <w:tab/>
        <w:t xml:space="preserve"> If Bidder(s) finds or reasonably believes it has found any discrepancy, ambiguity, error or inconsistency in this bid or any other information provided by DWS (other than minor clerical matters), the Bidder(s) must promptly notify DWS in writing of such discrepancy, ambiguity, error, or inconsistency to afford DWS an opportunity to consider what corrective action is necessary (if any). </w:t>
      </w:r>
    </w:p>
    <w:p w14:paraId="31AEBB6E" w14:textId="77777777" w:rsidR="009D32E7" w:rsidRPr="005B4983" w:rsidRDefault="009D32E7" w:rsidP="009D32E7">
      <w:pPr>
        <w:ind w:left="720" w:hanging="720"/>
        <w:jc w:val="both"/>
        <w:rPr>
          <w:rFonts w:ascii="Aptos" w:hAnsi="Aptos"/>
          <w:sz w:val="20"/>
        </w:rPr>
      </w:pPr>
      <w:r w:rsidRPr="005B4983">
        <w:rPr>
          <w:rFonts w:ascii="Aptos" w:hAnsi="Aptos"/>
          <w:sz w:val="20"/>
        </w:rPr>
        <w:lastRenderedPageBreak/>
        <w:t xml:space="preserve">7.7. </w:t>
      </w:r>
      <w:r w:rsidRPr="005B4983">
        <w:rPr>
          <w:rFonts w:ascii="Aptos" w:hAnsi="Aptos"/>
          <w:sz w:val="20"/>
        </w:rPr>
        <w:tab/>
        <w:t xml:space="preserve">Any actual discrepancy, ambiguity, error or inconsistency in the bid or any other information provided by DWS will, if possible, be corrected and provided to all Bidder(s) without attribution to the Bidder(s) who provided the written notice. </w:t>
      </w:r>
    </w:p>
    <w:p w14:paraId="17593B36" w14:textId="77777777" w:rsidR="009D32E7" w:rsidRDefault="009D32E7" w:rsidP="009D32E7">
      <w:pPr>
        <w:ind w:left="720" w:hanging="720"/>
        <w:jc w:val="both"/>
        <w:rPr>
          <w:rFonts w:ascii="Aptos" w:hAnsi="Aptos"/>
          <w:sz w:val="20"/>
        </w:rPr>
      </w:pPr>
      <w:r w:rsidRPr="005B4983">
        <w:rPr>
          <w:rFonts w:ascii="Aptos" w:hAnsi="Aptos"/>
          <w:sz w:val="20"/>
        </w:rPr>
        <w:t xml:space="preserve">7.8. </w:t>
      </w:r>
      <w:r w:rsidRPr="005B4983">
        <w:rPr>
          <w:rFonts w:ascii="Aptos" w:hAnsi="Aptos"/>
          <w:sz w:val="20"/>
        </w:rPr>
        <w:tab/>
        <w:t xml:space="preserve">All persons (including Bidder(s)) obtaining or receiving the bid and any other information in connection with the Bid, or the Tendering process must keep the contents of the Bid and other such information </w:t>
      </w:r>
      <w:proofErr w:type="gramStart"/>
      <w:r w:rsidRPr="005B4983">
        <w:rPr>
          <w:rFonts w:ascii="Aptos" w:hAnsi="Aptos"/>
          <w:sz w:val="20"/>
        </w:rPr>
        <w:t>confidential, and</w:t>
      </w:r>
      <w:proofErr w:type="gramEnd"/>
      <w:r w:rsidRPr="005B4983">
        <w:rPr>
          <w:rFonts w:ascii="Aptos" w:hAnsi="Aptos"/>
          <w:sz w:val="20"/>
        </w:rPr>
        <w:t xml:space="preserve"> not disclose or use the information except as required for the purpose of developing a proposal in response to this Bid. </w:t>
      </w:r>
    </w:p>
    <w:p w14:paraId="7F7043A5" w14:textId="77777777" w:rsidR="00807194" w:rsidRPr="005B4983" w:rsidRDefault="00807194" w:rsidP="009D32E7">
      <w:pPr>
        <w:ind w:left="720" w:hanging="720"/>
        <w:jc w:val="both"/>
        <w:rPr>
          <w:rFonts w:ascii="Aptos" w:hAnsi="Aptos"/>
          <w:sz w:val="20"/>
        </w:rPr>
      </w:pPr>
    </w:p>
    <w:p w14:paraId="55414EB2" w14:textId="122C3AD3" w:rsidR="009D32E7" w:rsidRPr="00807194" w:rsidRDefault="009D32E7" w:rsidP="00807194">
      <w:pPr>
        <w:pStyle w:val="ListParagraph"/>
        <w:numPr>
          <w:ilvl w:val="0"/>
          <w:numId w:val="22"/>
        </w:numPr>
        <w:jc w:val="both"/>
        <w:rPr>
          <w:rFonts w:ascii="Aptos" w:hAnsi="Aptos"/>
          <w:b/>
          <w:bCs/>
          <w:sz w:val="20"/>
        </w:rPr>
      </w:pPr>
      <w:bookmarkStart w:id="13" w:name="_Hlk126911989"/>
      <w:r w:rsidRPr="00807194">
        <w:rPr>
          <w:rFonts w:ascii="Aptos" w:hAnsi="Aptos"/>
          <w:b/>
          <w:bCs/>
          <w:sz w:val="20"/>
        </w:rPr>
        <w:t xml:space="preserve">LATE BIDS </w:t>
      </w:r>
      <w:bookmarkEnd w:id="13"/>
    </w:p>
    <w:p w14:paraId="7D0A60B0" w14:textId="77777777" w:rsidR="00807194" w:rsidRPr="00807194" w:rsidRDefault="00807194" w:rsidP="00807194">
      <w:pPr>
        <w:pStyle w:val="ListParagraph"/>
        <w:jc w:val="both"/>
        <w:rPr>
          <w:rFonts w:ascii="Aptos" w:hAnsi="Aptos"/>
          <w:b/>
          <w:bCs/>
          <w:sz w:val="20"/>
        </w:rPr>
      </w:pPr>
    </w:p>
    <w:p w14:paraId="4574F8D3" w14:textId="77777777" w:rsidR="009D32E7" w:rsidRDefault="009D32E7" w:rsidP="009D32E7">
      <w:pPr>
        <w:ind w:left="720" w:hanging="720"/>
        <w:jc w:val="both"/>
        <w:rPr>
          <w:rFonts w:ascii="Aptos" w:hAnsi="Aptos"/>
          <w:sz w:val="20"/>
        </w:rPr>
      </w:pPr>
      <w:r w:rsidRPr="005B4983">
        <w:rPr>
          <w:rFonts w:ascii="Aptos" w:hAnsi="Aptos"/>
          <w:sz w:val="20"/>
        </w:rPr>
        <w:t>8.1</w:t>
      </w:r>
      <w:r w:rsidRPr="005B4983">
        <w:rPr>
          <w:rFonts w:ascii="Aptos" w:hAnsi="Aptos"/>
          <w:sz w:val="20"/>
        </w:rPr>
        <w:tab/>
        <w:t xml:space="preserve">Bids received after the closing date and time, at the address indicated in the bid documents, will not be accepted for consideration and where practicable, be returned unopened to the Bidder(s). </w:t>
      </w:r>
    </w:p>
    <w:p w14:paraId="1887AC4E" w14:textId="77777777" w:rsidR="00807194" w:rsidRPr="005B4983" w:rsidRDefault="00807194" w:rsidP="009D32E7">
      <w:pPr>
        <w:ind w:left="720" w:hanging="720"/>
        <w:jc w:val="both"/>
        <w:rPr>
          <w:rFonts w:ascii="Aptos" w:hAnsi="Aptos"/>
          <w:sz w:val="20"/>
        </w:rPr>
      </w:pPr>
    </w:p>
    <w:p w14:paraId="337AA1A7" w14:textId="62A39CF9" w:rsidR="009D32E7" w:rsidRPr="00807194" w:rsidRDefault="009D32E7" w:rsidP="00807194">
      <w:pPr>
        <w:pStyle w:val="ListParagraph"/>
        <w:numPr>
          <w:ilvl w:val="0"/>
          <w:numId w:val="22"/>
        </w:numPr>
        <w:jc w:val="both"/>
        <w:rPr>
          <w:rFonts w:ascii="Aptos" w:hAnsi="Aptos"/>
          <w:b/>
          <w:bCs/>
          <w:sz w:val="20"/>
        </w:rPr>
      </w:pPr>
      <w:r w:rsidRPr="00807194">
        <w:rPr>
          <w:rFonts w:ascii="Aptos" w:hAnsi="Aptos"/>
          <w:b/>
          <w:bCs/>
          <w:sz w:val="20"/>
        </w:rPr>
        <w:t xml:space="preserve">COUNTER CONDITIONS </w:t>
      </w:r>
    </w:p>
    <w:p w14:paraId="53B1AF6C" w14:textId="77777777" w:rsidR="00807194" w:rsidRPr="00807194" w:rsidRDefault="00807194" w:rsidP="00807194">
      <w:pPr>
        <w:pStyle w:val="ListParagraph"/>
        <w:jc w:val="both"/>
        <w:rPr>
          <w:rFonts w:ascii="Aptos" w:hAnsi="Aptos"/>
          <w:b/>
          <w:bCs/>
          <w:sz w:val="20"/>
        </w:rPr>
      </w:pPr>
    </w:p>
    <w:p w14:paraId="029845D5" w14:textId="77777777" w:rsidR="009D32E7" w:rsidRDefault="009D32E7" w:rsidP="009D32E7">
      <w:pPr>
        <w:ind w:left="720" w:hanging="720"/>
        <w:jc w:val="both"/>
        <w:rPr>
          <w:rFonts w:ascii="Aptos" w:hAnsi="Aptos"/>
          <w:sz w:val="20"/>
        </w:rPr>
      </w:pPr>
      <w:r w:rsidRPr="005B4983">
        <w:rPr>
          <w:rFonts w:ascii="Aptos" w:hAnsi="Aptos"/>
          <w:sz w:val="20"/>
        </w:rPr>
        <w:t>9.1</w:t>
      </w:r>
      <w:r w:rsidRPr="005B4983">
        <w:rPr>
          <w:rFonts w:ascii="Aptos" w:hAnsi="Aptos"/>
          <w:sz w:val="20"/>
        </w:rPr>
        <w:tab/>
        <w:t xml:space="preserve">Bidders’ attention is drawn to the fact that amendments to any of the Bid Conditions or setting of counter conditions by Bidders or qualifying any Bid Conditions will result in the invalidation of such bids. </w:t>
      </w:r>
    </w:p>
    <w:p w14:paraId="4DFCFBC8" w14:textId="77777777" w:rsidR="00807194" w:rsidRPr="005B4983" w:rsidRDefault="00807194" w:rsidP="009D32E7">
      <w:pPr>
        <w:ind w:left="720" w:hanging="720"/>
        <w:jc w:val="both"/>
        <w:rPr>
          <w:rFonts w:ascii="Aptos" w:hAnsi="Aptos"/>
          <w:sz w:val="20"/>
        </w:rPr>
      </w:pPr>
    </w:p>
    <w:p w14:paraId="26BBBEC4" w14:textId="44636FC9" w:rsidR="009D32E7" w:rsidRPr="00807194" w:rsidRDefault="009D32E7" w:rsidP="00807194">
      <w:pPr>
        <w:pStyle w:val="ListParagraph"/>
        <w:numPr>
          <w:ilvl w:val="0"/>
          <w:numId w:val="22"/>
        </w:numPr>
        <w:jc w:val="both"/>
        <w:rPr>
          <w:rFonts w:ascii="Aptos" w:hAnsi="Aptos"/>
          <w:b/>
          <w:bCs/>
          <w:sz w:val="20"/>
        </w:rPr>
      </w:pPr>
      <w:r w:rsidRPr="00807194">
        <w:rPr>
          <w:rFonts w:ascii="Aptos" w:hAnsi="Aptos"/>
          <w:b/>
          <w:bCs/>
          <w:sz w:val="20"/>
        </w:rPr>
        <w:t xml:space="preserve">FRONTING </w:t>
      </w:r>
    </w:p>
    <w:p w14:paraId="1E5F2D8E" w14:textId="77777777" w:rsidR="00807194" w:rsidRPr="00807194" w:rsidRDefault="00807194" w:rsidP="00807194">
      <w:pPr>
        <w:pStyle w:val="ListParagraph"/>
        <w:jc w:val="both"/>
        <w:rPr>
          <w:rFonts w:ascii="Aptos" w:hAnsi="Aptos"/>
          <w:b/>
          <w:bCs/>
          <w:sz w:val="20"/>
        </w:rPr>
      </w:pPr>
    </w:p>
    <w:p w14:paraId="0B923C80"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10.1. </w:t>
      </w:r>
      <w:r w:rsidRPr="005B4983">
        <w:rPr>
          <w:rFonts w:ascii="Aptos" w:hAnsi="Aptos"/>
          <w:sz w:val="20"/>
        </w:rPr>
        <w:tab/>
        <w:t xml:space="preserve">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Government condemn any form of fronting. </w:t>
      </w:r>
    </w:p>
    <w:p w14:paraId="0427B612" w14:textId="5EEF2E39" w:rsidR="009D32E7" w:rsidRDefault="009D32E7" w:rsidP="009D32E7">
      <w:pPr>
        <w:ind w:left="720" w:hanging="720"/>
        <w:jc w:val="both"/>
        <w:rPr>
          <w:rFonts w:ascii="Aptos" w:hAnsi="Aptos"/>
          <w:sz w:val="20"/>
        </w:rPr>
      </w:pPr>
      <w:r w:rsidRPr="005B4983">
        <w:rPr>
          <w:rFonts w:ascii="Aptos" w:hAnsi="Aptos"/>
          <w:sz w:val="20"/>
        </w:rPr>
        <w:t xml:space="preserve">10.2. </w:t>
      </w:r>
      <w:r w:rsidRPr="005B4983">
        <w:rPr>
          <w:rFonts w:ascii="Aptos" w:hAnsi="Aptos"/>
          <w:sz w:val="20"/>
        </w:rPr>
        <w:tab/>
        <w:t>The Government,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period not exceeding ten years, in addition to any other remedies DWS may have against the bidder/contractor concerned.</w:t>
      </w:r>
    </w:p>
    <w:p w14:paraId="125D3D8E" w14:textId="77777777" w:rsidR="00807194" w:rsidRPr="005B4983" w:rsidRDefault="00807194" w:rsidP="009D32E7">
      <w:pPr>
        <w:ind w:left="720" w:hanging="720"/>
        <w:jc w:val="both"/>
        <w:rPr>
          <w:rFonts w:ascii="Aptos" w:hAnsi="Aptos"/>
          <w:sz w:val="20"/>
        </w:rPr>
      </w:pPr>
    </w:p>
    <w:p w14:paraId="02809387" w14:textId="372BD617" w:rsidR="009D32E7" w:rsidRPr="00807194" w:rsidRDefault="009D32E7" w:rsidP="00807194">
      <w:pPr>
        <w:pStyle w:val="ListParagraph"/>
        <w:numPr>
          <w:ilvl w:val="0"/>
          <w:numId w:val="22"/>
        </w:numPr>
        <w:jc w:val="both"/>
        <w:rPr>
          <w:rFonts w:ascii="Aptos" w:hAnsi="Aptos"/>
          <w:b/>
          <w:bCs/>
          <w:sz w:val="20"/>
        </w:rPr>
      </w:pPr>
      <w:r w:rsidRPr="00807194">
        <w:rPr>
          <w:rFonts w:ascii="Aptos" w:hAnsi="Aptos"/>
          <w:b/>
          <w:bCs/>
          <w:sz w:val="20"/>
        </w:rPr>
        <w:t xml:space="preserve">SUPPLIER DUE DILIGENCE </w:t>
      </w:r>
    </w:p>
    <w:p w14:paraId="4954040A" w14:textId="77777777" w:rsidR="00807194" w:rsidRPr="00807194" w:rsidRDefault="00807194" w:rsidP="00807194">
      <w:pPr>
        <w:pStyle w:val="ListParagraph"/>
        <w:jc w:val="both"/>
        <w:rPr>
          <w:rFonts w:ascii="Aptos" w:hAnsi="Aptos"/>
          <w:b/>
          <w:bCs/>
          <w:sz w:val="20"/>
        </w:rPr>
      </w:pPr>
    </w:p>
    <w:p w14:paraId="19A8645B" w14:textId="77777777" w:rsidR="009D32E7" w:rsidRDefault="009D32E7" w:rsidP="009D32E7">
      <w:pPr>
        <w:ind w:left="720" w:hanging="720"/>
        <w:jc w:val="both"/>
        <w:rPr>
          <w:rFonts w:ascii="Aptos" w:hAnsi="Aptos"/>
          <w:sz w:val="20"/>
        </w:rPr>
      </w:pPr>
      <w:r w:rsidRPr="005B4983">
        <w:rPr>
          <w:rFonts w:ascii="Aptos" w:hAnsi="Aptos"/>
          <w:sz w:val="20"/>
        </w:rPr>
        <w:t>11.1</w:t>
      </w:r>
      <w:r w:rsidRPr="005B4983">
        <w:rPr>
          <w:rFonts w:ascii="Aptos" w:hAnsi="Aptos"/>
          <w:sz w:val="20"/>
        </w:rPr>
        <w:tab/>
        <w:t xml:space="preserve">DWS reserves the right to conduct supplier due diligence prior to final award or at any time during the contract period. This may include site visits and requests for additional information. </w:t>
      </w:r>
    </w:p>
    <w:p w14:paraId="095879E4" w14:textId="77777777" w:rsidR="00807194" w:rsidRPr="005B4983" w:rsidRDefault="00807194" w:rsidP="009D32E7">
      <w:pPr>
        <w:ind w:left="720" w:hanging="720"/>
        <w:jc w:val="both"/>
        <w:rPr>
          <w:rFonts w:ascii="Aptos" w:hAnsi="Aptos"/>
          <w:sz w:val="20"/>
        </w:rPr>
      </w:pPr>
    </w:p>
    <w:p w14:paraId="6C1EC762" w14:textId="3808D46A" w:rsidR="009D32E7" w:rsidRPr="00807194" w:rsidRDefault="009D32E7" w:rsidP="00807194">
      <w:pPr>
        <w:pStyle w:val="ListParagraph"/>
        <w:numPr>
          <w:ilvl w:val="0"/>
          <w:numId w:val="22"/>
        </w:numPr>
        <w:jc w:val="both"/>
        <w:rPr>
          <w:rFonts w:ascii="Aptos" w:hAnsi="Aptos"/>
          <w:b/>
          <w:bCs/>
          <w:sz w:val="20"/>
        </w:rPr>
      </w:pPr>
      <w:r w:rsidRPr="00807194">
        <w:rPr>
          <w:rFonts w:ascii="Aptos" w:hAnsi="Aptos"/>
          <w:b/>
          <w:bCs/>
          <w:sz w:val="20"/>
        </w:rPr>
        <w:t xml:space="preserve">SUBMISSION OF PROPOSALS </w:t>
      </w:r>
    </w:p>
    <w:p w14:paraId="5F5AC372" w14:textId="77777777" w:rsidR="00807194" w:rsidRPr="00807194" w:rsidRDefault="00807194" w:rsidP="00807194">
      <w:pPr>
        <w:pStyle w:val="ListParagraph"/>
        <w:jc w:val="both"/>
        <w:rPr>
          <w:rFonts w:ascii="Aptos" w:hAnsi="Aptos"/>
          <w:b/>
          <w:bCs/>
          <w:sz w:val="20"/>
        </w:rPr>
      </w:pPr>
    </w:p>
    <w:p w14:paraId="73D3E0A7" w14:textId="77777777" w:rsidR="009D32E7" w:rsidRPr="005B4983" w:rsidRDefault="009D32E7" w:rsidP="009D32E7">
      <w:pPr>
        <w:ind w:left="720" w:hanging="720"/>
        <w:jc w:val="both"/>
        <w:rPr>
          <w:rFonts w:ascii="Aptos" w:hAnsi="Aptos"/>
          <w:sz w:val="20"/>
        </w:rPr>
      </w:pPr>
      <w:r w:rsidRPr="005B4983">
        <w:rPr>
          <w:rFonts w:ascii="Aptos" w:hAnsi="Aptos"/>
          <w:sz w:val="20"/>
        </w:rPr>
        <w:t>12.1.</w:t>
      </w:r>
      <w:r w:rsidRPr="005B4983">
        <w:rPr>
          <w:rFonts w:ascii="Aptos" w:hAnsi="Aptos"/>
          <w:sz w:val="20"/>
        </w:rPr>
        <w:tab/>
        <w:t xml:space="preserve">Bid documents must be placed in the tender box on or before the closing date and time. </w:t>
      </w:r>
    </w:p>
    <w:p w14:paraId="225E4FCB"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12.2. </w:t>
      </w:r>
      <w:r w:rsidRPr="005B4983">
        <w:rPr>
          <w:rFonts w:ascii="Aptos" w:hAnsi="Aptos"/>
          <w:sz w:val="20"/>
        </w:rPr>
        <w:tab/>
        <w:t>Bid documents will only be considered if received by DWS in original form. Before the closing date and time, regardless of the method used to send or deliver such documents to DWS.</w:t>
      </w:r>
    </w:p>
    <w:p w14:paraId="1727F298" w14:textId="77777777" w:rsidR="009D32E7" w:rsidRDefault="009D32E7" w:rsidP="009D32E7">
      <w:pPr>
        <w:ind w:left="720" w:hanging="720"/>
        <w:jc w:val="both"/>
        <w:rPr>
          <w:rFonts w:ascii="Aptos" w:hAnsi="Aptos"/>
          <w:sz w:val="20"/>
        </w:rPr>
      </w:pPr>
      <w:r w:rsidRPr="005B4983">
        <w:rPr>
          <w:rFonts w:ascii="Aptos" w:hAnsi="Aptos"/>
          <w:sz w:val="20"/>
        </w:rPr>
        <w:t xml:space="preserve">12.3. </w:t>
      </w:r>
      <w:r w:rsidRPr="005B4983">
        <w:rPr>
          <w:rFonts w:ascii="Aptos" w:hAnsi="Aptos"/>
          <w:sz w:val="20"/>
        </w:rPr>
        <w:tab/>
        <w:t>The bidder(s) are required to submit two (2) copies of each file, one original and one duplicate by the closing date and time. Each file must be marked correctly and sealed separately for ease of reference during the evaluation process. Furthermore, the files must be labelled and submitted in the following format:</w:t>
      </w:r>
    </w:p>
    <w:p w14:paraId="77108A56" w14:textId="2C00745E" w:rsidR="00807194" w:rsidRDefault="00807194" w:rsidP="009D32E7">
      <w:pPr>
        <w:ind w:left="720" w:hanging="720"/>
        <w:jc w:val="both"/>
        <w:rPr>
          <w:rFonts w:ascii="Aptos" w:hAnsi="Aptos"/>
          <w:sz w:val="20"/>
        </w:rPr>
      </w:pPr>
      <w:r>
        <w:rPr>
          <w:rFonts w:ascii="Aptos" w:hAnsi="Aptos"/>
          <w:sz w:val="20"/>
        </w:rPr>
        <w:br w:type="page"/>
      </w:r>
    </w:p>
    <w:p w14:paraId="287D139D" w14:textId="77777777" w:rsidR="00807194" w:rsidRPr="005B4983" w:rsidRDefault="00807194" w:rsidP="009D32E7">
      <w:pPr>
        <w:ind w:left="720" w:hanging="720"/>
        <w:jc w:val="both"/>
        <w:rPr>
          <w:rFonts w:ascii="Aptos" w:hAnsi="Aptos"/>
          <w:sz w:val="20"/>
        </w:rPr>
      </w:pPr>
    </w:p>
    <w:p w14:paraId="72926E82" w14:textId="77777777" w:rsidR="009D32E7" w:rsidRDefault="009D32E7" w:rsidP="009D32E7">
      <w:pPr>
        <w:jc w:val="both"/>
        <w:rPr>
          <w:rFonts w:ascii="Aptos" w:hAnsi="Aptos"/>
          <w:b/>
          <w:bCs/>
          <w:sz w:val="20"/>
        </w:rPr>
      </w:pPr>
      <w:r w:rsidRPr="005B4983">
        <w:rPr>
          <w:rFonts w:ascii="Aptos" w:hAnsi="Aptos"/>
          <w:b/>
          <w:bCs/>
          <w:sz w:val="20"/>
        </w:rPr>
        <w:t>Table 1: Guideline on the submission of files</w:t>
      </w:r>
    </w:p>
    <w:p w14:paraId="734975D5" w14:textId="77777777" w:rsidR="00807194" w:rsidRPr="005B4983" w:rsidRDefault="00807194" w:rsidP="009D32E7">
      <w:pPr>
        <w:jc w:val="both"/>
        <w:rPr>
          <w:rFonts w:ascii="Aptos" w:hAnsi="Aptos"/>
          <w:b/>
          <w:bCs/>
          <w:sz w:val="20"/>
        </w:rPr>
      </w:pPr>
    </w:p>
    <w:tbl>
      <w:tblPr>
        <w:tblStyle w:val="TableGrid"/>
        <w:tblW w:w="0" w:type="auto"/>
        <w:tblLook w:val="04A0" w:firstRow="1" w:lastRow="0" w:firstColumn="1" w:lastColumn="0" w:noHBand="0" w:noVBand="1"/>
      </w:tblPr>
      <w:tblGrid>
        <w:gridCol w:w="4508"/>
        <w:gridCol w:w="4508"/>
      </w:tblGrid>
      <w:tr w:rsidR="009D32E7" w:rsidRPr="005B4983" w14:paraId="787A2D95" w14:textId="77777777" w:rsidTr="00A16C57">
        <w:tc>
          <w:tcPr>
            <w:tcW w:w="4508" w:type="dxa"/>
            <w:shd w:val="clear" w:color="auto" w:fill="DBE5F1" w:themeFill="accent1" w:themeFillTint="33"/>
          </w:tcPr>
          <w:p w14:paraId="76A66164" w14:textId="77777777" w:rsidR="009D32E7" w:rsidRPr="005B4983" w:rsidRDefault="009D32E7" w:rsidP="00A16C57">
            <w:pPr>
              <w:jc w:val="both"/>
              <w:rPr>
                <w:rFonts w:ascii="Aptos" w:hAnsi="Aptos"/>
                <w:sz w:val="20"/>
              </w:rPr>
            </w:pPr>
            <w:r w:rsidRPr="005B4983">
              <w:rPr>
                <w:rFonts w:ascii="Aptos" w:hAnsi="Aptos"/>
                <w:sz w:val="20"/>
              </w:rPr>
              <w:t>FILE 1 (TECHNICAL FILE)</w:t>
            </w:r>
          </w:p>
        </w:tc>
        <w:tc>
          <w:tcPr>
            <w:tcW w:w="4508" w:type="dxa"/>
            <w:shd w:val="clear" w:color="auto" w:fill="DBE5F1" w:themeFill="accent1" w:themeFillTint="33"/>
          </w:tcPr>
          <w:p w14:paraId="67F33662" w14:textId="77777777" w:rsidR="009D32E7" w:rsidRPr="005B4983" w:rsidRDefault="009D32E7" w:rsidP="00A16C57">
            <w:pPr>
              <w:jc w:val="both"/>
              <w:rPr>
                <w:rFonts w:ascii="Aptos" w:hAnsi="Aptos"/>
                <w:sz w:val="20"/>
              </w:rPr>
            </w:pPr>
            <w:r w:rsidRPr="005B4983">
              <w:rPr>
                <w:rFonts w:ascii="Aptos" w:hAnsi="Aptos"/>
                <w:sz w:val="20"/>
              </w:rPr>
              <w:t>FILE 2 (PRICE &amp; Specific Goals)</w:t>
            </w:r>
          </w:p>
        </w:tc>
      </w:tr>
      <w:tr w:rsidR="009D32E7" w:rsidRPr="005B4983" w14:paraId="00120C37" w14:textId="77777777" w:rsidTr="00A16C57">
        <w:tc>
          <w:tcPr>
            <w:tcW w:w="4508" w:type="dxa"/>
          </w:tcPr>
          <w:p w14:paraId="0233A11F" w14:textId="77777777" w:rsidR="009D32E7" w:rsidRPr="005B4983" w:rsidRDefault="009D32E7" w:rsidP="00A16C57">
            <w:pPr>
              <w:jc w:val="both"/>
              <w:rPr>
                <w:rFonts w:ascii="Aptos" w:hAnsi="Aptos"/>
                <w:sz w:val="20"/>
              </w:rPr>
            </w:pPr>
            <w:r w:rsidRPr="005B4983">
              <w:rPr>
                <w:rFonts w:ascii="Aptos" w:hAnsi="Aptos"/>
                <w:b/>
                <w:bCs/>
                <w:sz w:val="20"/>
              </w:rPr>
              <w:t>Exhibit 1</w:t>
            </w:r>
            <w:r w:rsidRPr="005B4983">
              <w:rPr>
                <w:rFonts w:ascii="Aptos" w:hAnsi="Aptos"/>
                <w:sz w:val="20"/>
              </w:rPr>
              <w:t>: Administrative documents</w:t>
            </w:r>
          </w:p>
          <w:p w14:paraId="11B8DCA2" w14:textId="77777777" w:rsidR="009D32E7" w:rsidRPr="005B4983" w:rsidRDefault="009D32E7" w:rsidP="00A16C57">
            <w:pPr>
              <w:jc w:val="both"/>
              <w:rPr>
                <w:rFonts w:ascii="Aptos" w:hAnsi="Aptos"/>
                <w:sz w:val="20"/>
              </w:rPr>
            </w:pPr>
            <w:r w:rsidRPr="005B4983">
              <w:rPr>
                <w:rFonts w:ascii="Aptos" w:hAnsi="Aptos"/>
                <w:sz w:val="20"/>
              </w:rPr>
              <w:t xml:space="preserve"> (</w:t>
            </w:r>
            <w:r w:rsidRPr="005B4983">
              <w:rPr>
                <w:rFonts w:ascii="Aptos" w:hAnsi="Aptos"/>
                <w:i/>
                <w:iCs/>
                <w:sz w:val="20"/>
              </w:rPr>
              <w:t>Refer to Section 16.1 – Administrative Compliance)</w:t>
            </w:r>
          </w:p>
        </w:tc>
        <w:tc>
          <w:tcPr>
            <w:tcW w:w="4508" w:type="dxa"/>
          </w:tcPr>
          <w:p w14:paraId="7BF4F96F" w14:textId="77777777" w:rsidR="009D32E7" w:rsidRPr="005B4983" w:rsidRDefault="009D32E7" w:rsidP="00A16C57">
            <w:pPr>
              <w:jc w:val="both"/>
              <w:rPr>
                <w:rFonts w:ascii="Aptos" w:hAnsi="Aptos"/>
                <w:sz w:val="20"/>
              </w:rPr>
            </w:pPr>
            <w:r w:rsidRPr="005B4983">
              <w:rPr>
                <w:rFonts w:ascii="Aptos" w:hAnsi="Aptos"/>
                <w:b/>
                <w:bCs/>
                <w:sz w:val="20"/>
              </w:rPr>
              <w:t>Exhibit 1</w:t>
            </w:r>
            <w:r w:rsidRPr="005B4983">
              <w:rPr>
                <w:rFonts w:ascii="Aptos" w:hAnsi="Aptos"/>
                <w:sz w:val="20"/>
              </w:rPr>
              <w:t>: Pricing Schedule (</w:t>
            </w:r>
            <w:r w:rsidRPr="005B4983">
              <w:rPr>
                <w:rFonts w:ascii="Aptos" w:hAnsi="Aptos"/>
                <w:i/>
                <w:iCs/>
                <w:sz w:val="20"/>
              </w:rPr>
              <w:t>Refer to Section 16 – Pricing Model and Annexure A3 – Pricing Submission)</w:t>
            </w:r>
          </w:p>
        </w:tc>
      </w:tr>
      <w:tr w:rsidR="009D32E7" w:rsidRPr="005B4983" w14:paraId="6CDBB215" w14:textId="77777777" w:rsidTr="00A16C57">
        <w:tc>
          <w:tcPr>
            <w:tcW w:w="4508" w:type="dxa"/>
          </w:tcPr>
          <w:p w14:paraId="4F6B5B3E" w14:textId="77777777" w:rsidR="009D32E7" w:rsidRPr="005B4983" w:rsidRDefault="009D32E7" w:rsidP="00A16C57">
            <w:pPr>
              <w:jc w:val="both"/>
              <w:rPr>
                <w:rFonts w:ascii="Aptos" w:hAnsi="Aptos"/>
                <w:sz w:val="20"/>
              </w:rPr>
            </w:pPr>
            <w:r w:rsidRPr="005B4983">
              <w:rPr>
                <w:rFonts w:ascii="Aptos" w:hAnsi="Aptos"/>
                <w:b/>
                <w:bCs/>
                <w:sz w:val="20"/>
              </w:rPr>
              <w:t>Exhibit 2</w:t>
            </w:r>
            <w:r w:rsidRPr="005B4983">
              <w:rPr>
                <w:rFonts w:ascii="Aptos" w:hAnsi="Aptos"/>
                <w:sz w:val="20"/>
              </w:rPr>
              <w:t>:</w:t>
            </w:r>
          </w:p>
          <w:p w14:paraId="64983B61" w14:textId="77777777" w:rsidR="009D32E7" w:rsidRPr="005B4983" w:rsidRDefault="009D32E7" w:rsidP="00A16C57">
            <w:pPr>
              <w:jc w:val="both"/>
              <w:rPr>
                <w:rFonts w:ascii="Aptos" w:hAnsi="Aptos"/>
                <w:sz w:val="20"/>
              </w:rPr>
            </w:pPr>
            <w:r w:rsidRPr="005B4983">
              <w:rPr>
                <w:rFonts w:ascii="Aptos" w:hAnsi="Aptos"/>
                <w:sz w:val="20"/>
              </w:rPr>
              <w:sym w:font="Symbol" w:char="F0B7"/>
            </w:r>
            <w:r w:rsidRPr="005B4983">
              <w:rPr>
                <w:rFonts w:ascii="Aptos" w:hAnsi="Aptos"/>
                <w:sz w:val="20"/>
              </w:rPr>
              <w:t xml:space="preserve"> Technical Responses and Bidder Compliance     Checklist for Technical Evaluation</w:t>
            </w:r>
          </w:p>
          <w:p w14:paraId="3F2AE842" w14:textId="77777777" w:rsidR="009D32E7" w:rsidRPr="005B4983" w:rsidRDefault="009D32E7" w:rsidP="00A16C57">
            <w:pPr>
              <w:jc w:val="both"/>
              <w:rPr>
                <w:rFonts w:ascii="Aptos" w:hAnsi="Aptos"/>
                <w:sz w:val="20"/>
              </w:rPr>
            </w:pPr>
            <w:r w:rsidRPr="005B4983">
              <w:rPr>
                <w:rFonts w:ascii="Aptos" w:hAnsi="Aptos"/>
                <w:sz w:val="20"/>
              </w:rPr>
              <w:sym w:font="Symbol" w:char="F0B7"/>
            </w:r>
            <w:r w:rsidRPr="005B4983">
              <w:rPr>
                <w:rFonts w:ascii="Aptos" w:hAnsi="Aptos"/>
                <w:sz w:val="20"/>
              </w:rPr>
              <w:t xml:space="preserve"> Supporting documents for technical responses. </w:t>
            </w:r>
          </w:p>
          <w:p w14:paraId="6C1CF4A8" w14:textId="77777777" w:rsidR="009D32E7" w:rsidRPr="005B4983" w:rsidRDefault="009D32E7" w:rsidP="00A16C57">
            <w:pPr>
              <w:jc w:val="both"/>
              <w:rPr>
                <w:rFonts w:ascii="Aptos" w:hAnsi="Aptos"/>
                <w:i/>
                <w:iCs/>
                <w:sz w:val="20"/>
              </w:rPr>
            </w:pPr>
            <w:r w:rsidRPr="005B4983">
              <w:rPr>
                <w:rFonts w:ascii="Aptos" w:hAnsi="Aptos"/>
                <w:i/>
                <w:iCs/>
                <w:sz w:val="20"/>
              </w:rPr>
              <w:t>(Refer to Phase 2- Functional/Technical Evaluation)</w:t>
            </w:r>
          </w:p>
        </w:tc>
        <w:tc>
          <w:tcPr>
            <w:tcW w:w="4508" w:type="dxa"/>
          </w:tcPr>
          <w:p w14:paraId="2DE2B237" w14:textId="77777777" w:rsidR="009D32E7" w:rsidRPr="005B4983" w:rsidRDefault="009D32E7" w:rsidP="00A16C57">
            <w:pPr>
              <w:jc w:val="both"/>
              <w:rPr>
                <w:rFonts w:ascii="Aptos" w:hAnsi="Aptos"/>
                <w:sz w:val="20"/>
              </w:rPr>
            </w:pPr>
          </w:p>
        </w:tc>
      </w:tr>
      <w:tr w:rsidR="009D32E7" w:rsidRPr="005B4983" w14:paraId="6DD7F551" w14:textId="77777777" w:rsidTr="00A16C57">
        <w:tc>
          <w:tcPr>
            <w:tcW w:w="4508" w:type="dxa"/>
          </w:tcPr>
          <w:p w14:paraId="434BC21F" w14:textId="77777777" w:rsidR="009D32E7" w:rsidRPr="005B4983" w:rsidRDefault="009D32E7" w:rsidP="00A16C57">
            <w:pPr>
              <w:jc w:val="both"/>
              <w:rPr>
                <w:rFonts w:ascii="Aptos" w:hAnsi="Aptos"/>
                <w:sz w:val="20"/>
              </w:rPr>
            </w:pPr>
            <w:r w:rsidRPr="005B4983">
              <w:rPr>
                <w:rFonts w:ascii="Aptos" w:hAnsi="Aptos"/>
                <w:b/>
                <w:bCs/>
                <w:sz w:val="20"/>
              </w:rPr>
              <w:t>Exhibit 3</w:t>
            </w:r>
            <w:r w:rsidRPr="005B4983">
              <w:rPr>
                <w:rFonts w:ascii="Aptos" w:hAnsi="Aptos"/>
                <w:sz w:val="20"/>
              </w:rPr>
              <w:t>:</w:t>
            </w:r>
          </w:p>
          <w:p w14:paraId="4C62E7B8" w14:textId="77777777" w:rsidR="009D32E7" w:rsidRPr="005B4983" w:rsidRDefault="009D32E7" w:rsidP="00A16C57">
            <w:pPr>
              <w:jc w:val="both"/>
              <w:rPr>
                <w:rFonts w:ascii="Aptos" w:hAnsi="Aptos"/>
                <w:sz w:val="20"/>
              </w:rPr>
            </w:pPr>
            <w:r w:rsidRPr="005B4983">
              <w:rPr>
                <w:rFonts w:ascii="Aptos" w:hAnsi="Aptos"/>
                <w:sz w:val="20"/>
              </w:rPr>
              <w:sym w:font="Symbol" w:char="F0B7"/>
            </w:r>
            <w:r w:rsidRPr="005B4983">
              <w:rPr>
                <w:rFonts w:ascii="Aptos" w:hAnsi="Aptos"/>
                <w:sz w:val="20"/>
              </w:rPr>
              <w:t xml:space="preserve"> General Conditions of Contract (GCC)</w:t>
            </w:r>
          </w:p>
          <w:p w14:paraId="09604A20" w14:textId="77777777" w:rsidR="009D32E7" w:rsidRPr="005B4983" w:rsidRDefault="009D32E7" w:rsidP="00A16C57">
            <w:pPr>
              <w:jc w:val="both"/>
              <w:rPr>
                <w:rFonts w:ascii="Aptos" w:hAnsi="Aptos"/>
                <w:sz w:val="20"/>
              </w:rPr>
            </w:pPr>
            <w:r w:rsidRPr="005B4983">
              <w:rPr>
                <w:rFonts w:ascii="Aptos" w:hAnsi="Aptos"/>
                <w:sz w:val="20"/>
              </w:rPr>
              <w:t xml:space="preserve"> </w:t>
            </w:r>
            <w:r w:rsidRPr="005B4983">
              <w:rPr>
                <w:rFonts w:ascii="Aptos" w:hAnsi="Aptos"/>
                <w:sz w:val="20"/>
              </w:rPr>
              <w:sym w:font="Symbol" w:char="F0B7"/>
            </w:r>
            <w:r w:rsidRPr="005B4983">
              <w:rPr>
                <w:rFonts w:ascii="Aptos" w:hAnsi="Aptos"/>
                <w:sz w:val="20"/>
              </w:rPr>
              <w:t xml:space="preserve"> Draft Service Level Agreement</w:t>
            </w:r>
          </w:p>
          <w:p w14:paraId="4E085DA7" w14:textId="77777777" w:rsidR="009D32E7" w:rsidRPr="005B4983" w:rsidRDefault="009D32E7" w:rsidP="00A16C57">
            <w:pPr>
              <w:jc w:val="both"/>
              <w:rPr>
                <w:rFonts w:ascii="Aptos" w:hAnsi="Aptos"/>
                <w:i/>
                <w:iCs/>
                <w:sz w:val="20"/>
              </w:rPr>
            </w:pPr>
            <w:r w:rsidRPr="005B4983">
              <w:rPr>
                <w:rFonts w:ascii="Aptos" w:hAnsi="Aptos"/>
                <w:sz w:val="20"/>
              </w:rPr>
              <w:t xml:space="preserve"> </w:t>
            </w:r>
            <w:r w:rsidRPr="005B4983">
              <w:rPr>
                <w:rFonts w:ascii="Aptos" w:hAnsi="Aptos"/>
                <w:i/>
                <w:iCs/>
                <w:sz w:val="20"/>
              </w:rPr>
              <w:t>(Refer to Section 19 – Service Level Agreement)</w:t>
            </w:r>
          </w:p>
        </w:tc>
        <w:tc>
          <w:tcPr>
            <w:tcW w:w="4508" w:type="dxa"/>
          </w:tcPr>
          <w:p w14:paraId="31FDBA11" w14:textId="77777777" w:rsidR="009D32E7" w:rsidRPr="005B4983" w:rsidRDefault="009D32E7" w:rsidP="00A16C57">
            <w:pPr>
              <w:jc w:val="both"/>
              <w:rPr>
                <w:rFonts w:ascii="Aptos" w:hAnsi="Aptos"/>
                <w:sz w:val="20"/>
              </w:rPr>
            </w:pPr>
          </w:p>
        </w:tc>
      </w:tr>
      <w:tr w:rsidR="009D32E7" w:rsidRPr="005B4983" w14:paraId="175EB87C" w14:textId="77777777" w:rsidTr="00A16C57">
        <w:tc>
          <w:tcPr>
            <w:tcW w:w="4508" w:type="dxa"/>
          </w:tcPr>
          <w:p w14:paraId="10EB07C9" w14:textId="77777777" w:rsidR="009D32E7" w:rsidRPr="005B4983" w:rsidRDefault="009D32E7" w:rsidP="00A16C57">
            <w:pPr>
              <w:jc w:val="both"/>
              <w:rPr>
                <w:rFonts w:ascii="Aptos" w:hAnsi="Aptos"/>
                <w:sz w:val="20"/>
              </w:rPr>
            </w:pPr>
            <w:r w:rsidRPr="005B4983">
              <w:rPr>
                <w:rFonts w:ascii="Aptos" w:hAnsi="Aptos"/>
                <w:b/>
                <w:bCs/>
                <w:sz w:val="20"/>
              </w:rPr>
              <w:t>Exhibit 4</w:t>
            </w:r>
            <w:r w:rsidRPr="005B4983">
              <w:rPr>
                <w:rFonts w:ascii="Aptos" w:hAnsi="Aptos"/>
                <w:sz w:val="20"/>
              </w:rPr>
              <w:t>:</w:t>
            </w:r>
          </w:p>
          <w:p w14:paraId="2396581A" w14:textId="77777777" w:rsidR="009D32E7" w:rsidRPr="005B4983" w:rsidRDefault="009D32E7" w:rsidP="00A16C57">
            <w:pPr>
              <w:jc w:val="both"/>
              <w:rPr>
                <w:rFonts w:ascii="Aptos" w:hAnsi="Aptos"/>
                <w:sz w:val="20"/>
              </w:rPr>
            </w:pPr>
            <w:r w:rsidRPr="005B4983">
              <w:rPr>
                <w:rFonts w:ascii="Aptos" w:hAnsi="Aptos"/>
                <w:sz w:val="20"/>
              </w:rPr>
              <w:sym w:font="Symbol" w:char="F0B7"/>
            </w:r>
            <w:r w:rsidRPr="005B4983">
              <w:rPr>
                <w:rFonts w:ascii="Aptos" w:hAnsi="Aptos"/>
                <w:sz w:val="20"/>
              </w:rPr>
              <w:t xml:space="preserve"> Company Profile </w:t>
            </w:r>
          </w:p>
          <w:p w14:paraId="59BEAC1E" w14:textId="77777777" w:rsidR="009D32E7" w:rsidRPr="005B4983" w:rsidRDefault="009D32E7" w:rsidP="00A16C57">
            <w:pPr>
              <w:jc w:val="both"/>
              <w:rPr>
                <w:rFonts w:ascii="Aptos" w:hAnsi="Aptos"/>
                <w:color w:val="FF0000"/>
                <w:sz w:val="20"/>
              </w:rPr>
            </w:pPr>
            <w:r w:rsidRPr="005B4983">
              <w:rPr>
                <w:rFonts w:ascii="Aptos" w:hAnsi="Aptos"/>
                <w:sz w:val="20"/>
              </w:rPr>
              <w:sym w:font="Symbol" w:char="F0B7"/>
            </w:r>
            <w:r w:rsidRPr="005B4983">
              <w:rPr>
                <w:rFonts w:ascii="Aptos" w:hAnsi="Aptos"/>
                <w:sz w:val="20"/>
              </w:rPr>
              <w:t xml:space="preserve"> Any other supplementary information</w:t>
            </w:r>
          </w:p>
        </w:tc>
        <w:tc>
          <w:tcPr>
            <w:tcW w:w="4508" w:type="dxa"/>
          </w:tcPr>
          <w:p w14:paraId="02DDF077" w14:textId="77777777" w:rsidR="009D32E7" w:rsidRPr="005B4983" w:rsidRDefault="009D32E7" w:rsidP="00A16C57">
            <w:pPr>
              <w:jc w:val="both"/>
              <w:rPr>
                <w:rFonts w:ascii="Aptos" w:hAnsi="Aptos"/>
                <w:sz w:val="20"/>
              </w:rPr>
            </w:pPr>
          </w:p>
        </w:tc>
      </w:tr>
    </w:tbl>
    <w:p w14:paraId="27D829D1" w14:textId="77777777" w:rsidR="009D32E7" w:rsidRPr="005B4983" w:rsidRDefault="009D32E7" w:rsidP="009D32E7">
      <w:pPr>
        <w:jc w:val="both"/>
        <w:rPr>
          <w:rFonts w:ascii="Aptos" w:hAnsi="Aptos"/>
          <w:sz w:val="20"/>
        </w:rPr>
      </w:pPr>
    </w:p>
    <w:p w14:paraId="2AC90D52" w14:textId="1D45B688" w:rsidR="009D32E7" w:rsidRPr="00807194" w:rsidRDefault="009D32E7" w:rsidP="00807194">
      <w:pPr>
        <w:pStyle w:val="ListParagraph"/>
        <w:numPr>
          <w:ilvl w:val="0"/>
          <w:numId w:val="22"/>
        </w:numPr>
        <w:jc w:val="both"/>
        <w:rPr>
          <w:rFonts w:ascii="Aptos" w:hAnsi="Aptos"/>
          <w:b/>
          <w:bCs/>
          <w:sz w:val="20"/>
        </w:rPr>
      </w:pPr>
      <w:bookmarkStart w:id="14" w:name="_Hlk126912287"/>
      <w:r w:rsidRPr="00807194">
        <w:rPr>
          <w:rFonts w:ascii="Aptos" w:hAnsi="Aptos"/>
          <w:b/>
          <w:bCs/>
          <w:sz w:val="20"/>
        </w:rPr>
        <w:t xml:space="preserve">DURATION OF THE CONTRACT </w:t>
      </w:r>
      <w:bookmarkEnd w:id="14"/>
    </w:p>
    <w:p w14:paraId="2B2DF611" w14:textId="77777777" w:rsidR="00807194" w:rsidRPr="00807194" w:rsidRDefault="00807194" w:rsidP="00807194">
      <w:pPr>
        <w:pStyle w:val="ListParagraph"/>
        <w:jc w:val="both"/>
        <w:rPr>
          <w:rFonts w:ascii="Aptos" w:hAnsi="Aptos"/>
          <w:b/>
          <w:bCs/>
          <w:sz w:val="20"/>
        </w:rPr>
      </w:pPr>
    </w:p>
    <w:p w14:paraId="7E10C6D2" w14:textId="77777777" w:rsidR="009D32E7" w:rsidRDefault="009D32E7" w:rsidP="009D32E7">
      <w:pPr>
        <w:ind w:left="720" w:hanging="720"/>
        <w:jc w:val="both"/>
        <w:rPr>
          <w:rFonts w:ascii="Aptos" w:hAnsi="Aptos"/>
          <w:sz w:val="20"/>
        </w:rPr>
      </w:pPr>
      <w:r w:rsidRPr="005B4983">
        <w:rPr>
          <w:rFonts w:ascii="Aptos" w:hAnsi="Aptos"/>
          <w:sz w:val="20"/>
        </w:rPr>
        <w:t>13.1</w:t>
      </w:r>
      <w:r w:rsidRPr="005B4983">
        <w:rPr>
          <w:rFonts w:ascii="Aptos" w:hAnsi="Aptos"/>
          <w:sz w:val="20"/>
        </w:rPr>
        <w:tab/>
        <w:t>The successful bidders will be appointed for a period of 36 (thirty-six) months.</w:t>
      </w:r>
    </w:p>
    <w:p w14:paraId="3769F0AA" w14:textId="77777777" w:rsidR="00807194" w:rsidRPr="005B4983" w:rsidRDefault="00807194" w:rsidP="009D32E7">
      <w:pPr>
        <w:ind w:left="720" w:hanging="720"/>
        <w:jc w:val="both"/>
        <w:rPr>
          <w:rFonts w:ascii="Aptos" w:hAnsi="Aptos"/>
          <w:color w:val="FF0000"/>
          <w:sz w:val="20"/>
        </w:rPr>
      </w:pPr>
    </w:p>
    <w:p w14:paraId="64A863CB" w14:textId="61781F98" w:rsidR="009D32E7" w:rsidRPr="00807194" w:rsidRDefault="009D32E7" w:rsidP="00807194">
      <w:pPr>
        <w:pStyle w:val="ListParagraph"/>
        <w:numPr>
          <w:ilvl w:val="0"/>
          <w:numId w:val="22"/>
        </w:numPr>
        <w:jc w:val="both"/>
        <w:rPr>
          <w:rFonts w:ascii="Aptos" w:hAnsi="Aptos"/>
          <w:b/>
          <w:bCs/>
          <w:sz w:val="20"/>
        </w:rPr>
      </w:pPr>
      <w:bookmarkStart w:id="15" w:name="_Hlk126912319"/>
      <w:r w:rsidRPr="00807194">
        <w:rPr>
          <w:rFonts w:ascii="Aptos" w:hAnsi="Aptos"/>
          <w:b/>
          <w:bCs/>
          <w:sz w:val="20"/>
        </w:rPr>
        <w:t xml:space="preserve">SCOPE OF WORK </w:t>
      </w:r>
      <w:bookmarkEnd w:id="15"/>
    </w:p>
    <w:p w14:paraId="7223C637" w14:textId="77777777" w:rsidR="00807194" w:rsidRPr="00807194" w:rsidRDefault="00807194" w:rsidP="00807194">
      <w:pPr>
        <w:pStyle w:val="ListParagraph"/>
        <w:jc w:val="both"/>
        <w:rPr>
          <w:rFonts w:ascii="Aptos" w:hAnsi="Aptos"/>
          <w:b/>
          <w:bCs/>
          <w:sz w:val="20"/>
        </w:rPr>
      </w:pPr>
    </w:p>
    <w:p w14:paraId="2B09462D" w14:textId="519F5F89" w:rsidR="009D32E7" w:rsidRPr="00807194" w:rsidRDefault="009D32E7" w:rsidP="00807194">
      <w:pPr>
        <w:pStyle w:val="ListParagraph"/>
        <w:numPr>
          <w:ilvl w:val="1"/>
          <w:numId w:val="22"/>
        </w:numPr>
        <w:jc w:val="both"/>
        <w:rPr>
          <w:rFonts w:ascii="Aptos" w:hAnsi="Aptos"/>
          <w:b/>
          <w:bCs/>
          <w:sz w:val="20"/>
        </w:rPr>
      </w:pPr>
      <w:r w:rsidRPr="00807194">
        <w:rPr>
          <w:rFonts w:ascii="Aptos" w:hAnsi="Aptos"/>
          <w:b/>
          <w:bCs/>
          <w:sz w:val="20"/>
        </w:rPr>
        <w:t xml:space="preserve">Background </w:t>
      </w:r>
    </w:p>
    <w:p w14:paraId="56F35F64" w14:textId="77777777" w:rsidR="00807194" w:rsidRPr="00807194" w:rsidRDefault="00807194" w:rsidP="00807194">
      <w:pPr>
        <w:pStyle w:val="ListParagraph"/>
        <w:ind w:left="730"/>
        <w:jc w:val="both"/>
        <w:rPr>
          <w:rFonts w:ascii="Aptos" w:hAnsi="Aptos"/>
          <w:b/>
          <w:bCs/>
          <w:sz w:val="20"/>
        </w:rPr>
      </w:pPr>
    </w:p>
    <w:p w14:paraId="1DD6079D" w14:textId="77777777" w:rsidR="009D32E7" w:rsidRPr="005B4983" w:rsidRDefault="009D32E7" w:rsidP="009D32E7">
      <w:pPr>
        <w:ind w:left="720" w:hanging="720"/>
        <w:jc w:val="both"/>
        <w:rPr>
          <w:rFonts w:ascii="Aptos" w:hAnsi="Aptos"/>
          <w:sz w:val="20"/>
        </w:rPr>
      </w:pPr>
      <w:r w:rsidRPr="005B4983">
        <w:rPr>
          <w:rFonts w:ascii="Aptos" w:hAnsi="Aptos"/>
          <w:sz w:val="20"/>
        </w:rPr>
        <w:t>14.1.1</w:t>
      </w:r>
      <w:r w:rsidRPr="005B4983">
        <w:rPr>
          <w:rFonts w:ascii="Aptos" w:hAnsi="Aptos"/>
          <w:sz w:val="20"/>
        </w:rPr>
        <w:tab/>
        <w:t xml:space="preserve">DWS currently uses travel agent to manage the travel and accommodation of the department. The travel requisition process is currently a semi-automated process. The travel </w:t>
      </w:r>
      <w:r w:rsidRPr="005B4983">
        <w:rPr>
          <w:rFonts w:ascii="Aptos" w:hAnsi="Aptos"/>
          <w:sz w:val="20"/>
        </w:rPr>
        <w:tab/>
        <w:t>requisition is manually captured on forms that go through a manual authorisation approval procedure and are then forwarded to the travel co-ordinator. The DWS travel co-ordinator forward the travel requisition to the travel agency, which in return they will request three quotations from their clientele. TMC communicates the quotations with the travel coordinators for authorization and approval of the booking.</w:t>
      </w:r>
    </w:p>
    <w:p w14:paraId="36EECEA7" w14:textId="4CD3ECED" w:rsidR="009D32E7" w:rsidRPr="005B4983" w:rsidRDefault="009D32E7" w:rsidP="00807194">
      <w:pPr>
        <w:ind w:left="720" w:hanging="720"/>
        <w:jc w:val="both"/>
        <w:rPr>
          <w:rFonts w:ascii="Aptos" w:hAnsi="Aptos"/>
          <w:sz w:val="20"/>
        </w:rPr>
      </w:pPr>
      <w:r w:rsidRPr="005B4983">
        <w:rPr>
          <w:rFonts w:ascii="Aptos" w:hAnsi="Aptos"/>
          <w:sz w:val="20"/>
        </w:rPr>
        <w:t>14.1.2</w:t>
      </w:r>
      <w:r w:rsidRPr="005B4983">
        <w:rPr>
          <w:rFonts w:ascii="Aptos" w:hAnsi="Aptos"/>
          <w:sz w:val="20"/>
        </w:rPr>
        <w:tab/>
        <w:t xml:space="preserve">DWS’ s primary objective in issuing this RFP is to enter into agreement with a successful bidder(s) who will achieve the following: </w:t>
      </w:r>
    </w:p>
    <w:p w14:paraId="027AB47D" w14:textId="77777777" w:rsidR="009D32E7" w:rsidRPr="005B4983" w:rsidRDefault="009D32E7" w:rsidP="009D32E7">
      <w:pPr>
        <w:ind w:left="1440" w:hanging="720"/>
        <w:jc w:val="both"/>
        <w:rPr>
          <w:rFonts w:ascii="Aptos" w:hAnsi="Aptos"/>
          <w:sz w:val="20"/>
        </w:rPr>
      </w:pPr>
      <w:r w:rsidRPr="005B4983">
        <w:rPr>
          <w:rFonts w:ascii="Aptos" w:hAnsi="Aptos"/>
          <w:sz w:val="20"/>
        </w:rPr>
        <w:t xml:space="preserve">a) </w:t>
      </w:r>
      <w:r w:rsidRPr="005B4983">
        <w:rPr>
          <w:rFonts w:ascii="Aptos" w:hAnsi="Aptos"/>
          <w:sz w:val="20"/>
        </w:rPr>
        <w:tab/>
        <w:t>Provide DWS with the travel management services that are consistent and reliable and will maintain a high level of traveller satisfaction in line with the service levels.</w:t>
      </w:r>
    </w:p>
    <w:p w14:paraId="386ACE64" w14:textId="77777777" w:rsidR="009D32E7" w:rsidRPr="005B4983" w:rsidRDefault="009D32E7" w:rsidP="009D32E7">
      <w:pPr>
        <w:jc w:val="both"/>
        <w:rPr>
          <w:rFonts w:ascii="Aptos" w:hAnsi="Aptos"/>
          <w:sz w:val="20"/>
        </w:rPr>
      </w:pPr>
      <w:r w:rsidRPr="005B4983">
        <w:rPr>
          <w:rFonts w:ascii="Aptos" w:hAnsi="Aptos"/>
          <w:sz w:val="20"/>
        </w:rPr>
        <w:tab/>
        <w:t xml:space="preserve"> b) </w:t>
      </w:r>
      <w:r w:rsidRPr="005B4983">
        <w:rPr>
          <w:rFonts w:ascii="Aptos" w:hAnsi="Aptos"/>
          <w:sz w:val="20"/>
        </w:rPr>
        <w:tab/>
        <w:t>Achieve significant cost savings for DWS without any degradation in the services.</w:t>
      </w:r>
    </w:p>
    <w:p w14:paraId="747CA7E5" w14:textId="77777777" w:rsidR="009D32E7" w:rsidRPr="005B4983" w:rsidRDefault="009D32E7" w:rsidP="009D32E7">
      <w:pPr>
        <w:jc w:val="both"/>
        <w:rPr>
          <w:rFonts w:ascii="Aptos" w:hAnsi="Aptos"/>
          <w:sz w:val="20"/>
        </w:rPr>
      </w:pPr>
      <w:r w:rsidRPr="005B4983">
        <w:rPr>
          <w:rFonts w:ascii="Aptos" w:hAnsi="Aptos"/>
          <w:sz w:val="20"/>
        </w:rPr>
        <w:tab/>
        <w:t xml:space="preserve"> c) </w:t>
      </w:r>
      <w:r w:rsidRPr="005B4983">
        <w:rPr>
          <w:rFonts w:ascii="Aptos" w:hAnsi="Aptos"/>
          <w:sz w:val="20"/>
        </w:rPr>
        <w:tab/>
        <w:t xml:space="preserve">Appropriately contain DWS ‘s risk and traveller risk. </w:t>
      </w:r>
    </w:p>
    <w:p w14:paraId="6D41FDAA" w14:textId="77777777" w:rsidR="009D32E7" w:rsidRDefault="009D32E7" w:rsidP="009D32E7">
      <w:pPr>
        <w:ind w:left="1440" w:hanging="720"/>
        <w:jc w:val="both"/>
        <w:rPr>
          <w:rFonts w:ascii="Aptos" w:hAnsi="Aptos"/>
          <w:sz w:val="20"/>
        </w:rPr>
      </w:pPr>
      <w:r w:rsidRPr="005B4983">
        <w:rPr>
          <w:rFonts w:ascii="Aptos" w:hAnsi="Aptos"/>
          <w:sz w:val="20"/>
        </w:rPr>
        <w:t>d)</w:t>
      </w:r>
      <w:r w:rsidRPr="005B4983">
        <w:rPr>
          <w:rFonts w:ascii="Aptos" w:hAnsi="Aptos"/>
          <w:sz w:val="20"/>
        </w:rPr>
        <w:tab/>
        <w:t>Appoint a dedicated team that will deal with the DWS priority officials such as the Provincial Head and Directors</w:t>
      </w:r>
    </w:p>
    <w:p w14:paraId="054ABCB3" w14:textId="2FABD4C4" w:rsidR="00807194" w:rsidRDefault="00807194" w:rsidP="009D32E7">
      <w:pPr>
        <w:ind w:left="1440" w:hanging="720"/>
        <w:jc w:val="both"/>
        <w:rPr>
          <w:rFonts w:ascii="Aptos" w:hAnsi="Aptos"/>
          <w:sz w:val="20"/>
        </w:rPr>
      </w:pPr>
      <w:r>
        <w:rPr>
          <w:rFonts w:ascii="Aptos" w:hAnsi="Aptos"/>
          <w:sz w:val="20"/>
        </w:rPr>
        <w:br w:type="page"/>
      </w:r>
    </w:p>
    <w:p w14:paraId="6E0E3147" w14:textId="77777777" w:rsidR="00807194" w:rsidRPr="005B4983" w:rsidRDefault="00807194" w:rsidP="009D32E7">
      <w:pPr>
        <w:ind w:left="1440" w:hanging="720"/>
        <w:jc w:val="both"/>
        <w:rPr>
          <w:rFonts w:ascii="Aptos" w:hAnsi="Aptos"/>
          <w:sz w:val="20"/>
        </w:rPr>
      </w:pPr>
    </w:p>
    <w:p w14:paraId="17AD5E2B" w14:textId="3295E2A1" w:rsidR="009D32E7" w:rsidRPr="00807194" w:rsidRDefault="009D32E7" w:rsidP="00807194">
      <w:pPr>
        <w:pStyle w:val="ListParagraph"/>
        <w:numPr>
          <w:ilvl w:val="1"/>
          <w:numId w:val="22"/>
        </w:numPr>
        <w:jc w:val="both"/>
        <w:rPr>
          <w:rFonts w:ascii="Aptos" w:hAnsi="Aptos"/>
          <w:b/>
          <w:bCs/>
          <w:sz w:val="20"/>
        </w:rPr>
      </w:pPr>
      <w:r w:rsidRPr="00807194">
        <w:rPr>
          <w:rFonts w:ascii="Aptos" w:hAnsi="Aptos"/>
          <w:b/>
          <w:bCs/>
          <w:sz w:val="20"/>
        </w:rPr>
        <w:t>Travel Volumes</w:t>
      </w:r>
    </w:p>
    <w:p w14:paraId="520C07D9" w14:textId="77777777" w:rsidR="00807194" w:rsidRPr="00807194" w:rsidRDefault="00807194" w:rsidP="00807194">
      <w:pPr>
        <w:pStyle w:val="ListParagraph"/>
        <w:ind w:left="730"/>
        <w:jc w:val="both"/>
        <w:rPr>
          <w:rFonts w:ascii="Aptos" w:hAnsi="Aptos"/>
          <w:b/>
          <w:bCs/>
          <w:sz w:val="20"/>
        </w:rPr>
      </w:pPr>
    </w:p>
    <w:p w14:paraId="71025163" w14:textId="77777777" w:rsidR="009D32E7" w:rsidRDefault="009D32E7" w:rsidP="009D32E7">
      <w:pPr>
        <w:ind w:left="720" w:hanging="720"/>
        <w:jc w:val="both"/>
        <w:rPr>
          <w:rFonts w:ascii="Aptos" w:hAnsi="Aptos"/>
          <w:sz w:val="20"/>
        </w:rPr>
      </w:pPr>
      <w:r w:rsidRPr="005B4983">
        <w:rPr>
          <w:rFonts w:ascii="Aptos" w:hAnsi="Aptos"/>
          <w:sz w:val="20"/>
        </w:rPr>
        <w:t>14.2.1</w:t>
      </w:r>
      <w:r w:rsidRPr="005B4983">
        <w:rPr>
          <w:rFonts w:ascii="Aptos" w:hAnsi="Aptos"/>
          <w:sz w:val="20"/>
        </w:rPr>
        <w:tab/>
        <w:t xml:space="preserve">The current DWS total volumes per annum includes air travel, accommodation, car hire, forex, conference and others as detailed on the below table. The table below details the number of transactions for the FY 2023/2024 as follows: </w:t>
      </w:r>
    </w:p>
    <w:p w14:paraId="45680FD7" w14:textId="77777777" w:rsidR="00807194" w:rsidRPr="005B4983" w:rsidRDefault="00807194" w:rsidP="009D32E7">
      <w:pPr>
        <w:ind w:left="720" w:hanging="720"/>
        <w:jc w:val="both"/>
        <w:rPr>
          <w:rFonts w:ascii="Aptos" w:hAnsi="Aptos"/>
          <w:sz w:val="20"/>
        </w:rPr>
      </w:pPr>
    </w:p>
    <w:p w14:paraId="00F944E5" w14:textId="77777777" w:rsidR="009D32E7" w:rsidRPr="005B4983" w:rsidRDefault="009D32E7" w:rsidP="009D32E7">
      <w:pPr>
        <w:jc w:val="both"/>
        <w:rPr>
          <w:rFonts w:ascii="Aptos" w:hAnsi="Aptos"/>
          <w:b/>
          <w:bCs/>
          <w:sz w:val="20"/>
        </w:rPr>
      </w:pPr>
      <w:r w:rsidRPr="005B4983">
        <w:rPr>
          <w:rFonts w:ascii="Aptos" w:hAnsi="Aptos"/>
          <w:b/>
          <w:bCs/>
          <w:sz w:val="20"/>
        </w:rPr>
        <w:t>Table 1: Free State (Main &amp; WTE)</w:t>
      </w:r>
    </w:p>
    <w:tbl>
      <w:tblPr>
        <w:tblStyle w:val="TableGrid"/>
        <w:tblW w:w="0" w:type="auto"/>
        <w:tblLook w:val="04A0" w:firstRow="1" w:lastRow="0" w:firstColumn="1" w:lastColumn="0" w:noHBand="0" w:noVBand="1"/>
      </w:tblPr>
      <w:tblGrid>
        <w:gridCol w:w="846"/>
        <w:gridCol w:w="4252"/>
        <w:gridCol w:w="1843"/>
      </w:tblGrid>
      <w:tr w:rsidR="009D32E7" w:rsidRPr="005B4983" w14:paraId="598117DA" w14:textId="77777777" w:rsidTr="00A16C57">
        <w:tc>
          <w:tcPr>
            <w:tcW w:w="846" w:type="dxa"/>
            <w:shd w:val="clear" w:color="auto" w:fill="B8CCE4" w:themeFill="accent1" w:themeFillTint="66"/>
          </w:tcPr>
          <w:p w14:paraId="75D4B777" w14:textId="77777777" w:rsidR="009D32E7" w:rsidRPr="005B4983" w:rsidRDefault="009D32E7" w:rsidP="00A16C57">
            <w:pPr>
              <w:jc w:val="both"/>
              <w:rPr>
                <w:rFonts w:ascii="Aptos" w:hAnsi="Aptos"/>
                <w:b/>
                <w:bCs/>
                <w:sz w:val="20"/>
              </w:rPr>
            </w:pPr>
            <w:r w:rsidRPr="005B4983">
              <w:rPr>
                <w:rFonts w:ascii="Aptos" w:hAnsi="Aptos"/>
                <w:b/>
                <w:bCs/>
                <w:sz w:val="20"/>
              </w:rPr>
              <w:t>NO.</w:t>
            </w:r>
          </w:p>
        </w:tc>
        <w:tc>
          <w:tcPr>
            <w:tcW w:w="4252" w:type="dxa"/>
            <w:shd w:val="clear" w:color="auto" w:fill="B8CCE4" w:themeFill="accent1" w:themeFillTint="66"/>
          </w:tcPr>
          <w:p w14:paraId="7C8F4BDC" w14:textId="77777777" w:rsidR="009D32E7" w:rsidRPr="005B4983" w:rsidRDefault="009D32E7" w:rsidP="00A16C57">
            <w:pPr>
              <w:jc w:val="both"/>
              <w:rPr>
                <w:rFonts w:ascii="Aptos" w:hAnsi="Aptos"/>
                <w:b/>
                <w:bCs/>
                <w:sz w:val="20"/>
              </w:rPr>
            </w:pPr>
            <w:r w:rsidRPr="005B4983">
              <w:rPr>
                <w:rFonts w:ascii="Aptos" w:hAnsi="Aptos"/>
                <w:b/>
                <w:bCs/>
                <w:sz w:val="20"/>
              </w:rPr>
              <w:t>Service Category</w:t>
            </w:r>
          </w:p>
        </w:tc>
        <w:tc>
          <w:tcPr>
            <w:tcW w:w="1843" w:type="dxa"/>
            <w:shd w:val="clear" w:color="auto" w:fill="B8CCE4" w:themeFill="accent1" w:themeFillTint="66"/>
          </w:tcPr>
          <w:p w14:paraId="205E376D" w14:textId="77777777" w:rsidR="009D32E7" w:rsidRPr="005B4983" w:rsidRDefault="009D32E7" w:rsidP="00A16C57">
            <w:pPr>
              <w:jc w:val="both"/>
              <w:rPr>
                <w:rFonts w:ascii="Aptos" w:hAnsi="Aptos"/>
                <w:b/>
                <w:bCs/>
                <w:sz w:val="20"/>
              </w:rPr>
            </w:pPr>
            <w:r w:rsidRPr="005B4983">
              <w:rPr>
                <w:rFonts w:ascii="Aptos" w:hAnsi="Aptos"/>
                <w:b/>
                <w:bCs/>
                <w:sz w:val="20"/>
              </w:rPr>
              <w:t>Estimated Number of Transactions per annum</w:t>
            </w:r>
          </w:p>
        </w:tc>
      </w:tr>
      <w:tr w:rsidR="009D32E7" w:rsidRPr="005B4983" w14:paraId="450A60A0" w14:textId="77777777" w:rsidTr="00A16C57">
        <w:tc>
          <w:tcPr>
            <w:tcW w:w="846" w:type="dxa"/>
          </w:tcPr>
          <w:p w14:paraId="487CFC6F" w14:textId="77777777" w:rsidR="009D32E7" w:rsidRPr="005B4983" w:rsidRDefault="009D32E7" w:rsidP="00A16C57">
            <w:pPr>
              <w:jc w:val="both"/>
              <w:rPr>
                <w:rFonts w:ascii="Aptos" w:hAnsi="Aptos"/>
                <w:sz w:val="20"/>
              </w:rPr>
            </w:pPr>
            <w:r w:rsidRPr="005B4983">
              <w:rPr>
                <w:rFonts w:ascii="Aptos" w:hAnsi="Aptos"/>
                <w:sz w:val="20"/>
              </w:rPr>
              <w:t>01</w:t>
            </w:r>
          </w:p>
        </w:tc>
        <w:tc>
          <w:tcPr>
            <w:tcW w:w="4252" w:type="dxa"/>
          </w:tcPr>
          <w:p w14:paraId="7DECF9EC" w14:textId="77777777" w:rsidR="009D32E7" w:rsidRPr="005B4983" w:rsidRDefault="009D32E7" w:rsidP="00A16C57">
            <w:pPr>
              <w:jc w:val="both"/>
              <w:rPr>
                <w:rFonts w:ascii="Aptos" w:hAnsi="Aptos"/>
                <w:sz w:val="20"/>
              </w:rPr>
            </w:pPr>
            <w:r w:rsidRPr="005B4983">
              <w:rPr>
                <w:rFonts w:ascii="Aptos" w:hAnsi="Aptos"/>
                <w:sz w:val="20"/>
              </w:rPr>
              <w:t>Air travel – Domestic</w:t>
            </w:r>
          </w:p>
        </w:tc>
        <w:tc>
          <w:tcPr>
            <w:tcW w:w="1843" w:type="dxa"/>
          </w:tcPr>
          <w:p w14:paraId="073CDD81" w14:textId="77777777" w:rsidR="009D32E7" w:rsidRPr="005B4983" w:rsidRDefault="009D32E7" w:rsidP="00A16C57">
            <w:pPr>
              <w:jc w:val="both"/>
              <w:rPr>
                <w:rFonts w:ascii="Aptos" w:hAnsi="Aptos"/>
                <w:sz w:val="20"/>
              </w:rPr>
            </w:pPr>
            <w:r w:rsidRPr="005B4983">
              <w:rPr>
                <w:rFonts w:ascii="Aptos" w:hAnsi="Aptos"/>
                <w:sz w:val="20"/>
              </w:rPr>
              <w:t>1620</w:t>
            </w:r>
          </w:p>
        </w:tc>
      </w:tr>
      <w:tr w:rsidR="009D32E7" w:rsidRPr="005B4983" w14:paraId="6B0656FF" w14:textId="77777777" w:rsidTr="00A16C57">
        <w:tc>
          <w:tcPr>
            <w:tcW w:w="846" w:type="dxa"/>
          </w:tcPr>
          <w:p w14:paraId="3A29ADE5" w14:textId="77777777" w:rsidR="009D32E7" w:rsidRPr="005B4983" w:rsidRDefault="009D32E7" w:rsidP="00A16C57">
            <w:pPr>
              <w:jc w:val="both"/>
              <w:rPr>
                <w:rFonts w:ascii="Aptos" w:hAnsi="Aptos"/>
                <w:sz w:val="20"/>
              </w:rPr>
            </w:pPr>
            <w:r w:rsidRPr="005B4983">
              <w:rPr>
                <w:rFonts w:ascii="Aptos" w:hAnsi="Aptos"/>
                <w:sz w:val="20"/>
              </w:rPr>
              <w:t>02</w:t>
            </w:r>
          </w:p>
        </w:tc>
        <w:tc>
          <w:tcPr>
            <w:tcW w:w="4252" w:type="dxa"/>
          </w:tcPr>
          <w:p w14:paraId="6C0106E0" w14:textId="77777777" w:rsidR="009D32E7" w:rsidRPr="005B4983" w:rsidRDefault="009D32E7" w:rsidP="00A16C57">
            <w:pPr>
              <w:jc w:val="both"/>
              <w:rPr>
                <w:rFonts w:ascii="Aptos" w:hAnsi="Aptos"/>
                <w:sz w:val="20"/>
              </w:rPr>
            </w:pPr>
            <w:r w:rsidRPr="005B4983">
              <w:rPr>
                <w:rFonts w:ascii="Aptos" w:hAnsi="Aptos"/>
                <w:sz w:val="20"/>
              </w:rPr>
              <w:t>Air Travel - Regional &amp; International</w:t>
            </w:r>
          </w:p>
        </w:tc>
        <w:tc>
          <w:tcPr>
            <w:tcW w:w="1843" w:type="dxa"/>
          </w:tcPr>
          <w:p w14:paraId="7E71B3A9" w14:textId="77777777" w:rsidR="009D32E7" w:rsidRPr="005B4983" w:rsidRDefault="009D32E7" w:rsidP="00A16C57">
            <w:pPr>
              <w:jc w:val="both"/>
              <w:rPr>
                <w:rFonts w:ascii="Aptos" w:hAnsi="Aptos"/>
                <w:sz w:val="20"/>
              </w:rPr>
            </w:pPr>
            <w:r w:rsidRPr="005B4983">
              <w:rPr>
                <w:rFonts w:ascii="Aptos" w:hAnsi="Aptos"/>
                <w:sz w:val="20"/>
              </w:rPr>
              <w:t>105</w:t>
            </w:r>
          </w:p>
        </w:tc>
      </w:tr>
      <w:tr w:rsidR="009D32E7" w:rsidRPr="005B4983" w14:paraId="3A050CF0" w14:textId="77777777" w:rsidTr="00A16C57">
        <w:tc>
          <w:tcPr>
            <w:tcW w:w="846" w:type="dxa"/>
          </w:tcPr>
          <w:p w14:paraId="6D447789" w14:textId="77777777" w:rsidR="009D32E7" w:rsidRPr="005B4983" w:rsidRDefault="009D32E7" w:rsidP="00A16C57">
            <w:pPr>
              <w:jc w:val="both"/>
              <w:rPr>
                <w:rFonts w:ascii="Aptos" w:hAnsi="Aptos"/>
                <w:sz w:val="20"/>
              </w:rPr>
            </w:pPr>
            <w:r w:rsidRPr="005B4983">
              <w:rPr>
                <w:rFonts w:ascii="Aptos" w:hAnsi="Aptos"/>
                <w:sz w:val="20"/>
              </w:rPr>
              <w:t>03</w:t>
            </w:r>
          </w:p>
        </w:tc>
        <w:tc>
          <w:tcPr>
            <w:tcW w:w="4252" w:type="dxa"/>
          </w:tcPr>
          <w:p w14:paraId="76AAA932" w14:textId="77777777" w:rsidR="009D32E7" w:rsidRPr="005B4983" w:rsidRDefault="009D32E7" w:rsidP="00A16C57">
            <w:pPr>
              <w:jc w:val="both"/>
              <w:rPr>
                <w:rFonts w:ascii="Aptos" w:hAnsi="Aptos"/>
                <w:sz w:val="20"/>
              </w:rPr>
            </w:pPr>
            <w:r w:rsidRPr="005B4983">
              <w:rPr>
                <w:rFonts w:ascii="Aptos" w:hAnsi="Aptos"/>
                <w:sz w:val="20"/>
              </w:rPr>
              <w:t>Car Rental - Domestic</w:t>
            </w:r>
          </w:p>
        </w:tc>
        <w:tc>
          <w:tcPr>
            <w:tcW w:w="1843" w:type="dxa"/>
          </w:tcPr>
          <w:p w14:paraId="0C29C8B2" w14:textId="77777777" w:rsidR="009D32E7" w:rsidRPr="005B4983" w:rsidRDefault="009D32E7" w:rsidP="00A16C57">
            <w:pPr>
              <w:jc w:val="both"/>
              <w:rPr>
                <w:rFonts w:ascii="Aptos" w:hAnsi="Aptos"/>
                <w:sz w:val="20"/>
              </w:rPr>
            </w:pPr>
            <w:r w:rsidRPr="005B4983">
              <w:rPr>
                <w:rFonts w:ascii="Aptos" w:hAnsi="Aptos"/>
                <w:sz w:val="20"/>
              </w:rPr>
              <w:t>2700</w:t>
            </w:r>
          </w:p>
        </w:tc>
      </w:tr>
      <w:tr w:rsidR="009D32E7" w:rsidRPr="005B4983" w14:paraId="236F27A7" w14:textId="77777777" w:rsidTr="00A16C57">
        <w:tc>
          <w:tcPr>
            <w:tcW w:w="846" w:type="dxa"/>
          </w:tcPr>
          <w:p w14:paraId="6ECE1678" w14:textId="77777777" w:rsidR="009D32E7" w:rsidRPr="005B4983" w:rsidRDefault="009D32E7" w:rsidP="00A16C57">
            <w:pPr>
              <w:jc w:val="both"/>
              <w:rPr>
                <w:rFonts w:ascii="Aptos" w:hAnsi="Aptos"/>
                <w:sz w:val="20"/>
              </w:rPr>
            </w:pPr>
            <w:r w:rsidRPr="005B4983">
              <w:rPr>
                <w:rFonts w:ascii="Aptos" w:hAnsi="Aptos"/>
                <w:sz w:val="20"/>
              </w:rPr>
              <w:t>04</w:t>
            </w:r>
          </w:p>
        </w:tc>
        <w:tc>
          <w:tcPr>
            <w:tcW w:w="4252" w:type="dxa"/>
          </w:tcPr>
          <w:p w14:paraId="7340FE24" w14:textId="77777777" w:rsidR="009D32E7" w:rsidRPr="005B4983" w:rsidRDefault="009D32E7" w:rsidP="00A16C57">
            <w:pPr>
              <w:jc w:val="both"/>
              <w:rPr>
                <w:rFonts w:ascii="Aptos" w:hAnsi="Aptos"/>
                <w:sz w:val="20"/>
              </w:rPr>
            </w:pPr>
            <w:r w:rsidRPr="005B4983">
              <w:rPr>
                <w:rFonts w:ascii="Aptos" w:hAnsi="Aptos"/>
                <w:sz w:val="20"/>
              </w:rPr>
              <w:t>Car Rental - Regional &amp; International</w:t>
            </w:r>
          </w:p>
        </w:tc>
        <w:tc>
          <w:tcPr>
            <w:tcW w:w="1843" w:type="dxa"/>
          </w:tcPr>
          <w:p w14:paraId="1F62915C" w14:textId="77777777" w:rsidR="009D32E7" w:rsidRPr="005B4983" w:rsidRDefault="009D32E7" w:rsidP="00A16C57">
            <w:pPr>
              <w:jc w:val="both"/>
              <w:rPr>
                <w:rFonts w:ascii="Aptos" w:hAnsi="Aptos"/>
                <w:sz w:val="20"/>
              </w:rPr>
            </w:pPr>
            <w:r w:rsidRPr="005B4983">
              <w:rPr>
                <w:rFonts w:ascii="Aptos" w:hAnsi="Aptos"/>
                <w:sz w:val="20"/>
              </w:rPr>
              <w:t>105</w:t>
            </w:r>
          </w:p>
        </w:tc>
      </w:tr>
      <w:tr w:rsidR="009D32E7" w:rsidRPr="005B4983" w14:paraId="40DAB046" w14:textId="77777777" w:rsidTr="00A16C57">
        <w:tc>
          <w:tcPr>
            <w:tcW w:w="846" w:type="dxa"/>
          </w:tcPr>
          <w:p w14:paraId="7A50F21A" w14:textId="77777777" w:rsidR="009D32E7" w:rsidRPr="005B4983" w:rsidRDefault="009D32E7" w:rsidP="00A16C57">
            <w:pPr>
              <w:jc w:val="both"/>
              <w:rPr>
                <w:rFonts w:ascii="Aptos" w:hAnsi="Aptos"/>
                <w:sz w:val="20"/>
              </w:rPr>
            </w:pPr>
            <w:r w:rsidRPr="005B4983">
              <w:rPr>
                <w:rFonts w:ascii="Aptos" w:hAnsi="Aptos"/>
                <w:sz w:val="20"/>
              </w:rPr>
              <w:t>05</w:t>
            </w:r>
          </w:p>
        </w:tc>
        <w:tc>
          <w:tcPr>
            <w:tcW w:w="4252" w:type="dxa"/>
          </w:tcPr>
          <w:p w14:paraId="0E64D7BE" w14:textId="77777777" w:rsidR="009D32E7" w:rsidRPr="005B4983" w:rsidRDefault="009D32E7" w:rsidP="00A16C57">
            <w:pPr>
              <w:jc w:val="both"/>
              <w:rPr>
                <w:rFonts w:ascii="Aptos" w:hAnsi="Aptos"/>
                <w:sz w:val="20"/>
              </w:rPr>
            </w:pPr>
            <w:r w:rsidRPr="005B4983">
              <w:rPr>
                <w:rFonts w:ascii="Aptos" w:hAnsi="Aptos"/>
                <w:sz w:val="20"/>
              </w:rPr>
              <w:t>Shuttle Services - Domestic</w:t>
            </w:r>
          </w:p>
        </w:tc>
        <w:tc>
          <w:tcPr>
            <w:tcW w:w="1843" w:type="dxa"/>
          </w:tcPr>
          <w:p w14:paraId="4DB55715" w14:textId="77777777" w:rsidR="009D32E7" w:rsidRPr="005B4983" w:rsidRDefault="009D32E7" w:rsidP="00A16C57">
            <w:pPr>
              <w:jc w:val="both"/>
              <w:rPr>
                <w:rFonts w:ascii="Aptos" w:hAnsi="Aptos"/>
                <w:sz w:val="20"/>
              </w:rPr>
            </w:pPr>
            <w:r w:rsidRPr="005B4983">
              <w:rPr>
                <w:rFonts w:ascii="Aptos" w:hAnsi="Aptos"/>
                <w:sz w:val="20"/>
              </w:rPr>
              <w:t>350</w:t>
            </w:r>
          </w:p>
        </w:tc>
      </w:tr>
      <w:tr w:rsidR="009D32E7" w:rsidRPr="005B4983" w14:paraId="5AC7830B" w14:textId="77777777" w:rsidTr="00A16C57">
        <w:tc>
          <w:tcPr>
            <w:tcW w:w="846" w:type="dxa"/>
          </w:tcPr>
          <w:p w14:paraId="20A939A2" w14:textId="77777777" w:rsidR="009D32E7" w:rsidRPr="005B4983" w:rsidRDefault="009D32E7" w:rsidP="00A16C57">
            <w:pPr>
              <w:jc w:val="both"/>
              <w:rPr>
                <w:rFonts w:ascii="Aptos" w:hAnsi="Aptos"/>
                <w:sz w:val="20"/>
              </w:rPr>
            </w:pPr>
            <w:r w:rsidRPr="005B4983">
              <w:rPr>
                <w:rFonts w:ascii="Aptos" w:hAnsi="Aptos"/>
                <w:sz w:val="20"/>
              </w:rPr>
              <w:t>06</w:t>
            </w:r>
          </w:p>
        </w:tc>
        <w:tc>
          <w:tcPr>
            <w:tcW w:w="4252" w:type="dxa"/>
          </w:tcPr>
          <w:p w14:paraId="1714CB47" w14:textId="77777777" w:rsidR="009D32E7" w:rsidRPr="005B4983" w:rsidRDefault="009D32E7" w:rsidP="00A16C57">
            <w:pPr>
              <w:jc w:val="both"/>
              <w:rPr>
                <w:rFonts w:ascii="Aptos" w:hAnsi="Aptos"/>
                <w:sz w:val="20"/>
              </w:rPr>
            </w:pPr>
            <w:r w:rsidRPr="005B4983">
              <w:rPr>
                <w:rFonts w:ascii="Aptos" w:hAnsi="Aptos"/>
                <w:sz w:val="20"/>
              </w:rPr>
              <w:t>Shuttle Services - International</w:t>
            </w:r>
          </w:p>
        </w:tc>
        <w:tc>
          <w:tcPr>
            <w:tcW w:w="1843" w:type="dxa"/>
          </w:tcPr>
          <w:p w14:paraId="13C72AF4" w14:textId="77777777" w:rsidR="009D32E7" w:rsidRPr="005B4983" w:rsidRDefault="009D32E7" w:rsidP="00A16C57">
            <w:pPr>
              <w:jc w:val="both"/>
              <w:rPr>
                <w:rFonts w:ascii="Aptos" w:hAnsi="Aptos"/>
                <w:sz w:val="20"/>
              </w:rPr>
            </w:pPr>
            <w:r w:rsidRPr="005B4983">
              <w:rPr>
                <w:rFonts w:ascii="Aptos" w:hAnsi="Aptos"/>
                <w:sz w:val="20"/>
              </w:rPr>
              <w:t>05</w:t>
            </w:r>
          </w:p>
        </w:tc>
      </w:tr>
      <w:tr w:rsidR="009D32E7" w:rsidRPr="005B4983" w14:paraId="172C6110" w14:textId="77777777" w:rsidTr="00A16C57">
        <w:tc>
          <w:tcPr>
            <w:tcW w:w="846" w:type="dxa"/>
          </w:tcPr>
          <w:p w14:paraId="32FB23E0" w14:textId="77777777" w:rsidR="009D32E7" w:rsidRPr="005B4983" w:rsidRDefault="009D32E7" w:rsidP="00A16C57">
            <w:pPr>
              <w:jc w:val="both"/>
              <w:rPr>
                <w:rFonts w:ascii="Aptos" w:hAnsi="Aptos"/>
                <w:sz w:val="20"/>
              </w:rPr>
            </w:pPr>
            <w:r w:rsidRPr="005B4983">
              <w:rPr>
                <w:rFonts w:ascii="Aptos" w:hAnsi="Aptos"/>
                <w:sz w:val="20"/>
              </w:rPr>
              <w:t>07</w:t>
            </w:r>
          </w:p>
        </w:tc>
        <w:tc>
          <w:tcPr>
            <w:tcW w:w="4252" w:type="dxa"/>
          </w:tcPr>
          <w:p w14:paraId="679C0AE9" w14:textId="77777777" w:rsidR="009D32E7" w:rsidRPr="005B4983" w:rsidRDefault="009D32E7" w:rsidP="00A16C57">
            <w:pPr>
              <w:jc w:val="both"/>
              <w:rPr>
                <w:rFonts w:ascii="Aptos" w:hAnsi="Aptos"/>
                <w:sz w:val="20"/>
              </w:rPr>
            </w:pPr>
            <w:r w:rsidRPr="005B4983">
              <w:rPr>
                <w:rFonts w:ascii="Aptos" w:hAnsi="Aptos"/>
                <w:sz w:val="20"/>
              </w:rPr>
              <w:t>Accommodation - Domestic</w:t>
            </w:r>
          </w:p>
        </w:tc>
        <w:tc>
          <w:tcPr>
            <w:tcW w:w="1843" w:type="dxa"/>
          </w:tcPr>
          <w:p w14:paraId="685B71DF" w14:textId="77777777" w:rsidR="009D32E7" w:rsidRPr="005B4983" w:rsidRDefault="009D32E7" w:rsidP="00A16C57">
            <w:pPr>
              <w:jc w:val="both"/>
              <w:rPr>
                <w:rFonts w:ascii="Aptos" w:hAnsi="Aptos"/>
                <w:sz w:val="20"/>
              </w:rPr>
            </w:pPr>
            <w:r w:rsidRPr="005B4983">
              <w:rPr>
                <w:rFonts w:ascii="Aptos" w:hAnsi="Aptos"/>
                <w:sz w:val="20"/>
              </w:rPr>
              <w:t>3259</w:t>
            </w:r>
          </w:p>
        </w:tc>
      </w:tr>
      <w:tr w:rsidR="009D32E7" w:rsidRPr="005B4983" w14:paraId="3A3C9F95" w14:textId="77777777" w:rsidTr="00A16C57">
        <w:tc>
          <w:tcPr>
            <w:tcW w:w="846" w:type="dxa"/>
          </w:tcPr>
          <w:p w14:paraId="1C946F9E" w14:textId="77777777" w:rsidR="009D32E7" w:rsidRPr="005B4983" w:rsidRDefault="009D32E7" w:rsidP="00A16C57">
            <w:pPr>
              <w:jc w:val="both"/>
              <w:rPr>
                <w:rFonts w:ascii="Aptos" w:hAnsi="Aptos"/>
                <w:sz w:val="20"/>
              </w:rPr>
            </w:pPr>
            <w:r w:rsidRPr="005B4983">
              <w:rPr>
                <w:rFonts w:ascii="Aptos" w:hAnsi="Aptos"/>
                <w:sz w:val="20"/>
              </w:rPr>
              <w:t>08</w:t>
            </w:r>
          </w:p>
        </w:tc>
        <w:tc>
          <w:tcPr>
            <w:tcW w:w="4252" w:type="dxa"/>
          </w:tcPr>
          <w:p w14:paraId="058ABAD9" w14:textId="77777777" w:rsidR="009D32E7" w:rsidRPr="005B4983" w:rsidRDefault="009D32E7" w:rsidP="00A16C57">
            <w:pPr>
              <w:jc w:val="both"/>
              <w:rPr>
                <w:rFonts w:ascii="Aptos" w:hAnsi="Aptos"/>
                <w:sz w:val="20"/>
              </w:rPr>
            </w:pPr>
            <w:r w:rsidRPr="005B4983">
              <w:rPr>
                <w:rFonts w:ascii="Aptos" w:hAnsi="Aptos"/>
                <w:sz w:val="20"/>
              </w:rPr>
              <w:t>Accommodation - Regional &amp; International</w:t>
            </w:r>
          </w:p>
        </w:tc>
        <w:tc>
          <w:tcPr>
            <w:tcW w:w="1843" w:type="dxa"/>
          </w:tcPr>
          <w:p w14:paraId="362EBE05" w14:textId="77777777" w:rsidR="009D32E7" w:rsidRPr="005B4983" w:rsidRDefault="009D32E7" w:rsidP="00A16C57">
            <w:pPr>
              <w:jc w:val="both"/>
              <w:rPr>
                <w:rFonts w:ascii="Aptos" w:hAnsi="Aptos"/>
                <w:sz w:val="20"/>
              </w:rPr>
            </w:pPr>
            <w:r w:rsidRPr="005B4983">
              <w:rPr>
                <w:rFonts w:ascii="Aptos" w:hAnsi="Aptos"/>
                <w:sz w:val="20"/>
              </w:rPr>
              <w:t>120</w:t>
            </w:r>
          </w:p>
        </w:tc>
      </w:tr>
      <w:tr w:rsidR="009D32E7" w:rsidRPr="005B4983" w14:paraId="126E677D" w14:textId="77777777" w:rsidTr="00A16C57">
        <w:tc>
          <w:tcPr>
            <w:tcW w:w="846" w:type="dxa"/>
          </w:tcPr>
          <w:p w14:paraId="42C2E1D5" w14:textId="77777777" w:rsidR="009D32E7" w:rsidRPr="005B4983" w:rsidRDefault="009D32E7" w:rsidP="00A16C57">
            <w:pPr>
              <w:jc w:val="both"/>
              <w:rPr>
                <w:rFonts w:ascii="Aptos" w:hAnsi="Aptos"/>
                <w:sz w:val="20"/>
              </w:rPr>
            </w:pPr>
            <w:r w:rsidRPr="005B4983">
              <w:rPr>
                <w:rFonts w:ascii="Aptos" w:hAnsi="Aptos"/>
                <w:sz w:val="20"/>
              </w:rPr>
              <w:t>09</w:t>
            </w:r>
          </w:p>
        </w:tc>
        <w:tc>
          <w:tcPr>
            <w:tcW w:w="4252" w:type="dxa"/>
          </w:tcPr>
          <w:p w14:paraId="495E85E4" w14:textId="77777777" w:rsidR="009D32E7" w:rsidRPr="005B4983" w:rsidRDefault="009D32E7" w:rsidP="00A16C57">
            <w:pPr>
              <w:jc w:val="both"/>
              <w:rPr>
                <w:rFonts w:ascii="Aptos" w:hAnsi="Aptos"/>
                <w:sz w:val="20"/>
              </w:rPr>
            </w:pPr>
            <w:r w:rsidRPr="005B4983">
              <w:rPr>
                <w:rFonts w:ascii="Aptos" w:hAnsi="Aptos"/>
                <w:sz w:val="20"/>
              </w:rPr>
              <w:t>Conferences/Events</w:t>
            </w:r>
          </w:p>
        </w:tc>
        <w:tc>
          <w:tcPr>
            <w:tcW w:w="1843" w:type="dxa"/>
          </w:tcPr>
          <w:p w14:paraId="4A4349AE" w14:textId="6319A8C0" w:rsidR="009D32E7" w:rsidRPr="005B4983" w:rsidRDefault="00807194" w:rsidP="00A16C57">
            <w:pPr>
              <w:jc w:val="both"/>
              <w:rPr>
                <w:rFonts w:ascii="Aptos" w:hAnsi="Aptos"/>
                <w:sz w:val="20"/>
              </w:rPr>
            </w:pPr>
            <w:r>
              <w:rPr>
                <w:rFonts w:ascii="Aptos" w:hAnsi="Aptos"/>
                <w:sz w:val="20"/>
              </w:rPr>
              <w:t>8</w:t>
            </w:r>
            <w:r w:rsidR="009D32E7" w:rsidRPr="005B4983">
              <w:rPr>
                <w:rFonts w:ascii="Aptos" w:hAnsi="Aptos"/>
                <w:sz w:val="20"/>
              </w:rPr>
              <w:t>5</w:t>
            </w:r>
          </w:p>
        </w:tc>
      </w:tr>
      <w:tr w:rsidR="009D32E7" w:rsidRPr="005B4983" w14:paraId="75EC075B" w14:textId="77777777" w:rsidTr="00A16C57">
        <w:tc>
          <w:tcPr>
            <w:tcW w:w="846" w:type="dxa"/>
          </w:tcPr>
          <w:p w14:paraId="3084E0A1" w14:textId="77777777" w:rsidR="009D32E7" w:rsidRPr="005B4983" w:rsidRDefault="009D32E7" w:rsidP="00A16C57">
            <w:pPr>
              <w:jc w:val="both"/>
              <w:rPr>
                <w:rFonts w:ascii="Aptos" w:hAnsi="Aptos"/>
                <w:sz w:val="20"/>
              </w:rPr>
            </w:pPr>
            <w:r w:rsidRPr="005B4983">
              <w:rPr>
                <w:rFonts w:ascii="Aptos" w:hAnsi="Aptos"/>
                <w:sz w:val="20"/>
              </w:rPr>
              <w:t>10</w:t>
            </w:r>
          </w:p>
        </w:tc>
        <w:tc>
          <w:tcPr>
            <w:tcW w:w="4252" w:type="dxa"/>
          </w:tcPr>
          <w:p w14:paraId="74AA5F7F" w14:textId="77777777" w:rsidR="009D32E7" w:rsidRPr="005B4983" w:rsidRDefault="009D32E7" w:rsidP="00A16C57">
            <w:pPr>
              <w:jc w:val="both"/>
              <w:rPr>
                <w:rFonts w:ascii="Aptos" w:hAnsi="Aptos"/>
                <w:sz w:val="20"/>
              </w:rPr>
            </w:pPr>
            <w:r w:rsidRPr="005B4983">
              <w:rPr>
                <w:rFonts w:ascii="Aptos" w:hAnsi="Aptos"/>
                <w:sz w:val="20"/>
              </w:rPr>
              <w:t>After Hours</w:t>
            </w:r>
          </w:p>
        </w:tc>
        <w:tc>
          <w:tcPr>
            <w:tcW w:w="1843" w:type="dxa"/>
          </w:tcPr>
          <w:p w14:paraId="471E7144" w14:textId="77777777" w:rsidR="009D32E7" w:rsidRPr="005B4983" w:rsidRDefault="009D32E7" w:rsidP="00A16C57">
            <w:pPr>
              <w:jc w:val="both"/>
              <w:rPr>
                <w:rFonts w:ascii="Aptos" w:hAnsi="Aptos"/>
                <w:sz w:val="20"/>
              </w:rPr>
            </w:pPr>
            <w:r w:rsidRPr="005B4983">
              <w:rPr>
                <w:rFonts w:ascii="Aptos" w:hAnsi="Aptos"/>
                <w:sz w:val="20"/>
              </w:rPr>
              <w:t>153</w:t>
            </w:r>
          </w:p>
        </w:tc>
      </w:tr>
      <w:tr w:rsidR="009D32E7" w:rsidRPr="005B4983" w14:paraId="67467033" w14:textId="77777777" w:rsidTr="00A16C57">
        <w:tc>
          <w:tcPr>
            <w:tcW w:w="846" w:type="dxa"/>
          </w:tcPr>
          <w:p w14:paraId="7AE31D19" w14:textId="77777777" w:rsidR="009D32E7" w:rsidRPr="005B4983" w:rsidRDefault="009D32E7" w:rsidP="00A16C57">
            <w:pPr>
              <w:jc w:val="both"/>
              <w:rPr>
                <w:rFonts w:ascii="Aptos" w:hAnsi="Aptos"/>
                <w:b/>
                <w:bCs/>
                <w:sz w:val="20"/>
              </w:rPr>
            </w:pPr>
          </w:p>
        </w:tc>
        <w:tc>
          <w:tcPr>
            <w:tcW w:w="4252" w:type="dxa"/>
          </w:tcPr>
          <w:p w14:paraId="75E04FC6" w14:textId="77777777" w:rsidR="009D32E7" w:rsidRPr="005B4983" w:rsidRDefault="009D32E7" w:rsidP="00A16C57">
            <w:pPr>
              <w:jc w:val="both"/>
              <w:rPr>
                <w:rFonts w:ascii="Aptos" w:hAnsi="Aptos"/>
                <w:b/>
                <w:bCs/>
                <w:sz w:val="20"/>
              </w:rPr>
            </w:pPr>
            <w:r w:rsidRPr="005B4983">
              <w:rPr>
                <w:rFonts w:ascii="Aptos" w:hAnsi="Aptos"/>
                <w:b/>
                <w:bCs/>
                <w:sz w:val="20"/>
              </w:rPr>
              <w:t>GRAND TOTAL</w:t>
            </w:r>
          </w:p>
        </w:tc>
        <w:tc>
          <w:tcPr>
            <w:tcW w:w="1843" w:type="dxa"/>
          </w:tcPr>
          <w:p w14:paraId="39615D56" w14:textId="77777777" w:rsidR="009D32E7" w:rsidRPr="005B4983" w:rsidRDefault="009D32E7" w:rsidP="00A16C57">
            <w:pPr>
              <w:jc w:val="both"/>
              <w:rPr>
                <w:rFonts w:ascii="Aptos" w:hAnsi="Aptos"/>
                <w:b/>
                <w:bCs/>
                <w:sz w:val="20"/>
              </w:rPr>
            </w:pPr>
            <w:r w:rsidRPr="005B4983">
              <w:rPr>
                <w:rFonts w:ascii="Aptos" w:hAnsi="Aptos"/>
                <w:b/>
                <w:bCs/>
                <w:sz w:val="20"/>
              </w:rPr>
              <w:t>8502</w:t>
            </w:r>
          </w:p>
        </w:tc>
      </w:tr>
    </w:tbl>
    <w:p w14:paraId="144B4B11" w14:textId="77777777" w:rsidR="009D32E7" w:rsidRPr="005B4983" w:rsidRDefault="009D32E7" w:rsidP="009D32E7">
      <w:pPr>
        <w:jc w:val="both"/>
        <w:rPr>
          <w:rFonts w:ascii="Aptos" w:hAnsi="Aptos"/>
          <w:sz w:val="20"/>
        </w:rPr>
      </w:pPr>
    </w:p>
    <w:p w14:paraId="278B8C4A" w14:textId="77777777" w:rsidR="009D32E7" w:rsidRDefault="009D32E7" w:rsidP="009D32E7">
      <w:pPr>
        <w:jc w:val="both"/>
        <w:rPr>
          <w:rFonts w:ascii="Aptos" w:hAnsi="Aptos"/>
          <w:sz w:val="20"/>
        </w:rPr>
      </w:pPr>
      <w:r w:rsidRPr="005B4983">
        <w:rPr>
          <w:rFonts w:ascii="Aptos" w:hAnsi="Aptos"/>
          <w:sz w:val="20"/>
        </w:rPr>
        <w:t xml:space="preserve">Note: These numbers are projections based on the current </w:t>
      </w:r>
      <w:proofErr w:type="gramStart"/>
      <w:r w:rsidRPr="005B4983">
        <w:rPr>
          <w:rFonts w:ascii="Aptos" w:hAnsi="Aptos"/>
          <w:sz w:val="20"/>
        </w:rPr>
        <w:t>trends</w:t>
      </w:r>
      <w:proofErr w:type="gramEnd"/>
      <w:r w:rsidRPr="005B4983">
        <w:rPr>
          <w:rFonts w:ascii="Aptos" w:hAnsi="Aptos"/>
          <w:sz w:val="20"/>
        </w:rPr>
        <w:t xml:space="preserve"> and they may change during the tenure of the contract. The numbers are meant for illustration purposes to assist the bidders to prepare their proposal. </w:t>
      </w:r>
    </w:p>
    <w:p w14:paraId="4105E6A3" w14:textId="77777777" w:rsidR="00807194" w:rsidRPr="005B4983" w:rsidRDefault="00807194" w:rsidP="009D32E7">
      <w:pPr>
        <w:jc w:val="both"/>
        <w:rPr>
          <w:rFonts w:ascii="Aptos" w:hAnsi="Aptos"/>
          <w:sz w:val="20"/>
        </w:rPr>
      </w:pPr>
    </w:p>
    <w:p w14:paraId="2F91C6CE" w14:textId="4E3ACA49" w:rsidR="009D32E7" w:rsidRPr="00807194" w:rsidRDefault="009D32E7" w:rsidP="00807194">
      <w:pPr>
        <w:pStyle w:val="ListParagraph"/>
        <w:numPr>
          <w:ilvl w:val="1"/>
          <w:numId w:val="22"/>
        </w:numPr>
        <w:jc w:val="both"/>
        <w:rPr>
          <w:rFonts w:ascii="Aptos" w:hAnsi="Aptos"/>
          <w:b/>
          <w:bCs/>
          <w:sz w:val="20"/>
        </w:rPr>
      </w:pPr>
      <w:r w:rsidRPr="00807194">
        <w:rPr>
          <w:rFonts w:ascii="Aptos" w:hAnsi="Aptos"/>
          <w:b/>
          <w:bCs/>
          <w:sz w:val="20"/>
        </w:rPr>
        <w:t xml:space="preserve">Service Requirements </w:t>
      </w:r>
    </w:p>
    <w:p w14:paraId="026DED71" w14:textId="77777777" w:rsidR="00807194" w:rsidRPr="00807194" w:rsidRDefault="00807194" w:rsidP="00807194">
      <w:pPr>
        <w:pStyle w:val="ListParagraph"/>
        <w:ind w:left="730"/>
        <w:jc w:val="both"/>
        <w:rPr>
          <w:rFonts w:ascii="Aptos" w:hAnsi="Aptos"/>
          <w:b/>
          <w:bCs/>
          <w:sz w:val="20"/>
        </w:rPr>
      </w:pPr>
    </w:p>
    <w:p w14:paraId="06849119" w14:textId="26872C01" w:rsidR="009D32E7" w:rsidRPr="002E7556" w:rsidRDefault="009D32E7" w:rsidP="00F67AA5">
      <w:pPr>
        <w:pStyle w:val="ListParagraph"/>
        <w:numPr>
          <w:ilvl w:val="2"/>
          <w:numId w:val="64"/>
        </w:numPr>
        <w:jc w:val="both"/>
        <w:rPr>
          <w:rFonts w:ascii="Aptos" w:hAnsi="Aptos"/>
          <w:sz w:val="20"/>
        </w:rPr>
      </w:pPr>
      <w:r w:rsidRPr="00807194">
        <w:rPr>
          <w:rFonts w:ascii="Aptos" w:hAnsi="Aptos"/>
          <w:b/>
          <w:bCs/>
          <w:sz w:val="20"/>
        </w:rPr>
        <w:t>Generally, the successful bidder will be required to provide travel management services. Deliverables under this section include without limitation, the following:</w:t>
      </w:r>
    </w:p>
    <w:p w14:paraId="6D04EE74" w14:textId="77777777" w:rsidR="002E7556" w:rsidRPr="00807194" w:rsidRDefault="002E7556" w:rsidP="002E7556">
      <w:pPr>
        <w:pStyle w:val="ListParagraph"/>
        <w:ind w:left="1080"/>
        <w:jc w:val="both"/>
        <w:rPr>
          <w:rFonts w:ascii="Aptos" w:hAnsi="Aptos"/>
          <w:sz w:val="20"/>
        </w:rPr>
      </w:pPr>
    </w:p>
    <w:p w14:paraId="26BF31C4" w14:textId="250EBAF0" w:rsidR="009D32E7" w:rsidRPr="005B4983" w:rsidRDefault="009D32E7" w:rsidP="00F67AA5">
      <w:pPr>
        <w:pStyle w:val="ListParagraph"/>
        <w:numPr>
          <w:ilvl w:val="0"/>
          <w:numId w:val="26"/>
        </w:numPr>
        <w:spacing w:after="160" w:line="259" w:lineRule="auto"/>
        <w:contextualSpacing/>
        <w:jc w:val="both"/>
        <w:rPr>
          <w:rFonts w:ascii="Aptos" w:hAnsi="Aptos"/>
          <w:sz w:val="20"/>
        </w:rPr>
      </w:pPr>
      <w:r w:rsidRPr="005B4983">
        <w:rPr>
          <w:rFonts w:ascii="Aptos" w:hAnsi="Aptos"/>
          <w:sz w:val="20"/>
        </w:rPr>
        <w:t xml:space="preserve"> The travel services will be provided to all Travellers travelling on behalf of DWS, locally and internationally. This will include employees and contractors, consultants, and clients where the agreement is that DWS is responsible for the arrangement and cost of travel.</w:t>
      </w:r>
    </w:p>
    <w:p w14:paraId="0FE50333"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 xml:space="preserve">Provide travel management services during normal office hours (Monday to Friday 8h00 –17h00) and provide after hours and emergency services as stipulated in paragraph 14.3.6. </w:t>
      </w:r>
    </w:p>
    <w:p w14:paraId="5FB86A95"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Familiarisation with current DWS travel business processes.</w:t>
      </w:r>
    </w:p>
    <w:p w14:paraId="40DDB2AA"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Familiarisation with current travel suppliers and negotiated agreements that are in place between DWS and third parties. Assist with further negotiations for better deals with travel management service providers.</w:t>
      </w:r>
    </w:p>
    <w:p w14:paraId="141C0A1D"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Familiarisation with current DWS Travel Policy and implementation of controls to ensure compliance.</w:t>
      </w:r>
    </w:p>
    <w:p w14:paraId="12BCB2A9"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Penalties incurred because of the inefficiency or fault of a travel consultant will be for the TMC’s account, subject to the outcome of a formal dispute process.</w:t>
      </w:r>
    </w:p>
    <w:p w14:paraId="6C1EB2BE"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Provide a facility for DWS to update their travellers’ profiles on Annual Basis.</w:t>
      </w:r>
    </w:p>
    <w:p w14:paraId="70BC0973"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Manage the third-party service providers by addressing service failures and complaints against these service providers.</w:t>
      </w:r>
    </w:p>
    <w:p w14:paraId="78C3664D"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Consolidate all invoices from travel suppliers.</w:t>
      </w:r>
    </w:p>
    <w:p w14:paraId="7B389CF8"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Provide a detailed transition plan for implementing the service without service interruptions and engage with the incumbent service provider to ensure a smooth transition.</w:t>
      </w:r>
    </w:p>
    <w:p w14:paraId="45EABFD1"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Provide the reference letters from contactable existing/recent clients (within the past 3 years) which are of a similar size to DWS.</w:t>
      </w:r>
    </w:p>
    <w:p w14:paraId="59CD9A27" w14:textId="77777777" w:rsidR="009D32E7" w:rsidRPr="005B4983" w:rsidRDefault="009D32E7" w:rsidP="00F67AA5">
      <w:pPr>
        <w:pStyle w:val="ListParagraph"/>
        <w:numPr>
          <w:ilvl w:val="0"/>
          <w:numId w:val="33"/>
        </w:numPr>
        <w:spacing w:after="160" w:line="259" w:lineRule="auto"/>
        <w:contextualSpacing/>
        <w:jc w:val="both"/>
        <w:rPr>
          <w:rFonts w:ascii="Aptos" w:hAnsi="Aptos"/>
          <w:sz w:val="20"/>
        </w:rPr>
      </w:pPr>
      <w:r w:rsidRPr="005B4983">
        <w:rPr>
          <w:rFonts w:ascii="Aptos" w:hAnsi="Aptos"/>
          <w:sz w:val="20"/>
        </w:rPr>
        <w:t>Bidders must be members of ASATA (Association of South African Travel Agents) and International Air Travel Association (IATA). Proof of such membership must be submitted with the bid at closing date and time.</w:t>
      </w:r>
    </w:p>
    <w:p w14:paraId="3F9FB338" w14:textId="77777777" w:rsidR="009D32E7" w:rsidRDefault="009D32E7" w:rsidP="009D32E7">
      <w:pPr>
        <w:pStyle w:val="ListParagraph"/>
        <w:ind w:left="1440"/>
        <w:jc w:val="both"/>
        <w:rPr>
          <w:rFonts w:ascii="Aptos" w:hAnsi="Aptos"/>
          <w:sz w:val="20"/>
        </w:rPr>
      </w:pPr>
    </w:p>
    <w:p w14:paraId="78A7C725" w14:textId="77777777" w:rsidR="002E7556" w:rsidRDefault="002E7556" w:rsidP="009D32E7">
      <w:pPr>
        <w:pStyle w:val="ListParagraph"/>
        <w:ind w:left="1440"/>
        <w:jc w:val="both"/>
        <w:rPr>
          <w:rFonts w:ascii="Aptos" w:hAnsi="Aptos"/>
          <w:sz w:val="20"/>
        </w:rPr>
      </w:pPr>
    </w:p>
    <w:p w14:paraId="42A07B7B" w14:textId="77777777" w:rsidR="002E7556" w:rsidRDefault="002E7556" w:rsidP="009D32E7">
      <w:pPr>
        <w:pStyle w:val="ListParagraph"/>
        <w:ind w:left="1440"/>
        <w:jc w:val="both"/>
        <w:rPr>
          <w:rFonts w:ascii="Aptos" w:hAnsi="Aptos"/>
          <w:sz w:val="20"/>
        </w:rPr>
      </w:pPr>
    </w:p>
    <w:p w14:paraId="2A623CD4" w14:textId="77777777" w:rsidR="002E7556" w:rsidRDefault="002E7556" w:rsidP="009D32E7">
      <w:pPr>
        <w:pStyle w:val="ListParagraph"/>
        <w:ind w:left="1440"/>
        <w:jc w:val="both"/>
        <w:rPr>
          <w:rFonts w:ascii="Aptos" w:hAnsi="Aptos"/>
          <w:sz w:val="20"/>
        </w:rPr>
      </w:pPr>
    </w:p>
    <w:p w14:paraId="26D4B851" w14:textId="77777777" w:rsidR="002E7556" w:rsidRDefault="002E7556" w:rsidP="009D32E7">
      <w:pPr>
        <w:pStyle w:val="ListParagraph"/>
        <w:ind w:left="1440"/>
        <w:jc w:val="both"/>
        <w:rPr>
          <w:rFonts w:ascii="Aptos" w:hAnsi="Aptos"/>
          <w:sz w:val="20"/>
        </w:rPr>
      </w:pPr>
    </w:p>
    <w:p w14:paraId="763FA9C8" w14:textId="77777777" w:rsidR="002E7556" w:rsidRDefault="002E7556" w:rsidP="009D32E7">
      <w:pPr>
        <w:pStyle w:val="ListParagraph"/>
        <w:ind w:left="1440"/>
        <w:jc w:val="both"/>
        <w:rPr>
          <w:rFonts w:ascii="Aptos" w:hAnsi="Aptos"/>
          <w:sz w:val="20"/>
        </w:rPr>
      </w:pPr>
    </w:p>
    <w:p w14:paraId="6F56B5BE" w14:textId="77777777" w:rsidR="002E7556" w:rsidRPr="005B4983" w:rsidRDefault="002E7556" w:rsidP="009D32E7">
      <w:pPr>
        <w:pStyle w:val="ListParagraph"/>
        <w:ind w:left="1440"/>
        <w:jc w:val="both"/>
        <w:rPr>
          <w:rFonts w:ascii="Aptos" w:hAnsi="Aptos"/>
          <w:sz w:val="20"/>
        </w:rPr>
      </w:pPr>
    </w:p>
    <w:p w14:paraId="6CAB3825" w14:textId="292DB606" w:rsidR="009D32E7" w:rsidRPr="002E7556" w:rsidRDefault="009D32E7" w:rsidP="00F67AA5">
      <w:pPr>
        <w:pStyle w:val="ListParagraph"/>
        <w:numPr>
          <w:ilvl w:val="2"/>
          <w:numId w:val="64"/>
        </w:numPr>
        <w:jc w:val="both"/>
        <w:rPr>
          <w:rFonts w:ascii="Aptos" w:hAnsi="Aptos"/>
          <w:b/>
          <w:bCs/>
          <w:sz w:val="20"/>
        </w:rPr>
      </w:pPr>
      <w:r w:rsidRPr="002E7556">
        <w:rPr>
          <w:rFonts w:ascii="Aptos" w:hAnsi="Aptos"/>
          <w:b/>
          <w:bCs/>
          <w:sz w:val="20"/>
        </w:rPr>
        <w:t xml:space="preserve">Reservations </w:t>
      </w:r>
    </w:p>
    <w:p w14:paraId="0CE430B8" w14:textId="77777777" w:rsidR="002E7556" w:rsidRPr="002E7556" w:rsidRDefault="002E7556" w:rsidP="002E7556">
      <w:pPr>
        <w:pStyle w:val="ListParagraph"/>
        <w:ind w:left="1080"/>
        <w:jc w:val="both"/>
        <w:rPr>
          <w:rFonts w:ascii="Aptos" w:hAnsi="Aptos"/>
          <w:b/>
          <w:bCs/>
          <w:sz w:val="20"/>
        </w:rPr>
      </w:pPr>
    </w:p>
    <w:p w14:paraId="7F95C43F" w14:textId="77777777" w:rsidR="009D32E7" w:rsidRDefault="009D32E7" w:rsidP="009D32E7">
      <w:pPr>
        <w:ind w:firstLine="720"/>
        <w:jc w:val="both"/>
        <w:rPr>
          <w:rFonts w:ascii="Aptos" w:hAnsi="Aptos"/>
          <w:b/>
          <w:bCs/>
          <w:sz w:val="20"/>
        </w:rPr>
      </w:pPr>
      <w:r w:rsidRPr="005B4983">
        <w:rPr>
          <w:rFonts w:ascii="Aptos" w:hAnsi="Aptos"/>
          <w:b/>
          <w:bCs/>
          <w:sz w:val="20"/>
        </w:rPr>
        <w:t xml:space="preserve">The Travel Management Company will: </w:t>
      </w:r>
    </w:p>
    <w:p w14:paraId="04B84D25" w14:textId="77777777" w:rsidR="002E7556" w:rsidRPr="005B4983" w:rsidRDefault="002E7556" w:rsidP="009D32E7">
      <w:pPr>
        <w:ind w:firstLine="720"/>
        <w:jc w:val="both"/>
        <w:rPr>
          <w:rFonts w:ascii="Aptos" w:hAnsi="Aptos"/>
          <w:b/>
          <w:bCs/>
          <w:sz w:val="20"/>
        </w:rPr>
      </w:pPr>
    </w:p>
    <w:p w14:paraId="2F9698CD"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 xml:space="preserve">Receive travel requests from travellers and/or travel bookers, respond with quotations (confirmations) and availability. Upon the receipt of the relevant approval, the travel agent will issue the required tickets and vouchers immediately and send them to the travel booker and/or traveller via the agreed communication medium. </w:t>
      </w:r>
    </w:p>
    <w:p w14:paraId="3F70CA50"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 xml:space="preserve">Always endeavour to make the most cost-effective travel arrangements based on the request from the traveller and/or travel booker. </w:t>
      </w:r>
    </w:p>
    <w:p w14:paraId="650E30BB"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 xml:space="preserve">Apprise themselves of all travel requirements for destinations to which travellers will be travelling and advise the Traveller of alternative plans that are more cost effective and more convenient where necessary. </w:t>
      </w:r>
    </w:p>
    <w:p w14:paraId="6C7075AF"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Obtains a minimum of three (3) price comparisons for all travel requests where the routing or destination permits.</w:t>
      </w:r>
    </w:p>
    <w:p w14:paraId="315FAF2A"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Book a flexible ticket with negotiated discounted fares and rates.</w:t>
      </w:r>
    </w:p>
    <w:p w14:paraId="3ECFAA03"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Must keep abreast of carrier schedule changes as well as all other alterations and new conditions affecting travel and make appropriate adjustments for any changes in flight schedules prior to during the traveller’s official trip. When necessary, e-tickets and billing shall be modified and reissued to reflect these changes.</w:t>
      </w:r>
    </w:p>
    <w:p w14:paraId="3FBA0111"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Book parking facilities at the airports where required for the duration of the travel.</w:t>
      </w:r>
    </w:p>
    <w:p w14:paraId="5DC7CA0E"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Respond timely and process all queries, requests, changes, and cancellations timeously and accurately.</w:t>
      </w:r>
    </w:p>
    <w:p w14:paraId="549F75F8"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 xml:space="preserve">Must be able to facilitate group bookings (e.g., for meetings, conferences, events, etc.) </w:t>
      </w:r>
    </w:p>
    <w:p w14:paraId="047D80BE"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 xml:space="preserve"> Must issue all necessary travel documents, itineraries, and vouchers timeously to traveller(s) prior to departure dates and times.</w:t>
      </w:r>
    </w:p>
    <w:p w14:paraId="5DC09DBD"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Advise the Traveller of all visa and inoculation requirements well in advance.</w:t>
      </w:r>
    </w:p>
    <w:p w14:paraId="417035A6"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Assist with the arrangement of foreign currency and the issuing of travel insurance for international trips where required.</w:t>
      </w:r>
    </w:p>
    <w:p w14:paraId="08C700EB"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Facilitate any reservations that are not bookable on the Global Distribution System (GDS).</w:t>
      </w:r>
    </w:p>
    <w:p w14:paraId="557AE227"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 xml:space="preserve">Facilitate the bookings that are generated through their </w:t>
      </w:r>
      <w:proofErr w:type="gramStart"/>
      <w:r w:rsidRPr="005B4983">
        <w:rPr>
          <w:rFonts w:ascii="Aptos" w:hAnsi="Aptos"/>
          <w:sz w:val="20"/>
        </w:rPr>
        <w:t>own or third party</w:t>
      </w:r>
      <w:proofErr w:type="gramEnd"/>
      <w:r w:rsidRPr="005B4983">
        <w:rPr>
          <w:rFonts w:ascii="Aptos" w:hAnsi="Aptos"/>
          <w:sz w:val="20"/>
        </w:rPr>
        <w:t xml:space="preserve"> Online Booking Tool (OBT)where it can be implemented.</w:t>
      </w:r>
    </w:p>
    <w:p w14:paraId="6642E781"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Note that, unless otherwise stated, all cases include domestic, regional, and international travel bookings.</w:t>
      </w:r>
    </w:p>
    <w:p w14:paraId="2FB82AF0"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Visa applications will not be the responsibility of the TMC; however, the relevant information must be supplied to the traveller(s) where visas will be required.</w:t>
      </w:r>
    </w:p>
    <w:p w14:paraId="47540251"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Negotiated airline fares, accommodation establishment rates, car rental rates, etc, that are negotiated directly or established by National Treasury or by DWS are non-commissionable, where commissions are earned for DWS bookings all these commissions should be returned to Draw on a quarterly basis.</w:t>
      </w:r>
    </w:p>
    <w:p w14:paraId="7CE9C20D" w14:textId="77777777" w:rsidR="009D32E7" w:rsidRPr="005B4983"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Ensure confidentiality in respect of all travel arrangements and concerning all persons requested by DWS.</w:t>
      </w:r>
    </w:p>
    <w:p w14:paraId="2EC66AC1" w14:textId="77777777" w:rsidR="009D32E7" w:rsidRDefault="009D32E7" w:rsidP="00F67AA5">
      <w:pPr>
        <w:pStyle w:val="ListParagraph"/>
        <w:numPr>
          <w:ilvl w:val="0"/>
          <w:numId w:val="27"/>
        </w:numPr>
        <w:spacing w:after="160" w:line="259" w:lineRule="auto"/>
        <w:contextualSpacing/>
        <w:jc w:val="both"/>
        <w:rPr>
          <w:rFonts w:ascii="Aptos" w:hAnsi="Aptos"/>
          <w:sz w:val="20"/>
        </w:rPr>
      </w:pPr>
      <w:r w:rsidRPr="005B4983">
        <w:rPr>
          <w:rFonts w:ascii="Aptos" w:hAnsi="Aptos"/>
          <w:sz w:val="20"/>
        </w:rPr>
        <w:t>Timeous submission of proof that services have been satisfactorily delivered (invoices) as per DWS’s instructions.</w:t>
      </w:r>
    </w:p>
    <w:p w14:paraId="37A0EA44" w14:textId="77777777" w:rsidR="002E7556" w:rsidRPr="005B4983" w:rsidRDefault="002E7556" w:rsidP="002E7556">
      <w:pPr>
        <w:pStyle w:val="ListParagraph"/>
        <w:spacing w:after="160" w:line="259" w:lineRule="auto"/>
        <w:ind w:left="1440"/>
        <w:contextualSpacing/>
        <w:jc w:val="both"/>
        <w:rPr>
          <w:rFonts w:ascii="Aptos" w:hAnsi="Aptos"/>
          <w:sz w:val="20"/>
        </w:rPr>
      </w:pPr>
    </w:p>
    <w:p w14:paraId="0CFA35AC" w14:textId="7358FA5A" w:rsidR="009D32E7" w:rsidRPr="002E7556" w:rsidRDefault="009D32E7" w:rsidP="00F67AA5">
      <w:pPr>
        <w:pStyle w:val="ListParagraph"/>
        <w:numPr>
          <w:ilvl w:val="2"/>
          <w:numId w:val="64"/>
        </w:numPr>
        <w:jc w:val="both"/>
        <w:rPr>
          <w:rFonts w:ascii="Aptos" w:hAnsi="Aptos"/>
          <w:b/>
          <w:bCs/>
          <w:sz w:val="20"/>
        </w:rPr>
      </w:pPr>
      <w:r w:rsidRPr="002E7556">
        <w:rPr>
          <w:rFonts w:ascii="Aptos" w:hAnsi="Aptos"/>
          <w:b/>
          <w:bCs/>
          <w:sz w:val="20"/>
        </w:rPr>
        <w:t xml:space="preserve">Air Travel </w:t>
      </w:r>
    </w:p>
    <w:p w14:paraId="5F163E18" w14:textId="77777777" w:rsidR="002E7556" w:rsidRPr="002E7556" w:rsidRDefault="002E7556" w:rsidP="002E7556">
      <w:pPr>
        <w:pStyle w:val="ListParagraph"/>
        <w:ind w:left="1080"/>
        <w:jc w:val="both"/>
        <w:rPr>
          <w:rFonts w:ascii="Aptos" w:hAnsi="Aptos"/>
          <w:b/>
          <w:bCs/>
          <w:sz w:val="20"/>
        </w:rPr>
      </w:pPr>
    </w:p>
    <w:p w14:paraId="75E9CCDD"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 xml:space="preserve">The TMC must be able to book full-service carriers as well as low-cost carriers. </w:t>
      </w:r>
    </w:p>
    <w:p w14:paraId="25654222"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 xml:space="preserve">The TMC will book the most cost-effective airfares possible for domestic travel. </w:t>
      </w:r>
    </w:p>
    <w:p w14:paraId="38A6D1F7"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For international flights, the airline which provides the most cost effective and practical routings may be used.</w:t>
      </w:r>
    </w:p>
    <w:p w14:paraId="72D1D2BC"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The TMC should obtain three or more price comparisons where applicable to present the most cost effective and practical routing to the Traveller.</w:t>
      </w:r>
    </w:p>
    <w:p w14:paraId="768E669D"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The airline ticket should include the applicable airline agreement number.</w:t>
      </w:r>
    </w:p>
    <w:p w14:paraId="500379AA"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Airline tickets must be delivered electronically (SMS and/or email format) to the traveller(s) and/or travel bookers promptly after booking before the departure times.</w:t>
      </w:r>
    </w:p>
    <w:p w14:paraId="305F4680"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The TMC will also assist with the booking of charters for VIPs utilising the existing transversal term contract where applicable as well as the sourcing of alternative service providers for other charter requirements.</w:t>
      </w:r>
    </w:p>
    <w:p w14:paraId="52206AE0"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The TMC will be responsible for the tracking and management of unused e-tickets as per agreement with the institution and provide a report on refund management once a quarter.</w:t>
      </w:r>
    </w:p>
    <w:p w14:paraId="40B0ED10"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lastRenderedPageBreak/>
        <w:t>The TMC must during their report period provide proof that bookings were made against the discounted rates on the published fairs where applicable.</w:t>
      </w:r>
    </w:p>
    <w:p w14:paraId="5E8368E9" w14:textId="77777777" w:rsidR="009D32E7" w:rsidRPr="005B4983"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Ensure that travellers are always informed of any travel news regarding airlines (like baggage policies, checking in arrangements, etc.)</w:t>
      </w:r>
    </w:p>
    <w:p w14:paraId="725C9446" w14:textId="77777777" w:rsidR="009D32E7" w:rsidRDefault="009D32E7" w:rsidP="00F67AA5">
      <w:pPr>
        <w:pStyle w:val="ListParagraph"/>
        <w:numPr>
          <w:ilvl w:val="0"/>
          <w:numId w:val="28"/>
        </w:numPr>
        <w:spacing w:after="160" w:line="259" w:lineRule="auto"/>
        <w:contextualSpacing/>
        <w:jc w:val="both"/>
        <w:rPr>
          <w:rFonts w:ascii="Aptos" w:hAnsi="Aptos"/>
          <w:sz w:val="20"/>
        </w:rPr>
      </w:pPr>
      <w:r w:rsidRPr="005B4983">
        <w:rPr>
          <w:rFonts w:ascii="Aptos" w:hAnsi="Aptos"/>
          <w:sz w:val="20"/>
        </w:rPr>
        <w:t>Assist with lounge access when required.</w:t>
      </w:r>
    </w:p>
    <w:p w14:paraId="6C038B0A" w14:textId="77777777" w:rsidR="002E7556" w:rsidRPr="005B4983" w:rsidRDefault="002E7556" w:rsidP="002E7556">
      <w:pPr>
        <w:pStyle w:val="ListParagraph"/>
        <w:spacing w:after="160" w:line="259" w:lineRule="auto"/>
        <w:contextualSpacing/>
        <w:jc w:val="both"/>
        <w:rPr>
          <w:rFonts w:ascii="Aptos" w:hAnsi="Aptos"/>
          <w:sz w:val="20"/>
        </w:rPr>
      </w:pPr>
    </w:p>
    <w:p w14:paraId="64B13544" w14:textId="22ED005A" w:rsidR="009D32E7" w:rsidRPr="002E7556" w:rsidRDefault="009D32E7" w:rsidP="00F67AA5">
      <w:pPr>
        <w:pStyle w:val="ListParagraph"/>
        <w:numPr>
          <w:ilvl w:val="2"/>
          <w:numId w:val="64"/>
        </w:numPr>
        <w:jc w:val="both"/>
        <w:rPr>
          <w:rFonts w:ascii="Aptos" w:hAnsi="Aptos"/>
          <w:b/>
          <w:bCs/>
          <w:sz w:val="20"/>
        </w:rPr>
      </w:pPr>
      <w:r w:rsidRPr="002E7556">
        <w:rPr>
          <w:rFonts w:ascii="Aptos" w:hAnsi="Aptos"/>
          <w:b/>
          <w:bCs/>
          <w:sz w:val="20"/>
        </w:rPr>
        <w:t xml:space="preserve">Accommodation </w:t>
      </w:r>
    </w:p>
    <w:p w14:paraId="05F1A8FF" w14:textId="77777777" w:rsidR="002E7556" w:rsidRPr="002E7556" w:rsidRDefault="002E7556" w:rsidP="002E7556">
      <w:pPr>
        <w:pStyle w:val="ListParagraph"/>
        <w:ind w:left="1080"/>
        <w:jc w:val="both"/>
        <w:rPr>
          <w:rFonts w:ascii="Aptos" w:hAnsi="Aptos"/>
          <w:b/>
          <w:bCs/>
          <w:sz w:val="20"/>
        </w:rPr>
      </w:pPr>
    </w:p>
    <w:p w14:paraId="7D556B02"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 xml:space="preserve"> The TMC will obtain price comparisons within the maximum allowable rate matrix as per the cost containment instruction of the National Treasury.</w:t>
      </w:r>
    </w:p>
    <w:p w14:paraId="50F72EDA"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The TMC will obtain three price comparisons from accommodation establishments that provide the best available rates within the maximum allowable rate and that is located as close as possible to the venue or office or location or destination of the traveller.</w:t>
      </w:r>
    </w:p>
    <w:p w14:paraId="35CD363D"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This includes planning, booking, confirming, and amending of accommodation with any establishment (hotel group, private hotel, guest house or Bed &amp; Breakfast) in accordance with DWS’s travel policy.</w:t>
      </w:r>
    </w:p>
    <w:p w14:paraId="1CA6A239"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DWS travellers may only stay at accommodation establishments with which TMC has negotiated corporate rates. Should there be no rate agreement in place in the destination, or should the contracted establishment be unable to accommodate the traveller, the TMC will source suitable accommodation bearing in mind the requirement of convenience for the traveller and conformation with acceptable costs, or as stipulated in written directives issued from time to time by the National Treasury.</w:t>
      </w:r>
    </w:p>
    <w:p w14:paraId="3FAA12F0"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Accommodation vouchers must be issued to all DWS travellers for accommodation bookings and must be invoiced to DWS as per arrangement. Such invoices must be supported by a copy of the original hotel accommodation charges.</w:t>
      </w:r>
    </w:p>
    <w:p w14:paraId="7AA55DCC"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The TMC must during their report period provide proof, where applicable, that accommodation rates were booked within the maximum allowable rates as per the cost containment instruction of the National Treasury.</w:t>
      </w:r>
    </w:p>
    <w:p w14:paraId="350C486E" w14:textId="77777777" w:rsidR="009D32E7" w:rsidRPr="005B4983" w:rsidRDefault="009D32E7" w:rsidP="00F67AA5">
      <w:pPr>
        <w:pStyle w:val="ListParagraph"/>
        <w:numPr>
          <w:ilvl w:val="0"/>
          <w:numId w:val="29"/>
        </w:numPr>
        <w:spacing w:after="160" w:line="259" w:lineRule="auto"/>
        <w:contextualSpacing/>
        <w:jc w:val="both"/>
        <w:rPr>
          <w:rFonts w:ascii="Aptos" w:hAnsi="Aptos"/>
          <w:sz w:val="20"/>
        </w:rPr>
      </w:pPr>
      <w:r w:rsidRPr="005B4983">
        <w:rPr>
          <w:rFonts w:ascii="Aptos" w:hAnsi="Aptos"/>
          <w:sz w:val="20"/>
        </w:rPr>
        <w:t>Cancellation of accommodation bookings must be done promptly to guard against no show and late cancellation fees.</w:t>
      </w:r>
    </w:p>
    <w:p w14:paraId="33437E67" w14:textId="64684CF0" w:rsidR="009D32E7" w:rsidRPr="002E7556" w:rsidRDefault="009D32E7" w:rsidP="00F67AA5">
      <w:pPr>
        <w:pStyle w:val="ListParagraph"/>
        <w:numPr>
          <w:ilvl w:val="2"/>
          <w:numId w:val="64"/>
        </w:numPr>
        <w:jc w:val="both"/>
        <w:rPr>
          <w:rFonts w:ascii="Aptos" w:hAnsi="Aptos"/>
          <w:b/>
          <w:bCs/>
          <w:sz w:val="20"/>
        </w:rPr>
      </w:pPr>
      <w:r w:rsidRPr="002E7556">
        <w:rPr>
          <w:rFonts w:ascii="Aptos" w:hAnsi="Aptos"/>
          <w:b/>
          <w:bCs/>
          <w:sz w:val="20"/>
        </w:rPr>
        <w:t xml:space="preserve">Car Rental and Shuttle Services </w:t>
      </w:r>
    </w:p>
    <w:p w14:paraId="41A14F34" w14:textId="77777777" w:rsidR="002E7556" w:rsidRPr="002E7556" w:rsidRDefault="002E7556" w:rsidP="002E7556">
      <w:pPr>
        <w:pStyle w:val="ListParagraph"/>
        <w:ind w:left="1080"/>
        <w:jc w:val="both"/>
        <w:rPr>
          <w:rFonts w:ascii="Aptos" w:hAnsi="Aptos"/>
          <w:b/>
          <w:bCs/>
          <w:sz w:val="20"/>
        </w:rPr>
      </w:pPr>
    </w:p>
    <w:p w14:paraId="3F54F21C" w14:textId="77777777" w:rsidR="009D32E7" w:rsidRPr="005B4983" w:rsidRDefault="009D32E7" w:rsidP="00F67AA5">
      <w:pPr>
        <w:pStyle w:val="ListParagraph"/>
        <w:numPr>
          <w:ilvl w:val="0"/>
          <w:numId w:val="30"/>
        </w:numPr>
        <w:spacing w:after="160" w:line="259" w:lineRule="auto"/>
        <w:contextualSpacing/>
        <w:jc w:val="both"/>
        <w:rPr>
          <w:rFonts w:ascii="Aptos" w:hAnsi="Aptos"/>
          <w:b/>
          <w:bCs/>
          <w:sz w:val="20"/>
        </w:rPr>
      </w:pPr>
      <w:r w:rsidRPr="005B4983">
        <w:rPr>
          <w:rFonts w:ascii="Aptos" w:hAnsi="Aptos"/>
          <w:sz w:val="20"/>
        </w:rPr>
        <w:t xml:space="preserve">The TMC will book the approved category vehicle in accordance with the DWS Travel Policy with the appointed car rental service provider from the closest rental location (airport, hotel and venue). </w:t>
      </w:r>
    </w:p>
    <w:p w14:paraId="38D8FAF5" w14:textId="77777777" w:rsidR="009D32E7" w:rsidRPr="005B4983" w:rsidRDefault="009D32E7" w:rsidP="00F67AA5">
      <w:pPr>
        <w:pStyle w:val="ListParagraph"/>
        <w:numPr>
          <w:ilvl w:val="0"/>
          <w:numId w:val="30"/>
        </w:numPr>
        <w:spacing w:after="160" w:line="259" w:lineRule="auto"/>
        <w:contextualSpacing/>
        <w:jc w:val="both"/>
        <w:rPr>
          <w:rFonts w:ascii="Aptos" w:hAnsi="Aptos"/>
          <w:sz w:val="20"/>
        </w:rPr>
      </w:pPr>
      <w:r w:rsidRPr="005B4983">
        <w:rPr>
          <w:rFonts w:ascii="Aptos" w:hAnsi="Aptos"/>
          <w:sz w:val="20"/>
        </w:rPr>
        <w:t>The travel consultant should advise the Traveller on the best time and location for collection and return considering the Traveller’s specific requirements.</w:t>
      </w:r>
    </w:p>
    <w:p w14:paraId="77205A39" w14:textId="77777777" w:rsidR="009D32E7" w:rsidRPr="005B4983" w:rsidRDefault="009D32E7" w:rsidP="00F67AA5">
      <w:pPr>
        <w:pStyle w:val="ListParagraph"/>
        <w:numPr>
          <w:ilvl w:val="0"/>
          <w:numId w:val="30"/>
        </w:numPr>
        <w:spacing w:after="160" w:line="259" w:lineRule="auto"/>
        <w:contextualSpacing/>
        <w:jc w:val="both"/>
        <w:rPr>
          <w:rFonts w:ascii="Aptos" w:hAnsi="Aptos"/>
          <w:b/>
          <w:bCs/>
          <w:sz w:val="20"/>
        </w:rPr>
      </w:pPr>
      <w:r w:rsidRPr="005B4983">
        <w:rPr>
          <w:rFonts w:ascii="Aptos" w:hAnsi="Aptos"/>
          <w:sz w:val="20"/>
        </w:rPr>
        <w:t>The TMC must ensure that relevant information is shared with travellers regarding rental vehicles, like e-tolls, refuelling, keys, rental agreements, damages and accidents, etc.</w:t>
      </w:r>
    </w:p>
    <w:p w14:paraId="2F323904" w14:textId="77777777" w:rsidR="009D32E7" w:rsidRPr="005B4983" w:rsidRDefault="009D32E7" w:rsidP="00F67AA5">
      <w:pPr>
        <w:pStyle w:val="ListParagraph"/>
        <w:numPr>
          <w:ilvl w:val="0"/>
          <w:numId w:val="30"/>
        </w:numPr>
        <w:spacing w:after="160" w:line="259" w:lineRule="auto"/>
        <w:contextualSpacing/>
        <w:jc w:val="both"/>
        <w:rPr>
          <w:rFonts w:ascii="Aptos" w:hAnsi="Aptos"/>
          <w:b/>
          <w:bCs/>
          <w:sz w:val="20"/>
        </w:rPr>
      </w:pPr>
      <w:r w:rsidRPr="005B4983">
        <w:rPr>
          <w:rFonts w:ascii="Aptos" w:hAnsi="Aptos"/>
          <w:sz w:val="20"/>
        </w:rPr>
        <w:t>For international travel, the TMC may offer alternative ground transportation to the Traveller that may include rail, buses and transfers.</w:t>
      </w:r>
    </w:p>
    <w:p w14:paraId="34C20F1E" w14:textId="77777777" w:rsidR="009D32E7" w:rsidRPr="005B4983" w:rsidRDefault="009D32E7" w:rsidP="00F67AA5">
      <w:pPr>
        <w:pStyle w:val="ListParagraph"/>
        <w:numPr>
          <w:ilvl w:val="0"/>
          <w:numId w:val="30"/>
        </w:numPr>
        <w:spacing w:after="160" w:line="259" w:lineRule="auto"/>
        <w:contextualSpacing/>
        <w:jc w:val="both"/>
        <w:rPr>
          <w:rFonts w:ascii="Aptos" w:hAnsi="Aptos"/>
          <w:b/>
          <w:bCs/>
          <w:sz w:val="20"/>
        </w:rPr>
      </w:pPr>
      <w:r w:rsidRPr="005B4983">
        <w:rPr>
          <w:rFonts w:ascii="Aptos" w:hAnsi="Aptos"/>
          <w:sz w:val="20"/>
        </w:rPr>
        <w:t>The TMC will book transfers in line with the DWS Travel Policy with the appointed and/or alternative service providers. Transfers can also include bus and coach services.</w:t>
      </w:r>
    </w:p>
    <w:p w14:paraId="13CAC260" w14:textId="77777777" w:rsidR="009D32E7" w:rsidRPr="005B4983" w:rsidRDefault="009D32E7" w:rsidP="00F67AA5">
      <w:pPr>
        <w:pStyle w:val="ListParagraph"/>
        <w:numPr>
          <w:ilvl w:val="0"/>
          <w:numId w:val="30"/>
        </w:numPr>
        <w:spacing w:after="160" w:line="259" w:lineRule="auto"/>
        <w:contextualSpacing/>
        <w:jc w:val="both"/>
        <w:rPr>
          <w:rFonts w:ascii="Aptos" w:hAnsi="Aptos"/>
          <w:b/>
          <w:bCs/>
          <w:sz w:val="20"/>
        </w:rPr>
      </w:pPr>
      <w:r w:rsidRPr="005B4983">
        <w:rPr>
          <w:rFonts w:ascii="Aptos" w:hAnsi="Aptos"/>
          <w:sz w:val="20"/>
        </w:rPr>
        <w:t>The TMC should manage shuttle companies on behalf of the DWS and ensure compliance with minimum standards. The TMC should also assist in negotiating better rates with relevant shuttle companies.</w:t>
      </w:r>
    </w:p>
    <w:p w14:paraId="648F937F" w14:textId="77777777" w:rsidR="009D32E7" w:rsidRPr="002E7556" w:rsidRDefault="009D32E7" w:rsidP="00F67AA5">
      <w:pPr>
        <w:pStyle w:val="ListParagraph"/>
        <w:numPr>
          <w:ilvl w:val="0"/>
          <w:numId w:val="30"/>
        </w:numPr>
        <w:spacing w:after="160" w:line="259" w:lineRule="auto"/>
        <w:contextualSpacing/>
        <w:jc w:val="both"/>
        <w:rPr>
          <w:rFonts w:ascii="Aptos" w:hAnsi="Aptos"/>
          <w:b/>
          <w:bCs/>
          <w:sz w:val="20"/>
        </w:rPr>
      </w:pPr>
      <w:r w:rsidRPr="005B4983">
        <w:rPr>
          <w:rFonts w:ascii="Aptos" w:hAnsi="Aptos"/>
          <w:sz w:val="20"/>
        </w:rPr>
        <w:t>The TMC must during their report period provide proof that negotiated rates were booked, where applicable.</w:t>
      </w:r>
    </w:p>
    <w:p w14:paraId="72BE17E2" w14:textId="77777777" w:rsidR="002E7556" w:rsidRPr="005B4983" w:rsidRDefault="002E7556" w:rsidP="002E7556">
      <w:pPr>
        <w:pStyle w:val="ListParagraph"/>
        <w:spacing w:after="160" w:line="259" w:lineRule="auto"/>
        <w:contextualSpacing/>
        <w:jc w:val="both"/>
        <w:rPr>
          <w:rFonts w:ascii="Aptos" w:hAnsi="Aptos"/>
          <w:b/>
          <w:bCs/>
          <w:sz w:val="20"/>
        </w:rPr>
      </w:pPr>
    </w:p>
    <w:p w14:paraId="731A58EF" w14:textId="596BC939" w:rsidR="009D32E7" w:rsidRPr="002E7556" w:rsidRDefault="009D32E7" w:rsidP="00F67AA5">
      <w:pPr>
        <w:pStyle w:val="ListParagraph"/>
        <w:numPr>
          <w:ilvl w:val="2"/>
          <w:numId w:val="64"/>
        </w:numPr>
        <w:jc w:val="both"/>
        <w:rPr>
          <w:rFonts w:ascii="Aptos" w:hAnsi="Aptos"/>
          <w:b/>
          <w:bCs/>
          <w:sz w:val="20"/>
        </w:rPr>
      </w:pPr>
      <w:r w:rsidRPr="002E7556">
        <w:rPr>
          <w:rFonts w:ascii="Aptos" w:hAnsi="Aptos"/>
          <w:b/>
          <w:bCs/>
          <w:sz w:val="20"/>
        </w:rPr>
        <w:t xml:space="preserve">After Hours and Emergency Services </w:t>
      </w:r>
    </w:p>
    <w:p w14:paraId="032C66AE" w14:textId="77777777" w:rsidR="002E7556" w:rsidRPr="002E7556" w:rsidRDefault="002E7556" w:rsidP="002E7556">
      <w:pPr>
        <w:pStyle w:val="ListParagraph"/>
        <w:ind w:left="1080"/>
        <w:jc w:val="both"/>
        <w:rPr>
          <w:rFonts w:ascii="Aptos" w:hAnsi="Aptos"/>
          <w:b/>
          <w:bCs/>
          <w:sz w:val="20"/>
        </w:rPr>
      </w:pPr>
    </w:p>
    <w:p w14:paraId="54D2B4F2" w14:textId="77777777" w:rsidR="009D32E7" w:rsidRPr="005B4983" w:rsidRDefault="009D32E7" w:rsidP="00F67AA5">
      <w:pPr>
        <w:pStyle w:val="ListParagraph"/>
        <w:numPr>
          <w:ilvl w:val="0"/>
          <w:numId w:val="31"/>
        </w:numPr>
        <w:spacing w:after="160" w:line="259" w:lineRule="auto"/>
        <w:contextualSpacing/>
        <w:jc w:val="both"/>
        <w:rPr>
          <w:rFonts w:ascii="Aptos" w:hAnsi="Aptos"/>
          <w:sz w:val="20"/>
        </w:rPr>
      </w:pPr>
      <w:r w:rsidRPr="005B4983">
        <w:rPr>
          <w:rFonts w:ascii="Aptos" w:hAnsi="Aptos"/>
          <w:sz w:val="20"/>
        </w:rPr>
        <w:t>The TMC must provide a consultant or team of consultants to assist Travellers with after hours and emergency reservations and changes to travel plans.</w:t>
      </w:r>
    </w:p>
    <w:p w14:paraId="327485F3" w14:textId="77777777" w:rsidR="009D32E7" w:rsidRPr="005B4983" w:rsidRDefault="009D32E7" w:rsidP="00F67AA5">
      <w:pPr>
        <w:pStyle w:val="ListParagraph"/>
        <w:numPr>
          <w:ilvl w:val="0"/>
          <w:numId w:val="31"/>
        </w:numPr>
        <w:spacing w:after="160" w:line="259" w:lineRule="auto"/>
        <w:contextualSpacing/>
        <w:jc w:val="both"/>
        <w:rPr>
          <w:rFonts w:ascii="Aptos" w:hAnsi="Aptos"/>
          <w:sz w:val="20"/>
        </w:rPr>
      </w:pPr>
      <w:r w:rsidRPr="005B4983">
        <w:rPr>
          <w:rFonts w:ascii="Aptos" w:hAnsi="Aptos"/>
          <w:sz w:val="20"/>
        </w:rPr>
        <w:t>After hours’ services must be provided from Monday to Friday outside the official hours (17h00 to 8h00) and twenty-four (24) hours on weekends and Public Holidays.</w:t>
      </w:r>
    </w:p>
    <w:p w14:paraId="3B43938B" w14:textId="77777777" w:rsidR="009D32E7" w:rsidRDefault="009D32E7" w:rsidP="00F67AA5">
      <w:pPr>
        <w:pStyle w:val="ListParagraph"/>
        <w:numPr>
          <w:ilvl w:val="0"/>
          <w:numId w:val="31"/>
        </w:numPr>
        <w:spacing w:after="160" w:line="259" w:lineRule="auto"/>
        <w:contextualSpacing/>
        <w:jc w:val="both"/>
        <w:rPr>
          <w:rFonts w:ascii="Aptos" w:hAnsi="Aptos"/>
          <w:sz w:val="20"/>
        </w:rPr>
      </w:pPr>
      <w:r w:rsidRPr="005B4983">
        <w:rPr>
          <w:rFonts w:ascii="Aptos" w:hAnsi="Aptos"/>
          <w:sz w:val="20"/>
        </w:rPr>
        <w:t>The TMC must have a standard operating procedure for managing after hours and emergency services. This must include purchase order generation of the request within 24 hours.</w:t>
      </w:r>
    </w:p>
    <w:p w14:paraId="355957FE" w14:textId="373A63F1" w:rsidR="002E7556" w:rsidRDefault="002E7556" w:rsidP="002E7556">
      <w:pPr>
        <w:pStyle w:val="ListParagraph"/>
        <w:spacing w:after="160" w:line="259" w:lineRule="auto"/>
        <w:contextualSpacing/>
        <w:jc w:val="both"/>
        <w:rPr>
          <w:rFonts w:ascii="Aptos" w:hAnsi="Aptos"/>
          <w:sz w:val="20"/>
        </w:rPr>
      </w:pPr>
      <w:r>
        <w:rPr>
          <w:rFonts w:ascii="Aptos" w:hAnsi="Aptos"/>
          <w:sz w:val="20"/>
        </w:rPr>
        <w:br w:type="page"/>
      </w:r>
    </w:p>
    <w:p w14:paraId="5618EF10" w14:textId="77777777" w:rsidR="002E7556" w:rsidRPr="005B4983" w:rsidRDefault="002E7556" w:rsidP="002E7556">
      <w:pPr>
        <w:pStyle w:val="ListParagraph"/>
        <w:spacing w:after="160" w:line="259" w:lineRule="auto"/>
        <w:contextualSpacing/>
        <w:jc w:val="both"/>
        <w:rPr>
          <w:rFonts w:ascii="Aptos" w:hAnsi="Aptos"/>
          <w:sz w:val="20"/>
        </w:rPr>
      </w:pPr>
    </w:p>
    <w:p w14:paraId="2A80144A" w14:textId="6993626A" w:rsidR="009D32E7" w:rsidRPr="002E7556" w:rsidRDefault="009D32E7" w:rsidP="00F67AA5">
      <w:pPr>
        <w:pStyle w:val="ListParagraph"/>
        <w:numPr>
          <w:ilvl w:val="1"/>
          <w:numId w:val="64"/>
        </w:numPr>
        <w:jc w:val="both"/>
        <w:rPr>
          <w:rFonts w:ascii="Aptos" w:hAnsi="Aptos"/>
          <w:b/>
          <w:bCs/>
          <w:sz w:val="20"/>
        </w:rPr>
      </w:pPr>
      <w:r w:rsidRPr="002E7556">
        <w:rPr>
          <w:rFonts w:ascii="Aptos" w:hAnsi="Aptos"/>
          <w:b/>
          <w:bCs/>
          <w:sz w:val="20"/>
        </w:rPr>
        <w:t>Communication</w:t>
      </w:r>
    </w:p>
    <w:p w14:paraId="25593001" w14:textId="77777777" w:rsidR="002E7556" w:rsidRPr="002E7556" w:rsidRDefault="002E7556" w:rsidP="002E7556">
      <w:pPr>
        <w:pStyle w:val="ListParagraph"/>
        <w:ind w:left="730"/>
        <w:jc w:val="both"/>
        <w:rPr>
          <w:rFonts w:ascii="Aptos" w:hAnsi="Aptos"/>
          <w:b/>
          <w:bCs/>
          <w:sz w:val="20"/>
        </w:rPr>
      </w:pPr>
    </w:p>
    <w:p w14:paraId="0E9717BA" w14:textId="27781ECD" w:rsidR="009D32E7" w:rsidRPr="005B4983" w:rsidRDefault="009D32E7" w:rsidP="009D32E7">
      <w:pPr>
        <w:jc w:val="both"/>
        <w:rPr>
          <w:rFonts w:ascii="Aptos" w:hAnsi="Aptos"/>
          <w:sz w:val="20"/>
        </w:rPr>
      </w:pPr>
      <w:r w:rsidRPr="005B4983">
        <w:rPr>
          <w:rFonts w:ascii="Aptos" w:hAnsi="Aptos"/>
          <w:sz w:val="20"/>
        </w:rPr>
        <w:t>14.4.</w:t>
      </w:r>
      <w:r w:rsidR="002E7556">
        <w:rPr>
          <w:rFonts w:ascii="Aptos" w:hAnsi="Aptos"/>
          <w:sz w:val="20"/>
        </w:rPr>
        <w:t>1.</w:t>
      </w:r>
      <w:r w:rsidR="002E7556">
        <w:rPr>
          <w:rFonts w:ascii="Aptos" w:hAnsi="Aptos"/>
          <w:sz w:val="20"/>
        </w:rPr>
        <w:tab/>
      </w:r>
      <w:r w:rsidRPr="005B4983">
        <w:rPr>
          <w:rFonts w:ascii="Aptos" w:hAnsi="Aptos"/>
          <w:sz w:val="20"/>
        </w:rPr>
        <w:t xml:space="preserve">The TMC may be requested to conduct workshops and training sessions for Travel Bookers of DWS </w:t>
      </w:r>
    </w:p>
    <w:p w14:paraId="557600ED" w14:textId="7ED4E951" w:rsidR="009D32E7" w:rsidRPr="005B4983" w:rsidRDefault="009D32E7" w:rsidP="009D32E7">
      <w:pPr>
        <w:jc w:val="both"/>
        <w:rPr>
          <w:rFonts w:ascii="Aptos" w:hAnsi="Aptos"/>
          <w:sz w:val="20"/>
        </w:rPr>
      </w:pPr>
      <w:r w:rsidRPr="005B4983">
        <w:rPr>
          <w:rFonts w:ascii="Aptos" w:hAnsi="Aptos"/>
          <w:sz w:val="20"/>
        </w:rPr>
        <w:t>14.4.2.</w:t>
      </w:r>
      <w:r w:rsidR="002E7556">
        <w:rPr>
          <w:rFonts w:ascii="Aptos" w:hAnsi="Aptos"/>
          <w:sz w:val="20"/>
        </w:rPr>
        <w:tab/>
      </w:r>
      <w:r w:rsidRPr="005B4983">
        <w:rPr>
          <w:rFonts w:ascii="Aptos" w:hAnsi="Aptos"/>
          <w:sz w:val="20"/>
        </w:rPr>
        <w:t xml:space="preserve">All enquiries must be investigated, and prompt feedback be provided in accordance with the Service Level Agreement. </w:t>
      </w:r>
    </w:p>
    <w:p w14:paraId="2B0E7371" w14:textId="39F392A1" w:rsidR="009D32E7" w:rsidRDefault="009D32E7" w:rsidP="00070ED5">
      <w:pPr>
        <w:ind w:left="720" w:hanging="720"/>
        <w:jc w:val="both"/>
        <w:rPr>
          <w:rFonts w:ascii="Aptos" w:hAnsi="Aptos"/>
          <w:sz w:val="20"/>
        </w:rPr>
      </w:pPr>
      <w:r w:rsidRPr="005B4983">
        <w:rPr>
          <w:rFonts w:ascii="Aptos" w:hAnsi="Aptos"/>
          <w:sz w:val="20"/>
        </w:rPr>
        <w:t>14.4.3.</w:t>
      </w:r>
      <w:r w:rsidR="00070ED5">
        <w:rPr>
          <w:rFonts w:ascii="Aptos" w:hAnsi="Aptos"/>
          <w:sz w:val="20"/>
        </w:rPr>
        <w:tab/>
      </w:r>
      <w:r w:rsidRPr="005B4983">
        <w:rPr>
          <w:rFonts w:ascii="Aptos" w:hAnsi="Aptos"/>
          <w:sz w:val="20"/>
        </w:rPr>
        <w:t xml:space="preserve">The TMC must ensure sound communication with all stakeholders. Link the business traveller, travel coordinator, travel management company in one smooth continuous workflow. </w:t>
      </w:r>
    </w:p>
    <w:p w14:paraId="087D4669" w14:textId="77777777" w:rsidR="002E7556" w:rsidRPr="005B4983" w:rsidRDefault="002E7556" w:rsidP="009D32E7">
      <w:pPr>
        <w:jc w:val="both"/>
        <w:rPr>
          <w:rFonts w:ascii="Aptos" w:hAnsi="Aptos"/>
          <w:sz w:val="20"/>
        </w:rPr>
      </w:pPr>
    </w:p>
    <w:p w14:paraId="646F8CBE" w14:textId="545DBA53" w:rsidR="009D32E7" w:rsidRPr="00070ED5" w:rsidRDefault="009D32E7" w:rsidP="00F67AA5">
      <w:pPr>
        <w:pStyle w:val="ListParagraph"/>
        <w:numPr>
          <w:ilvl w:val="1"/>
          <w:numId w:val="64"/>
        </w:numPr>
        <w:jc w:val="both"/>
        <w:rPr>
          <w:rFonts w:ascii="Aptos" w:hAnsi="Aptos"/>
          <w:b/>
          <w:bCs/>
          <w:sz w:val="20"/>
        </w:rPr>
      </w:pPr>
      <w:r w:rsidRPr="00070ED5">
        <w:rPr>
          <w:rFonts w:ascii="Aptos" w:hAnsi="Aptos"/>
          <w:b/>
          <w:bCs/>
          <w:sz w:val="20"/>
        </w:rPr>
        <w:t xml:space="preserve">Financial Management </w:t>
      </w:r>
    </w:p>
    <w:p w14:paraId="354FE054" w14:textId="77777777" w:rsidR="00070ED5" w:rsidRPr="00070ED5" w:rsidRDefault="00070ED5" w:rsidP="00070ED5">
      <w:pPr>
        <w:pStyle w:val="ListParagraph"/>
        <w:ind w:left="730"/>
        <w:jc w:val="both"/>
        <w:rPr>
          <w:rFonts w:ascii="Aptos" w:hAnsi="Aptos"/>
          <w:b/>
          <w:bCs/>
          <w:sz w:val="20"/>
        </w:rPr>
      </w:pPr>
    </w:p>
    <w:p w14:paraId="267734EF" w14:textId="67324C92" w:rsidR="009D32E7" w:rsidRPr="005B4983" w:rsidRDefault="009D32E7" w:rsidP="00070ED5">
      <w:pPr>
        <w:ind w:left="720" w:hanging="720"/>
        <w:jc w:val="both"/>
        <w:rPr>
          <w:rFonts w:ascii="Aptos" w:hAnsi="Aptos"/>
          <w:sz w:val="20"/>
        </w:rPr>
      </w:pPr>
      <w:r w:rsidRPr="005B4983">
        <w:rPr>
          <w:rFonts w:ascii="Aptos" w:hAnsi="Aptos"/>
          <w:sz w:val="20"/>
        </w:rPr>
        <w:t>14.5.1.</w:t>
      </w:r>
      <w:r w:rsidR="00070ED5">
        <w:rPr>
          <w:rFonts w:ascii="Aptos" w:hAnsi="Aptos"/>
          <w:sz w:val="20"/>
        </w:rPr>
        <w:tab/>
      </w:r>
      <w:r w:rsidRPr="005B4983">
        <w:rPr>
          <w:rFonts w:ascii="Aptos" w:hAnsi="Aptos"/>
          <w:sz w:val="20"/>
        </w:rPr>
        <w:t xml:space="preserve">The TMC must implement the rates negotiated by DWS with travel service providers for the discounted air fares, or the maximum allowable rates established by the National Treasury where applicable. </w:t>
      </w:r>
    </w:p>
    <w:p w14:paraId="46367B7B" w14:textId="7DB9681C" w:rsidR="009D32E7" w:rsidRPr="005B4983" w:rsidRDefault="009D32E7" w:rsidP="00070ED5">
      <w:pPr>
        <w:ind w:left="720" w:hanging="720"/>
        <w:jc w:val="both"/>
        <w:rPr>
          <w:rFonts w:ascii="Aptos" w:hAnsi="Aptos"/>
          <w:sz w:val="20"/>
        </w:rPr>
      </w:pPr>
      <w:r w:rsidRPr="005B4983">
        <w:rPr>
          <w:rFonts w:ascii="Aptos" w:hAnsi="Aptos"/>
          <w:sz w:val="20"/>
        </w:rPr>
        <w:t>14.5.2.</w:t>
      </w:r>
      <w:r w:rsidR="00070ED5">
        <w:rPr>
          <w:rFonts w:ascii="Aptos" w:hAnsi="Aptos"/>
          <w:sz w:val="20"/>
        </w:rPr>
        <w:tab/>
      </w:r>
      <w:r w:rsidRPr="005B4983">
        <w:rPr>
          <w:rFonts w:ascii="Aptos" w:hAnsi="Aptos"/>
          <w:sz w:val="20"/>
        </w:rPr>
        <w:t xml:space="preserve">The TMC will be responsible to manage the service provider accounts. This will include the timely receipt of invoices to be presented to DWS for payment within the agreed </w:t>
      </w:r>
      <w:proofErr w:type="gramStart"/>
      <w:r w:rsidRPr="005B4983">
        <w:rPr>
          <w:rFonts w:ascii="Aptos" w:hAnsi="Aptos"/>
          <w:sz w:val="20"/>
        </w:rPr>
        <w:t>time period</w:t>
      </w:r>
      <w:proofErr w:type="gramEnd"/>
      <w:r w:rsidRPr="005B4983">
        <w:rPr>
          <w:rFonts w:ascii="Aptos" w:hAnsi="Aptos"/>
          <w:sz w:val="20"/>
        </w:rPr>
        <w:t xml:space="preserve">. </w:t>
      </w:r>
    </w:p>
    <w:p w14:paraId="332C028A" w14:textId="2E158724" w:rsidR="009D32E7" w:rsidRPr="005B4983" w:rsidRDefault="009D32E7" w:rsidP="00070ED5">
      <w:pPr>
        <w:ind w:left="720" w:hanging="720"/>
        <w:jc w:val="both"/>
        <w:rPr>
          <w:rFonts w:ascii="Aptos" w:hAnsi="Aptos"/>
          <w:sz w:val="20"/>
        </w:rPr>
      </w:pPr>
      <w:r w:rsidRPr="005B4983">
        <w:rPr>
          <w:rFonts w:ascii="Aptos" w:hAnsi="Aptos"/>
          <w:sz w:val="20"/>
        </w:rPr>
        <w:t>14.5.3.</w:t>
      </w:r>
      <w:r w:rsidR="00070ED5">
        <w:rPr>
          <w:rFonts w:ascii="Aptos" w:hAnsi="Aptos"/>
          <w:sz w:val="20"/>
        </w:rPr>
        <w:tab/>
      </w:r>
      <w:r w:rsidRPr="005B4983">
        <w:rPr>
          <w:rFonts w:ascii="Aptos" w:hAnsi="Aptos"/>
          <w:sz w:val="20"/>
        </w:rPr>
        <w:t xml:space="preserve">Enable savings on total annual travel expenditure and this must be reported, and proof provided during monthly and quarterly reviews. </w:t>
      </w:r>
    </w:p>
    <w:p w14:paraId="3A6A2E57" w14:textId="7049488D" w:rsidR="009D32E7" w:rsidRPr="005B4983" w:rsidRDefault="009D32E7" w:rsidP="00070ED5">
      <w:pPr>
        <w:ind w:left="720" w:hanging="720"/>
        <w:jc w:val="both"/>
        <w:rPr>
          <w:rFonts w:ascii="Aptos" w:hAnsi="Aptos"/>
          <w:sz w:val="20"/>
        </w:rPr>
      </w:pPr>
      <w:r w:rsidRPr="005B4983">
        <w:rPr>
          <w:rFonts w:ascii="Aptos" w:hAnsi="Aptos"/>
          <w:sz w:val="20"/>
        </w:rPr>
        <w:t>14.5.4.</w:t>
      </w:r>
      <w:r w:rsidR="00070ED5">
        <w:rPr>
          <w:rFonts w:ascii="Aptos" w:hAnsi="Aptos"/>
          <w:sz w:val="20"/>
        </w:rPr>
        <w:tab/>
      </w:r>
      <w:r w:rsidRPr="005B4983">
        <w:rPr>
          <w:rFonts w:ascii="Aptos" w:hAnsi="Aptos"/>
          <w:sz w:val="20"/>
        </w:rPr>
        <w:t xml:space="preserve">The TMC will be required to offer a 30-day bill-back account facility to institutions should a lodge card not be offered. ‘Bill back’, refers to the supplier sending the bill back to the TMC, who, in turn, invoices DWS for the services rendered. </w:t>
      </w:r>
    </w:p>
    <w:p w14:paraId="1680A104" w14:textId="03290BA0" w:rsidR="009D32E7" w:rsidRPr="005B4983" w:rsidRDefault="009D32E7" w:rsidP="00070ED5">
      <w:pPr>
        <w:ind w:left="720" w:hanging="720"/>
        <w:jc w:val="both"/>
        <w:rPr>
          <w:rFonts w:ascii="Aptos" w:hAnsi="Aptos"/>
          <w:sz w:val="20"/>
        </w:rPr>
      </w:pPr>
      <w:r w:rsidRPr="005B4983">
        <w:rPr>
          <w:rFonts w:ascii="Aptos" w:hAnsi="Aptos"/>
          <w:sz w:val="20"/>
        </w:rPr>
        <w:t>14.5.5.</w:t>
      </w:r>
      <w:r w:rsidR="00070ED5">
        <w:rPr>
          <w:rFonts w:ascii="Aptos" w:hAnsi="Aptos"/>
          <w:sz w:val="20"/>
        </w:rPr>
        <w:tab/>
      </w:r>
      <w:r w:rsidRPr="005B4983">
        <w:rPr>
          <w:rFonts w:ascii="Aptos" w:hAnsi="Aptos"/>
          <w:sz w:val="20"/>
        </w:rPr>
        <w:t xml:space="preserve">Where pre-payments are required for smaller Bed &amp; Breakfast /Guest House facilities, these will be processed by the TMC. These are occasionally required at short notice and even for same day bookings. </w:t>
      </w:r>
    </w:p>
    <w:p w14:paraId="5FADCF06" w14:textId="691563BE" w:rsidR="009D32E7" w:rsidRPr="005B4983" w:rsidRDefault="009D32E7" w:rsidP="009D32E7">
      <w:pPr>
        <w:jc w:val="both"/>
        <w:rPr>
          <w:rFonts w:ascii="Aptos" w:hAnsi="Aptos"/>
          <w:sz w:val="20"/>
        </w:rPr>
      </w:pPr>
      <w:r w:rsidRPr="005B4983">
        <w:rPr>
          <w:rFonts w:ascii="Aptos" w:hAnsi="Aptos"/>
          <w:sz w:val="20"/>
        </w:rPr>
        <w:t>14.5.6.</w:t>
      </w:r>
      <w:r w:rsidR="00070ED5">
        <w:rPr>
          <w:rFonts w:ascii="Aptos" w:hAnsi="Aptos"/>
          <w:sz w:val="20"/>
        </w:rPr>
        <w:tab/>
      </w:r>
      <w:r w:rsidRPr="005B4983">
        <w:rPr>
          <w:rFonts w:ascii="Aptos" w:hAnsi="Aptos"/>
          <w:sz w:val="20"/>
        </w:rPr>
        <w:t xml:space="preserve">Consolidate Travel Supplier bill-back invoices. </w:t>
      </w:r>
    </w:p>
    <w:p w14:paraId="29EBF857" w14:textId="4E8A82B8" w:rsidR="009D32E7" w:rsidRPr="005B4983" w:rsidRDefault="009D32E7" w:rsidP="00DA44CC">
      <w:pPr>
        <w:ind w:left="720" w:hanging="720"/>
        <w:jc w:val="both"/>
        <w:rPr>
          <w:rFonts w:ascii="Aptos" w:hAnsi="Aptos"/>
          <w:sz w:val="20"/>
        </w:rPr>
      </w:pPr>
      <w:r w:rsidRPr="005B4983">
        <w:rPr>
          <w:rFonts w:ascii="Aptos" w:hAnsi="Aptos"/>
          <w:sz w:val="20"/>
        </w:rPr>
        <w:t>14.5.7.</w:t>
      </w:r>
      <w:r w:rsidR="00DA44CC">
        <w:rPr>
          <w:rFonts w:ascii="Aptos" w:hAnsi="Aptos"/>
          <w:sz w:val="20"/>
        </w:rPr>
        <w:tab/>
      </w:r>
      <w:r w:rsidRPr="005B4983">
        <w:rPr>
          <w:rFonts w:ascii="Aptos" w:hAnsi="Aptos"/>
          <w:sz w:val="20"/>
        </w:rPr>
        <w:t xml:space="preserve">In certain instances where institutions have a travel lodge card in place, the payment of air, accommodation and ground transportation is consolidated through a corporate card vendor. </w:t>
      </w:r>
    </w:p>
    <w:p w14:paraId="5CA2EF4E" w14:textId="61A14FE0" w:rsidR="009D32E7" w:rsidRPr="005B4983" w:rsidRDefault="009D32E7" w:rsidP="00DA44CC">
      <w:pPr>
        <w:ind w:left="720" w:hanging="720"/>
        <w:jc w:val="both"/>
        <w:rPr>
          <w:rFonts w:ascii="Aptos" w:hAnsi="Aptos"/>
          <w:sz w:val="20"/>
        </w:rPr>
      </w:pPr>
      <w:r w:rsidRPr="005B4983">
        <w:rPr>
          <w:rFonts w:ascii="Aptos" w:hAnsi="Aptos"/>
          <w:sz w:val="20"/>
        </w:rPr>
        <w:t>14.5.8.</w:t>
      </w:r>
      <w:r w:rsidR="00DA44CC">
        <w:rPr>
          <w:rFonts w:ascii="Aptos" w:hAnsi="Aptos"/>
          <w:sz w:val="20"/>
        </w:rPr>
        <w:tab/>
      </w:r>
      <w:r w:rsidRPr="005B4983">
        <w:rPr>
          <w:rFonts w:ascii="Aptos" w:hAnsi="Aptos"/>
          <w:sz w:val="20"/>
        </w:rPr>
        <w:t xml:space="preserve">The TMC is responsible for the consolidation of invoices and supporting documentation to be provided to DWS’s Financial Department on the agreed </w:t>
      </w:r>
      <w:proofErr w:type="gramStart"/>
      <w:r w:rsidRPr="005B4983">
        <w:rPr>
          <w:rFonts w:ascii="Aptos" w:hAnsi="Aptos"/>
          <w:sz w:val="20"/>
        </w:rPr>
        <w:t>time period</w:t>
      </w:r>
      <w:proofErr w:type="gramEnd"/>
      <w:r w:rsidRPr="005B4983">
        <w:rPr>
          <w:rFonts w:ascii="Aptos" w:hAnsi="Aptos"/>
          <w:sz w:val="20"/>
        </w:rPr>
        <w:t xml:space="preserve"> (e.g. weekly). This includes attaching the Travel Authorisation or Purchase Order and other supporting documentation to the invoices reflected on the Service provider bill-back report or the credit card statement. </w:t>
      </w:r>
    </w:p>
    <w:p w14:paraId="71C36B09" w14:textId="13546189" w:rsidR="009D32E7" w:rsidRDefault="009D32E7" w:rsidP="009D32E7">
      <w:pPr>
        <w:jc w:val="both"/>
        <w:rPr>
          <w:rFonts w:ascii="Aptos" w:hAnsi="Aptos"/>
          <w:sz w:val="20"/>
        </w:rPr>
      </w:pPr>
      <w:r w:rsidRPr="005B4983">
        <w:rPr>
          <w:rFonts w:ascii="Aptos" w:hAnsi="Aptos"/>
          <w:sz w:val="20"/>
        </w:rPr>
        <w:t>14.5.9.</w:t>
      </w:r>
      <w:r w:rsidR="00DA44CC">
        <w:rPr>
          <w:rFonts w:ascii="Aptos" w:hAnsi="Aptos"/>
          <w:sz w:val="20"/>
        </w:rPr>
        <w:tab/>
      </w:r>
      <w:r w:rsidRPr="005B4983">
        <w:rPr>
          <w:rFonts w:ascii="Aptos" w:hAnsi="Aptos"/>
          <w:sz w:val="20"/>
        </w:rPr>
        <w:t xml:space="preserve">Ensure Travel Supplier accounts are settled timeously. </w:t>
      </w:r>
    </w:p>
    <w:p w14:paraId="40CA0C64" w14:textId="77777777" w:rsidR="00DA44CC" w:rsidRPr="005B4983" w:rsidRDefault="00DA44CC" w:rsidP="009D32E7">
      <w:pPr>
        <w:jc w:val="both"/>
        <w:rPr>
          <w:rFonts w:ascii="Aptos" w:hAnsi="Aptos"/>
          <w:sz w:val="20"/>
        </w:rPr>
      </w:pPr>
    </w:p>
    <w:p w14:paraId="70EE2117" w14:textId="11BAED8B" w:rsidR="009D32E7" w:rsidRPr="00DA44CC" w:rsidRDefault="009D32E7" w:rsidP="00F67AA5">
      <w:pPr>
        <w:pStyle w:val="ListParagraph"/>
        <w:numPr>
          <w:ilvl w:val="1"/>
          <w:numId w:val="64"/>
        </w:numPr>
        <w:jc w:val="both"/>
        <w:rPr>
          <w:rFonts w:ascii="Aptos" w:hAnsi="Aptos"/>
          <w:b/>
          <w:bCs/>
          <w:sz w:val="20"/>
        </w:rPr>
      </w:pPr>
      <w:r w:rsidRPr="00DA44CC">
        <w:rPr>
          <w:rFonts w:ascii="Aptos" w:hAnsi="Aptos"/>
          <w:b/>
          <w:bCs/>
          <w:sz w:val="20"/>
        </w:rPr>
        <w:t xml:space="preserve">Technology, Management Information and Reporting </w:t>
      </w:r>
    </w:p>
    <w:p w14:paraId="741CD8ED" w14:textId="77777777" w:rsidR="00DA44CC" w:rsidRPr="00DA44CC" w:rsidRDefault="00DA44CC" w:rsidP="00DA44CC">
      <w:pPr>
        <w:pStyle w:val="ListParagraph"/>
        <w:ind w:left="730"/>
        <w:jc w:val="both"/>
        <w:rPr>
          <w:rFonts w:ascii="Aptos" w:hAnsi="Aptos"/>
          <w:b/>
          <w:bCs/>
          <w:sz w:val="20"/>
        </w:rPr>
      </w:pPr>
    </w:p>
    <w:p w14:paraId="7A78740D" w14:textId="659D246C" w:rsidR="009D32E7" w:rsidRPr="005B4983" w:rsidRDefault="009D32E7" w:rsidP="00DA44CC">
      <w:pPr>
        <w:ind w:left="720" w:hanging="720"/>
        <w:jc w:val="both"/>
        <w:rPr>
          <w:rFonts w:ascii="Aptos" w:hAnsi="Aptos"/>
          <w:sz w:val="20"/>
        </w:rPr>
      </w:pPr>
      <w:r w:rsidRPr="005B4983">
        <w:rPr>
          <w:rFonts w:ascii="Aptos" w:hAnsi="Aptos"/>
          <w:sz w:val="20"/>
        </w:rPr>
        <w:t>14.6.1.</w:t>
      </w:r>
      <w:r w:rsidR="00DA44CC">
        <w:rPr>
          <w:rFonts w:ascii="Aptos" w:hAnsi="Aptos"/>
          <w:sz w:val="20"/>
        </w:rPr>
        <w:tab/>
      </w:r>
      <w:r w:rsidRPr="005B4983">
        <w:rPr>
          <w:rFonts w:ascii="Aptos" w:hAnsi="Aptos"/>
          <w:sz w:val="20"/>
        </w:rPr>
        <w:t xml:space="preserve">The TMC must have the capability to consolidate all management information related to </w:t>
      </w:r>
      <w:r w:rsidRPr="005B4983">
        <w:rPr>
          <w:rFonts w:ascii="Aptos" w:hAnsi="Aptos"/>
          <w:sz w:val="20"/>
        </w:rPr>
        <w:tab/>
        <w:t xml:space="preserve">travel expenses into a single source document with automated reporting tools. </w:t>
      </w:r>
    </w:p>
    <w:p w14:paraId="7A090AEF" w14:textId="6D0C6661" w:rsidR="009D32E7" w:rsidRPr="005B4983" w:rsidRDefault="009D32E7" w:rsidP="00DA44CC">
      <w:pPr>
        <w:ind w:left="720" w:hanging="720"/>
        <w:jc w:val="both"/>
        <w:rPr>
          <w:rFonts w:ascii="Aptos" w:hAnsi="Aptos"/>
          <w:sz w:val="20"/>
        </w:rPr>
      </w:pPr>
      <w:r w:rsidRPr="005B4983">
        <w:rPr>
          <w:rFonts w:ascii="Aptos" w:hAnsi="Aptos"/>
          <w:sz w:val="20"/>
        </w:rPr>
        <w:t>14.6.2.</w:t>
      </w:r>
      <w:r w:rsidR="00DA44CC">
        <w:rPr>
          <w:rFonts w:ascii="Aptos" w:hAnsi="Aptos"/>
          <w:sz w:val="20"/>
        </w:rPr>
        <w:tab/>
      </w:r>
      <w:r w:rsidRPr="005B4983">
        <w:rPr>
          <w:rFonts w:ascii="Aptos" w:hAnsi="Aptos"/>
          <w:sz w:val="20"/>
        </w:rPr>
        <w:t xml:space="preserve">The implementation of an Online Booking Tool to facilitate domestic bookings should be </w:t>
      </w:r>
      <w:r w:rsidRPr="005B4983">
        <w:rPr>
          <w:rFonts w:ascii="Aptos" w:hAnsi="Aptos"/>
          <w:sz w:val="20"/>
        </w:rPr>
        <w:tab/>
        <w:t xml:space="preserve">considered to optimise the services and related fees. </w:t>
      </w:r>
    </w:p>
    <w:p w14:paraId="47F56889" w14:textId="6AAC99BA" w:rsidR="009D32E7" w:rsidRPr="005B4983" w:rsidRDefault="009D32E7" w:rsidP="009D32E7">
      <w:pPr>
        <w:jc w:val="both"/>
        <w:rPr>
          <w:rFonts w:ascii="Aptos" w:hAnsi="Aptos"/>
          <w:sz w:val="20"/>
        </w:rPr>
      </w:pPr>
      <w:r w:rsidRPr="005B4983">
        <w:rPr>
          <w:rFonts w:ascii="Aptos" w:hAnsi="Aptos"/>
          <w:sz w:val="20"/>
        </w:rPr>
        <w:t>14.6.3.</w:t>
      </w:r>
      <w:r w:rsidR="00DA44CC">
        <w:rPr>
          <w:rFonts w:ascii="Aptos" w:hAnsi="Aptos"/>
          <w:sz w:val="20"/>
        </w:rPr>
        <w:tab/>
      </w:r>
      <w:r w:rsidRPr="005B4983">
        <w:rPr>
          <w:rFonts w:ascii="Aptos" w:hAnsi="Aptos"/>
          <w:sz w:val="20"/>
        </w:rPr>
        <w:t>All management information and data input must be accurate.</w:t>
      </w:r>
    </w:p>
    <w:p w14:paraId="2CB83766" w14:textId="25782F23" w:rsidR="009D32E7" w:rsidRDefault="009D32E7" w:rsidP="00DA44CC">
      <w:pPr>
        <w:ind w:left="720" w:hanging="720"/>
        <w:rPr>
          <w:rFonts w:ascii="Aptos" w:hAnsi="Aptos"/>
          <w:sz w:val="20"/>
        </w:rPr>
      </w:pPr>
      <w:r w:rsidRPr="005B4983">
        <w:rPr>
          <w:rFonts w:ascii="Aptos" w:hAnsi="Aptos"/>
          <w:sz w:val="20"/>
        </w:rPr>
        <w:t>14.6.4.</w:t>
      </w:r>
      <w:r w:rsidR="00DA44CC">
        <w:rPr>
          <w:rFonts w:ascii="Aptos" w:hAnsi="Aptos"/>
          <w:sz w:val="20"/>
        </w:rPr>
        <w:tab/>
      </w:r>
      <w:r w:rsidRPr="005B4983">
        <w:rPr>
          <w:rFonts w:ascii="Aptos" w:hAnsi="Aptos"/>
          <w:sz w:val="20"/>
        </w:rPr>
        <w:t xml:space="preserve">The TMC will be required to provide the DWS with a minimum of three (3) standard monthly </w:t>
      </w:r>
      <w:r w:rsidRPr="005B4983">
        <w:rPr>
          <w:rFonts w:ascii="Aptos" w:hAnsi="Aptos"/>
          <w:sz w:val="20"/>
        </w:rPr>
        <w:tab/>
        <w:t xml:space="preserve">reports that are in line with the National Treasury’s Cost Containment Instructions reporting template requirements at no cost. The reporting templates can be found on </w:t>
      </w:r>
      <w:r w:rsidRPr="005B4983">
        <w:rPr>
          <w:rFonts w:ascii="Aptos" w:hAnsi="Aptos"/>
          <w:sz w:val="20"/>
        </w:rPr>
        <w:tab/>
      </w:r>
      <w:hyperlink r:id="rId24" w:history="1">
        <w:r w:rsidRPr="005B4983">
          <w:rPr>
            <w:rStyle w:val="Hyperlink"/>
            <w:rFonts w:ascii="Aptos" w:hAnsi="Aptos"/>
            <w:sz w:val="20"/>
          </w:rPr>
          <w:t>http://www.treasury.gov.za/legislation/pfma/TreasuryInstruction/AccountantGeneral.aspx</w:t>
        </w:r>
      </w:hyperlink>
    </w:p>
    <w:p w14:paraId="525B518C" w14:textId="77777777" w:rsidR="00DA44CC" w:rsidRPr="005B4983" w:rsidRDefault="00DA44CC" w:rsidP="00DA44CC">
      <w:pPr>
        <w:ind w:left="720" w:hanging="720"/>
        <w:rPr>
          <w:rFonts w:ascii="Aptos" w:hAnsi="Aptos"/>
          <w:sz w:val="20"/>
        </w:rPr>
      </w:pPr>
    </w:p>
    <w:p w14:paraId="3231FF8D" w14:textId="1AC53BB2" w:rsidR="009D32E7" w:rsidRPr="005B4983" w:rsidRDefault="009D32E7" w:rsidP="00DA44CC">
      <w:pPr>
        <w:ind w:left="720" w:hanging="720"/>
        <w:jc w:val="both"/>
        <w:rPr>
          <w:rFonts w:ascii="Aptos" w:hAnsi="Aptos"/>
          <w:sz w:val="20"/>
        </w:rPr>
      </w:pPr>
      <w:r w:rsidRPr="005B4983">
        <w:rPr>
          <w:rFonts w:ascii="Aptos" w:hAnsi="Aptos"/>
          <w:sz w:val="20"/>
        </w:rPr>
        <w:t>14.6.5.</w:t>
      </w:r>
      <w:r w:rsidR="00DA44CC">
        <w:rPr>
          <w:rFonts w:ascii="Aptos" w:hAnsi="Aptos"/>
          <w:sz w:val="20"/>
        </w:rPr>
        <w:tab/>
      </w:r>
      <w:r w:rsidRPr="005B4983">
        <w:rPr>
          <w:rFonts w:ascii="Aptos" w:hAnsi="Aptos"/>
          <w:sz w:val="20"/>
        </w:rPr>
        <w:t xml:space="preserve">Reports must be accurate and be provided as per DWS’s specific requirements at the agreed time. Information must be available on a transactional level that reflect detail including the name of the traveller, date of travel, spend category (example air travel, shuttle, accommodation). </w:t>
      </w:r>
    </w:p>
    <w:p w14:paraId="4325803E" w14:textId="76C84CB9" w:rsidR="009D32E7" w:rsidRPr="005B4983" w:rsidRDefault="009D32E7" w:rsidP="009D32E7">
      <w:pPr>
        <w:jc w:val="both"/>
        <w:rPr>
          <w:rFonts w:ascii="Aptos" w:hAnsi="Aptos"/>
          <w:sz w:val="20"/>
        </w:rPr>
      </w:pPr>
      <w:r w:rsidRPr="005B4983">
        <w:rPr>
          <w:rFonts w:ascii="Aptos" w:hAnsi="Aptos"/>
          <w:sz w:val="20"/>
        </w:rPr>
        <w:t>14.6.6.</w:t>
      </w:r>
      <w:r w:rsidR="00DA44CC">
        <w:rPr>
          <w:rFonts w:ascii="Aptos" w:hAnsi="Aptos"/>
          <w:sz w:val="20"/>
        </w:rPr>
        <w:tab/>
      </w:r>
      <w:r w:rsidRPr="005B4983">
        <w:rPr>
          <w:rFonts w:ascii="Aptos" w:hAnsi="Aptos"/>
          <w:sz w:val="20"/>
        </w:rPr>
        <w:t xml:space="preserve">DWS may request the TMC to provide additional management reports. </w:t>
      </w:r>
    </w:p>
    <w:p w14:paraId="10B590F6" w14:textId="58A132CA" w:rsidR="009D32E7" w:rsidRPr="005B4983" w:rsidRDefault="009D32E7" w:rsidP="009D32E7">
      <w:pPr>
        <w:jc w:val="both"/>
        <w:rPr>
          <w:rFonts w:ascii="Aptos" w:hAnsi="Aptos"/>
          <w:sz w:val="20"/>
        </w:rPr>
      </w:pPr>
      <w:r w:rsidRPr="005B4983">
        <w:rPr>
          <w:rFonts w:ascii="Aptos" w:hAnsi="Aptos"/>
          <w:sz w:val="20"/>
        </w:rPr>
        <w:t>14.6.7.</w:t>
      </w:r>
      <w:r w:rsidR="00DA44CC">
        <w:rPr>
          <w:rFonts w:ascii="Aptos" w:hAnsi="Aptos"/>
          <w:sz w:val="20"/>
        </w:rPr>
        <w:tab/>
      </w:r>
      <w:r w:rsidRPr="005B4983">
        <w:rPr>
          <w:rFonts w:ascii="Aptos" w:hAnsi="Aptos"/>
          <w:sz w:val="20"/>
        </w:rPr>
        <w:t xml:space="preserve">Reports must be available in an electronic format for example Microsoft Excel. </w:t>
      </w:r>
    </w:p>
    <w:p w14:paraId="2086D6F4" w14:textId="4774DA23" w:rsidR="009D32E7" w:rsidRDefault="009D32E7" w:rsidP="00DA44CC">
      <w:pPr>
        <w:ind w:left="720" w:hanging="720"/>
        <w:jc w:val="both"/>
        <w:rPr>
          <w:rFonts w:ascii="Aptos" w:hAnsi="Aptos"/>
          <w:sz w:val="20"/>
        </w:rPr>
      </w:pPr>
      <w:r w:rsidRPr="005B4983">
        <w:rPr>
          <w:rFonts w:ascii="Aptos" w:hAnsi="Aptos"/>
          <w:sz w:val="20"/>
        </w:rPr>
        <w:t>14.6.8.</w:t>
      </w:r>
      <w:r w:rsidR="00DA44CC">
        <w:rPr>
          <w:rFonts w:ascii="Aptos" w:hAnsi="Aptos"/>
          <w:sz w:val="20"/>
        </w:rPr>
        <w:tab/>
      </w:r>
      <w:r w:rsidRPr="005B4983">
        <w:rPr>
          <w:rFonts w:ascii="Aptos" w:hAnsi="Aptos"/>
          <w:sz w:val="20"/>
        </w:rPr>
        <w:t xml:space="preserve">Service Level Agreements reports must be provided on the agreed date. It will include but </w:t>
      </w:r>
      <w:r w:rsidRPr="005B4983">
        <w:rPr>
          <w:rFonts w:ascii="Aptos" w:hAnsi="Aptos"/>
          <w:sz w:val="20"/>
        </w:rPr>
        <w:tab/>
        <w:t xml:space="preserve">will not be limited to the following: </w:t>
      </w:r>
    </w:p>
    <w:p w14:paraId="51B03D89" w14:textId="77777777" w:rsidR="00DA44CC" w:rsidRPr="005B4983" w:rsidRDefault="00DA44CC" w:rsidP="00DA44CC">
      <w:pPr>
        <w:ind w:left="720" w:hanging="720"/>
        <w:jc w:val="both"/>
        <w:rPr>
          <w:rFonts w:ascii="Aptos" w:hAnsi="Aptos"/>
          <w:sz w:val="20"/>
        </w:rPr>
      </w:pPr>
    </w:p>
    <w:p w14:paraId="6FF12136" w14:textId="457B2B71" w:rsidR="009D32E7" w:rsidRPr="00DA44CC" w:rsidRDefault="00DA44CC" w:rsidP="00DA44CC">
      <w:pPr>
        <w:jc w:val="both"/>
        <w:rPr>
          <w:rFonts w:ascii="Aptos" w:hAnsi="Aptos"/>
          <w:b/>
          <w:bCs/>
          <w:sz w:val="20"/>
        </w:rPr>
      </w:pPr>
      <w:proofErr w:type="spellStart"/>
      <w:r>
        <w:rPr>
          <w:rFonts w:ascii="Aptos" w:hAnsi="Aptos"/>
          <w:b/>
          <w:bCs/>
          <w:sz w:val="20"/>
        </w:rPr>
        <w:t>i</w:t>
      </w:r>
      <w:proofErr w:type="spellEnd"/>
      <w:r>
        <w:rPr>
          <w:rFonts w:ascii="Aptos" w:hAnsi="Aptos"/>
          <w:b/>
          <w:bCs/>
          <w:sz w:val="20"/>
        </w:rPr>
        <w:t>)</w:t>
      </w:r>
      <w:r>
        <w:rPr>
          <w:rFonts w:ascii="Aptos" w:hAnsi="Aptos"/>
          <w:b/>
          <w:bCs/>
          <w:sz w:val="20"/>
        </w:rPr>
        <w:tab/>
      </w:r>
      <w:r w:rsidR="009D32E7" w:rsidRPr="00DA44CC">
        <w:rPr>
          <w:rFonts w:ascii="Aptos" w:hAnsi="Aptos"/>
          <w:b/>
          <w:bCs/>
          <w:sz w:val="20"/>
        </w:rPr>
        <w:t>Travel</w:t>
      </w:r>
    </w:p>
    <w:p w14:paraId="2D9A99C7" w14:textId="77777777" w:rsidR="00DA44CC" w:rsidRPr="00DA44CC" w:rsidRDefault="00DA44CC" w:rsidP="00DA44CC">
      <w:pPr>
        <w:jc w:val="both"/>
        <w:rPr>
          <w:rFonts w:ascii="Aptos" w:hAnsi="Aptos"/>
          <w:b/>
          <w:bCs/>
          <w:sz w:val="20"/>
        </w:rPr>
      </w:pPr>
    </w:p>
    <w:p w14:paraId="1093F4E7" w14:textId="77777777" w:rsidR="009D32E7" w:rsidRPr="005B4983" w:rsidRDefault="009D32E7" w:rsidP="009D32E7">
      <w:pPr>
        <w:jc w:val="both"/>
        <w:rPr>
          <w:rFonts w:ascii="Aptos" w:hAnsi="Aptos"/>
          <w:sz w:val="20"/>
        </w:rPr>
      </w:pPr>
      <w:r w:rsidRPr="005B4983">
        <w:rPr>
          <w:rFonts w:ascii="Aptos" w:hAnsi="Aptos"/>
          <w:sz w:val="20"/>
        </w:rPr>
        <w:t xml:space="preserve"> a) After hours’ </w:t>
      </w:r>
      <w:proofErr w:type="gramStart"/>
      <w:r w:rsidRPr="005B4983">
        <w:rPr>
          <w:rFonts w:ascii="Aptos" w:hAnsi="Aptos"/>
          <w:sz w:val="20"/>
        </w:rPr>
        <w:t>report;</w:t>
      </w:r>
      <w:proofErr w:type="gramEnd"/>
    </w:p>
    <w:p w14:paraId="17270522" w14:textId="77777777" w:rsidR="009D32E7" w:rsidRPr="005B4983" w:rsidRDefault="009D32E7" w:rsidP="009D32E7">
      <w:pPr>
        <w:jc w:val="both"/>
        <w:rPr>
          <w:rFonts w:ascii="Aptos" w:hAnsi="Aptos"/>
          <w:sz w:val="20"/>
        </w:rPr>
      </w:pPr>
      <w:r w:rsidRPr="005B4983">
        <w:rPr>
          <w:rFonts w:ascii="Aptos" w:hAnsi="Aptos"/>
          <w:sz w:val="20"/>
        </w:rPr>
        <w:t xml:space="preserve"> b) Compliments and </w:t>
      </w:r>
      <w:proofErr w:type="gramStart"/>
      <w:r w:rsidRPr="005B4983">
        <w:rPr>
          <w:rFonts w:ascii="Aptos" w:hAnsi="Aptos"/>
          <w:sz w:val="20"/>
        </w:rPr>
        <w:t>complaints;</w:t>
      </w:r>
      <w:proofErr w:type="gramEnd"/>
      <w:r w:rsidRPr="005B4983">
        <w:rPr>
          <w:rFonts w:ascii="Aptos" w:hAnsi="Aptos"/>
          <w:sz w:val="20"/>
        </w:rPr>
        <w:t xml:space="preserve"> </w:t>
      </w:r>
    </w:p>
    <w:p w14:paraId="4EFC9A34" w14:textId="77777777" w:rsidR="009D32E7" w:rsidRPr="005B4983" w:rsidRDefault="009D32E7" w:rsidP="009D32E7">
      <w:pPr>
        <w:jc w:val="both"/>
        <w:rPr>
          <w:rFonts w:ascii="Aptos" w:hAnsi="Aptos"/>
          <w:sz w:val="20"/>
        </w:rPr>
      </w:pPr>
      <w:r w:rsidRPr="005B4983">
        <w:rPr>
          <w:rFonts w:ascii="Aptos" w:hAnsi="Aptos"/>
          <w:sz w:val="20"/>
        </w:rPr>
        <w:t xml:space="preserve">c) Consultant Productivity </w:t>
      </w:r>
      <w:proofErr w:type="gramStart"/>
      <w:r w:rsidRPr="005B4983">
        <w:rPr>
          <w:rFonts w:ascii="Aptos" w:hAnsi="Aptos"/>
          <w:sz w:val="20"/>
        </w:rPr>
        <w:t>Report;</w:t>
      </w:r>
      <w:proofErr w:type="gramEnd"/>
    </w:p>
    <w:p w14:paraId="4BB4A737" w14:textId="77777777" w:rsidR="009D32E7" w:rsidRPr="005B4983" w:rsidRDefault="009D32E7" w:rsidP="009D32E7">
      <w:pPr>
        <w:jc w:val="both"/>
        <w:rPr>
          <w:rFonts w:ascii="Aptos" w:hAnsi="Aptos"/>
          <w:sz w:val="20"/>
        </w:rPr>
      </w:pPr>
      <w:r w:rsidRPr="005B4983">
        <w:rPr>
          <w:rFonts w:ascii="Aptos" w:hAnsi="Aptos"/>
          <w:sz w:val="20"/>
        </w:rPr>
        <w:t xml:space="preserve"> d) Long-term accommodation and car </w:t>
      </w:r>
      <w:proofErr w:type="gramStart"/>
      <w:r w:rsidRPr="005B4983">
        <w:rPr>
          <w:rFonts w:ascii="Aptos" w:hAnsi="Aptos"/>
          <w:sz w:val="20"/>
        </w:rPr>
        <w:t>rental;</w:t>
      </w:r>
      <w:proofErr w:type="gramEnd"/>
      <w:r w:rsidRPr="005B4983">
        <w:rPr>
          <w:rFonts w:ascii="Aptos" w:hAnsi="Aptos"/>
          <w:sz w:val="20"/>
        </w:rPr>
        <w:t xml:space="preserve"> </w:t>
      </w:r>
    </w:p>
    <w:p w14:paraId="6C7FB927" w14:textId="77777777" w:rsidR="009D32E7" w:rsidRPr="005B4983" w:rsidRDefault="009D32E7" w:rsidP="009D32E7">
      <w:pPr>
        <w:jc w:val="both"/>
        <w:rPr>
          <w:rFonts w:ascii="Aptos" w:hAnsi="Aptos"/>
          <w:sz w:val="20"/>
        </w:rPr>
      </w:pPr>
      <w:r w:rsidRPr="005B4983">
        <w:rPr>
          <w:rFonts w:ascii="Aptos" w:hAnsi="Aptos"/>
          <w:sz w:val="20"/>
        </w:rPr>
        <w:t xml:space="preserve">e) Extension of business travel to include </w:t>
      </w:r>
      <w:proofErr w:type="gramStart"/>
      <w:r w:rsidRPr="005B4983">
        <w:rPr>
          <w:rFonts w:ascii="Aptos" w:hAnsi="Aptos"/>
          <w:sz w:val="20"/>
        </w:rPr>
        <w:t>leisure;</w:t>
      </w:r>
      <w:proofErr w:type="gramEnd"/>
      <w:r w:rsidRPr="005B4983">
        <w:rPr>
          <w:rFonts w:ascii="Aptos" w:hAnsi="Aptos"/>
          <w:sz w:val="20"/>
        </w:rPr>
        <w:t xml:space="preserve"> </w:t>
      </w:r>
    </w:p>
    <w:p w14:paraId="7AEEF4A4" w14:textId="77777777" w:rsidR="009D32E7" w:rsidRPr="005B4983" w:rsidRDefault="009D32E7" w:rsidP="009D32E7">
      <w:pPr>
        <w:jc w:val="both"/>
        <w:rPr>
          <w:rFonts w:ascii="Aptos" w:hAnsi="Aptos"/>
          <w:sz w:val="20"/>
        </w:rPr>
      </w:pPr>
      <w:r w:rsidRPr="005B4983">
        <w:rPr>
          <w:rFonts w:ascii="Aptos" w:hAnsi="Aptos"/>
          <w:sz w:val="20"/>
        </w:rPr>
        <w:t>f) Upgrade of class of travel (air, accommodation and ground transportation</w:t>
      </w:r>
      <w:proofErr w:type="gramStart"/>
      <w:r w:rsidRPr="005B4983">
        <w:rPr>
          <w:rFonts w:ascii="Aptos" w:hAnsi="Aptos"/>
          <w:sz w:val="20"/>
        </w:rPr>
        <w:t>);</w:t>
      </w:r>
      <w:proofErr w:type="gramEnd"/>
    </w:p>
    <w:p w14:paraId="3C2C31F0" w14:textId="77777777" w:rsidR="009D32E7" w:rsidRDefault="009D32E7" w:rsidP="009D32E7">
      <w:pPr>
        <w:jc w:val="both"/>
        <w:rPr>
          <w:rFonts w:ascii="Aptos" w:hAnsi="Aptos"/>
          <w:sz w:val="20"/>
        </w:rPr>
      </w:pPr>
      <w:r w:rsidRPr="005B4983">
        <w:rPr>
          <w:rFonts w:ascii="Aptos" w:hAnsi="Aptos"/>
          <w:sz w:val="20"/>
        </w:rPr>
        <w:t xml:space="preserve"> g) Bookings outside Travel Policy. </w:t>
      </w:r>
    </w:p>
    <w:p w14:paraId="4800A6CA" w14:textId="77777777" w:rsidR="00DA44CC" w:rsidRDefault="00DA44CC" w:rsidP="009D32E7">
      <w:pPr>
        <w:jc w:val="both"/>
        <w:rPr>
          <w:rFonts w:ascii="Aptos" w:hAnsi="Aptos"/>
          <w:sz w:val="20"/>
        </w:rPr>
      </w:pPr>
    </w:p>
    <w:p w14:paraId="3F9D5C08" w14:textId="77777777" w:rsidR="00DA44CC" w:rsidRPr="005B4983" w:rsidRDefault="00DA44CC" w:rsidP="009D32E7">
      <w:pPr>
        <w:jc w:val="both"/>
        <w:rPr>
          <w:rFonts w:ascii="Aptos" w:hAnsi="Aptos"/>
          <w:sz w:val="20"/>
        </w:rPr>
      </w:pPr>
    </w:p>
    <w:p w14:paraId="06848F7F" w14:textId="1C2F2870" w:rsidR="009D32E7" w:rsidRDefault="009D32E7" w:rsidP="009D32E7">
      <w:pPr>
        <w:jc w:val="both"/>
        <w:rPr>
          <w:rFonts w:ascii="Aptos" w:hAnsi="Aptos"/>
          <w:b/>
          <w:bCs/>
          <w:sz w:val="20"/>
        </w:rPr>
      </w:pPr>
      <w:r w:rsidRPr="005B4983">
        <w:rPr>
          <w:rFonts w:ascii="Aptos" w:hAnsi="Aptos"/>
          <w:b/>
          <w:bCs/>
          <w:sz w:val="20"/>
        </w:rPr>
        <w:t>ii</w:t>
      </w:r>
      <w:r w:rsidR="00DA44CC">
        <w:rPr>
          <w:rFonts w:ascii="Aptos" w:hAnsi="Aptos"/>
          <w:b/>
          <w:bCs/>
          <w:sz w:val="20"/>
        </w:rPr>
        <w:t>)</w:t>
      </w:r>
      <w:r w:rsidR="00DA44CC">
        <w:rPr>
          <w:rFonts w:ascii="Aptos" w:hAnsi="Aptos"/>
          <w:b/>
          <w:bCs/>
          <w:sz w:val="20"/>
        </w:rPr>
        <w:tab/>
      </w:r>
      <w:r w:rsidRPr="005B4983">
        <w:rPr>
          <w:rFonts w:ascii="Aptos" w:hAnsi="Aptos"/>
          <w:b/>
          <w:bCs/>
          <w:sz w:val="20"/>
        </w:rPr>
        <w:t xml:space="preserve">Finance </w:t>
      </w:r>
    </w:p>
    <w:p w14:paraId="23151F03" w14:textId="77777777" w:rsidR="00DA44CC" w:rsidRPr="005B4983" w:rsidRDefault="00DA44CC" w:rsidP="009D32E7">
      <w:pPr>
        <w:jc w:val="both"/>
        <w:rPr>
          <w:rFonts w:ascii="Aptos" w:hAnsi="Aptos"/>
          <w:b/>
          <w:bCs/>
          <w:sz w:val="20"/>
        </w:rPr>
      </w:pPr>
    </w:p>
    <w:p w14:paraId="26819D4E" w14:textId="77777777" w:rsidR="009D32E7" w:rsidRPr="005B4983" w:rsidRDefault="009D32E7" w:rsidP="009D32E7">
      <w:pPr>
        <w:jc w:val="both"/>
        <w:rPr>
          <w:rFonts w:ascii="Aptos" w:hAnsi="Aptos"/>
          <w:sz w:val="20"/>
        </w:rPr>
      </w:pPr>
      <w:r w:rsidRPr="005B4983">
        <w:rPr>
          <w:rFonts w:ascii="Aptos" w:hAnsi="Aptos"/>
          <w:sz w:val="20"/>
        </w:rPr>
        <w:t xml:space="preserve">a) Reconciliation of commissions/rebates or any volume driven </w:t>
      </w:r>
      <w:proofErr w:type="gramStart"/>
      <w:r w:rsidRPr="005B4983">
        <w:rPr>
          <w:rFonts w:ascii="Aptos" w:hAnsi="Aptos"/>
          <w:sz w:val="20"/>
        </w:rPr>
        <w:t>incentives;</w:t>
      </w:r>
      <w:proofErr w:type="gramEnd"/>
      <w:r w:rsidRPr="005B4983">
        <w:rPr>
          <w:rFonts w:ascii="Aptos" w:hAnsi="Aptos"/>
          <w:sz w:val="20"/>
        </w:rPr>
        <w:t xml:space="preserve"> </w:t>
      </w:r>
    </w:p>
    <w:p w14:paraId="557C8C95" w14:textId="77777777" w:rsidR="009D32E7" w:rsidRPr="005B4983" w:rsidRDefault="009D32E7" w:rsidP="009D32E7">
      <w:pPr>
        <w:jc w:val="both"/>
        <w:rPr>
          <w:rFonts w:ascii="Aptos" w:hAnsi="Aptos"/>
          <w:sz w:val="20"/>
        </w:rPr>
      </w:pPr>
      <w:r w:rsidRPr="005B4983">
        <w:rPr>
          <w:rFonts w:ascii="Aptos" w:hAnsi="Aptos"/>
          <w:sz w:val="20"/>
        </w:rPr>
        <w:t xml:space="preserve">b) Creditor’s ageing </w:t>
      </w:r>
      <w:proofErr w:type="gramStart"/>
      <w:r w:rsidRPr="005B4983">
        <w:rPr>
          <w:rFonts w:ascii="Aptos" w:hAnsi="Aptos"/>
          <w:sz w:val="20"/>
        </w:rPr>
        <w:t>report;</w:t>
      </w:r>
      <w:proofErr w:type="gramEnd"/>
      <w:r w:rsidRPr="005B4983">
        <w:rPr>
          <w:rFonts w:ascii="Aptos" w:hAnsi="Aptos"/>
          <w:sz w:val="20"/>
        </w:rPr>
        <w:t xml:space="preserve"> </w:t>
      </w:r>
    </w:p>
    <w:p w14:paraId="262A0267" w14:textId="77777777" w:rsidR="009D32E7" w:rsidRPr="005B4983" w:rsidRDefault="009D32E7" w:rsidP="009D32E7">
      <w:pPr>
        <w:jc w:val="both"/>
        <w:rPr>
          <w:rFonts w:ascii="Aptos" w:hAnsi="Aptos"/>
          <w:sz w:val="20"/>
        </w:rPr>
      </w:pPr>
      <w:r w:rsidRPr="005B4983">
        <w:rPr>
          <w:rFonts w:ascii="Aptos" w:hAnsi="Aptos"/>
          <w:sz w:val="20"/>
        </w:rPr>
        <w:t xml:space="preserve">c) Creditor’s summary </w:t>
      </w:r>
      <w:proofErr w:type="gramStart"/>
      <w:r w:rsidRPr="005B4983">
        <w:rPr>
          <w:rFonts w:ascii="Aptos" w:hAnsi="Aptos"/>
          <w:sz w:val="20"/>
        </w:rPr>
        <w:t>payments;</w:t>
      </w:r>
      <w:proofErr w:type="gramEnd"/>
      <w:r w:rsidRPr="005B4983">
        <w:rPr>
          <w:rFonts w:ascii="Aptos" w:hAnsi="Aptos"/>
          <w:sz w:val="20"/>
        </w:rPr>
        <w:t xml:space="preserve"> </w:t>
      </w:r>
    </w:p>
    <w:p w14:paraId="34AAEDD4" w14:textId="77777777" w:rsidR="009D32E7" w:rsidRPr="005B4983" w:rsidRDefault="009D32E7" w:rsidP="009D32E7">
      <w:pPr>
        <w:jc w:val="both"/>
        <w:rPr>
          <w:rFonts w:ascii="Aptos" w:hAnsi="Aptos"/>
          <w:sz w:val="20"/>
        </w:rPr>
      </w:pPr>
      <w:r w:rsidRPr="005B4983">
        <w:rPr>
          <w:rFonts w:ascii="Aptos" w:hAnsi="Aptos"/>
          <w:sz w:val="20"/>
        </w:rPr>
        <w:t xml:space="preserve">d) Daily </w:t>
      </w:r>
      <w:proofErr w:type="gramStart"/>
      <w:r w:rsidRPr="005B4983">
        <w:rPr>
          <w:rFonts w:ascii="Aptos" w:hAnsi="Aptos"/>
          <w:sz w:val="20"/>
        </w:rPr>
        <w:t>invoices;</w:t>
      </w:r>
      <w:proofErr w:type="gramEnd"/>
      <w:r w:rsidRPr="005B4983">
        <w:rPr>
          <w:rFonts w:ascii="Aptos" w:hAnsi="Aptos"/>
          <w:sz w:val="20"/>
        </w:rPr>
        <w:t xml:space="preserve"> </w:t>
      </w:r>
    </w:p>
    <w:p w14:paraId="1C72B1A3" w14:textId="77777777" w:rsidR="009D32E7" w:rsidRPr="005B4983" w:rsidRDefault="009D32E7" w:rsidP="009D32E7">
      <w:pPr>
        <w:jc w:val="both"/>
        <w:rPr>
          <w:rFonts w:ascii="Aptos" w:hAnsi="Aptos"/>
          <w:sz w:val="20"/>
        </w:rPr>
      </w:pPr>
      <w:r w:rsidRPr="005B4983">
        <w:rPr>
          <w:rFonts w:ascii="Aptos" w:hAnsi="Aptos"/>
          <w:sz w:val="20"/>
        </w:rPr>
        <w:t xml:space="preserve">e) Reconciled reports for Travel Lodge card </w:t>
      </w:r>
      <w:proofErr w:type="gramStart"/>
      <w:r w:rsidRPr="005B4983">
        <w:rPr>
          <w:rFonts w:ascii="Aptos" w:hAnsi="Aptos"/>
          <w:sz w:val="20"/>
        </w:rPr>
        <w:t>statement;</w:t>
      </w:r>
      <w:proofErr w:type="gramEnd"/>
    </w:p>
    <w:p w14:paraId="771588F6" w14:textId="77777777" w:rsidR="009D32E7" w:rsidRPr="005B4983" w:rsidRDefault="009D32E7" w:rsidP="009D32E7">
      <w:pPr>
        <w:jc w:val="both"/>
        <w:rPr>
          <w:rFonts w:ascii="Aptos" w:hAnsi="Aptos"/>
          <w:sz w:val="20"/>
        </w:rPr>
      </w:pPr>
      <w:r w:rsidRPr="005B4983">
        <w:rPr>
          <w:rFonts w:ascii="Aptos" w:hAnsi="Aptos"/>
          <w:sz w:val="20"/>
        </w:rPr>
        <w:t xml:space="preserve"> f) No show </w:t>
      </w:r>
      <w:proofErr w:type="gramStart"/>
      <w:r w:rsidRPr="005B4983">
        <w:rPr>
          <w:rFonts w:ascii="Aptos" w:hAnsi="Aptos"/>
          <w:sz w:val="20"/>
        </w:rPr>
        <w:t>report;</w:t>
      </w:r>
      <w:proofErr w:type="gramEnd"/>
      <w:r w:rsidRPr="005B4983">
        <w:rPr>
          <w:rFonts w:ascii="Aptos" w:hAnsi="Aptos"/>
          <w:sz w:val="20"/>
        </w:rPr>
        <w:t xml:space="preserve"> </w:t>
      </w:r>
    </w:p>
    <w:p w14:paraId="103441E7" w14:textId="77777777" w:rsidR="009D32E7" w:rsidRPr="005B4983" w:rsidRDefault="009D32E7" w:rsidP="009D32E7">
      <w:pPr>
        <w:jc w:val="both"/>
        <w:rPr>
          <w:rFonts w:ascii="Aptos" w:hAnsi="Aptos"/>
          <w:sz w:val="20"/>
        </w:rPr>
      </w:pPr>
      <w:r w:rsidRPr="005B4983">
        <w:rPr>
          <w:rFonts w:ascii="Aptos" w:hAnsi="Aptos"/>
          <w:sz w:val="20"/>
        </w:rPr>
        <w:t xml:space="preserve">g) Cancellation </w:t>
      </w:r>
      <w:proofErr w:type="gramStart"/>
      <w:r w:rsidRPr="005B4983">
        <w:rPr>
          <w:rFonts w:ascii="Aptos" w:hAnsi="Aptos"/>
          <w:sz w:val="20"/>
        </w:rPr>
        <w:t>report;</w:t>
      </w:r>
      <w:proofErr w:type="gramEnd"/>
    </w:p>
    <w:p w14:paraId="3FD0EA33" w14:textId="77777777" w:rsidR="009D32E7" w:rsidRPr="005B4983" w:rsidRDefault="009D32E7" w:rsidP="009D32E7">
      <w:pPr>
        <w:jc w:val="both"/>
        <w:rPr>
          <w:rFonts w:ascii="Aptos" w:hAnsi="Aptos"/>
          <w:sz w:val="20"/>
        </w:rPr>
      </w:pPr>
      <w:r w:rsidRPr="005B4983">
        <w:rPr>
          <w:rFonts w:ascii="Aptos" w:hAnsi="Aptos"/>
          <w:sz w:val="20"/>
        </w:rPr>
        <w:t xml:space="preserve"> h) Receipt delivery </w:t>
      </w:r>
      <w:proofErr w:type="gramStart"/>
      <w:r w:rsidRPr="005B4983">
        <w:rPr>
          <w:rFonts w:ascii="Aptos" w:hAnsi="Aptos"/>
          <w:sz w:val="20"/>
        </w:rPr>
        <w:t>report;</w:t>
      </w:r>
      <w:proofErr w:type="gramEnd"/>
    </w:p>
    <w:p w14:paraId="4CB5719B" w14:textId="77777777" w:rsidR="009D32E7" w:rsidRPr="005B4983" w:rsidRDefault="009D32E7" w:rsidP="009D32E7">
      <w:pPr>
        <w:jc w:val="both"/>
        <w:rPr>
          <w:rFonts w:ascii="Aptos" w:hAnsi="Aptos"/>
          <w:sz w:val="20"/>
        </w:rPr>
      </w:pPr>
      <w:r w:rsidRPr="005B4983">
        <w:rPr>
          <w:rFonts w:ascii="Aptos" w:hAnsi="Aptos"/>
          <w:sz w:val="20"/>
        </w:rPr>
        <w:t xml:space="preserve"> </w:t>
      </w:r>
      <w:proofErr w:type="spellStart"/>
      <w:r w:rsidRPr="005B4983">
        <w:rPr>
          <w:rFonts w:ascii="Aptos" w:hAnsi="Aptos"/>
          <w:sz w:val="20"/>
        </w:rPr>
        <w:t>i</w:t>
      </w:r>
      <w:proofErr w:type="spellEnd"/>
      <w:r w:rsidRPr="005B4983">
        <w:rPr>
          <w:rFonts w:ascii="Aptos" w:hAnsi="Aptos"/>
          <w:sz w:val="20"/>
        </w:rPr>
        <w:t xml:space="preserve">) Monthly Bank Settlement Plan (BSP) </w:t>
      </w:r>
      <w:proofErr w:type="gramStart"/>
      <w:r w:rsidRPr="005B4983">
        <w:rPr>
          <w:rFonts w:ascii="Aptos" w:hAnsi="Aptos"/>
          <w:sz w:val="20"/>
        </w:rPr>
        <w:t>Report;</w:t>
      </w:r>
      <w:proofErr w:type="gramEnd"/>
      <w:r w:rsidRPr="005B4983">
        <w:rPr>
          <w:rFonts w:ascii="Aptos" w:hAnsi="Aptos"/>
          <w:sz w:val="20"/>
        </w:rPr>
        <w:t xml:space="preserve"> </w:t>
      </w:r>
    </w:p>
    <w:p w14:paraId="67D4214C" w14:textId="77777777" w:rsidR="009D32E7" w:rsidRPr="005B4983" w:rsidRDefault="009D32E7" w:rsidP="009D32E7">
      <w:pPr>
        <w:jc w:val="both"/>
        <w:rPr>
          <w:rFonts w:ascii="Aptos" w:hAnsi="Aptos"/>
          <w:sz w:val="20"/>
        </w:rPr>
      </w:pPr>
      <w:r w:rsidRPr="005B4983">
        <w:rPr>
          <w:rFonts w:ascii="Aptos" w:hAnsi="Aptos"/>
          <w:sz w:val="20"/>
        </w:rPr>
        <w:t xml:space="preserve">j) Refund </w:t>
      </w:r>
      <w:proofErr w:type="gramStart"/>
      <w:r w:rsidRPr="005B4983">
        <w:rPr>
          <w:rFonts w:ascii="Aptos" w:hAnsi="Aptos"/>
          <w:sz w:val="20"/>
        </w:rPr>
        <w:t>Log;</w:t>
      </w:r>
      <w:proofErr w:type="gramEnd"/>
      <w:r w:rsidRPr="005B4983">
        <w:rPr>
          <w:rFonts w:ascii="Aptos" w:hAnsi="Aptos"/>
          <w:sz w:val="20"/>
        </w:rPr>
        <w:t xml:space="preserve"> </w:t>
      </w:r>
    </w:p>
    <w:p w14:paraId="500E4038" w14:textId="77777777" w:rsidR="009D32E7" w:rsidRPr="005B4983" w:rsidRDefault="009D32E7" w:rsidP="009D32E7">
      <w:pPr>
        <w:jc w:val="both"/>
        <w:rPr>
          <w:rFonts w:ascii="Aptos" w:hAnsi="Aptos"/>
          <w:sz w:val="20"/>
        </w:rPr>
      </w:pPr>
      <w:r w:rsidRPr="005B4983">
        <w:rPr>
          <w:rFonts w:ascii="Aptos" w:hAnsi="Aptos"/>
          <w:sz w:val="20"/>
        </w:rPr>
        <w:t xml:space="preserve">k) Open voucher report, and </w:t>
      </w:r>
    </w:p>
    <w:p w14:paraId="4DC2757E" w14:textId="77777777" w:rsidR="009D32E7" w:rsidRDefault="009D32E7" w:rsidP="009D32E7">
      <w:pPr>
        <w:jc w:val="both"/>
        <w:rPr>
          <w:rFonts w:ascii="Aptos" w:hAnsi="Aptos"/>
          <w:sz w:val="20"/>
        </w:rPr>
      </w:pPr>
      <w:r w:rsidRPr="005B4983">
        <w:rPr>
          <w:rFonts w:ascii="Aptos" w:hAnsi="Aptos"/>
          <w:sz w:val="20"/>
        </w:rPr>
        <w:t xml:space="preserve">l) Open Age Invoice Analysis. </w:t>
      </w:r>
    </w:p>
    <w:p w14:paraId="2A080EB1" w14:textId="77777777" w:rsidR="00DA44CC" w:rsidRPr="005B4983" w:rsidRDefault="00DA44CC" w:rsidP="009D32E7">
      <w:pPr>
        <w:jc w:val="both"/>
        <w:rPr>
          <w:rFonts w:ascii="Aptos" w:hAnsi="Aptos"/>
          <w:sz w:val="20"/>
        </w:rPr>
      </w:pPr>
    </w:p>
    <w:p w14:paraId="382231C0" w14:textId="30B44984" w:rsidR="009D32E7" w:rsidRPr="005B4983" w:rsidRDefault="009D32E7" w:rsidP="00DA44CC">
      <w:pPr>
        <w:ind w:left="720" w:hanging="720"/>
        <w:jc w:val="both"/>
        <w:rPr>
          <w:rFonts w:ascii="Aptos" w:hAnsi="Aptos"/>
          <w:sz w:val="20"/>
        </w:rPr>
      </w:pPr>
      <w:r w:rsidRPr="005B4983">
        <w:rPr>
          <w:rFonts w:ascii="Aptos" w:hAnsi="Aptos"/>
          <w:sz w:val="20"/>
        </w:rPr>
        <w:t>14.6.9.</w:t>
      </w:r>
      <w:r w:rsidR="00DA44CC">
        <w:rPr>
          <w:rFonts w:ascii="Aptos" w:hAnsi="Aptos"/>
          <w:sz w:val="20"/>
        </w:rPr>
        <w:tab/>
      </w:r>
      <w:r w:rsidRPr="005B4983">
        <w:rPr>
          <w:rFonts w:ascii="Aptos" w:hAnsi="Aptos"/>
          <w:sz w:val="20"/>
        </w:rPr>
        <w:t xml:space="preserve">The TMC will implement all the necessary processes and programs to ensure that all the data is always secure and not accessible by any unauthorised parties. </w:t>
      </w:r>
    </w:p>
    <w:p w14:paraId="12DB5776" w14:textId="77777777" w:rsidR="009D32E7" w:rsidRPr="005B4983" w:rsidRDefault="009D32E7" w:rsidP="009D32E7">
      <w:pPr>
        <w:jc w:val="both"/>
        <w:rPr>
          <w:rFonts w:ascii="Aptos" w:hAnsi="Aptos"/>
          <w:b/>
          <w:bCs/>
          <w:sz w:val="20"/>
        </w:rPr>
      </w:pPr>
    </w:p>
    <w:p w14:paraId="03B71300" w14:textId="610DFF89" w:rsidR="009D32E7" w:rsidRPr="00DA44CC" w:rsidRDefault="009D32E7" w:rsidP="00F67AA5">
      <w:pPr>
        <w:pStyle w:val="ListParagraph"/>
        <w:numPr>
          <w:ilvl w:val="1"/>
          <w:numId w:val="64"/>
        </w:numPr>
        <w:jc w:val="both"/>
        <w:rPr>
          <w:rFonts w:ascii="Aptos" w:hAnsi="Aptos"/>
          <w:b/>
          <w:bCs/>
          <w:sz w:val="20"/>
        </w:rPr>
      </w:pPr>
      <w:r w:rsidRPr="00DA44CC">
        <w:rPr>
          <w:rFonts w:ascii="Aptos" w:hAnsi="Aptos"/>
          <w:b/>
          <w:bCs/>
          <w:sz w:val="20"/>
        </w:rPr>
        <w:t xml:space="preserve">Account Management </w:t>
      </w:r>
    </w:p>
    <w:p w14:paraId="1B4FD794" w14:textId="77777777" w:rsidR="00DA44CC" w:rsidRPr="00DA44CC" w:rsidRDefault="00DA44CC" w:rsidP="00DA44CC">
      <w:pPr>
        <w:pStyle w:val="ListParagraph"/>
        <w:ind w:left="730"/>
        <w:jc w:val="both"/>
        <w:rPr>
          <w:rFonts w:ascii="Aptos" w:hAnsi="Aptos"/>
          <w:b/>
          <w:bCs/>
          <w:sz w:val="20"/>
        </w:rPr>
      </w:pPr>
    </w:p>
    <w:p w14:paraId="2160A545" w14:textId="043791BD" w:rsidR="009D32E7" w:rsidRPr="005B4983" w:rsidRDefault="009D32E7" w:rsidP="00DA44CC">
      <w:pPr>
        <w:ind w:left="720" w:hanging="720"/>
        <w:jc w:val="both"/>
        <w:rPr>
          <w:rFonts w:ascii="Aptos" w:hAnsi="Aptos"/>
          <w:sz w:val="20"/>
        </w:rPr>
      </w:pPr>
      <w:r w:rsidRPr="005B4983">
        <w:rPr>
          <w:rFonts w:ascii="Aptos" w:hAnsi="Aptos"/>
          <w:sz w:val="20"/>
        </w:rPr>
        <w:t>14.7.1.</w:t>
      </w:r>
      <w:r w:rsidR="00DA44CC">
        <w:rPr>
          <w:rFonts w:ascii="Aptos" w:hAnsi="Aptos"/>
          <w:sz w:val="20"/>
        </w:rPr>
        <w:tab/>
      </w:r>
      <w:r w:rsidRPr="005B4983">
        <w:rPr>
          <w:rFonts w:ascii="Aptos" w:hAnsi="Aptos"/>
          <w:sz w:val="20"/>
        </w:rPr>
        <w:t xml:space="preserve">An Account Management structure should be put in place to respond to the needs and requirements of the Department and act as a liaison for handling all matters regarding delivery of services in terms of the contract. </w:t>
      </w:r>
    </w:p>
    <w:p w14:paraId="13B0F95F" w14:textId="12E1AA88" w:rsidR="009D32E7" w:rsidRPr="005B4983" w:rsidRDefault="009D32E7" w:rsidP="00DA44CC">
      <w:pPr>
        <w:ind w:left="720" w:hanging="720"/>
        <w:jc w:val="both"/>
        <w:rPr>
          <w:rFonts w:ascii="Aptos" w:hAnsi="Aptos"/>
          <w:sz w:val="20"/>
        </w:rPr>
      </w:pPr>
      <w:r w:rsidRPr="005B4983">
        <w:rPr>
          <w:rFonts w:ascii="Aptos" w:hAnsi="Aptos"/>
          <w:sz w:val="20"/>
        </w:rPr>
        <w:t>14.7.2.</w:t>
      </w:r>
      <w:r w:rsidR="00DA44CC">
        <w:rPr>
          <w:rFonts w:ascii="Aptos" w:hAnsi="Aptos"/>
          <w:sz w:val="20"/>
        </w:rPr>
        <w:tab/>
      </w:r>
      <w:r w:rsidRPr="005B4983">
        <w:rPr>
          <w:rFonts w:ascii="Aptos" w:hAnsi="Aptos"/>
          <w:sz w:val="20"/>
        </w:rPr>
        <w:t xml:space="preserve">The TMC must appoint a dedicated Account or Business Manager that is ultimately responsible for the management of the DWS’s account. </w:t>
      </w:r>
    </w:p>
    <w:p w14:paraId="075B78EC" w14:textId="2234B547" w:rsidR="009D32E7" w:rsidRPr="005B4983" w:rsidRDefault="009D32E7" w:rsidP="00DA44CC">
      <w:pPr>
        <w:ind w:left="720" w:hanging="720"/>
        <w:jc w:val="both"/>
        <w:rPr>
          <w:rFonts w:ascii="Aptos" w:hAnsi="Aptos"/>
          <w:sz w:val="20"/>
        </w:rPr>
      </w:pPr>
      <w:r w:rsidRPr="005B4983">
        <w:rPr>
          <w:rFonts w:ascii="Aptos" w:hAnsi="Aptos"/>
          <w:sz w:val="20"/>
        </w:rPr>
        <w:t>14.7.3.</w:t>
      </w:r>
      <w:r w:rsidR="00DA44CC">
        <w:rPr>
          <w:rFonts w:ascii="Aptos" w:hAnsi="Aptos"/>
          <w:sz w:val="20"/>
        </w:rPr>
        <w:tab/>
      </w:r>
      <w:r w:rsidRPr="005B4983">
        <w:rPr>
          <w:rFonts w:ascii="Aptos" w:hAnsi="Aptos"/>
          <w:sz w:val="20"/>
        </w:rPr>
        <w:t xml:space="preserve">The necessary processes should be implemented to ensure good quality management and always ensuring Traveller satisfaction. </w:t>
      </w:r>
    </w:p>
    <w:p w14:paraId="5B3AAD2E" w14:textId="3AC0D241" w:rsidR="009D32E7" w:rsidRPr="005B4983" w:rsidRDefault="009D32E7" w:rsidP="00DA44CC">
      <w:pPr>
        <w:ind w:left="720" w:hanging="720"/>
        <w:jc w:val="both"/>
        <w:rPr>
          <w:rFonts w:ascii="Aptos" w:hAnsi="Aptos"/>
          <w:sz w:val="20"/>
        </w:rPr>
      </w:pPr>
      <w:r w:rsidRPr="005B4983">
        <w:rPr>
          <w:rFonts w:ascii="Aptos" w:hAnsi="Aptos"/>
          <w:sz w:val="20"/>
        </w:rPr>
        <w:t>14.7.4.</w:t>
      </w:r>
      <w:r w:rsidR="00DA44CC">
        <w:rPr>
          <w:rFonts w:ascii="Aptos" w:hAnsi="Aptos"/>
          <w:sz w:val="20"/>
        </w:rPr>
        <w:tab/>
      </w:r>
      <w:r w:rsidRPr="005B4983">
        <w:rPr>
          <w:rFonts w:ascii="Aptos" w:hAnsi="Aptos"/>
          <w:sz w:val="20"/>
        </w:rPr>
        <w:t xml:space="preserve">A complaint handling procedure must be implemented to manage and record the compliments and complaints of the TMC and other travel service providers. </w:t>
      </w:r>
    </w:p>
    <w:p w14:paraId="7512A76F" w14:textId="76ECB3A8" w:rsidR="009D32E7" w:rsidRPr="005B4983" w:rsidRDefault="009D32E7" w:rsidP="009D32E7">
      <w:pPr>
        <w:jc w:val="both"/>
        <w:rPr>
          <w:rFonts w:ascii="Aptos" w:hAnsi="Aptos"/>
          <w:sz w:val="20"/>
        </w:rPr>
      </w:pPr>
      <w:r w:rsidRPr="005B4983">
        <w:rPr>
          <w:rFonts w:ascii="Aptos" w:hAnsi="Aptos"/>
          <w:sz w:val="20"/>
        </w:rPr>
        <w:t>14.7.5.</w:t>
      </w:r>
      <w:r w:rsidR="00DA44CC">
        <w:rPr>
          <w:rFonts w:ascii="Aptos" w:hAnsi="Aptos"/>
          <w:sz w:val="20"/>
        </w:rPr>
        <w:tab/>
      </w:r>
      <w:r w:rsidRPr="005B4983">
        <w:rPr>
          <w:rFonts w:ascii="Aptos" w:hAnsi="Aptos"/>
          <w:sz w:val="20"/>
        </w:rPr>
        <w:t xml:space="preserve">Ensure that DWS’s Travel Policy is enforced. </w:t>
      </w:r>
    </w:p>
    <w:p w14:paraId="67AE327A" w14:textId="4BE75E7B" w:rsidR="009D32E7" w:rsidRPr="005B4983" w:rsidRDefault="009D32E7" w:rsidP="00DA44CC">
      <w:pPr>
        <w:ind w:left="720" w:hanging="720"/>
        <w:jc w:val="both"/>
        <w:rPr>
          <w:rFonts w:ascii="Aptos" w:hAnsi="Aptos"/>
          <w:sz w:val="20"/>
        </w:rPr>
      </w:pPr>
      <w:r w:rsidRPr="005B4983">
        <w:rPr>
          <w:rFonts w:ascii="Aptos" w:hAnsi="Aptos"/>
          <w:sz w:val="20"/>
        </w:rPr>
        <w:t>14.7.6.</w:t>
      </w:r>
      <w:r w:rsidR="00DA44CC">
        <w:rPr>
          <w:rFonts w:ascii="Aptos" w:hAnsi="Aptos"/>
          <w:sz w:val="20"/>
        </w:rPr>
        <w:tab/>
      </w:r>
      <w:r w:rsidRPr="005B4983">
        <w:rPr>
          <w:rFonts w:ascii="Aptos" w:hAnsi="Aptos"/>
          <w:sz w:val="20"/>
        </w:rPr>
        <w:t xml:space="preserve">The Service Level Agreement (SLA) must be managed, and customer satisfaction surveys </w:t>
      </w:r>
      <w:r w:rsidRPr="005B4983">
        <w:rPr>
          <w:rFonts w:ascii="Aptos" w:hAnsi="Aptos"/>
          <w:sz w:val="20"/>
        </w:rPr>
        <w:tab/>
        <w:t xml:space="preserve">conducted to measure the performance of the TMC. </w:t>
      </w:r>
    </w:p>
    <w:p w14:paraId="20D3548E" w14:textId="244B6738" w:rsidR="009D32E7" w:rsidRPr="005B4983" w:rsidRDefault="009D32E7" w:rsidP="009D32E7">
      <w:pPr>
        <w:jc w:val="both"/>
        <w:rPr>
          <w:rFonts w:ascii="Aptos" w:hAnsi="Aptos"/>
          <w:sz w:val="20"/>
        </w:rPr>
      </w:pPr>
      <w:r w:rsidRPr="005B4983">
        <w:rPr>
          <w:rFonts w:ascii="Aptos" w:hAnsi="Aptos"/>
          <w:sz w:val="20"/>
        </w:rPr>
        <w:t>14.7.7.</w:t>
      </w:r>
      <w:r w:rsidR="00DA44CC">
        <w:rPr>
          <w:rFonts w:ascii="Aptos" w:hAnsi="Aptos"/>
          <w:sz w:val="20"/>
        </w:rPr>
        <w:tab/>
      </w:r>
      <w:r w:rsidRPr="005B4983">
        <w:rPr>
          <w:rFonts w:ascii="Aptos" w:hAnsi="Aptos"/>
          <w:sz w:val="20"/>
        </w:rPr>
        <w:t xml:space="preserve">Ensure that workshops/training is provided to Travellers and/or Travel Bookers </w:t>
      </w:r>
    </w:p>
    <w:p w14:paraId="665F8414" w14:textId="168FC330" w:rsidR="009D32E7" w:rsidRDefault="009D32E7" w:rsidP="00DA44CC">
      <w:pPr>
        <w:ind w:left="720" w:hanging="720"/>
        <w:jc w:val="both"/>
        <w:rPr>
          <w:rFonts w:ascii="Aptos" w:hAnsi="Aptos"/>
          <w:sz w:val="20"/>
        </w:rPr>
      </w:pPr>
      <w:r w:rsidRPr="005B4983">
        <w:rPr>
          <w:rFonts w:ascii="Aptos" w:hAnsi="Aptos"/>
          <w:sz w:val="20"/>
        </w:rPr>
        <w:t>14.7.8.</w:t>
      </w:r>
      <w:r w:rsidR="00DA44CC">
        <w:rPr>
          <w:rFonts w:ascii="Aptos" w:hAnsi="Aptos"/>
          <w:sz w:val="20"/>
        </w:rPr>
        <w:tab/>
      </w:r>
      <w:r w:rsidRPr="005B4983">
        <w:rPr>
          <w:rFonts w:ascii="Aptos" w:hAnsi="Aptos"/>
          <w:sz w:val="20"/>
        </w:rPr>
        <w:t xml:space="preserve">During reviews, comprehensive reports on the travel spend and the performance in terms of the SLA must be presented. </w:t>
      </w:r>
    </w:p>
    <w:p w14:paraId="3E12BAEB" w14:textId="77777777" w:rsidR="00DA44CC" w:rsidRPr="005B4983" w:rsidRDefault="00DA44CC" w:rsidP="00DA44CC">
      <w:pPr>
        <w:ind w:left="720" w:hanging="720"/>
        <w:jc w:val="both"/>
        <w:rPr>
          <w:rFonts w:ascii="Aptos" w:hAnsi="Aptos"/>
          <w:sz w:val="20"/>
        </w:rPr>
      </w:pPr>
    </w:p>
    <w:p w14:paraId="795AF1D1" w14:textId="4DCBEFAE" w:rsidR="009D32E7" w:rsidRPr="00DA44CC" w:rsidRDefault="009D32E7" w:rsidP="00F67AA5">
      <w:pPr>
        <w:pStyle w:val="ListParagraph"/>
        <w:numPr>
          <w:ilvl w:val="1"/>
          <w:numId w:val="64"/>
        </w:numPr>
        <w:jc w:val="both"/>
        <w:rPr>
          <w:rFonts w:ascii="Aptos" w:hAnsi="Aptos"/>
          <w:b/>
          <w:bCs/>
          <w:sz w:val="20"/>
        </w:rPr>
      </w:pPr>
      <w:r w:rsidRPr="00DA44CC">
        <w:rPr>
          <w:rFonts w:ascii="Aptos" w:hAnsi="Aptos"/>
          <w:b/>
          <w:bCs/>
          <w:sz w:val="20"/>
        </w:rPr>
        <w:t xml:space="preserve">Value Added Services </w:t>
      </w:r>
    </w:p>
    <w:p w14:paraId="748FDADB" w14:textId="77777777" w:rsidR="00DA44CC" w:rsidRPr="00DA44CC" w:rsidRDefault="00DA44CC" w:rsidP="00AC04D5">
      <w:pPr>
        <w:pStyle w:val="ListParagraph"/>
        <w:ind w:left="730"/>
        <w:jc w:val="both"/>
        <w:rPr>
          <w:rFonts w:ascii="Aptos" w:hAnsi="Aptos"/>
          <w:b/>
          <w:bCs/>
          <w:sz w:val="20"/>
        </w:rPr>
      </w:pPr>
    </w:p>
    <w:p w14:paraId="30FBD71D" w14:textId="0F143CAB" w:rsidR="009D32E7" w:rsidRDefault="009D32E7" w:rsidP="00AC04D5">
      <w:pPr>
        <w:ind w:left="720" w:hanging="720"/>
        <w:jc w:val="both"/>
        <w:rPr>
          <w:rFonts w:ascii="Aptos" w:hAnsi="Aptos"/>
          <w:sz w:val="20"/>
        </w:rPr>
      </w:pPr>
      <w:r w:rsidRPr="005B4983">
        <w:rPr>
          <w:rFonts w:ascii="Aptos" w:hAnsi="Aptos"/>
          <w:sz w:val="20"/>
        </w:rPr>
        <w:t>14.8.1.</w:t>
      </w:r>
      <w:r w:rsidR="00AC04D5">
        <w:rPr>
          <w:rFonts w:ascii="Aptos" w:hAnsi="Aptos"/>
          <w:sz w:val="20"/>
        </w:rPr>
        <w:tab/>
      </w:r>
      <w:r w:rsidRPr="005B4983">
        <w:rPr>
          <w:rFonts w:ascii="Aptos" w:hAnsi="Aptos"/>
          <w:sz w:val="20"/>
        </w:rPr>
        <w:t xml:space="preserve">The TMC must provide the following value-added services, information for regional and </w:t>
      </w:r>
      <w:r w:rsidRPr="005B4983">
        <w:rPr>
          <w:rFonts w:ascii="Aptos" w:hAnsi="Aptos"/>
          <w:sz w:val="20"/>
        </w:rPr>
        <w:tab/>
        <w:t>international destinations:</w:t>
      </w:r>
    </w:p>
    <w:p w14:paraId="371D5963" w14:textId="77777777" w:rsidR="00AC04D5" w:rsidRPr="005B4983" w:rsidRDefault="00AC04D5" w:rsidP="00AC04D5">
      <w:pPr>
        <w:ind w:left="720" w:hanging="720"/>
        <w:jc w:val="both"/>
        <w:rPr>
          <w:rFonts w:ascii="Aptos" w:hAnsi="Aptos"/>
          <w:sz w:val="20"/>
        </w:rPr>
      </w:pPr>
    </w:p>
    <w:p w14:paraId="4878347F" w14:textId="77777777" w:rsidR="009D32E7" w:rsidRPr="005B4983" w:rsidRDefault="009D32E7" w:rsidP="009D32E7">
      <w:pPr>
        <w:jc w:val="both"/>
        <w:rPr>
          <w:rFonts w:ascii="Aptos" w:hAnsi="Aptos"/>
          <w:sz w:val="20"/>
        </w:rPr>
      </w:pPr>
      <w:r w:rsidRPr="005B4983">
        <w:rPr>
          <w:rFonts w:ascii="Aptos" w:hAnsi="Aptos"/>
          <w:sz w:val="20"/>
        </w:rPr>
        <w:tab/>
        <w:t xml:space="preserve"> </w:t>
      </w:r>
      <w:proofErr w:type="spellStart"/>
      <w:r w:rsidRPr="005B4983">
        <w:rPr>
          <w:rFonts w:ascii="Aptos" w:hAnsi="Aptos"/>
          <w:sz w:val="20"/>
        </w:rPr>
        <w:t>i</w:t>
      </w:r>
      <w:proofErr w:type="spellEnd"/>
      <w:r w:rsidRPr="005B4983">
        <w:rPr>
          <w:rFonts w:ascii="Aptos" w:hAnsi="Aptos"/>
          <w:sz w:val="20"/>
        </w:rPr>
        <w:t xml:space="preserve">. Health warnings. </w:t>
      </w:r>
    </w:p>
    <w:p w14:paraId="4682D87C" w14:textId="77777777" w:rsidR="009D32E7" w:rsidRPr="005B4983" w:rsidRDefault="009D32E7" w:rsidP="009D32E7">
      <w:pPr>
        <w:jc w:val="both"/>
        <w:rPr>
          <w:rFonts w:ascii="Aptos" w:hAnsi="Aptos"/>
          <w:sz w:val="20"/>
        </w:rPr>
      </w:pPr>
      <w:r w:rsidRPr="005B4983">
        <w:rPr>
          <w:rFonts w:ascii="Aptos" w:hAnsi="Aptos"/>
          <w:sz w:val="20"/>
        </w:rPr>
        <w:tab/>
        <w:t>ii. Weather forecasts.</w:t>
      </w:r>
    </w:p>
    <w:p w14:paraId="24B7D98D" w14:textId="77777777" w:rsidR="009D32E7" w:rsidRPr="005B4983" w:rsidRDefault="009D32E7" w:rsidP="009D32E7">
      <w:pPr>
        <w:jc w:val="both"/>
        <w:rPr>
          <w:rFonts w:ascii="Aptos" w:hAnsi="Aptos"/>
          <w:sz w:val="20"/>
        </w:rPr>
      </w:pPr>
      <w:r w:rsidRPr="005B4983">
        <w:rPr>
          <w:rFonts w:ascii="Aptos" w:hAnsi="Aptos"/>
          <w:sz w:val="20"/>
        </w:rPr>
        <w:tab/>
        <w:t xml:space="preserve"> iii. Places of interest.</w:t>
      </w:r>
    </w:p>
    <w:p w14:paraId="3C21BB28" w14:textId="77777777" w:rsidR="009D32E7" w:rsidRPr="005B4983" w:rsidRDefault="009D32E7" w:rsidP="009D32E7">
      <w:pPr>
        <w:jc w:val="both"/>
        <w:rPr>
          <w:rFonts w:ascii="Aptos" w:hAnsi="Aptos"/>
          <w:sz w:val="20"/>
        </w:rPr>
      </w:pPr>
      <w:r w:rsidRPr="005B4983">
        <w:rPr>
          <w:rFonts w:ascii="Aptos" w:hAnsi="Aptos"/>
          <w:sz w:val="20"/>
        </w:rPr>
        <w:tab/>
        <w:t xml:space="preserve"> iv. Visa information. </w:t>
      </w:r>
    </w:p>
    <w:p w14:paraId="7515CB90" w14:textId="77777777" w:rsidR="009D32E7" w:rsidRPr="005B4983" w:rsidRDefault="009D32E7" w:rsidP="009D32E7">
      <w:pPr>
        <w:jc w:val="both"/>
        <w:rPr>
          <w:rFonts w:ascii="Aptos" w:hAnsi="Aptos"/>
          <w:sz w:val="20"/>
        </w:rPr>
      </w:pPr>
      <w:r w:rsidRPr="005B4983">
        <w:rPr>
          <w:rFonts w:ascii="Aptos" w:hAnsi="Aptos"/>
          <w:sz w:val="20"/>
        </w:rPr>
        <w:tab/>
        <w:t xml:space="preserve">v. Travel alerts. </w:t>
      </w:r>
    </w:p>
    <w:p w14:paraId="602F51F1" w14:textId="77777777" w:rsidR="009D32E7" w:rsidRPr="005B4983" w:rsidRDefault="009D32E7" w:rsidP="009D32E7">
      <w:pPr>
        <w:jc w:val="both"/>
        <w:rPr>
          <w:rFonts w:ascii="Aptos" w:hAnsi="Aptos"/>
          <w:sz w:val="20"/>
        </w:rPr>
      </w:pPr>
      <w:r w:rsidRPr="005B4983">
        <w:rPr>
          <w:rFonts w:ascii="Aptos" w:hAnsi="Aptos"/>
          <w:sz w:val="20"/>
        </w:rPr>
        <w:tab/>
        <w:t xml:space="preserve">vi. Location of hotels and restaurants. </w:t>
      </w:r>
    </w:p>
    <w:p w14:paraId="1267637E" w14:textId="77777777" w:rsidR="009D32E7" w:rsidRPr="005B4983" w:rsidRDefault="009D32E7" w:rsidP="009D32E7">
      <w:pPr>
        <w:jc w:val="both"/>
        <w:rPr>
          <w:rFonts w:ascii="Aptos" w:hAnsi="Aptos"/>
          <w:sz w:val="20"/>
        </w:rPr>
      </w:pPr>
      <w:r w:rsidRPr="005B4983">
        <w:rPr>
          <w:rFonts w:ascii="Aptos" w:hAnsi="Aptos"/>
          <w:sz w:val="20"/>
        </w:rPr>
        <w:tab/>
        <w:t xml:space="preserve">vii. Information including the cost of public transport. </w:t>
      </w:r>
    </w:p>
    <w:p w14:paraId="2360A38E" w14:textId="77777777" w:rsidR="009D32E7" w:rsidRPr="005B4983" w:rsidRDefault="009D32E7" w:rsidP="009D32E7">
      <w:pPr>
        <w:jc w:val="both"/>
        <w:rPr>
          <w:rFonts w:ascii="Aptos" w:hAnsi="Aptos"/>
          <w:sz w:val="20"/>
        </w:rPr>
      </w:pPr>
      <w:r w:rsidRPr="005B4983">
        <w:rPr>
          <w:rFonts w:ascii="Aptos" w:hAnsi="Aptos"/>
          <w:sz w:val="20"/>
        </w:rPr>
        <w:tab/>
        <w:t>viii. Rules and procedures of the airports.</w:t>
      </w:r>
    </w:p>
    <w:p w14:paraId="4D6F3CB3" w14:textId="77777777" w:rsidR="009D32E7" w:rsidRPr="005B4983" w:rsidRDefault="009D32E7" w:rsidP="009D32E7">
      <w:pPr>
        <w:jc w:val="both"/>
        <w:rPr>
          <w:rFonts w:ascii="Aptos" w:hAnsi="Aptos"/>
          <w:sz w:val="20"/>
        </w:rPr>
      </w:pPr>
      <w:r w:rsidRPr="005B4983">
        <w:rPr>
          <w:rFonts w:ascii="Aptos" w:hAnsi="Aptos"/>
          <w:sz w:val="20"/>
        </w:rPr>
        <w:tab/>
        <w:t xml:space="preserve"> ix. Business etiquette specific to the country. </w:t>
      </w:r>
    </w:p>
    <w:p w14:paraId="3F788F1F" w14:textId="77777777" w:rsidR="009D32E7" w:rsidRPr="005B4983" w:rsidRDefault="009D32E7" w:rsidP="009D32E7">
      <w:pPr>
        <w:jc w:val="both"/>
        <w:rPr>
          <w:rFonts w:ascii="Aptos" w:hAnsi="Aptos"/>
          <w:sz w:val="20"/>
        </w:rPr>
      </w:pPr>
      <w:r w:rsidRPr="005B4983">
        <w:rPr>
          <w:rFonts w:ascii="Aptos" w:hAnsi="Aptos"/>
          <w:sz w:val="20"/>
        </w:rPr>
        <w:tab/>
        <w:t xml:space="preserve">x. Airline baggage policy; and </w:t>
      </w:r>
    </w:p>
    <w:p w14:paraId="0F1767EA" w14:textId="77777777" w:rsidR="009D32E7" w:rsidRDefault="009D32E7" w:rsidP="009D32E7">
      <w:pPr>
        <w:jc w:val="both"/>
        <w:rPr>
          <w:rFonts w:ascii="Aptos" w:hAnsi="Aptos"/>
          <w:sz w:val="20"/>
        </w:rPr>
      </w:pPr>
      <w:r w:rsidRPr="005B4983">
        <w:rPr>
          <w:rFonts w:ascii="Aptos" w:hAnsi="Aptos"/>
          <w:sz w:val="20"/>
        </w:rPr>
        <w:tab/>
        <w:t xml:space="preserve">xi. Supplier updates </w:t>
      </w:r>
    </w:p>
    <w:p w14:paraId="683361A9" w14:textId="77777777" w:rsidR="00AC04D5" w:rsidRPr="005B4983" w:rsidRDefault="00AC04D5" w:rsidP="009D32E7">
      <w:pPr>
        <w:jc w:val="both"/>
        <w:rPr>
          <w:rFonts w:ascii="Aptos" w:hAnsi="Aptos"/>
          <w:sz w:val="20"/>
        </w:rPr>
      </w:pPr>
    </w:p>
    <w:p w14:paraId="0FFA32B5" w14:textId="6379BBAA" w:rsidR="009D32E7" w:rsidRPr="005B4983" w:rsidRDefault="009D32E7" w:rsidP="009D32E7">
      <w:pPr>
        <w:jc w:val="both"/>
        <w:rPr>
          <w:rFonts w:ascii="Aptos" w:hAnsi="Aptos"/>
          <w:sz w:val="20"/>
        </w:rPr>
      </w:pPr>
      <w:r w:rsidRPr="005B4983">
        <w:rPr>
          <w:rFonts w:ascii="Aptos" w:hAnsi="Aptos"/>
          <w:sz w:val="20"/>
        </w:rPr>
        <w:t>14.8.2.</w:t>
      </w:r>
      <w:r w:rsidR="00F8751F">
        <w:rPr>
          <w:rFonts w:ascii="Aptos" w:hAnsi="Aptos"/>
          <w:sz w:val="20"/>
        </w:rPr>
        <w:tab/>
      </w:r>
      <w:r w:rsidRPr="005B4983">
        <w:rPr>
          <w:rFonts w:ascii="Aptos" w:hAnsi="Aptos"/>
          <w:sz w:val="20"/>
        </w:rPr>
        <w:t xml:space="preserve">Electronic voucher retrieval via web and smart phones. </w:t>
      </w:r>
    </w:p>
    <w:p w14:paraId="0C781429" w14:textId="2A409402" w:rsidR="009D32E7" w:rsidRPr="005B4983" w:rsidRDefault="009D32E7" w:rsidP="009D32E7">
      <w:pPr>
        <w:jc w:val="both"/>
        <w:rPr>
          <w:rFonts w:ascii="Aptos" w:hAnsi="Aptos"/>
          <w:sz w:val="20"/>
        </w:rPr>
      </w:pPr>
      <w:r w:rsidRPr="005B4983">
        <w:rPr>
          <w:rFonts w:ascii="Aptos" w:hAnsi="Aptos"/>
          <w:sz w:val="20"/>
        </w:rPr>
        <w:t>14.8.3.</w:t>
      </w:r>
      <w:r w:rsidR="00F8751F">
        <w:rPr>
          <w:rFonts w:ascii="Aptos" w:hAnsi="Aptos"/>
          <w:sz w:val="20"/>
        </w:rPr>
        <w:tab/>
      </w:r>
      <w:r w:rsidRPr="005B4983">
        <w:rPr>
          <w:rFonts w:ascii="Aptos" w:hAnsi="Aptos"/>
          <w:sz w:val="20"/>
        </w:rPr>
        <w:t xml:space="preserve">SMS notifications for travel confirmations. </w:t>
      </w:r>
    </w:p>
    <w:p w14:paraId="75AA2A87" w14:textId="28D04AFD" w:rsidR="009D32E7" w:rsidRPr="005B4983" w:rsidRDefault="009D32E7" w:rsidP="009D32E7">
      <w:pPr>
        <w:jc w:val="both"/>
        <w:rPr>
          <w:rFonts w:ascii="Aptos" w:hAnsi="Aptos"/>
          <w:sz w:val="20"/>
        </w:rPr>
      </w:pPr>
      <w:r w:rsidRPr="005B4983">
        <w:rPr>
          <w:rFonts w:ascii="Aptos" w:hAnsi="Aptos"/>
          <w:sz w:val="20"/>
        </w:rPr>
        <w:t>14.8.4.</w:t>
      </w:r>
      <w:r w:rsidR="00F8751F">
        <w:rPr>
          <w:rFonts w:ascii="Aptos" w:hAnsi="Aptos"/>
          <w:sz w:val="20"/>
        </w:rPr>
        <w:tab/>
      </w:r>
      <w:r w:rsidRPr="005B4983">
        <w:rPr>
          <w:rFonts w:ascii="Aptos" w:hAnsi="Aptos"/>
          <w:sz w:val="20"/>
        </w:rPr>
        <w:t xml:space="preserve">Travel audits. </w:t>
      </w:r>
    </w:p>
    <w:p w14:paraId="1C2E81BE" w14:textId="09183DB5" w:rsidR="009D32E7" w:rsidRPr="005B4983" w:rsidRDefault="009D32E7" w:rsidP="009D32E7">
      <w:pPr>
        <w:jc w:val="both"/>
        <w:rPr>
          <w:rFonts w:ascii="Aptos" w:hAnsi="Aptos"/>
          <w:sz w:val="20"/>
        </w:rPr>
      </w:pPr>
      <w:r w:rsidRPr="005B4983">
        <w:rPr>
          <w:rFonts w:ascii="Aptos" w:hAnsi="Aptos"/>
          <w:sz w:val="20"/>
        </w:rPr>
        <w:t>14.8.5.</w:t>
      </w:r>
      <w:r w:rsidR="00F8751F">
        <w:rPr>
          <w:rFonts w:ascii="Aptos" w:hAnsi="Aptos"/>
          <w:sz w:val="20"/>
        </w:rPr>
        <w:tab/>
      </w:r>
      <w:r w:rsidRPr="005B4983">
        <w:rPr>
          <w:rFonts w:ascii="Aptos" w:hAnsi="Aptos"/>
          <w:sz w:val="20"/>
        </w:rPr>
        <w:t xml:space="preserve">Global Travel Risk Management. </w:t>
      </w:r>
    </w:p>
    <w:p w14:paraId="3F3423E0" w14:textId="6F5A64CF" w:rsidR="009D32E7" w:rsidRDefault="009D32E7" w:rsidP="009D32E7">
      <w:pPr>
        <w:jc w:val="both"/>
        <w:rPr>
          <w:rFonts w:ascii="Aptos" w:hAnsi="Aptos"/>
          <w:sz w:val="20"/>
        </w:rPr>
      </w:pPr>
      <w:r w:rsidRPr="005B4983">
        <w:rPr>
          <w:rFonts w:ascii="Aptos" w:hAnsi="Aptos"/>
          <w:sz w:val="20"/>
        </w:rPr>
        <w:t>14.8.6.</w:t>
      </w:r>
      <w:r w:rsidR="00F8751F">
        <w:rPr>
          <w:rFonts w:ascii="Aptos" w:hAnsi="Aptos"/>
          <w:sz w:val="20"/>
        </w:rPr>
        <w:tab/>
      </w:r>
      <w:r w:rsidRPr="005B4983">
        <w:rPr>
          <w:rFonts w:ascii="Aptos" w:hAnsi="Aptos"/>
          <w:sz w:val="20"/>
        </w:rPr>
        <w:t xml:space="preserve">VIP services for Executives that include but is not limited to check-in support. </w:t>
      </w:r>
    </w:p>
    <w:p w14:paraId="2323F1C7" w14:textId="77777777" w:rsidR="00F8751F" w:rsidRDefault="00F8751F" w:rsidP="009D32E7">
      <w:pPr>
        <w:jc w:val="both"/>
        <w:rPr>
          <w:rFonts w:ascii="Aptos" w:hAnsi="Aptos"/>
          <w:sz w:val="20"/>
        </w:rPr>
      </w:pPr>
    </w:p>
    <w:p w14:paraId="3AA4E88A" w14:textId="77777777" w:rsidR="00F8751F" w:rsidRPr="005B4983" w:rsidRDefault="00F8751F" w:rsidP="009D32E7">
      <w:pPr>
        <w:jc w:val="both"/>
        <w:rPr>
          <w:rFonts w:ascii="Aptos" w:hAnsi="Aptos"/>
          <w:sz w:val="20"/>
        </w:rPr>
      </w:pPr>
    </w:p>
    <w:p w14:paraId="4E5117A6" w14:textId="20CEC59C" w:rsidR="009D32E7" w:rsidRPr="00F8751F" w:rsidRDefault="009D32E7" w:rsidP="00F67AA5">
      <w:pPr>
        <w:pStyle w:val="ListParagraph"/>
        <w:numPr>
          <w:ilvl w:val="1"/>
          <w:numId w:val="64"/>
        </w:numPr>
        <w:jc w:val="both"/>
        <w:rPr>
          <w:rFonts w:ascii="Aptos" w:hAnsi="Aptos"/>
          <w:b/>
          <w:bCs/>
          <w:sz w:val="20"/>
        </w:rPr>
      </w:pPr>
      <w:r w:rsidRPr="00F8751F">
        <w:rPr>
          <w:rFonts w:ascii="Aptos" w:hAnsi="Aptos"/>
          <w:b/>
          <w:bCs/>
          <w:sz w:val="20"/>
        </w:rPr>
        <w:t xml:space="preserve">Cost Management </w:t>
      </w:r>
    </w:p>
    <w:p w14:paraId="742A9623" w14:textId="77777777" w:rsidR="00F8751F" w:rsidRPr="00F8751F" w:rsidRDefault="00F8751F" w:rsidP="00F8751F">
      <w:pPr>
        <w:pStyle w:val="ListParagraph"/>
        <w:ind w:left="730"/>
        <w:jc w:val="both"/>
        <w:rPr>
          <w:rFonts w:ascii="Aptos" w:hAnsi="Aptos"/>
          <w:b/>
          <w:bCs/>
          <w:sz w:val="20"/>
        </w:rPr>
      </w:pPr>
    </w:p>
    <w:p w14:paraId="18051BE4" w14:textId="2B90C5FD" w:rsidR="009D32E7" w:rsidRPr="005B4983" w:rsidRDefault="009D32E7" w:rsidP="00F8751F">
      <w:pPr>
        <w:ind w:left="720" w:hanging="720"/>
        <w:jc w:val="both"/>
        <w:rPr>
          <w:rFonts w:ascii="Aptos" w:hAnsi="Aptos"/>
          <w:b/>
          <w:bCs/>
          <w:sz w:val="20"/>
        </w:rPr>
      </w:pPr>
      <w:r w:rsidRPr="005B4983">
        <w:rPr>
          <w:rFonts w:ascii="Aptos" w:hAnsi="Aptos"/>
          <w:sz w:val="20"/>
        </w:rPr>
        <w:t>14.9.1.</w:t>
      </w:r>
      <w:r w:rsidR="00F8751F">
        <w:rPr>
          <w:rFonts w:ascii="Aptos" w:hAnsi="Aptos"/>
          <w:sz w:val="20"/>
        </w:rPr>
        <w:tab/>
      </w:r>
      <w:r w:rsidRPr="005B4983">
        <w:rPr>
          <w:rFonts w:ascii="Aptos" w:hAnsi="Aptos"/>
          <w:sz w:val="20"/>
        </w:rPr>
        <w:t xml:space="preserve">The National Treasury cost containment initiative and the DWS Travel Policy is establishing basis for a cost savings culture. </w:t>
      </w:r>
    </w:p>
    <w:p w14:paraId="170BB27A" w14:textId="172695BC" w:rsidR="009D32E7" w:rsidRPr="005B4983" w:rsidRDefault="009D32E7" w:rsidP="00F8751F">
      <w:pPr>
        <w:ind w:left="720" w:hanging="720"/>
        <w:jc w:val="both"/>
        <w:rPr>
          <w:rFonts w:ascii="Aptos" w:hAnsi="Aptos"/>
          <w:sz w:val="20"/>
        </w:rPr>
      </w:pPr>
      <w:r w:rsidRPr="005B4983">
        <w:rPr>
          <w:rFonts w:ascii="Aptos" w:hAnsi="Aptos"/>
          <w:sz w:val="20"/>
        </w:rPr>
        <w:t>14.9.2.</w:t>
      </w:r>
      <w:r w:rsidR="00F8751F">
        <w:rPr>
          <w:rFonts w:ascii="Aptos" w:hAnsi="Aptos"/>
          <w:sz w:val="20"/>
        </w:rPr>
        <w:tab/>
      </w:r>
      <w:r w:rsidRPr="005B4983">
        <w:rPr>
          <w:rFonts w:ascii="Aptos" w:hAnsi="Aptos"/>
          <w:sz w:val="20"/>
        </w:rPr>
        <w:t>It is the obligation of the TMC Consultant to always advise on the most cost-effective option, and costs should be within the framework of the National Treasury’s cost containment instructions.</w:t>
      </w:r>
    </w:p>
    <w:p w14:paraId="36CAB216" w14:textId="5FF06C03" w:rsidR="009D32E7" w:rsidRPr="005B4983" w:rsidRDefault="009D32E7" w:rsidP="00F8751F">
      <w:pPr>
        <w:ind w:left="720" w:hanging="720"/>
        <w:jc w:val="both"/>
        <w:rPr>
          <w:rFonts w:ascii="Aptos" w:hAnsi="Aptos"/>
          <w:sz w:val="20"/>
        </w:rPr>
      </w:pPr>
      <w:r w:rsidRPr="005B4983">
        <w:rPr>
          <w:rFonts w:ascii="Aptos" w:hAnsi="Aptos"/>
          <w:sz w:val="20"/>
        </w:rPr>
        <w:t>14.9.3.</w:t>
      </w:r>
      <w:r w:rsidR="00F8751F">
        <w:rPr>
          <w:rFonts w:ascii="Aptos" w:hAnsi="Aptos"/>
          <w:sz w:val="20"/>
        </w:rPr>
        <w:tab/>
      </w:r>
      <w:r w:rsidRPr="005B4983">
        <w:rPr>
          <w:rFonts w:ascii="Aptos" w:hAnsi="Aptos"/>
          <w:sz w:val="20"/>
        </w:rPr>
        <w:t xml:space="preserve">The TMC plays a pivotal role to provide high quality travel related services that are designed to strike a balance between effective cost management, flexibility, and traveller satisfaction. </w:t>
      </w:r>
    </w:p>
    <w:p w14:paraId="191EBF93" w14:textId="51FB8B0B" w:rsidR="009D32E7" w:rsidRDefault="009D32E7" w:rsidP="00F8751F">
      <w:pPr>
        <w:ind w:left="720" w:hanging="720"/>
        <w:jc w:val="both"/>
        <w:rPr>
          <w:rFonts w:ascii="Aptos" w:hAnsi="Aptos"/>
          <w:sz w:val="20"/>
        </w:rPr>
      </w:pPr>
      <w:r w:rsidRPr="005B4983">
        <w:rPr>
          <w:rFonts w:ascii="Aptos" w:hAnsi="Aptos"/>
          <w:sz w:val="20"/>
        </w:rPr>
        <w:t>14.9.4.</w:t>
      </w:r>
      <w:r w:rsidR="00F8751F">
        <w:rPr>
          <w:rFonts w:ascii="Aptos" w:hAnsi="Aptos"/>
          <w:sz w:val="20"/>
        </w:rPr>
        <w:tab/>
      </w:r>
      <w:r w:rsidRPr="005B4983">
        <w:rPr>
          <w:rFonts w:ascii="Aptos" w:hAnsi="Aptos"/>
          <w:sz w:val="20"/>
        </w:rPr>
        <w:t xml:space="preserve">The TMC should have in-depth knowledge of the relevant supplier(s)’ products, to be able to provide the best option and alternatives that are in accordance with DWS’s Travel Policy to ensure that the Traveller reaches his/her destination safely, in reasonable comfort, with minimum disruption, cost effectively and in time to carry out his/her business. </w:t>
      </w:r>
    </w:p>
    <w:p w14:paraId="60449F95" w14:textId="77777777" w:rsidR="00F8751F" w:rsidRPr="005B4983" w:rsidRDefault="00F8751F" w:rsidP="00F8751F">
      <w:pPr>
        <w:ind w:left="720" w:hanging="720"/>
        <w:jc w:val="both"/>
        <w:rPr>
          <w:rFonts w:ascii="Aptos" w:hAnsi="Aptos"/>
          <w:sz w:val="20"/>
        </w:rPr>
      </w:pPr>
    </w:p>
    <w:p w14:paraId="4BA82C1D" w14:textId="6DF9D6E1" w:rsidR="009D32E7" w:rsidRPr="00F8751F" w:rsidRDefault="009D32E7" w:rsidP="00F67AA5">
      <w:pPr>
        <w:pStyle w:val="ListParagraph"/>
        <w:numPr>
          <w:ilvl w:val="1"/>
          <w:numId w:val="64"/>
        </w:numPr>
        <w:jc w:val="both"/>
        <w:rPr>
          <w:rFonts w:ascii="Aptos" w:hAnsi="Aptos"/>
          <w:b/>
          <w:bCs/>
          <w:sz w:val="20"/>
        </w:rPr>
      </w:pPr>
      <w:r w:rsidRPr="00F8751F">
        <w:rPr>
          <w:rFonts w:ascii="Aptos" w:hAnsi="Aptos"/>
          <w:b/>
          <w:bCs/>
          <w:sz w:val="20"/>
        </w:rPr>
        <w:t xml:space="preserve">Quarterly and Annual Travel Reviews </w:t>
      </w:r>
    </w:p>
    <w:p w14:paraId="60F9E602" w14:textId="77777777" w:rsidR="00F8751F" w:rsidRPr="00F8751F" w:rsidRDefault="00F8751F" w:rsidP="00F8751F">
      <w:pPr>
        <w:pStyle w:val="ListParagraph"/>
        <w:ind w:left="730"/>
        <w:jc w:val="both"/>
        <w:rPr>
          <w:rFonts w:ascii="Aptos" w:hAnsi="Aptos"/>
          <w:b/>
          <w:bCs/>
          <w:sz w:val="20"/>
        </w:rPr>
      </w:pPr>
    </w:p>
    <w:p w14:paraId="0DB139D7" w14:textId="4D7155B6" w:rsidR="009D32E7" w:rsidRPr="005B4983" w:rsidRDefault="009D32E7" w:rsidP="00201DFC">
      <w:pPr>
        <w:ind w:left="720" w:hanging="720"/>
        <w:jc w:val="both"/>
        <w:rPr>
          <w:rFonts w:ascii="Aptos" w:hAnsi="Aptos"/>
          <w:sz w:val="20"/>
        </w:rPr>
      </w:pPr>
      <w:r w:rsidRPr="005B4983">
        <w:rPr>
          <w:rFonts w:ascii="Aptos" w:hAnsi="Aptos"/>
          <w:sz w:val="20"/>
        </w:rPr>
        <w:t>14.10.1.</w:t>
      </w:r>
      <w:r w:rsidR="00F8751F">
        <w:rPr>
          <w:rFonts w:ascii="Aptos" w:hAnsi="Aptos"/>
          <w:sz w:val="20"/>
        </w:rPr>
        <w:tab/>
      </w:r>
      <w:r w:rsidR="00201DFC">
        <w:rPr>
          <w:rFonts w:ascii="Aptos" w:hAnsi="Aptos"/>
          <w:sz w:val="20"/>
        </w:rPr>
        <w:t xml:space="preserve"> </w:t>
      </w:r>
      <w:r w:rsidRPr="005B4983">
        <w:rPr>
          <w:rFonts w:ascii="Aptos" w:hAnsi="Aptos"/>
          <w:sz w:val="20"/>
        </w:rPr>
        <w:t xml:space="preserve">Quarterly reviews are required to be presented by the Travel Management Company on all DWS travel activity in the previous three-month period. These reviews are comprehensive and presented to DWS’s Procurement and Finance teams as part of the performance management reviews based on the service levels. </w:t>
      </w:r>
    </w:p>
    <w:p w14:paraId="6304B6C2" w14:textId="77777777" w:rsidR="009D32E7" w:rsidRPr="005B4983" w:rsidRDefault="009D32E7" w:rsidP="009D32E7">
      <w:pPr>
        <w:jc w:val="both"/>
        <w:rPr>
          <w:rFonts w:ascii="Aptos" w:hAnsi="Aptos"/>
          <w:sz w:val="20"/>
        </w:rPr>
      </w:pPr>
      <w:r w:rsidRPr="005B4983">
        <w:rPr>
          <w:rFonts w:ascii="Aptos" w:hAnsi="Aptos"/>
          <w:sz w:val="20"/>
        </w:rPr>
        <w:t xml:space="preserve">14.10.2. Annual Reviews are also required to be presented to DWS’s Senior Management. </w:t>
      </w:r>
    </w:p>
    <w:p w14:paraId="46E41F85" w14:textId="52D0A087" w:rsidR="009D32E7" w:rsidRDefault="009D32E7" w:rsidP="009D32E7">
      <w:pPr>
        <w:jc w:val="both"/>
        <w:rPr>
          <w:rFonts w:ascii="Aptos" w:hAnsi="Aptos"/>
          <w:sz w:val="20"/>
        </w:rPr>
      </w:pPr>
      <w:r w:rsidRPr="005B4983">
        <w:rPr>
          <w:rFonts w:ascii="Aptos" w:hAnsi="Aptos"/>
          <w:sz w:val="20"/>
        </w:rPr>
        <w:t>14.10.3.</w:t>
      </w:r>
      <w:r w:rsidR="00201DFC">
        <w:rPr>
          <w:rFonts w:ascii="Aptos" w:hAnsi="Aptos"/>
          <w:sz w:val="20"/>
        </w:rPr>
        <w:tab/>
      </w:r>
      <w:r w:rsidRPr="005B4983">
        <w:rPr>
          <w:rFonts w:ascii="Aptos" w:hAnsi="Aptos"/>
          <w:sz w:val="20"/>
        </w:rPr>
        <w:t xml:space="preserve">These Travel Reviews will include without limitation the following information: </w:t>
      </w:r>
    </w:p>
    <w:p w14:paraId="4C5D6529" w14:textId="77777777" w:rsidR="00201DFC" w:rsidRPr="005B4983" w:rsidRDefault="00201DFC" w:rsidP="009D32E7">
      <w:pPr>
        <w:jc w:val="both"/>
        <w:rPr>
          <w:rFonts w:ascii="Aptos" w:hAnsi="Aptos"/>
          <w:sz w:val="20"/>
        </w:rPr>
      </w:pPr>
    </w:p>
    <w:p w14:paraId="389A1280" w14:textId="77777777" w:rsidR="009D32E7" w:rsidRPr="005B4983" w:rsidRDefault="009D32E7" w:rsidP="009D32E7">
      <w:pPr>
        <w:rPr>
          <w:rFonts w:ascii="Aptos" w:hAnsi="Aptos"/>
          <w:b/>
          <w:bCs/>
          <w:sz w:val="20"/>
        </w:rPr>
      </w:pPr>
      <w:r w:rsidRPr="005B4983">
        <w:rPr>
          <w:rFonts w:ascii="Aptos" w:hAnsi="Aptos"/>
          <w:b/>
          <w:bCs/>
          <w:sz w:val="20"/>
        </w:rPr>
        <w:t xml:space="preserve">The reporting requirements in the National Treasury Instruction 07 of 2022/2023 (Cost Containment Measures related to Travel &amp; Subsistence) may be used as minimum. </w:t>
      </w:r>
    </w:p>
    <w:p w14:paraId="09C48288" w14:textId="77777777" w:rsidR="009D32E7" w:rsidRPr="005B4983" w:rsidRDefault="009D32E7" w:rsidP="009D32E7">
      <w:pPr>
        <w:pStyle w:val="ListParagraph"/>
        <w:ind w:left="1080"/>
        <w:rPr>
          <w:rFonts w:ascii="Aptos" w:hAnsi="Aptos"/>
          <w:b/>
          <w:bCs/>
          <w:sz w:val="20"/>
        </w:rPr>
      </w:pPr>
    </w:p>
    <w:p w14:paraId="52D06090" w14:textId="05CB3AEE" w:rsidR="009D32E7" w:rsidRPr="005B4983" w:rsidRDefault="009D32E7" w:rsidP="009D32E7">
      <w:pPr>
        <w:jc w:val="both"/>
        <w:rPr>
          <w:rFonts w:ascii="Aptos" w:hAnsi="Aptos"/>
          <w:b/>
          <w:bCs/>
          <w:sz w:val="20"/>
        </w:rPr>
      </w:pPr>
      <w:r w:rsidRPr="005B4983">
        <w:rPr>
          <w:rFonts w:ascii="Aptos" w:hAnsi="Aptos"/>
          <w:b/>
          <w:bCs/>
          <w:sz w:val="20"/>
        </w:rPr>
        <w:t>14.11.</w:t>
      </w:r>
      <w:r w:rsidR="00201DFC">
        <w:rPr>
          <w:rFonts w:ascii="Aptos" w:hAnsi="Aptos"/>
          <w:b/>
          <w:bCs/>
          <w:sz w:val="20"/>
        </w:rPr>
        <w:tab/>
      </w:r>
      <w:r w:rsidRPr="005B4983">
        <w:rPr>
          <w:rFonts w:ascii="Aptos" w:hAnsi="Aptos"/>
          <w:b/>
          <w:bCs/>
          <w:sz w:val="20"/>
        </w:rPr>
        <w:t xml:space="preserve">Office Management </w:t>
      </w:r>
    </w:p>
    <w:p w14:paraId="1F156741" w14:textId="30CC22BD" w:rsidR="009D32E7" w:rsidRPr="005B4983" w:rsidRDefault="009D32E7" w:rsidP="00201DFC">
      <w:pPr>
        <w:ind w:left="720" w:hanging="720"/>
        <w:jc w:val="both"/>
        <w:rPr>
          <w:rFonts w:ascii="Aptos" w:hAnsi="Aptos"/>
          <w:sz w:val="20"/>
        </w:rPr>
      </w:pPr>
      <w:r w:rsidRPr="005B4983">
        <w:rPr>
          <w:rFonts w:ascii="Aptos" w:hAnsi="Aptos"/>
          <w:sz w:val="20"/>
        </w:rPr>
        <w:t>14.11.1.</w:t>
      </w:r>
      <w:r w:rsidR="00201DFC">
        <w:rPr>
          <w:rFonts w:ascii="Aptos" w:hAnsi="Aptos"/>
          <w:sz w:val="20"/>
        </w:rPr>
        <w:tab/>
      </w:r>
      <w:r w:rsidRPr="005B4983">
        <w:rPr>
          <w:rFonts w:ascii="Aptos" w:hAnsi="Aptos"/>
          <w:sz w:val="20"/>
        </w:rPr>
        <w:t xml:space="preserve">The TMC to ensure high quality service to be always delivered to the DWS’s travellers. The TMC is required to provide DWS with highly skilled and qualified human resources of the following roles but not limited to: </w:t>
      </w:r>
    </w:p>
    <w:p w14:paraId="1326F485"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Senior Consultants</w:t>
      </w:r>
    </w:p>
    <w:p w14:paraId="587F45DE"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Intermediate Consultants</w:t>
      </w:r>
    </w:p>
    <w:p w14:paraId="25A82E4A"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Junior Consultants</w:t>
      </w:r>
    </w:p>
    <w:p w14:paraId="4004A227"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Travel Manager (Operational)</w:t>
      </w:r>
    </w:p>
    <w:p w14:paraId="0CCD80C5"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Finance Manager / Branch Accountant</w:t>
      </w:r>
    </w:p>
    <w:p w14:paraId="42D1CDCC"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Admin Back Office (Creditors / Debtors/Finance Processors)</w:t>
      </w:r>
    </w:p>
    <w:p w14:paraId="05D0E8D9" w14:textId="77777777" w:rsidR="009D32E7" w:rsidRPr="005B4983"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Strategic Account Manager (per hour)</w:t>
      </w:r>
    </w:p>
    <w:p w14:paraId="3A81893A" w14:textId="77777777" w:rsidR="009D32E7" w:rsidRDefault="009D32E7" w:rsidP="00F67AA5">
      <w:pPr>
        <w:pStyle w:val="ListParagraph"/>
        <w:numPr>
          <w:ilvl w:val="0"/>
          <w:numId w:val="32"/>
        </w:numPr>
        <w:spacing w:after="160" w:line="259" w:lineRule="auto"/>
        <w:contextualSpacing/>
        <w:jc w:val="both"/>
        <w:rPr>
          <w:rFonts w:ascii="Aptos" w:hAnsi="Aptos"/>
          <w:sz w:val="20"/>
        </w:rPr>
      </w:pPr>
      <w:r w:rsidRPr="005B4983">
        <w:rPr>
          <w:rFonts w:ascii="Aptos" w:hAnsi="Aptos"/>
          <w:sz w:val="20"/>
        </w:rPr>
        <w:t>System Administrator (General Admin)</w:t>
      </w:r>
    </w:p>
    <w:p w14:paraId="39C114D4" w14:textId="77777777" w:rsidR="00201DFC" w:rsidRPr="005B4983" w:rsidRDefault="00201DFC" w:rsidP="00201DFC">
      <w:pPr>
        <w:pStyle w:val="ListParagraph"/>
        <w:spacing w:after="160" w:line="259" w:lineRule="auto"/>
        <w:contextualSpacing/>
        <w:jc w:val="both"/>
        <w:rPr>
          <w:rFonts w:ascii="Aptos" w:hAnsi="Aptos"/>
          <w:sz w:val="20"/>
        </w:rPr>
      </w:pPr>
    </w:p>
    <w:p w14:paraId="167A38FC" w14:textId="545D9337" w:rsidR="009D32E7" w:rsidRPr="00201DFC" w:rsidRDefault="009D32E7" w:rsidP="00F67AA5">
      <w:pPr>
        <w:pStyle w:val="ListParagraph"/>
        <w:numPr>
          <w:ilvl w:val="0"/>
          <w:numId w:val="64"/>
        </w:numPr>
        <w:jc w:val="both"/>
        <w:rPr>
          <w:rFonts w:ascii="Aptos" w:hAnsi="Aptos"/>
          <w:b/>
          <w:bCs/>
          <w:sz w:val="20"/>
        </w:rPr>
      </w:pPr>
      <w:r w:rsidRPr="00201DFC">
        <w:rPr>
          <w:rFonts w:ascii="Aptos" w:hAnsi="Aptos"/>
          <w:b/>
          <w:bCs/>
          <w:sz w:val="20"/>
        </w:rPr>
        <w:t>PRICING MODEL</w:t>
      </w:r>
    </w:p>
    <w:p w14:paraId="33801976" w14:textId="77777777" w:rsidR="00201DFC" w:rsidRPr="00201DFC" w:rsidRDefault="00201DFC" w:rsidP="00201DFC">
      <w:pPr>
        <w:pStyle w:val="ListParagraph"/>
        <w:jc w:val="both"/>
        <w:rPr>
          <w:rFonts w:ascii="Aptos" w:hAnsi="Aptos"/>
          <w:b/>
          <w:bCs/>
          <w:sz w:val="20"/>
        </w:rPr>
      </w:pPr>
    </w:p>
    <w:p w14:paraId="69E8D6E3" w14:textId="77777777" w:rsidR="009D32E7" w:rsidRDefault="009D32E7" w:rsidP="009D32E7">
      <w:pPr>
        <w:jc w:val="both"/>
        <w:rPr>
          <w:rFonts w:ascii="Aptos" w:hAnsi="Aptos"/>
          <w:sz w:val="20"/>
        </w:rPr>
      </w:pPr>
      <w:r w:rsidRPr="005B4983">
        <w:rPr>
          <w:rFonts w:ascii="Aptos" w:hAnsi="Aptos"/>
          <w:sz w:val="20"/>
        </w:rPr>
        <w:t>15.1</w:t>
      </w:r>
      <w:r w:rsidRPr="005B4983">
        <w:rPr>
          <w:rFonts w:ascii="Aptos" w:hAnsi="Aptos"/>
          <w:sz w:val="20"/>
        </w:rPr>
        <w:tab/>
        <w:t xml:space="preserve">DWS will opt for one pricing model being the transactional fee model. </w:t>
      </w:r>
    </w:p>
    <w:p w14:paraId="67623DB0" w14:textId="77777777" w:rsidR="00201DFC" w:rsidRPr="005B4983" w:rsidRDefault="00201DFC" w:rsidP="009D32E7">
      <w:pPr>
        <w:jc w:val="both"/>
        <w:rPr>
          <w:rFonts w:ascii="Aptos" w:hAnsi="Aptos"/>
          <w:sz w:val="20"/>
        </w:rPr>
      </w:pPr>
    </w:p>
    <w:p w14:paraId="39B5EED4" w14:textId="77777777" w:rsidR="00BD7E54" w:rsidRDefault="009D32E7" w:rsidP="00201DFC">
      <w:pPr>
        <w:ind w:left="720" w:hanging="720"/>
        <w:jc w:val="both"/>
        <w:rPr>
          <w:rFonts w:ascii="Aptos" w:hAnsi="Aptos"/>
          <w:sz w:val="20"/>
        </w:rPr>
      </w:pPr>
      <w:r w:rsidRPr="005B4983">
        <w:rPr>
          <w:rFonts w:ascii="Aptos" w:hAnsi="Aptos"/>
          <w:sz w:val="20"/>
        </w:rPr>
        <w:t>15.1.1</w:t>
      </w:r>
      <w:r w:rsidR="00201DFC">
        <w:rPr>
          <w:rFonts w:ascii="Aptos" w:hAnsi="Aptos"/>
          <w:sz w:val="20"/>
        </w:rPr>
        <w:tab/>
      </w:r>
      <w:r w:rsidRPr="005B4983">
        <w:rPr>
          <w:rFonts w:ascii="Aptos" w:hAnsi="Aptos"/>
          <w:sz w:val="20"/>
        </w:rPr>
        <w:t xml:space="preserve">Transaction fee must be a fixed amount per service. The fee must be linked to the cost involved in delivering the service and not a percentage of the value or cost of the service provided by third party service providers. </w:t>
      </w:r>
    </w:p>
    <w:p w14:paraId="2488BD46" w14:textId="3325518A" w:rsidR="009D32E7" w:rsidRDefault="009D32E7" w:rsidP="00BD7E54">
      <w:pPr>
        <w:ind w:left="720"/>
        <w:jc w:val="both"/>
        <w:rPr>
          <w:rFonts w:ascii="Aptos" w:hAnsi="Aptos"/>
          <w:sz w:val="20"/>
        </w:rPr>
      </w:pPr>
      <w:r w:rsidRPr="005B4983">
        <w:rPr>
          <w:rFonts w:ascii="Aptos" w:hAnsi="Aptos"/>
          <w:b/>
          <w:bCs/>
          <w:sz w:val="20"/>
        </w:rPr>
        <w:t>Refer Annexure A3: Pricing Schedule</w:t>
      </w:r>
      <w:r w:rsidRPr="005B4983">
        <w:rPr>
          <w:rFonts w:ascii="Aptos" w:hAnsi="Aptos"/>
          <w:sz w:val="20"/>
        </w:rPr>
        <w:t xml:space="preserve"> </w:t>
      </w:r>
    </w:p>
    <w:p w14:paraId="4BC6CE58" w14:textId="77777777" w:rsidR="00BD7E54" w:rsidRPr="005B4983" w:rsidRDefault="00BD7E54" w:rsidP="00BD7E54">
      <w:pPr>
        <w:ind w:left="720"/>
        <w:jc w:val="both"/>
        <w:rPr>
          <w:rFonts w:ascii="Aptos" w:hAnsi="Aptos"/>
          <w:sz w:val="20"/>
        </w:rPr>
      </w:pPr>
    </w:p>
    <w:p w14:paraId="2CD1F51B" w14:textId="478C80BA" w:rsidR="009D32E7" w:rsidRDefault="009D32E7" w:rsidP="009D32E7">
      <w:pPr>
        <w:jc w:val="both"/>
        <w:rPr>
          <w:rFonts w:ascii="Aptos" w:hAnsi="Aptos"/>
          <w:sz w:val="20"/>
        </w:rPr>
      </w:pPr>
      <w:r w:rsidRPr="005B4983">
        <w:rPr>
          <w:rFonts w:ascii="Aptos" w:hAnsi="Aptos"/>
          <w:sz w:val="20"/>
        </w:rPr>
        <w:t>15.2.</w:t>
      </w:r>
      <w:r w:rsidR="00BD7E54">
        <w:rPr>
          <w:rFonts w:ascii="Aptos" w:hAnsi="Aptos"/>
          <w:sz w:val="20"/>
        </w:rPr>
        <w:tab/>
      </w:r>
      <w:r w:rsidRPr="005B4983">
        <w:rPr>
          <w:rFonts w:ascii="Aptos" w:hAnsi="Aptos"/>
          <w:sz w:val="20"/>
        </w:rPr>
        <w:t xml:space="preserve">Volume driven incentives </w:t>
      </w:r>
    </w:p>
    <w:p w14:paraId="6A59B7E5" w14:textId="77777777" w:rsidR="00BD7E54" w:rsidRPr="005B4983" w:rsidRDefault="00BD7E54" w:rsidP="009D32E7">
      <w:pPr>
        <w:jc w:val="both"/>
        <w:rPr>
          <w:rFonts w:ascii="Aptos" w:hAnsi="Aptos"/>
          <w:sz w:val="20"/>
        </w:rPr>
      </w:pPr>
    </w:p>
    <w:p w14:paraId="0DB4DC03" w14:textId="77777777" w:rsidR="009D32E7" w:rsidRPr="005B4983" w:rsidRDefault="009D32E7" w:rsidP="009D32E7">
      <w:pPr>
        <w:jc w:val="both"/>
        <w:rPr>
          <w:rFonts w:ascii="Aptos" w:hAnsi="Aptos"/>
          <w:sz w:val="20"/>
        </w:rPr>
      </w:pPr>
      <w:r w:rsidRPr="005B4983">
        <w:rPr>
          <w:rFonts w:ascii="Aptos" w:hAnsi="Aptos"/>
          <w:sz w:val="20"/>
        </w:rPr>
        <w:t>15.2.1. It is important for bidders to note the following when determining the pricing:</w:t>
      </w:r>
    </w:p>
    <w:p w14:paraId="6E691257" w14:textId="43FE3179" w:rsidR="009D32E7" w:rsidRPr="005B4983" w:rsidRDefault="009D32E7" w:rsidP="009D32E7">
      <w:pPr>
        <w:ind w:left="720"/>
        <w:jc w:val="both"/>
        <w:rPr>
          <w:rFonts w:ascii="Aptos" w:hAnsi="Aptos"/>
          <w:sz w:val="20"/>
        </w:rPr>
      </w:pPr>
      <w:proofErr w:type="spellStart"/>
      <w:r w:rsidRPr="005B4983">
        <w:rPr>
          <w:rFonts w:ascii="Aptos" w:hAnsi="Aptos"/>
          <w:sz w:val="20"/>
        </w:rPr>
        <w:t>i</w:t>
      </w:r>
      <w:proofErr w:type="spellEnd"/>
      <w:r w:rsidRPr="005B4983">
        <w:rPr>
          <w:rFonts w:ascii="Aptos" w:hAnsi="Aptos"/>
          <w:sz w:val="20"/>
        </w:rPr>
        <w:t>.</w:t>
      </w:r>
      <w:r w:rsidR="00BD7E54">
        <w:rPr>
          <w:rFonts w:ascii="Aptos" w:hAnsi="Aptos"/>
          <w:sz w:val="20"/>
        </w:rPr>
        <w:tab/>
      </w:r>
      <w:r w:rsidRPr="005B4983">
        <w:rPr>
          <w:rFonts w:ascii="Aptos" w:hAnsi="Aptos"/>
          <w:sz w:val="20"/>
        </w:rPr>
        <w:t>National Treasury has negotiated non-commissionable fares and rates with various airlines</w:t>
      </w:r>
    </w:p>
    <w:p w14:paraId="4FF176BC" w14:textId="33C67276" w:rsidR="009D32E7" w:rsidRPr="005B4983" w:rsidRDefault="009D32E7" w:rsidP="00BD7E54">
      <w:pPr>
        <w:ind w:left="720" w:firstLine="720"/>
        <w:jc w:val="both"/>
        <w:rPr>
          <w:rFonts w:ascii="Aptos" w:hAnsi="Aptos"/>
          <w:sz w:val="20"/>
        </w:rPr>
      </w:pPr>
      <w:r w:rsidRPr="005B4983">
        <w:rPr>
          <w:rFonts w:ascii="Aptos" w:hAnsi="Aptos"/>
          <w:sz w:val="20"/>
        </w:rPr>
        <w:t>carriers and other service providers.</w:t>
      </w:r>
      <w:r w:rsidRPr="005B4983">
        <w:rPr>
          <w:rFonts w:ascii="Aptos" w:hAnsi="Aptos"/>
          <w:sz w:val="20"/>
        </w:rPr>
        <w:tab/>
        <w:t xml:space="preserve"> </w:t>
      </w:r>
    </w:p>
    <w:p w14:paraId="7D64F01F" w14:textId="32973061" w:rsidR="009D32E7" w:rsidRPr="005B4983" w:rsidRDefault="009D32E7" w:rsidP="009D32E7">
      <w:pPr>
        <w:jc w:val="both"/>
        <w:rPr>
          <w:rFonts w:ascii="Aptos" w:hAnsi="Aptos"/>
          <w:sz w:val="20"/>
        </w:rPr>
      </w:pPr>
      <w:r w:rsidRPr="005B4983">
        <w:rPr>
          <w:rFonts w:ascii="Aptos" w:hAnsi="Aptos"/>
          <w:sz w:val="20"/>
        </w:rPr>
        <w:tab/>
        <w:t>ii.</w:t>
      </w:r>
      <w:r w:rsidR="00BD7E54">
        <w:rPr>
          <w:rFonts w:ascii="Aptos" w:hAnsi="Aptos"/>
          <w:sz w:val="20"/>
        </w:rPr>
        <w:tab/>
      </w:r>
      <w:r w:rsidRPr="005B4983">
        <w:rPr>
          <w:rFonts w:ascii="Aptos" w:hAnsi="Aptos"/>
          <w:sz w:val="20"/>
        </w:rPr>
        <w:t>No override commissions earned through DWS reservations will be paid to the TMCs.</w:t>
      </w:r>
    </w:p>
    <w:p w14:paraId="245CCFB2" w14:textId="7FD1E3EE" w:rsidR="009D32E7" w:rsidRPr="005B4983" w:rsidRDefault="009D32E7" w:rsidP="00BD7E54">
      <w:pPr>
        <w:ind w:left="1440" w:hanging="720"/>
        <w:jc w:val="both"/>
        <w:rPr>
          <w:rFonts w:ascii="Aptos" w:hAnsi="Aptos"/>
          <w:sz w:val="20"/>
        </w:rPr>
      </w:pPr>
      <w:r w:rsidRPr="005B4983">
        <w:rPr>
          <w:rFonts w:ascii="Aptos" w:hAnsi="Aptos"/>
          <w:sz w:val="20"/>
        </w:rPr>
        <w:t>iii.</w:t>
      </w:r>
      <w:r w:rsidR="00BD7E54">
        <w:rPr>
          <w:rFonts w:ascii="Aptos" w:hAnsi="Aptos"/>
          <w:sz w:val="20"/>
        </w:rPr>
        <w:tab/>
      </w:r>
      <w:r w:rsidRPr="005B4983">
        <w:rPr>
          <w:rFonts w:ascii="Aptos" w:hAnsi="Aptos"/>
          <w:sz w:val="20"/>
        </w:rPr>
        <w:t>An open book policy will apply, and any commissions earned through the DWS volumes will be reimbursed to DWS.</w:t>
      </w:r>
    </w:p>
    <w:p w14:paraId="1798B203" w14:textId="60E87A4C" w:rsidR="009D32E7" w:rsidRDefault="009D32E7" w:rsidP="00BD7E54">
      <w:pPr>
        <w:ind w:left="1440" w:hanging="720"/>
        <w:jc w:val="both"/>
        <w:rPr>
          <w:rFonts w:ascii="Aptos" w:hAnsi="Aptos"/>
          <w:sz w:val="20"/>
        </w:rPr>
      </w:pPr>
      <w:r w:rsidRPr="005B4983">
        <w:rPr>
          <w:rFonts w:ascii="Aptos" w:hAnsi="Aptos"/>
          <w:sz w:val="20"/>
        </w:rPr>
        <w:t>iv.</w:t>
      </w:r>
      <w:r w:rsidR="00BD7E54">
        <w:rPr>
          <w:rFonts w:ascii="Aptos" w:hAnsi="Aptos"/>
          <w:sz w:val="20"/>
        </w:rPr>
        <w:tab/>
      </w:r>
      <w:r w:rsidRPr="005B4983">
        <w:rPr>
          <w:rFonts w:ascii="Aptos" w:hAnsi="Aptos"/>
          <w:sz w:val="20"/>
        </w:rPr>
        <w:t xml:space="preserve">TMCs are to book these negotiated rates or the best fare available, whichever is the most cost effective for the institution. </w:t>
      </w:r>
    </w:p>
    <w:p w14:paraId="4AF89BEC" w14:textId="77777777" w:rsidR="00BD7E54" w:rsidRDefault="00BD7E54" w:rsidP="00BD7E54">
      <w:pPr>
        <w:ind w:left="1440" w:hanging="720"/>
        <w:jc w:val="both"/>
        <w:rPr>
          <w:rFonts w:ascii="Aptos" w:hAnsi="Aptos"/>
          <w:sz w:val="20"/>
        </w:rPr>
      </w:pPr>
    </w:p>
    <w:p w14:paraId="31C1D7F2" w14:textId="77777777" w:rsidR="00BD7E54" w:rsidRDefault="00BD7E54" w:rsidP="00BD7E54">
      <w:pPr>
        <w:ind w:left="1440" w:hanging="720"/>
        <w:jc w:val="both"/>
        <w:rPr>
          <w:rFonts w:ascii="Aptos" w:hAnsi="Aptos"/>
          <w:sz w:val="20"/>
        </w:rPr>
      </w:pPr>
    </w:p>
    <w:p w14:paraId="58E65C32" w14:textId="77777777" w:rsidR="00BD7E54" w:rsidRDefault="00BD7E54" w:rsidP="00BD7E54">
      <w:pPr>
        <w:ind w:left="1440" w:hanging="720"/>
        <w:jc w:val="both"/>
        <w:rPr>
          <w:rFonts w:ascii="Aptos" w:hAnsi="Aptos"/>
          <w:sz w:val="20"/>
        </w:rPr>
      </w:pPr>
    </w:p>
    <w:p w14:paraId="78AFF304" w14:textId="77777777" w:rsidR="00BD7E54" w:rsidRPr="005B4983" w:rsidRDefault="00BD7E54" w:rsidP="00BD7E54">
      <w:pPr>
        <w:ind w:left="1440" w:hanging="720"/>
        <w:jc w:val="both"/>
        <w:rPr>
          <w:rFonts w:ascii="Aptos" w:hAnsi="Aptos"/>
          <w:sz w:val="20"/>
        </w:rPr>
      </w:pPr>
    </w:p>
    <w:p w14:paraId="57F1E877" w14:textId="1EE12C76" w:rsidR="009D32E7" w:rsidRPr="00BD7E54" w:rsidRDefault="009D32E7" w:rsidP="00F67AA5">
      <w:pPr>
        <w:pStyle w:val="ListParagraph"/>
        <w:numPr>
          <w:ilvl w:val="0"/>
          <w:numId w:val="64"/>
        </w:numPr>
        <w:jc w:val="both"/>
        <w:rPr>
          <w:rFonts w:ascii="Aptos" w:hAnsi="Aptos"/>
          <w:b/>
          <w:bCs/>
          <w:sz w:val="20"/>
        </w:rPr>
      </w:pPr>
      <w:bookmarkStart w:id="16" w:name="_Hlk126912458"/>
      <w:r w:rsidRPr="00BD7E54">
        <w:rPr>
          <w:rFonts w:ascii="Aptos" w:hAnsi="Aptos"/>
          <w:b/>
          <w:bCs/>
          <w:sz w:val="20"/>
        </w:rPr>
        <w:t>ADMINISTRATIVE COMPLIANCE</w:t>
      </w:r>
      <w:bookmarkEnd w:id="16"/>
    </w:p>
    <w:p w14:paraId="6822ECBE" w14:textId="77777777" w:rsidR="00BD7E54" w:rsidRPr="00BD7E54" w:rsidRDefault="00BD7E54" w:rsidP="00BD7E54">
      <w:pPr>
        <w:pStyle w:val="ListParagraph"/>
        <w:jc w:val="both"/>
        <w:rPr>
          <w:rFonts w:ascii="Aptos" w:hAnsi="Aptos"/>
          <w:b/>
          <w:bCs/>
          <w:sz w:val="20"/>
        </w:rPr>
      </w:pPr>
    </w:p>
    <w:p w14:paraId="76701317" w14:textId="77777777" w:rsidR="009D32E7" w:rsidRDefault="009D32E7" w:rsidP="009D32E7">
      <w:pPr>
        <w:jc w:val="both"/>
        <w:rPr>
          <w:rFonts w:ascii="Aptos" w:hAnsi="Aptos"/>
          <w:sz w:val="20"/>
        </w:rPr>
      </w:pPr>
      <w:r w:rsidRPr="005B4983">
        <w:rPr>
          <w:rFonts w:ascii="Aptos" w:hAnsi="Aptos"/>
          <w:sz w:val="20"/>
        </w:rPr>
        <w:t>16.1</w:t>
      </w:r>
      <w:r w:rsidRPr="005B4983">
        <w:rPr>
          <w:rFonts w:ascii="Aptos" w:hAnsi="Aptos"/>
          <w:sz w:val="20"/>
        </w:rPr>
        <w:tab/>
        <w:t xml:space="preserve">Bidders are required to comply with the following criteria listed below: </w:t>
      </w:r>
    </w:p>
    <w:p w14:paraId="5B1BA441" w14:textId="77777777" w:rsidR="00BD7E54" w:rsidRPr="005B4983" w:rsidRDefault="00BD7E54" w:rsidP="009D32E7">
      <w:pPr>
        <w:jc w:val="both"/>
        <w:rPr>
          <w:rFonts w:ascii="Aptos" w:hAnsi="Aptos"/>
          <w:sz w:val="20"/>
        </w:rPr>
      </w:pPr>
    </w:p>
    <w:tbl>
      <w:tblPr>
        <w:tblStyle w:val="TableGrid"/>
        <w:tblW w:w="9012" w:type="dxa"/>
        <w:tblInd w:w="-5" w:type="dxa"/>
        <w:tblLayout w:type="fixed"/>
        <w:tblLook w:val="04A0" w:firstRow="1" w:lastRow="0" w:firstColumn="1" w:lastColumn="0" w:noHBand="0" w:noVBand="1"/>
      </w:tblPr>
      <w:tblGrid>
        <w:gridCol w:w="563"/>
        <w:gridCol w:w="7182"/>
        <w:gridCol w:w="676"/>
        <w:gridCol w:w="591"/>
      </w:tblGrid>
      <w:tr w:rsidR="009D32E7" w:rsidRPr="005B4983" w14:paraId="0216A7C2" w14:textId="77777777" w:rsidTr="00A16C57">
        <w:trPr>
          <w:trHeight w:val="270"/>
          <w:tblHeader/>
        </w:trPr>
        <w:tc>
          <w:tcPr>
            <w:tcW w:w="56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994ED8"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No</w:t>
            </w:r>
          </w:p>
        </w:tc>
        <w:tc>
          <w:tcPr>
            <w:tcW w:w="71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72871D"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Criteria</w:t>
            </w:r>
          </w:p>
        </w:tc>
        <w:tc>
          <w:tcPr>
            <w:tcW w:w="6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B64AC9"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Yes</w:t>
            </w:r>
          </w:p>
        </w:tc>
        <w:tc>
          <w:tcPr>
            <w:tcW w:w="59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5FE666"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No</w:t>
            </w:r>
          </w:p>
        </w:tc>
      </w:tr>
      <w:tr w:rsidR="009D32E7" w:rsidRPr="005B4983" w14:paraId="14A0FEDC" w14:textId="77777777" w:rsidTr="00A16C57">
        <w:trPr>
          <w:trHeight w:val="525"/>
          <w:tblHeader/>
        </w:trPr>
        <w:tc>
          <w:tcPr>
            <w:tcW w:w="563" w:type="dxa"/>
            <w:tcBorders>
              <w:top w:val="single" w:sz="4" w:space="0" w:color="auto"/>
              <w:left w:val="single" w:sz="4" w:space="0" w:color="auto"/>
              <w:bottom w:val="single" w:sz="4" w:space="0" w:color="auto"/>
              <w:right w:val="single" w:sz="4" w:space="0" w:color="auto"/>
            </w:tcBorders>
            <w:shd w:val="clear" w:color="auto" w:fill="auto"/>
          </w:tcPr>
          <w:p w14:paraId="3A2E62A4"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1.</w:t>
            </w:r>
          </w:p>
        </w:tc>
        <w:tc>
          <w:tcPr>
            <w:tcW w:w="7182" w:type="dxa"/>
            <w:tcBorders>
              <w:top w:val="single" w:sz="4" w:space="0" w:color="auto"/>
              <w:left w:val="single" w:sz="4" w:space="0" w:color="auto"/>
              <w:bottom w:val="single" w:sz="4" w:space="0" w:color="auto"/>
              <w:right w:val="single" w:sz="4" w:space="0" w:color="auto"/>
            </w:tcBorders>
            <w:shd w:val="clear" w:color="auto" w:fill="auto"/>
          </w:tcPr>
          <w:p w14:paraId="208B0B05"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Companies must be registered with National Treasury’s Central Supplier Database. Provide proof of print out from CSD.</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11327657" w14:textId="77777777" w:rsidR="009D32E7" w:rsidRPr="005B4983" w:rsidRDefault="009D32E7" w:rsidP="00A16C57">
            <w:pPr>
              <w:spacing w:after="160" w:line="259" w:lineRule="auto"/>
              <w:jc w:val="both"/>
              <w:rPr>
                <w:rFonts w:ascii="Aptos" w:hAnsi="Aptos"/>
                <w:sz w:val="20"/>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57F2B1EF" w14:textId="77777777" w:rsidR="009D32E7" w:rsidRPr="005B4983" w:rsidRDefault="009D32E7" w:rsidP="00A16C57">
            <w:pPr>
              <w:spacing w:after="160" w:line="259" w:lineRule="auto"/>
              <w:jc w:val="both"/>
              <w:rPr>
                <w:rFonts w:ascii="Aptos" w:hAnsi="Aptos"/>
                <w:sz w:val="20"/>
              </w:rPr>
            </w:pPr>
          </w:p>
        </w:tc>
      </w:tr>
      <w:tr w:rsidR="009D32E7" w:rsidRPr="005B4983" w14:paraId="406D964C" w14:textId="77777777" w:rsidTr="00A16C57">
        <w:trPr>
          <w:trHeight w:val="270"/>
        </w:trPr>
        <w:tc>
          <w:tcPr>
            <w:tcW w:w="563" w:type="dxa"/>
            <w:tcBorders>
              <w:top w:val="single" w:sz="4" w:space="0" w:color="auto"/>
              <w:left w:val="single" w:sz="4" w:space="0" w:color="auto"/>
              <w:bottom w:val="single" w:sz="4" w:space="0" w:color="auto"/>
              <w:right w:val="single" w:sz="4" w:space="0" w:color="auto"/>
            </w:tcBorders>
          </w:tcPr>
          <w:p w14:paraId="7F5DFA03"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2.</w:t>
            </w:r>
          </w:p>
        </w:tc>
        <w:tc>
          <w:tcPr>
            <w:tcW w:w="7182" w:type="dxa"/>
            <w:tcBorders>
              <w:top w:val="single" w:sz="4" w:space="0" w:color="auto"/>
              <w:left w:val="single" w:sz="4" w:space="0" w:color="auto"/>
              <w:bottom w:val="single" w:sz="4" w:space="0" w:color="auto"/>
              <w:right w:val="single" w:sz="4" w:space="0" w:color="auto"/>
            </w:tcBorders>
          </w:tcPr>
          <w:p w14:paraId="534D38DA"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Tax compliant with SARS (to be verified through CSD).</w:t>
            </w:r>
          </w:p>
        </w:tc>
        <w:tc>
          <w:tcPr>
            <w:tcW w:w="676" w:type="dxa"/>
            <w:tcBorders>
              <w:top w:val="single" w:sz="4" w:space="0" w:color="auto"/>
              <w:left w:val="single" w:sz="4" w:space="0" w:color="auto"/>
              <w:bottom w:val="single" w:sz="4" w:space="0" w:color="auto"/>
              <w:right w:val="single" w:sz="4" w:space="0" w:color="auto"/>
            </w:tcBorders>
          </w:tcPr>
          <w:p w14:paraId="548AF576" w14:textId="77777777" w:rsidR="009D32E7" w:rsidRPr="005B4983" w:rsidRDefault="009D32E7" w:rsidP="00A16C57">
            <w:pPr>
              <w:spacing w:after="160" w:line="259" w:lineRule="auto"/>
              <w:jc w:val="both"/>
              <w:rPr>
                <w:rFonts w:ascii="Aptos" w:hAnsi="Aptos"/>
                <w:sz w:val="20"/>
              </w:rPr>
            </w:pPr>
          </w:p>
        </w:tc>
        <w:tc>
          <w:tcPr>
            <w:tcW w:w="591" w:type="dxa"/>
            <w:tcBorders>
              <w:top w:val="single" w:sz="4" w:space="0" w:color="auto"/>
              <w:left w:val="single" w:sz="4" w:space="0" w:color="auto"/>
              <w:bottom w:val="single" w:sz="4" w:space="0" w:color="auto"/>
              <w:right w:val="single" w:sz="4" w:space="0" w:color="auto"/>
            </w:tcBorders>
          </w:tcPr>
          <w:p w14:paraId="71F789C7" w14:textId="77777777" w:rsidR="009D32E7" w:rsidRPr="005B4983" w:rsidRDefault="009D32E7" w:rsidP="00A16C57">
            <w:pPr>
              <w:spacing w:after="160" w:line="259" w:lineRule="auto"/>
              <w:jc w:val="both"/>
              <w:rPr>
                <w:rFonts w:ascii="Aptos" w:hAnsi="Aptos"/>
                <w:sz w:val="20"/>
              </w:rPr>
            </w:pPr>
          </w:p>
        </w:tc>
      </w:tr>
      <w:tr w:rsidR="009D32E7" w:rsidRPr="005B4983" w14:paraId="35A40251" w14:textId="77777777" w:rsidTr="00A16C57">
        <w:trPr>
          <w:trHeight w:val="525"/>
        </w:trPr>
        <w:tc>
          <w:tcPr>
            <w:tcW w:w="563" w:type="dxa"/>
            <w:tcBorders>
              <w:top w:val="single" w:sz="4" w:space="0" w:color="auto"/>
              <w:left w:val="single" w:sz="4" w:space="0" w:color="auto"/>
              <w:bottom w:val="single" w:sz="4" w:space="0" w:color="auto"/>
              <w:right w:val="single" w:sz="4" w:space="0" w:color="auto"/>
            </w:tcBorders>
          </w:tcPr>
          <w:p w14:paraId="472BB6F4"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3.</w:t>
            </w:r>
          </w:p>
        </w:tc>
        <w:tc>
          <w:tcPr>
            <w:tcW w:w="7182" w:type="dxa"/>
            <w:tcBorders>
              <w:top w:val="single" w:sz="4" w:space="0" w:color="auto"/>
              <w:left w:val="single" w:sz="4" w:space="0" w:color="auto"/>
              <w:bottom w:val="single" w:sz="4" w:space="0" w:color="auto"/>
              <w:right w:val="single" w:sz="4" w:space="0" w:color="auto"/>
            </w:tcBorders>
          </w:tcPr>
          <w:p w14:paraId="73168435"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Complete, sign and submit SBD 1, SBD 3.2, SBD 4 and SBD 6.1</w:t>
            </w:r>
          </w:p>
        </w:tc>
        <w:tc>
          <w:tcPr>
            <w:tcW w:w="676" w:type="dxa"/>
            <w:tcBorders>
              <w:top w:val="single" w:sz="4" w:space="0" w:color="auto"/>
              <w:left w:val="single" w:sz="4" w:space="0" w:color="auto"/>
              <w:bottom w:val="single" w:sz="4" w:space="0" w:color="auto"/>
              <w:right w:val="single" w:sz="4" w:space="0" w:color="auto"/>
            </w:tcBorders>
          </w:tcPr>
          <w:p w14:paraId="41DACFBA" w14:textId="77777777" w:rsidR="009D32E7" w:rsidRPr="005B4983" w:rsidRDefault="009D32E7" w:rsidP="00A16C57">
            <w:pPr>
              <w:spacing w:after="160" w:line="259" w:lineRule="auto"/>
              <w:jc w:val="both"/>
              <w:rPr>
                <w:rFonts w:ascii="Aptos" w:hAnsi="Aptos"/>
                <w:sz w:val="20"/>
              </w:rPr>
            </w:pPr>
          </w:p>
        </w:tc>
        <w:tc>
          <w:tcPr>
            <w:tcW w:w="591" w:type="dxa"/>
            <w:tcBorders>
              <w:top w:val="single" w:sz="4" w:space="0" w:color="auto"/>
              <w:left w:val="single" w:sz="4" w:space="0" w:color="auto"/>
              <w:bottom w:val="single" w:sz="4" w:space="0" w:color="auto"/>
              <w:right w:val="single" w:sz="4" w:space="0" w:color="auto"/>
            </w:tcBorders>
          </w:tcPr>
          <w:p w14:paraId="025FF0C2" w14:textId="77777777" w:rsidR="009D32E7" w:rsidRPr="005B4983" w:rsidRDefault="009D32E7" w:rsidP="00A16C57">
            <w:pPr>
              <w:spacing w:after="160" w:line="259" w:lineRule="auto"/>
              <w:jc w:val="both"/>
              <w:rPr>
                <w:rFonts w:ascii="Aptos" w:hAnsi="Aptos"/>
                <w:sz w:val="20"/>
              </w:rPr>
            </w:pPr>
          </w:p>
        </w:tc>
      </w:tr>
      <w:tr w:rsidR="009D32E7" w:rsidRPr="005B4983" w14:paraId="1B518F9A" w14:textId="77777777" w:rsidTr="00A16C57">
        <w:trPr>
          <w:trHeight w:val="525"/>
        </w:trPr>
        <w:tc>
          <w:tcPr>
            <w:tcW w:w="563" w:type="dxa"/>
            <w:tcBorders>
              <w:top w:val="single" w:sz="4" w:space="0" w:color="auto"/>
              <w:left w:val="single" w:sz="4" w:space="0" w:color="auto"/>
              <w:bottom w:val="single" w:sz="4" w:space="0" w:color="auto"/>
              <w:right w:val="single" w:sz="4" w:space="0" w:color="auto"/>
            </w:tcBorders>
          </w:tcPr>
          <w:p w14:paraId="6FF9ADF9" w14:textId="77777777" w:rsidR="009D32E7" w:rsidRPr="005B4983" w:rsidRDefault="009D32E7" w:rsidP="00A16C57">
            <w:pPr>
              <w:jc w:val="both"/>
              <w:rPr>
                <w:rFonts w:ascii="Aptos" w:hAnsi="Aptos"/>
                <w:sz w:val="20"/>
              </w:rPr>
            </w:pPr>
            <w:r w:rsidRPr="005B4983">
              <w:rPr>
                <w:rFonts w:ascii="Aptos" w:hAnsi="Aptos"/>
                <w:sz w:val="20"/>
              </w:rPr>
              <w:t>4.</w:t>
            </w:r>
          </w:p>
        </w:tc>
        <w:tc>
          <w:tcPr>
            <w:tcW w:w="7182" w:type="dxa"/>
            <w:tcBorders>
              <w:top w:val="single" w:sz="4" w:space="0" w:color="auto"/>
              <w:left w:val="single" w:sz="4" w:space="0" w:color="auto"/>
              <w:bottom w:val="single" w:sz="4" w:space="0" w:color="auto"/>
              <w:right w:val="single" w:sz="4" w:space="0" w:color="auto"/>
            </w:tcBorders>
          </w:tcPr>
          <w:p w14:paraId="5894246A" w14:textId="77777777" w:rsidR="009D32E7" w:rsidRPr="005B4983" w:rsidRDefault="009D32E7" w:rsidP="00A16C57">
            <w:pPr>
              <w:jc w:val="both"/>
              <w:rPr>
                <w:rFonts w:ascii="Aptos" w:hAnsi="Aptos"/>
                <w:sz w:val="20"/>
              </w:rPr>
            </w:pPr>
            <w:r w:rsidRPr="005B4983">
              <w:rPr>
                <w:rFonts w:ascii="Aptos" w:hAnsi="Aptos"/>
                <w:sz w:val="20"/>
              </w:rPr>
              <w:t>Pricing Schedule (Refer to Section 15 – Pricing Model Submit full details of the pricing proposal as per Annexure 3 in a separate envelope</w:t>
            </w:r>
          </w:p>
        </w:tc>
        <w:tc>
          <w:tcPr>
            <w:tcW w:w="676" w:type="dxa"/>
            <w:tcBorders>
              <w:top w:val="single" w:sz="4" w:space="0" w:color="auto"/>
              <w:left w:val="single" w:sz="4" w:space="0" w:color="auto"/>
              <w:bottom w:val="single" w:sz="4" w:space="0" w:color="auto"/>
              <w:right w:val="single" w:sz="4" w:space="0" w:color="auto"/>
            </w:tcBorders>
          </w:tcPr>
          <w:p w14:paraId="4645D332" w14:textId="77777777" w:rsidR="009D32E7" w:rsidRPr="005B4983" w:rsidRDefault="009D32E7" w:rsidP="00A16C57">
            <w:pPr>
              <w:jc w:val="both"/>
              <w:rPr>
                <w:rFonts w:ascii="Aptos" w:hAnsi="Aptos"/>
                <w:sz w:val="20"/>
              </w:rPr>
            </w:pPr>
          </w:p>
        </w:tc>
        <w:tc>
          <w:tcPr>
            <w:tcW w:w="591" w:type="dxa"/>
            <w:tcBorders>
              <w:top w:val="single" w:sz="4" w:space="0" w:color="auto"/>
              <w:left w:val="single" w:sz="4" w:space="0" w:color="auto"/>
              <w:bottom w:val="single" w:sz="4" w:space="0" w:color="auto"/>
              <w:right w:val="single" w:sz="4" w:space="0" w:color="auto"/>
            </w:tcBorders>
          </w:tcPr>
          <w:p w14:paraId="7FC3F316" w14:textId="77777777" w:rsidR="009D32E7" w:rsidRPr="005B4983" w:rsidRDefault="009D32E7" w:rsidP="00A16C57">
            <w:pPr>
              <w:jc w:val="both"/>
              <w:rPr>
                <w:rFonts w:ascii="Aptos" w:hAnsi="Aptos"/>
                <w:sz w:val="20"/>
              </w:rPr>
            </w:pPr>
          </w:p>
        </w:tc>
      </w:tr>
      <w:tr w:rsidR="009D32E7" w:rsidRPr="005B4983" w14:paraId="416A3E27" w14:textId="77777777" w:rsidTr="00A16C57">
        <w:trPr>
          <w:trHeight w:val="445"/>
        </w:trPr>
        <w:tc>
          <w:tcPr>
            <w:tcW w:w="563" w:type="dxa"/>
            <w:tcBorders>
              <w:top w:val="single" w:sz="4" w:space="0" w:color="auto"/>
              <w:left w:val="single" w:sz="4" w:space="0" w:color="auto"/>
              <w:bottom w:val="single" w:sz="4" w:space="0" w:color="auto"/>
              <w:right w:val="single" w:sz="4" w:space="0" w:color="auto"/>
            </w:tcBorders>
            <w:hideMark/>
          </w:tcPr>
          <w:p w14:paraId="22FEBD1F"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5.</w:t>
            </w:r>
          </w:p>
        </w:tc>
        <w:tc>
          <w:tcPr>
            <w:tcW w:w="7182" w:type="dxa"/>
            <w:tcBorders>
              <w:top w:val="single" w:sz="4" w:space="0" w:color="auto"/>
              <w:left w:val="single" w:sz="4" w:space="0" w:color="auto"/>
              <w:bottom w:val="single" w:sz="4" w:space="0" w:color="auto"/>
              <w:right w:val="single" w:sz="4" w:space="0" w:color="auto"/>
            </w:tcBorders>
            <w:hideMark/>
          </w:tcPr>
          <w:p w14:paraId="21AA0E41" w14:textId="77777777" w:rsidR="009D32E7" w:rsidRPr="005B4983" w:rsidRDefault="009D32E7" w:rsidP="00A16C57">
            <w:pPr>
              <w:spacing w:after="160" w:line="259" w:lineRule="auto"/>
              <w:jc w:val="both"/>
              <w:rPr>
                <w:rFonts w:ascii="Aptos" w:hAnsi="Aptos"/>
                <w:sz w:val="20"/>
              </w:rPr>
            </w:pPr>
            <w:r w:rsidRPr="005B4983">
              <w:rPr>
                <w:rFonts w:ascii="Aptos" w:hAnsi="Aptos"/>
                <w:sz w:val="20"/>
              </w:rPr>
              <w:t>General Conditions of Contract (GCC)</w:t>
            </w:r>
          </w:p>
        </w:tc>
        <w:tc>
          <w:tcPr>
            <w:tcW w:w="676" w:type="dxa"/>
            <w:tcBorders>
              <w:top w:val="single" w:sz="4" w:space="0" w:color="auto"/>
              <w:left w:val="single" w:sz="4" w:space="0" w:color="auto"/>
              <w:bottom w:val="single" w:sz="4" w:space="0" w:color="auto"/>
              <w:right w:val="single" w:sz="4" w:space="0" w:color="auto"/>
            </w:tcBorders>
          </w:tcPr>
          <w:p w14:paraId="13F18BBD" w14:textId="77777777" w:rsidR="009D32E7" w:rsidRPr="005B4983" w:rsidRDefault="009D32E7" w:rsidP="00A16C57">
            <w:pPr>
              <w:spacing w:after="160" w:line="259" w:lineRule="auto"/>
              <w:jc w:val="both"/>
              <w:rPr>
                <w:rFonts w:ascii="Aptos" w:hAnsi="Aptos"/>
                <w:sz w:val="20"/>
              </w:rPr>
            </w:pPr>
          </w:p>
        </w:tc>
        <w:tc>
          <w:tcPr>
            <w:tcW w:w="591" w:type="dxa"/>
            <w:tcBorders>
              <w:top w:val="single" w:sz="4" w:space="0" w:color="auto"/>
              <w:bottom w:val="single" w:sz="4" w:space="0" w:color="auto"/>
            </w:tcBorders>
            <w:shd w:val="clear" w:color="auto" w:fill="auto"/>
          </w:tcPr>
          <w:p w14:paraId="348A8703" w14:textId="77777777" w:rsidR="009D32E7" w:rsidRPr="005B4983" w:rsidRDefault="009D32E7" w:rsidP="00A16C57">
            <w:pPr>
              <w:spacing w:after="160" w:line="259" w:lineRule="auto"/>
              <w:jc w:val="both"/>
              <w:rPr>
                <w:rFonts w:ascii="Aptos" w:hAnsi="Aptos"/>
                <w:sz w:val="20"/>
              </w:rPr>
            </w:pPr>
          </w:p>
        </w:tc>
      </w:tr>
      <w:tr w:rsidR="009D32E7" w:rsidRPr="005B4983" w14:paraId="6DBC3C86" w14:textId="77777777" w:rsidTr="00A16C57">
        <w:trPr>
          <w:trHeight w:val="445"/>
        </w:trPr>
        <w:tc>
          <w:tcPr>
            <w:tcW w:w="563" w:type="dxa"/>
            <w:tcBorders>
              <w:top w:val="single" w:sz="4" w:space="0" w:color="auto"/>
              <w:left w:val="single" w:sz="4" w:space="0" w:color="auto"/>
              <w:bottom w:val="single" w:sz="4" w:space="0" w:color="auto"/>
              <w:right w:val="single" w:sz="4" w:space="0" w:color="auto"/>
            </w:tcBorders>
          </w:tcPr>
          <w:p w14:paraId="23DF439F" w14:textId="77777777" w:rsidR="009D32E7" w:rsidRPr="005B4983" w:rsidRDefault="009D32E7" w:rsidP="00A16C57">
            <w:pPr>
              <w:jc w:val="both"/>
              <w:rPr>
                <w:rFonts w:ascii="Aptos" w:hAnsi="Aptos"/>
                <w:sz w:val="20"/>
              </w:rPr>
            </w:pPr>
            <w:r w:rsidRPr="005B4983">
              <w:rPr>
                <w:rFonts w:ascii="Aptos" w:hAnsi="Aptos" w:cs="Arial"/>
                <w:sz w:val="20"/>
              </w:rPr>
              <w:t>6.</w:t>
            </w:r>
          </w:p>
        </w:tc>
        <w:tc>
          <w:tcPr>
            <w:tcW w:w="7182" w:type="dxa"/>
            <w:tcBorders>
              <w:top w:val="single" w:sz="4" w:space="0" w:color="auto"/>
              <w:left w:val="single" w:sz="4" w:space="0" w:color="auto"/>
              <w:bottom w:val="single" w:sz="4" w:space="0" w:color="auto"/>
              <w:right w:val="single" w:sz="4" w:space="0" w:color="auto"/>
            </w:tcBorders>
          </w:tcPr>
          <w:p w14:paraId="4732025A" w14:textId="77777777" w:rsidR="009D32E7" w:rsidRPr="005B4983" w:rsidRDefault="009D32E7" w:rsidP="00A16C57">
            <w:pPr>
              <w:jc w:val="both"/>
              <w:rPr>
                <w:rFonts w:ascii="Aptos" w:hAnsi="Aptos" w:cstheme="minorHAnsi"/>
                <w:sz w:val="20"/>
              </w:rPr>
            </w:pPr>
            <w:r w:rsidRPr="005B4983">
              <w:rPr>
                <w:rFonts w:ascii="Aptos" w:hAnsi="Aptos" w:cstheme="minorHAnsi"/>
                <w:sz w:val="20"/>
              </w:rPr>
              <w:t>Active registration with Company Intellectual Property Commission (to be verified through CSD and CIPC) Attach copy of CIPC/CIPRO Certificate</w:t>
            </w:r>
          </w:p>
        </w:tc>
        <w:tc>
          <w:tcPr>
            <w:tcW w:w="676" w:type="dxa"/>
            <w:tcBorders>
              <w:top w:val="single" w:sz="4" w:space="0" w:color="auto"/>
              <w:left w:val="single" w:sz="4" w:space="0" w:color="auto"/>
              <w:bottom w:val="single" w:sz="4" w:space="0" w:color="auto"/>
              <w:right w:val="single" w:sz="4" w:space="0" w:color="auto"/>
            </w:tcBorders>
          </w:tcPr>
          <w:p w14:paraId="64911D7F" w14:textId="77777777" w:rsidR="009D32E7" w:rsidRPr="005B4983" w:rsidRDefault="009D32E7" w:rsidP="00A16C57">
            <w:pPr>
              <w:jc w:val="both"/>
              <w:rPr>
                <w:rFonts w:ascii="Aptos" w:hAnsi="Aptos"/>
                <w:sz w:val="20"/>
              </w:rPr>
            </w:pPr>
          </w:p>
        </w:tc>
        <w:tc>
          <w:tcPr>
            <w:tcW w:w="591" w:type="dxa"/>
            <w:tcBorders>
              <w:top w:val="single" w:sz="4" w:space="0" w:color="auto"/>
              <w:bottom w:val="single" w:sz="4" w:space="0" w:color="auto"/>
            </w:tcBorders>
            <w:shd w:val="clear" w:color="auto" w:fill="auto"/>
          </w:tcPr>
          <w:p w14:paraId="2E257312" w14:textId="77777777" w:rsidR="009D32E7" w:rsidRPr="005B4983" w:rsidRDefault="009D32E7" w:rsidP="00A16C57">
            <w:pPr>
              <w:jc w:val="both"/>
              <w:rPr>
                <w:rFonts w:ascii="Aptos" w:hAnsi="Aptos"/>
                <w:sz w:val="20"/>
              </w:rPr>
            </w:pPr>
          </w:p>
        </w:tc>
      </w:tr>
      <w:tr w:rsidR="009D32E7" w:rsidRPr="005B4983" w14:paraId="5054FB9E" w14:textId="77777777" w:rsidTr="00A16C57">
        <w:trPr>
          <w:trHeight w:val="445"/>
        </w:trPr>
        <w:tc>
          <w:tcPr>
            <w:tcW w:w="563" w:type="dxa"/>
            <w:tcBorders>
              <w:top w:val="single" w:sz="4" w:space="0" w:color="auto"/>
              <w:left w:val="single" w:sz="4" w:space="0" w:color="auto"/>
              <w:bottom w:val="single" w:sz="4" w:space="0" w:color="auto"/>
              <w:right w:val="single" w:sz="4" w:space="0" w:color="auto"/>
            </w:tcBorders>
          </w:tcPr>
          <w:p w14:paraId="696AC95A" w14:textId="77777777" w:rsidR="009D32E7" w:rsidRPr="005B4983" w:rsidRDefault="009D32E7" w:rsidP="00A16C57">
            <w:pPr>
              <w:jc w:val="both"/>
              <w:rPr>
                <w:rFonts w:ascii="Aptos" w:hAnsi="Aptos"/>
                <w:sz w:val="20"/>
              </w:rPr>
            </w:pPr>
            <w:r w:rsidRPr="005B4983">
              <w:rPr>
                <w:rFonts w:ascii="Aptos" w:hAnsi="Aptos" w:cs="Arial"/>
                <w:sz w:val="20"/>
              </w:rPr>
              <w:t>7.</w:t>
            </w:r>
          </w:p>
        </w:tc>
        <w:tc>
          <w:tcPr>
            <w:tcW w:w="7182" w:type="dxa"/>
            <w:tcBorders>
              <w:top w:val="single" w:sz="4" w:space="0" w:color="auto"/>
              <w:left w:val="single" w:sz="4" w:space="0" w:color="auto"/>
              <w:bottom w:val="single" w:sz="4" w:space="0" w:color="auto"/>
              <w:right w:val="single" w:sz="4" w:space="0" w:color="auto"/>
            </w:tcBorders>
          </w:tcPr>
          <w:p w14:paraId="40BB7875" w14:textId="77777777" w:rsidR="009D32E7" w:rsidRPr="005B4983" w:rsidRDefault="009D32E7" w:rsidP="00A16C57">
            <w:pPr>
              <w:jc w:val="both"/>
              <w:rPr>
                <w:rFonts w:ascii="Aptos" w:hAnsi="Aptos" w:cstheme="minorHAnsi"/>
                <w:sz w:val="20"/>
              </w:rPr>
            </w:pPr>
            <w:r w:rsidRPr="005B4983">
              <w:rPr>
                <w:rFonts w:ascii="Aptos" w:hAnsi="Aptos" w:cstheme="minorHAnsi"/>
                <w:sz w:val="20"/>
              </w:rPr>
              <w:t>The service provider (and in the case of a consortium or joint venture – at least one member of such consortium or joint venture) should submit a notary agreement between the parties must clearly identify the lead partner (if applicable)</w:t>
            </w:r>
          </w:p>
        </w:tc>
        <w:tc>
          <w:tcPr>
            <w:tcW w:w="676" w:type="dxa"/>
            <w:tcBorders>
              <w:top w:val="single" w:sz="4" w:space="0" w:color="auto"/>
              <w:left w:val="single" w:sz="4" w:space="0" w:color="auto"/>
              <w:bottom w:val="single" w:sz="4" w:space="0" w:color="auto"/>
              <w:right w:val="single" w:sz="4" w:space="0" w:color="auto"/>
            </w:tcBorders>
          </w:tcPr>
          <w:p w14:paraId="7308F685" w14:textId="77777777" w:rsidR="009D32E7" w:rsidRPr="005B4983" w:rsidRDefault="009D32E7" w:rsidP="00A16C57">
            <w:pPr>
              <w:jc w:val="both"/>
              <w:rPr>
                <w:rFonts w:ascii="Aptos" w:hAnsi="Aptos"/>
                <w:sz w:val="20"/>
              </w:rPr>
            </w:pPr>
          </w:p>
        </w:tc>
        <w:tc>
          <w:tcPr>
            <w:tcW w:w="591" w:type="dxa"/>
            <w:tcBorders>
              <w:top w:val="single" w:sz="4" w:space="0" w:color="auto"/>
              <w:bottom w:val="single" w:sz="4" w:space="0" w:color="auto"/>
            </w:tcBorders>
            <w:shd w:val="clear" w:color="auto" w:fill="auto"/>
          </w:tcPr>
          <w:p w14:paraId="39E63A3D" w14:textId="77777777" w:rsidR="009D32E7" w:rsidRPr="005B4983" w:rsidRDefault="009D32E7" w:rsidP="00A16C57">
            <w:pPr>
              <w:jc w:val="both"/>
              <w:rPr>
                <w:rFonts w:ascii="Aptos" w:hAnsi="Aptos"/>
                <w:sz w:val="20"/>
              </w:rPr>
            </w:pPr>
          </w:p>
        </w:tc>
      </w:tr>
      <w:tr w:rsidR="009D32E7" w:rsidRPr="005B4983" w14:paraId="2734AE74" w14:textId="77777777" w:rsidTr="00A16C57">
        <w:trPr>
          <w:trHeight w:val="445"/>
        </w:trPr>
        <w:tc>
          <w:tcPr>
            <w:tcW w:w="563" w:type="dxa"/>
            <w:tcBorders>
              <w:top w:val="single" w:sz="4" w:space="0" w:color="auto"/>
              <w:left w:val="single" w:sz="4" w:space="0" w:color="auto"/>
              <w:bottom w:val="single" w:sz="4" w:space="0" w:color="auto"/>
              <w:right w:val="single" w:sz="4" w:space="0" w:color="auto"/>
            </w:tcBorders>
          </w:tcPr>
          <w:p w14:paraId="6745C4D9" w14:textId="77777777" w:rsidR="009D32E7" w:rsidRPr="005B4983" w:rsidRDefault="009D32E7" w:rsidP="00A16C57">
            <w:pPr>
              <w:jc w:val="both"/>
              <w:rPr>
                <w:rFonts w:ascii="Aptos" w:hAnsi="Aptos"/>
                <w:sz w:val="20"/>
              </w:rPr>
            </w:pPr>
            <w:r w:rsidRPr="005B4983">
              <w:rPr>
                <w:rFonts w:ascii="Aptos" w:hAnsi="Aptos" w:cs="Arial"/>
                <w:sz w:val="20"/>
              </w:rPr>
              <w:t>8.</w:t>
            </w:r>
          </w:p>
        </w:tc>
        <w:tc>
          <w:tcPr>
            <w:tcW w:w="7182" w:type="dxa"/>
            <w:tcBorders>
              <w:top w:val="single" w:sz="4" w:space="0" w:color="auto"/>
              <w:left w:val="single" w:sz="4" w:space="0" w:color="auto"/>
              <w:bottom w:val="single" w:sz="4" w:space="0" w:color="auto"/>
              <w:right w:val="single" w:sz="4" w:space="0" w:color="auto"/>
            </w:tcBorders>
          </w:tcPr>
          <w:p w14:paraId="7A9D9A9C" w14:textId="77777777" w:rsidR="009D32E7" w:rsidRPr="005B4983" w:rsidRDefault="009D32E7" w:rsidP="00A16C57">
            <w:pPr>
              <w:jc w:val="both"/>
              <w:rPr>
                <w:rFonts w:ascii="Aptos" w:hAnsi="Aptos" w:cstheme="minorHAnsi"/>
                <w:sz w:val="20"/>
              </w:rPr>
            </w:pPr>
            <w:r w:rsidRPr="005B4983">
              <w:rPr>
                <w:rFonts w:ascii="Aptos" w:hAnsi="Aptos" w:cstheme="minorHAnsi"/>
                <w:sz w:val="20"/>
              </w:rPr>
              <w:t>CERTIFICATE OF AUTHORITY FOR SIGNATORY (bidders to complete the relevant form.)</w:t>
            </w:r>
          </w:p>
        </w:tc>
        <w:tc>
          <w:tcPr>
            <w:tcW w:w="676" w:type="dxa"/>
            <w:tcBorders>
              <w:top w:val="single" w:sz="4" w:space="0" w:color="auto"/>
              <w:left w:val="single" w:sz="4" w:space="0" w:color="auto"/>
              <w:bottom w:val="single" w:sz="4" w:space="0" w:color="auto"/>
              <w:right w:val="single" w:sz="4" w:space="0" w:color="auto"/>
            </w:tcBorders>
          </w:tcPr>
          <w:p w14:paraId="0B415474" w14:textId="77777777" w:rsidR="009D32E7" w:rsidRPr="005B4983" w:rsidRDefault="009D32E7" w:rsidP="00A16C57">
            <w:pPr>
              <w:jc w:val="both"/>
              <w:rPr>
                <w:rFonts w:ascii="Aptos" w:hAnsi="Aptos"/>
                <w:sz w:val="20"/>
              </w:rPr>
            </w:pPr>
          </w:p>
        </w:tc>
        <w:tc>
          <w:tcPr>
            <w:tcW w:w="591" w:type="dxa"/>
            <w:tcBorders>
              <w:top w:val="single" w:sz="4" w:space="0" w:color="auto"/>
              <w:bottom w:val="single" w:sz="4" w:space="0" w:color="auto"/>
            </w:tcBorders>
            <w:shd w:val="clear" w:color="auto" w:fill="auto"/>
          </w:tcPr>
          <w:p w14:paraId="64518A54" w14:textId="77777777" w:rsidR="009D32E7" w:rsidRPr="005B4983" w:rsidRDefault="009D32E7" w:rsidP="00A16C57">
            <w:pPr>
              <w:jc w:val="both"/>
              <w:rPr>
                <w:rFonts w:ascii="Aptos" w:hAnsi="Aptos"/>
                <w:sz w:val="20"/>
              </w:rPr>
            </w:pPr>
          </w:p>
        </w:tc>
      </w:tr>
      <w:tr w:rsidR="009D32E7" w:rsidRPr="005B4983" w14:paraId="672B2909" w14:textId="77777777" w:rsidTr="00A16C57">
        <w:trPr>
          <w:trHeight w:val="445"/>
        </w:trPr>
        <w:tc>
          <w:tcPr>
            <w:tcW w:w="563" w:type="dxa"/>
            <w:tcBorders>
              <w:top w:val="single" w:sz="4" w:space="0" w:color="auto"/>
              <w:left w:val="single" w:sz="4" w:space="0" w:color="auto"/>
              <w:bottom w:val="single" w:sz="4" w:space="0" w:color="auto"/>
              <w:right w:val="single" w:sz="4" w:space="0" w:color="auto"/>
            </w:tcBorders>
          </w:tcPr>
          <w:p w14:paraId="2B156E3C" w14:textId="77777777" w:rsidR="009D32E7" w:rsidRPr="005B4983" w:rsidRDefault="009D32E7" w:rsidP="00A16C57">
            <w:pPr>
              <w:jc w:val="both"/>
              <w:rPr>
                <w:rFonts w:ascii="Aptos" w:hAnsi="Aptos" w:cs="Arial"/>
                <w:sz w:val="20"/>
              </w:rPr>
            </w:pPr>
            <w:r w:rsidRPr="005B4983">
              <w:rPr>
                <w:rFonts w:ascii="Aptos" w:hAnsi="Aptos" w:cs="Arial"/>
                <w:sz w:val="20"/>
              </w:rPr>
              <w:t>9.</w:t>
            </w:r>
          </w:p>
        </w:tc>
        <w:tc>
          <w:tcPr>
            <w:tcW w:w="7182" w:type="dxa"/>
            <w:tcBorders>
              <w:top w:val="single" w:sz="4" w:space="0" w:color="auto"/>
              <w:left w:val="single" w:sz="4" w:space="0" w:color="auto"/>
              <w:bottom w:val="single" w:sz="4" w:space="0" w:color="auto"/>
              <w:right w:val="single" w:sz="4" w:space="0" w:color="auto"/>
            </w:tcBorders>
          </w:tcPr>
          <w:p w14:paraId="7032C252" w14:textId="77777777" w:rsidR="009D32E7" w:rsidRPr="005B4983" w:rsidRDefault="009D32E7" w:rsidP="00A16C57">
            <w:pPr>
              <w:jc w:val="both"/>
              <w:rPr>
                <w:rFonts w:ascii="Aptos" w:hAnsi="Aptos" w:cstheme="minorHAnsi"/>
                <w:sz w:val="20"/>
              </w:rPr>
            </w:pPr>
            <w:r w:rsidRPr="005B4983">
              <w:rPr>
                <w:rFonts w:ascii="Aptos" w:hAnsi="Aptos" w:cstheme="minorHAnsi"/>
                <w:sz w:val="20"/>
              </w:rPr>
              <w:t>Copy of an Identity document of the authorised individual to represent the Service provider as per the CERTIFICATE OF AUTHORITY FOR SIGNATORY form</w:t>
            </w:r>
          </w:p>
        </w:tc>
        <w:tc>
          <w:tcPr>
            <w:tcW w:w="676" w:type="dxa"/>
            <w:tcBorders>
              <w:top w:val="single" w:sz="4" w:space="0" w:color="auto"/>
              <w:left w:val="single" w:sz="4" w:space="0" w:color="auto"/>
              <w:bottom w:val="single" w:sz="4" w:space="0" w:color="auto"/>
              <w:right w:val="single" w:sz="4" w:space="0" w:color="auto"/>
            </w:tcBorders>
          </w:tcPr>
          <w:p w14:paraId="6655AB6A" w14:textId="77777777" w:rsidR="009D32E7" w:rsidRPr="005B4983" w:rsidRDefault="009D32E7" w:rsidP="00A16C57">
            <w:pPr>
              <w:jc w:val="both"/>
              <w:rPr>
                <w:rFonts w:ascii="Aptos" w:hAnsi="Aptos"/>
                <w:sz w:val="20"/>
              </w:rPr>
            </w:pPr>
          </w:p>
        </w:tc>
        <w:tc>
          <w:tcPr>
            <w:tcW w:w="591" w:type="dxa"/>
            <w:tcBorders>
              <w:top w:val="single" w:sz="4" w:space="0" w:color="auto"/>
              <w:bottom w:val="single" w:sz="4" w:space="0" w:color="auto"/>
            </w:tcBorders>
            <w:shd w:val="clear" w:color="auto" w:fill="auto"/>
          </w:tcPr>
          <w:p w14:paraId="7F9DE36F" w14:textId="77777777" w:rsidR="009D32E7" w:rsidRPr="005B4983" w:rsidRDefault="009D32E7" w:rsidP="00A16C57">
            <w:pPr>
              <w:jc w:val="both"/>
              <w:rPr>
                <w:rFonts w:ascii="Aptos" w:hAnsi="Aptos"/>
                <w:sz w:val="20"/>
              </w:rPr>
            </w:pPr>
          </w:p>
        </w:tc>
      </w:tr>
    </w:tbl>
    <w:p w14:paraId="7DD22717" w14:textId="77777777" w:rsidR="009D32E7" w:rsidRPr="005B4983" w:rsidRDefault="009D32E7" w:rsidP="009D32E7">
      <w:pPr>
        <w:jc w:val="both"/>
        <w:rPr>
          <w:rFonts w:ascii="Aptos" w:hAnsi="Aptos"/>
          <w:b/>
          <w:bCs/>
          <w:sz w:val="20"/>
        </w:rPr>
      </w:pPr>
    </w:p>
    <w:p w14:paraId="0232A1FC" w14:textId="4A9FF301" w:rsidR="009D32E7" w:rsidRPr="00BD7E54" w:rsidRDefault="009D32E7" w:rsidP="00F67AA5">
      <w:pPr>
        <w:pStyle w:val="ListParagraph"/>
        <w:numPr>
          <w:ilvl w:val="0"/>
          <w:numId w:val="64"/>
        </w:numPr>
        <w:jc w:val="both"/>
        <w:rPr>
          <w:rFonts w:ascii="Aptos" w:hAnsi="Aptos"/>
          <w:b/>
          <w:bCs/>
          <w:sz w:val="20"/>
        </w:rPr>
      </w:pPr>
      <w:bookmarkStart w:id="17" w:name="_Hlk126912485"/>
      <w:r w:rsidRPr="00BD7E54">
        <w:rPr>
          <w:rFonts w:ascii="Aptos" w:hAnsi="Aptos"/>
          <w:b/>
          <w:bCs/>
          <w:sz w:val="20"/>
        </w:rPr>
        <w:t>EVALUATION SYSTEM</w:t>
      </w:r>
      <w:bookmarkEnd w:id="17"/>
    </w:p>
    <w:p w14:paraId="1A8A670C" w14:textId="77777777" w:rsidR="00BD7E54" w:rsidRPr="00BD7E54" w:rsidRDefault="00BD7E54" w:rsidP="00BD7E54">
      <w:pPr>
        <w:pStyle w:val="ListParagraph"/>
        <w:jc w:val="both"/>
        <w:rPr>
          <w:rFonts w:ascii="Aptos" w:hAnsi="Aptos"/>
          <w:b/>
          <w:bCs/>
          <w:sz w:val="20"/>
        </w:rPr>
      </w:pPr>
    </w:p>
    <w:p w14:paraId="6B7CE123" w14:textId="77777777" w:rsidR="009D32E7" w:rsidRPr="005B4983" w:rsidRDefault="009D32E7" w:rsidP="009D32E7">
      <w:pPr>
        <w:ind w:left="720" w:hanging="720"/>
        <w:jc w:val="both"/>
        <w:rPr>
          <w:rFonts w:ascii="Aptos" w:hAnsi="Aptos"/>
          <w:bCs/>
          <w:sz w:val="20"/>
          <w:lang w:val="en-US"/>
        </w:rPr>
      </w:pPr>
      <w:r w:rsidRPr="005B4983">
        <w:rPr>
          <w:rFonts w:ascii="Aptos" w:hAnsi="Aptos"/>
          <w:bCs/>
          <w:sz w:val="20"/>
        </w:rPr>
        <w:t>17.1</w:t>
      </w:r>
      <w:r w:rsidRPr="005B4983">
        <w:rPr>
          <w:rFonts w:ascii="Aptos" w:hAnsi="Aptos"/>
          <w:bCs/>
          <w:sz w:val="20"/>
        </w:rPr>
        <w:tab/>
        <w:t xml:space="preserve">The </w:t>
      </w:r>
      <w:r w:rsidRPr="005B4983">
        <w:rPr>
          <w:rFonts w:ascii="Aptos" w:hAnsi="Aptos"/>
          <w:bCs/>
          <w:sz w:val="20"/>
          <w:lang w:val="en-US"/>
        </w:rPr>
        <w:t xml:space="preserve">Department of Water and Sanitation will evaluate all proposals in terms of the Preferential Procurement Regulations 2022.  In accordance with the Preferential Procurement Regulations 2022, submissions will be adjudicated </w:t>
      </w:r>
      <w:proofErr w:type="gramStart"/>
      <w:r w:rsidRPr="005B4983">
        <w:rPr>
          <w:rFonts w:ascii="Aptos" w:hAnsi="Aptos"/>
          <w:bCs/>
          <w:sz w:val="20"/>
          <w:lang w:val="en-US"/>
        </w:rPr>
        <w:t>on</w:t>
      </w:r>
      <w:proofErr w:type="gramEnd"/>
      <w:r w:rsidRPr="005B4983">
        <w:rPr>
          <w:rFonts w:ascii="Aptos" w:hAnsi="Aptos"/>
          <w:bCs/>
          <w:sz w:val="20"/>
          <w:lang w:val="en-US"/>
        </w:rPr>
        <w:t xml:space="preserve"> </w:t>
      </w:r>
      <w:r w:rsidRPr="005B4983">
        <w:rPr>
          <w:rFonts w:ascii="Aptos" w:hAnsi="Aptos"/>
          <w:b/>
          <w:sz w:val="20"/>
          <w:lang w:val="en-US"/>
        </w:rPr>
        <w:t>the 90/10</w:t>
      </w:r>
      <w:r w:rsidRPr="005B4983">
        <w:rPr>
          <w:rFonts w:ascii="Aptos" w:hAnsi="Aptos"/>
          <w:bCs/>
          <w:sz w:val="20"/>
          <w:lang w:val="en-US"/>
        </w:rPr>
        <w:t xml:space="preserve"> points system and the evaluation criteria. Three phase evaluation criteria will be considered in evaluating the bid. </w:t>
      </w:r>
    </w:p>
    <w:p w14:paraId="30D5FC72" w14:textId="77777777" w:rsidR="009D32E7" w:rsidRPr="005B4983" w:rsidRDefault="009D32E7" w:rsidP="009D32E7">
      <w:pPr>
        <w:ind w:left="720"/>
        <w:jc w:val="both"/>
        <w:rPr>
          <w:rFonts w:ascii="Aptos" w:hAnsi="Aptos"/>
          <w:bCs/>
          <w:sz w:val="20"/>
          <w:lang w:val="en-US"/>
        </w:rPr>
      </w:pPr>
      <w:r w:rsidRPr="005B4983">
        <w:rPr>
          <w:rFonts w:ascii="Aptos" w:hAnsi="Aptos"/>
          <w:bCs/>
          <w:sz w:val="20"/>
          <w:lang w:val="en-US"/>
        </w:rPr>
        <w:t>On the receipt of the proposals, the evaluation criteria shown below will be used for the selection of the most suitable bidder to undertake the assignment.</w:t>
      </w:r>
    </w:p>
    <w:p w14:paraId="1C426E38" w14:textId="77777777" w:rsidR="009D32E7" w:rsidRPr="005B4983" w:rsidRDefault="009D32E7" w:rsidP="009D32E7">
      <w:pPr>
        <w:ind w:left="720" w:hanging="720"/>
        <w:jc w:val="both"/>
        <w:rPr>
          <w:rFonts w:ascii="Aptos" w:hAnsi="Aptos"/>
          <w:bCs/>
          <w:sz w:val="20"/>
          <w:lang w:val="en-US"/>
        </w:rPr>
      </w:pPr>
      <w:r w:rsidRPr="005B4983">
        <w:rPr>
          <w:rFonts w:ascii="Aptos" w:hAnsi="Aptos"/>
          <w:bCs/>
          <w:sz w:val="20"/>
          <w:lang w:val="en-US"/>
        </w:rPr>
        <w:t>17.2</w:t>
      </w:r>
      <w:r w:rsidRPr="005B4983">
        <w:rPr>
          <w:rFonts w:ascii="Aptos" w:hAnsi="Aptos"/>
          <w:bCs/>
          <w:sz w:val="20"/>
          <w:lang w:val="en-US"/>
        </w:rPr>
        <w:tab/>
        <w:t xml:space="preserve">Bidders are required to note that the pricing of each region as tabulated above must be submitted independently indicating the region that you bid for. The pricing schedule should be submitted in line with the conditions stipulated on </w:t>
      </w:r>
      <w:proofErr w:type="gramStart"/>
      <w:r w:rsidRPr="005B4983">
        <w:rPr>
          <w:rFonts w:ascii="Aptos" w:hAnsi="Aptos"/>
          <w:bCs/>
          <w:sz w:val="20"/>
          <w:lang w:val="en-US"/>
        </w:rPr>
        <w:t>pricing</w:t>
      </w:r>
      <w:proofErr w:type="gramEnd"/>
      <w:r w:rsidRPr="005B4983">
        <w:rPr>
          <w:rFonts w:ascii="Aptos" w:hAnsi="Aptos"/>
          <w:bCs/>
          <w:sz w:val="20"/>
          <w:lang w:val="en-US"/>
        </w:rPr>
        <w:t xml:space="preserve"> model.</w:t>
      </w:r>
    </w:p>
    <w:p w14:paraId="61A956EF" w14:textId="5F187E2F" w:rsidR="009D32E7" w:rsidRPr="005B4983" w:rsidRDefault="009D32E7" w:rsidP="009D32E7">
      <w:pPr>
        <w:ind w:left="720" w:hanging="720"/>
        <w:jc w:val="both"/>
        <w:rPr>
          <w:rFonts w:ascii="Aptos" w:hAnsi="Aptos"/>
          <w:bCs/>
          <w:sz w:val="20"/>
          <w:lang w:val="en-US"/>
        </w:rPr>
      </w:pPr>
    </w:p>
    <w:p w14:paraId="3878E897" w14:textId="24C8900F" w:rsidR="009D32E7" w:rsidRPr="005B4983" w:rsidRDefault="009D32E7" w:rsidP="009D32E7">
      <w:pPr>
        <w:jc w:val="both"/>
        <w:rPr>
          <w:rFonts w:ascii="Aptos" w:hAnsi="Aptos"/>
          <w:b/>
          <w:bCs/>
          <w:sz w:val="20"/>
          <w:lang w:val="en-US"/>
        </w:rPr>
      </w:pPr>
      <w:r w:rsidRPr="005B4983">
        <w:rPr>
          <w:rFonts w:ascii="Aptos" w:hAnsi="Aptos"/>
          <w:b/>
          <w:bCs/>
          <w:sz w:val="20"/>
          <w:lang w:val="en-US"/>
        </w:rPr>
        <w:t>PHASE 1:</w:t>
      </w:r>
      <w:r w:rsidR="00BD7E54">
        <w:rPr>
          <w:rFonts w:ascii="Aptos" w:hAnsi="Aptos"/>
          <w:b/>
          <w:bCs/>
          <w:sz w:val="20"/>
          <w:lang w:val="en-US"/>
        </w:rPr>
        <w:tab/>
      </w:r>
      <w:r w:rsidRPr="005B4983">
        <w:rPr>
          <w:rFonts w:ascii="Aptos" w:hAnsi="Aptos"/>
          <w:b/>
          <w:bCs/>
          <w:sz w:val="20"/>
          <w:lang w:val="en-US"/>
        </w:rPr>
        <w:t>MANDATORY COMPLIANCE (</w:t>
      </w:r>
      <w:r w:rsidRPr="005B4983">
        <w:rPr>
          <w:rFonts w:ascii="Aptos" w:hAnsi="Aptos"/>
          <w:bCs/>
          <w:sz w:val="20"/>
          <w:lang w:val="en-US"/>
        </w:rPr>
        <w:t>IF NOT COMPLIED WITH BIDDER WILL BE DISQUALIFIED</w:t>
      </w:r>
      <w:r w:rsidRPr="005B4983">
        <w:rPr>
          <w:rFonts w:ascii="Aptos" w:hAnsi="Aptos"/>
          <w:b/>
          <w:bCs/>
          <w:sz w:val="20"/>
          <w:lang w:val="en-US"/>
        </w:rPr>
        <w:t>)</w:t>
      </w:r>
    </w:p>
    <w:p w14:paraId="117FB390" w14:textId="68A533FE" w:rsidR="009D32E7" w:rsidRPr="005B4983" w:rsidRDefault="009D32E7" w:rsidP="009D32E7">
      <w:pPr>
        <w:jc w:val="both"/>
        <w:rPr>
          <w:rFonts w:ascii="Aptos" w:hAnsi="Aptos"/>
          <w:b/>
          <w:bCs/>
          <w:sz w:val="20"/>
          <w:lang w:val="en-US"/>
        </w:rPr>
      </w:pPr>
      <w:r w:rsidRPr="005B4983">
        <w:rPr>
          <w:rFonts w:ascii="Aptos" w:hAnsi="Aptos"/>
          <w:b/>
          <w:bCs/>
          <w:sz w:val="20"/>
          <w:lang w:val="en-US"/>
        </w:rPr>
        <w:t>PHASE 2:</w:t>
      </w:r>
      <w:r w:rsidR="00BD7E54">
        <w:rPr>
          <w:rFonts w:ascii="Aptos" w:hAnsi="Aptos"/>
          <w:b/>
          <w:bCs/>
          <w:sz w:val="20"/>
          <w:lang w:val="en-US"/>
        </w:rPr>
        <w:tab/>
      </w:r>
      <w:r w:rsidRPr="005B4983">
        <w:rPr>
          <w:rFonts w:ascii="Aptos" w:hAnsi="Aptos"/>
          <w:b/>
          <w:bCs/>
          <w:sz w:val="20"/>
          <w:lang w:val="en-US"/>
        </w:rPr>
        <w:t>FUNCTIONAL / TECHNICAL EVALUATION</w:t>
      </w:r>
    </w:p>
    <w:p w14:paraId="6B185275" w14:textId="0FF39A7E" w:rsidR="009D32E7" w:rsidRPr="005B4983" w:rsidRDefault="009D32E7" w:rsidP="009D32E7">
      <w:pPr>
        <w:jc w:val="both"/>
        <w:rPr>
          <w:rFonts w:ascii="Aptos" w:hAnsi="Aptos"/>
          <w:b/>
          <w:bCs/>
          <w:sz w:val="20"/>
          <w:lang w:val="en-US"/>
        </w:rPr>
      </w:pPr>
      <w:r w:rsidRPr="005B4983">
        <w:rPr>
          <w:rFonts w:ascii="Aptos" w:hAnsi="Aptos"/>
          <w:b/>
          <w:bCs/>
          <w:sz w:val="20"/>
          <w:lang w:val="en-US"/>
        </w:rPr>
        <w:t>PHASE 3:</w:t>
      </w:r>
      <w:r w:rsidR="00BD7E54">
        <w:rPr>
          <w:rFonts w:ascii="Aptos" w:hAnsi="Aptos"/>
          <w:b/>
          <w:bCs/>
          <w:sz w:val="20"/>
          <w:lang w:val="en-US"/>
        </w:rPr>
        <w:tab/>
      </w:r>
      <w:r w:rsidRPr="005B4983">
        <w:rPr>
          <w:rFonts w:ascii="Aptos" w:hAnsi="Aptos"/>
          <w:b/>
          <w:bCs/>
          <w:sz w:val="20"/>
          <w:lang w:val="en-US"/>
        </w:rPr>
        <w:t>POINTS AWARDED FOR PRICE AND SPECIFIC GOALS (90/10 PREFERENTIAL SYSTEM)</w:t>
      </w:r>
    </w:p>
    <w:p w14:paraId="3445D032" w14:textId="77777777" w:rsidR="009D32E7" w:rsidRPr="005B4983" w:rsidRDefault="009D32E7" w:rsidP="009D32E7">
      <w:pPr>
        <w:jc w:val="both"/>
        <w:rPr>
          <w:rFonts w:ascii="Aptos" w:hAnsi="Aptos"/>
          <w:b/>
          <w:bCs/>
          <w:sz w:val="20"/>
          <w:lang w:val="en-US"/>
        </w:rPr>
      </w:pPr>
    </w:p>
    <w:tbl>
      <w:tblPr>
        <w:tblStyle w:val="TableGrid"/>
        <w:tblW w:w="9067" w:type="dxa"/>
        <w:tblLook w:val="04A0" w:firstRow="1" w:lastRow="0" w:firstColumn="1" w:lastColumn="0" w:noHBand="0" w:noVBand="1"/>
      </w:tblPr>
      <w:tblGrid>
        <w:gridCol w:w="4957"/>
        <w:gridCol w:w="1275"/>
        <w:gridCol w:w="2835"/>
      </w:tblGrid>
      <w:tr w:rsidR="009D32E7" w:rsidRPr="005B4983" w14:paraId="5DC558C7" w14:textId="77777777" w:rsidTr="00A16C57">
        <w:tc>
          <w:tcPr>
            <w:tcW w:w="4957" w:type="dxa"/>
            <w:shd w:val="clear" w:color="auto" w:fill="DBE5F1" w:themeFill="accent1" w:themeFillTint="33"/>
          </w:tcPr>
          <w:p w14:paraId="1B1D3CB5" w14:textId="77777777" w:rsidR="00F570CF" w:rsidRDefault="009D32E7" w:rsidP="00A16C57">
            <w:pPr>
              <w:jc w:val="both"/>
              <w:rPr>
                <w:rFonts w:ascii="Aptos" w:hAnsi="Aptos"/>
                <w:b/>
                <w:bCs/>
                <w:sz w:val="20"/>
              </w:rPr>
            </w:pPr>
            <w:r w:rsidRPr="005B4983">
              <w:rPr>
                <w:rFonts w:ascii="Aptos" w:hAnsi="Aptos"/>
                <w:b/>
                <w:bCs/>
                <w:sz w:val="20"/>
              </w:rPr>
              <w:t>PHASE 1: MANDATORY COMPLIANCE</w:t>
            </w:r>
            <w:r w:rsidR="00F570CF">
              <w:rPr>
                <w:rFonts w:ascii="Aptos" w:hAnsi="Aptos"/>
                <w:b/>
                <w:bCs/>
                <w:sz w:val="20"/>
              </w:rPr>
              <w:t xml:space="preserve"> </w:t>
            </w:r>
          </w:p>
          <w:p w14:paraId="382F8A96" w14:textId="6EA3C082" w:rsidR="009D32E7" w:rsidRPr="005B4983" w:rsidRDefault="009D32E7" w:rsidP="00A16C57">
            <w:pPr>
              <w:jc w:val="both"/>
              <w:rPr>
                <w:rFonts w:ascii="Aptos" w:hAnsi="Aptos"/>
                <w:sz w:val="20"/>
              </w:rPr>
            </w:pPr>
            <w:r w:rsidRPr="005B4983">
              <w:rPr>
                <w:rFonts w:ascii="Aptos" w:hAnsi="Aptos"/>
                <w:sz w:val="20"/>
              </w:rPr>
              <w:t>Document that must be submitted</w:t>
            </w:r>
          </w:p>
        </w:tc>
        <w:tc>
          <w:tcPr>
            <w:tcW w:w="4110" w:type="dxa"/>
            <w:gridSpan w:val="2"/>
            <w:shd w:val="clear" w:color="auto" w:fill="DBE5F1" w:themeFill="accent1" w:themeFillTint="33"/>
          </w:tcPr>
          <w:p w14:paraId="12E45CB5" w14:textId="77777777" w:rsidR="009D32E7" w:rsidRPr="005B4983" w:rsidRDefault="009D32E7" w:rsidP="00A16C57">
            <w:pPr>
              <w:jc w:val="both"/>
              <w:rPr>
                <w:rFonts w:ascii="Aptos" w:hAnsi="Aptos"/>
                <w:sz w:val="20"/>
              </w:rPr>
            </w:pPr>
            <w:r w:rsidRPr="005B4983">
              <w:rPr>
                <w:rFonts w:ascii="Aptos" w:hAnsi="Aptos"/>
                <w:sz w:val="20"/>
              </w:rPr>
              <w:t>Non-submission shall result in disqualification</w:t>
            </w:r>
          </w:p>
        </w:tc>
      </w:tr>
      <w:tr w:rsidR="009D32E7" w:rsidRPr="005B4983" w14:paraId="67C5594A" w14:textId="77777777" w:rsidTr="00A16C57">
        <w:tc>
          <w:tcPr>
            <w:tcW w:w="4957" w:type="dxa"/>
          </w:tcPr>
          <w:p w14:paraId="76EBC001" w14:textId="77777777" w:rsidR="009D32E7" w:rsidRPr="005B4983" w:rsidRDefault="009D32E7" w:rsidP="009D32E7">
            <w:pPr>
              <w:numPr>
                <w:ilvl w:val="0"/>
                <w:numId w:val="25"/>
              </w:numPr>
              <w:spacing w:line="360" w:lineRule="auto"/>
              <w:contextualSpacing/>
              <w:jc w:val="both"/>
              <w:rPr>
                <w:rFonts w:ascii="Aptos" w:eastAsia="Calibri" w:hAnsi="Aptos" w:cs="Arial"/>
                <w:sz w:val="20"/>
              </w:rPr>
            </w:pPr>
            <w:r w:rsidRPr="005B4983">
              <w:rPr>
                <w:rFonts w:ascii="Aptos" w:eastAsia="Calibri" w:hAnsi="Aptos" w:cs="Arial"/>
                <w:sz w:val="20"/>
              </w:rPr>
              <w:t>Attach a valid certified certificate of compliance with International Air Travel Association (IATA)</w:t>
            </w:r>
          </w:p>
          <w:p w14:paraId="4D31CDEA" w14:textId="77777777" w:rsidR="009D32E7" w:rsidRPr="005B4983" w:rsidRDefault="009D32E7" w:rsidP="00A16C57">
            <w:pPr>
              <w:spacing w:line="360" w:lineRule="auto"/>
              <w:ind w:left="360"/>
              <w:contextualSpacing/>
              <w:jc w:val="both"/>
              <w:rPr>
                <w:rFonts w:ascii="Aptos" w:eastAsia="Calibri" w:hAnsi="Aptos" w:cs="Arial"/>
                <w:sz w:val="20"/>
              </w:rPr>
            </w:pPr>
            <w:r w:rsidRPr="005B4983">
              <w:rPr>
                <w:rFonts w:ascii="Aptos" w:eastAsia="Calibri" w:hAnsi="Aptos" w:cs="Arial"/>
                <w:sz w:val="20"/>
              </w:rPr>
              <w:t>The certificate must be in the name of the bidding company.</w:t>
            </w:r>
          </w:p>
          <w:p w14:paraId="0AB5650D" w14:textId="77777777" w:rsidR="009D32E7" w:rsidRPr="005B4983" w:rsidRDefault="009D32E7" w:rsidP="00A16C57">
            <w:pPr>
              <w:spacing w:line="360" w:lineRule="auto"/>
              <w:ind w:left="360"/>
              <w:contextualSpacing/>
              <w:jc w:val="both"/>
              <w:rPr>
                <w:rFonts w:ascii="Aptos" w:eastAsia="Calibri" w:hAnsi="Aptos" w:cs="Arial"/>
                <w:sz w:val="20"/>
              </w:rPr>
            </w:pPr>
          </w:p>
          <w:p w14:paraId="4944C581" w14:textId="28842552" w:rsidR="009D32E7" w:rsidRPr="005B4983" w:rsidRDefault="009D32E7" w:rsidP="00BD7E54">
            <w:pPr>
              <w:spacing w:line="360" w:lineRule="auto"/>
              <w:ind w:left="340"/>
              <w:jc w:val="both"/>
              <w:rPr>
                <w:rFonts w:ascii="Aptos" w:hAnsi="Aptos"/>
                <w:sz w:val="20"/>
              </w:rPr>
            </w:pPr>
            <w:bookmarkStart w:id="18" w:name="_Toc465663789"/>
            <w:bookmarkStart w:id="19" w:name="_Toc468740575"/>
            <w:bookmarkStart w:id="20" w:name="_Toc472611014"/>
            <w:r w:rsidRPr="005B4983">
              <w:rPr>
                <w:rFonts w:ascii="Aptos" w:eastAsia="Calibri" w:hAnsi="Aptos" w:cs="Arial"/>
                <w:iCs/>
                <w:sz w:val="20"/>
              </w:rPr>
              <w:t>Where a bidding company is using a 3rd party IATA licence, proof of the agreement must be attached and copy of the certificate to that effect at closing date.</w:t>
            </w:r>
            <w:bookmarkEnd w:id="18"/>
            <w:bookmarkEnd w:id="19"/>
            <w:bookmarkEnd w:id="20"/>
          </w:p>
        </w:tc>
        <w:tc>
          <w:tcPr>
            <w:tcW w:w="1275" w:type="dxa"/>
          </w:tcPr>
          <w:p w14:paraId="6E59BA28" w14:textId="77777777" w:rsidR="009D32E7" w:rsidRPr="005B4983" w:rsidRDefault="009D32E7" w:rsidP="00A16C57">
            <w:pPr>
              <w:jc w:val="both"/>
              <w:rPr>
                <w:rFonts w:ascii="Aptos" w:hAnsi="Aptos"/>
                <w:sz w:val="20"/>
              </w:rPr>
            </w:pPr>
            <w:r w:rsidRPr="005B4983">
              <w:rPr>
                <w:rFonts w:ascii="Aptos" w:eastAsia="Calibri" w:hAnsi="Aptos" w:cs="Arial"/>
                <w:sz w:val="20"/>
              </w:rPr>
              <w:t>YES</w:t>
            </w:r>
          </w:p>
        </w:tc>
        <w:tc>
          <w:tcPr>
            <w:tcW w:w="2835" w:type="dxa"/>
          </w:tcPr>
          <w:p w14:paraId="034777A3" w14:textId="77777777" w:rsidR="009D32E7" w:rsidRPr="005B4983" w:rsidRDefault="009D32E7" w:rsidP="00A16C57">
            <w:pPr>
              <w:jc w:val="both"/>
              <w:rPr>
                <w:rFonts w:ascii="Aptos" w:hAnsi="Aptos"/>
                <w:sz w:val="20"/>
              </w:rPr>
            </w:pPr>
          </w:p>
        </w:tc>
      </w:tr>
    </w:tbl>
    <w:p w14:paraId="19BD125A" w14:textId="77777777" w:rsidR="009D32E7" w:rsidRPr="005B4983" w:rsidRDefault="009D32E7" w:rsidP="009D32E7">
      <w:pPr>
        <w:jc w:val="both"/>
        <w:rPr>
          <w:rFonts w:ascii="Aptos" w:hAnsi="Aptos"/>
          <w:b/>
          <w:bCs/>
          <w:sz w:val="20"/>
        </w:rPr>
      </w:pPr>
    </w:p>
    <w:p w14:paraId="0575BFDF" w14:textId="77777777" w:rsidR="009D32E7" w:rsidRDefault="009D32E7" w:rsidP="009D32E7">
      <w:pPr>
        <w:jc w:val="both"/>
        <w:rPr>
          <w:rFonts w:ascii="Aptos" w:hAnsi="Aptos"/>
          <w:b/>
          <w:bCs/>
          <w:sz w:val="20"/>
        </w:rPr>
      </w:pPr>
      <w:r w:rsidRPr="005B4983">
        <w:rPr>
          <w:rFonts w:ascii="Aptos" w:hAnsi="Aptos"/>
          <w:b/>
          <w:bCs/>
          <w:sz w:val="20"/>
        </w:rPr>
        <w:t xml:space="preserve">PHASE 2: FUNCTIONAL / TECHNICAL EVALUATION </w:t>
      </w:r>
    </w:p>
    <w:p w14:paraId="54AF0BAA" w14:textId="77777777" w:rsidR="00BD7E54" w:rsidRPr="005B4983" w:rsidRDefault="00BD7E54" w:rsidP="009D32E7">
      <w:pPr>
        <w:jc w:val="both"/>
        <w:rPr>
          <w:rFonts w:ascii="Aptos" w:hAnsi="Aptos"/>
          <w:b/>
          <w:bCs/>
          <w:sz w:val="20"/>
        </w:rPr>
      </w:pPr>
    </w:p>
    <w:p w14:paraId="114E71D5" w14:textId="77777777" w:rsidR="009D32E7" w:rsidRDefault="009D32E7" w:rsidP="009D32E7">
      <w:pPr>
        <w:jc w:val="both"/>
        <w:rPr>
          <w:rFonts w:ascii="Aptos" w:hAnsi="Aptos"/>
          <w:b/>
          <w:bCs/>
          <w:sz w:val="20"/>
        </w:rPr>
      </w:pPr>
      <w:r w:rsidRPr="005B4983">
        <w:rPr>
          <w:rFonts w:ascii="Aptos" w:hAnsi="Aptos"/>
          <w:b/>
          <w:bCs/>
          <w:sz w:val="20"/>
        </w:rPr>
        <w:t xml:space="preserve">The bidder/s are expected to achieve a minimum required score of 70% for functionality to qualify for further evaluation. Service Provider that did not provide the requested documents will not be awarded any point for the evaluation criteria. Bids that do not meet the minimum required score will be disqualified.  </w:t>
      </w:r>
    </w:p>
    <w:p w14:paraId="1818706D" w14:textId="77777777" w:rsidR="00BD7E54" w:rsidRPr="005B4983" w:rsidRDefault="00BD7E54" w:rsidP="009D32E7">
      <w:pPr>
        <w:jc w:val="both"/>
        <w:rPr>
          <w:rFonts w:ascii="Aptos" w:hAnsi="Aptos"/>
          <w:b/>
          <w:bCs/>
          <w:sz w:val="20"/>
        </w:rPr>
      </w:pPr>
    </w:p>
    <w:p w14:paraId="0971A51D" w14:textId="77777777" w:rsidR="009D32E7" w:rsidRDefault="009D32E7" w:rsidP="009D32E7">
      <w:pPr>
        <w:jc w:val="both"/>
        <w:rPr>
          <w:rFonts w:ascii="Aptos" w:hAnsi="Aptos"/>
          <w:b/>
          <w:bCs/>
          <w:sz w:val="20"/>
        </w:rPr>
      </w:pPr>
      <w:r w:rsidRPr="005B4983">
        <w:rPr>
          <w:rFonts w:ascii="Aptos" w:hAnsi="Aptos"/>
          <w:b/>
          <w:bCs/>
          <w:sz w:val="20"/>
        </w:rPr>
        <w:t xml:space="preserve">Values: 1 Very Poor…… 2 Poor……3 Average…….4 Good…. 5 Excellent  </w:t>
      </w:r>
    </w:p>
    <w:p w14:paraId="4BE88785" w14:textId="77777777" w:rsidR="00BD7E54" w:rsidRPr="005B4983" w:rsidRDefault="00BD7E54" w:rsidP="009D32E7">
      <w:pPr>
        <w:jc w:val="both"/>
        <w:rPr>
          <w:rFonts w:ascii="Aptos" w:hAnsi="Aptos"/>
          <w:b/>
          <w:bCs/>
          <w:sz w:val="20"/>
        </w:rPr>
      </w:pPr>
    </w:p>
    <w:p w14:paraId="67D80DDE" w14:textId="77777777" w:rsidR="009D32E7" w:rsidRDefault="009D32E7" w:rsidP="009D32E7">
      <w:pPr>
        <w:jc w:val="both"/>
        <w:rPr>
          <w:rFonts w:ascii="Aptos" w:hAnsi="Aptos"/>
          <w:b/>
          <w:bCs/>
          <w:sz w:val="20"/>
        </w:rPr>
      </w:pPr>
      <w:r w:rsidRPr="005B4983">
        <w:rPr>
          <w:rFonts w:ascii="Aptos" w:hAnsi="Aptos"/>
          <w:b/>
          <w:bCs/>
          <w:sz w:val="20"/>
        </w:rPr>
        <w:t>Bidders will be scored 0 for non-submission of ASATA Certification.</w:t>
      </w:r>
    </w:p>
    <w:p w14:paraId="4780DC31" w14:textId="77777777" w:rsidR="00BD7E54" w:rsidRPr="005B4983" w:rsidRDefault="00BD7E54" w:rsidP="009D32E7">
      <w:pPr>
        <w:jc w:val="both"/>
        <w:rPr>
          <w:rFonts w:ascii="Aptos" w:hAnsi="Aptos"/>
          <w:b/>
          <w:bCs/>
          <w:sz w:val="20"/>
        </w:rPr>
      </w:pPr>
    </w:p>
    <w:p w14:paraId="6698F0A9" w14:textId="77777777" w:rsidR="009D32E7" w:rsidRDefault="009D32E7" w:rsidP="009D32E7">
      <w:pPr>
        <w:jc w:val="both"/>
        <w:rPr>
          <w:rFonts w:ascii="Aptos" w:hAnsi="Aptos"/>
          <w:b/>
          <w:bCs/>
          <w:sz w:val="20"/>
        </w:rPr>
      </w:pPr>
      <w:r w:rsidRPr="005B4983">
        <w:rPr>
          <w:rFonts w:ascii="Aptos" w:hAnsi="Aptos"/>
          <w:b/>
          <w:bCs/>
          <w:sz w:val="20"/>
        </w:rPr>
        <w:t xml:space="preserve">Functionality will be evaluated as follows:  </w:t>
      </w:r>
    </w:p>
    <w:p w14:paraId="51F3F6AF" w14:textId="77777777" w:rsidR="00BD7E54" w:rsidRPr="005B4983" w:rsidRDefault="00BD7E54" w:rsidP="009D32E7">
      <w:pPr>
        <w:jc w:val="both"/>
        <w:rPr>
          <w:rFonts w:ascii="Aptos" w:hAnsi="Aptos"/>
          <w:b/>
          <w:bCs/>
          <w:sz w:val="20"/>
        </w:rPr>
      </w:pP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8707"/>
        <w:gridCol w:w="992"/>
      </w:tblGrid>
      <w:tr w:rsidR="009D32E7" w:rsidRPr="005B4983" w14:paraId="5149104A" w14:textId="77777777" w:rsidTr="00A16C57">
        <w:trPr>
          <w:trHeight w:val="300"/>
          <w:tblHeader/>
        </w:trPr>
        <w:tc>
          <w:tcPr>
            <w:tcW w:w="508" w:type="dxa"/>
            <w:tcBorders>
              <w:top w:val="single" w:sz="6" w:space="0" w:color="auto"/>
              <w:left w:val="single" w:sz="6" w:space="0" w:color="auto"/>
              <w:bottom w:val="single" w:sz="6" w:space="0" w:color="auto"/>
              <w:right w:val="single" w:sz="6" w:space="0" w:color="auto"/>
            </w:tcBorders>
            <w:shd w:val="clear" w:color="auto" w:fill="B4C6E7"/>
            <w:hideMark/>
          </w:tcPr>
          <w:p w14:paraId="14557CA2" w14:textId="77777777" w:rsidR="009D32E7" w:rsidRPr="005B4983" w:rsidRDefault="009D32E7" w:rsidP="00A16C57">
            <w:pPr>
              <w:jc w:val="both"/>
              <w:rPr>
                <w:rFonts w:ascii="Aptos" w:hAnsi="Aptos" w:cs="Arial"/>
                <w:sz w:val="20"/>
              </w:rPr>
            </w:pPr>
            <w:r w:rsidRPr="005B4983">
              <w:rPr>
                <w:rFonts w:ascii="Aptos" w:hAnsi="Aptos" w:cs="Arial"/>
                <w:sz w:val="20"/>
              </w:rPr>
              <w:t> </w:t>
            </w:r>
          </w:p>
          <w:p w14:paraId="2E9B0248" w14:textId="77777777" w:rsidR="009D32E7" w:rsidRPr="005B4983" w:rsidRDefault="009D32E7" w:rsidP="00A16C57">
            <w:pPr>
              <w:jc w:val="both"/>
              <w:rPr>
                <w:rFonts w:ascii="Aptos" w:hAnsi="Aptos" w:cs="Arial"/>
                <w:sz w:val="20"/>
              </w:rPr>
            </w:pPr>
            <w:r w:rsidRPr="005B4983">
              <w:rPr>
                <w:rFonts w:ascii="Aptos" w:hAnsi="Aptos" w:cs="Arial"/>
                <w:sz w:val="20"/>
              </w:rPr>
              <w:t> No</w:t>
            </w:r>
          </w:p>
        </w:tc>
        <w:tc>
          <w:tcPr>
            <w:tcW w:w="8707" w:type="dxa"/>
            <w:tcBorders>
              <w:top w:val="single" w:sz="6" w:space="0" w:color="auto"/>
              <w:left w:val="single" w:sz="6" w:space="0" w:color="auto"/>
              <w:bottom w:val="single" w:sz="6" w:space="0" w:color="auto"/>
              <w:right w:val="single" w:sz="6" w:space="0" w:color="auto"/>
            </w:tcBorders>
            <w:shd w:val="clear" w:color="auto" w:fill="B4C6E7"/>
            <w:hideMark/>
          </w:tcPr>
          <w:p w14:paraId="0BB35D2D" w14:textId="77777777" w:rsidR="009D32E7" w:rsidRPr="005B4983" w:rsidRDefault="009D32E7" w:rsidP="00A16C57">
            <w:pPr>
              <w:rPr>
                <w:rFonts w:ascii="Aptos" w:hAnsi="Aptos" w:cs="Arial"/>
                <w:sz w:val="20"/>
              </w:rPr>
            </w:pPr>
            <w:r w:rsidRPr="005B4983">
              <w:rPr>
                <w:rFonts w:ascii="Aptos" w:hAnsi="Aptos" w:cs="Arial"/>
                <w:sz w:val="20"/>
              </w:rPr>
              <w:t>Element </w:t>
            </w:r>
          </w:p>
        </w:tc>
        <w:tc>
          <w:tcPr>
            <w:tcW w:w="992" w:type="dxa"/>
            <w:tcBorders>
              <w:top w:val="single" w:sz="6" w:space="0" w:color="auto"/>
              <w:left w:val="single" w:sz="6" w:space="0" w:color="auto"/>
              <w:bottom w:val="single" w:sz="6" w:space="0" w:color="auto"/>
              <w:right w:val="single" w:sz="6" w:space="0" w:color="auto"/>
            </w:tcBorders>
            <w:shd w:val="clear" w:color="auto" w:fill="B4C6E7"/>
            <w:hideMark/>
          </w:tcPr>
          <w:p w14:paraId="7B0A32BA" w14:textId="77777777" w:rsidR="009D32E7" w:rsidRPr="005B4983" w:rsidRDefault="009D32E7" w:rsidP="00A16C57">
            <w:pPr>
              <w:jc w:val="center"/>
              <w:rPr>
                <w:rFonts w:ascii="Aptos" w:hAnsi="Aptos" w:cs="Arial"/>
                <w:b/>
                <w:bCs/>
                <w:sz w:val="20"/>
              </w:rPr>
            </w:pPr>
            <w:r w:rsidRPr="005B4983">
              <w:rPr>
                <w:rFonts w:ascii="Aptos" w:hAnsi="Aptos" w:cs="Arial"/>
                <w:b/>
                <w:bCs/>
                <w:sz w:val="20"/>
              </w:rPr>
              <w:t>Weight</w:t>
            </w:r>
          </w:p>
        </w:tc>
      </w:tr>
      <w:tr w:rsidR="009D32E7" w:rsidRPr="005B4983" w14:paraId="60482FDE" w14:textId="77777777" w:rsidTr="00A16C57">
        <w:trPr>
          <w:trHeight w:val="300"/>
        </w:trPr>
        <w:tc>
          <w:tcPr>
            <w:tcW w:w="508" w:type="dxa"/>
            <w:tcBorders>
              <w:top w:val="single" w:sz="6" w:space="0" w:color="auto"/>
              <w:left w:val="single" w:sz="6" w:space="0" w:color="auto"/>
              <w:bottom w:val="single" w:sz="6" w:space="0" w:color="auto"/>
              <w:right w:val="single" w:sz="6" w:space="0" w:color="auto"/>
            </w:tcBorders>
            <w:shd w:val="clear" w:color="auto" w:fill="auto"/>
            <w:hideMark/>
          </w:tcPr>
          <w:p w14:paraId="7B02D77F" w14:textId="77777777" w:rsidR="009D32E7" w:rsidRPr="005B4983" w:rsidRDefault="009D32E7" w:rsidP="00A16C57">
            <w:pPr>
              <w:rPr>
                <w:rFonts w:ascii="Aptos" w:hAnsi="Aptos" w:cs="Arial"/>
                <w:sz w:val="20"/>
              </w:rPr>
            </w:pPr>
            <w:r w:rsidRPr="005B4983">
              <w:rPr>
                <w:rFonts w:ascii="Aptos" w:hAnsi="Aptos" w:cs="Arial"/>
                <w:sz w:val="20"/>
              </w:rPr>
              <w:t>1. </w:t>
            </w:r>
          </w:p>
        </w:tc>
        <w:tc>
          <w:tcPr>
            <w:tcW w:w="8707" w:type="dxa"/>
            <w:tcBorders>
              <w:top w:val="single" w:sz="6" w:space="0" w:color="auto"/>
              <w:left w:val="single" w:sz="6" w:space="0" w:color="auto"/>
              <w:bottom w:val="single" w:sz="6" w:space="0" w:color="auto"/>
              <w:right w:val="single" w:sz="6" w:space="0" w:color="auto"/>
            </w:tcBorders>
            <w:shd w:val="clear" w:color="auto" w:fill="auto"/>
            <w:hideMark/>
          </w:tcPr>
          <w:p w14:paraId="37122391" w14:textId="77777777" w:rsidR="009D32E7" w:rsidRPr="005B4983" w:rsidRDefault="009D32E7" w:rsidP="00A16C57">
            <w:pPr>
              <w:rPr>
                <w:rFonts w:ascii="Aptos" w:hAnsi="Aptos" w:cs="Arial"/>
                <w:sz w:val="20"/>
              </w:rPr>
            </w:pPr>
            <w:r w:rsidRPr="005B4983">
              <w:rPr>
                <w:rFonts w:ascii="Aptos" w:hAnsi="Aptos" w:cs="Arial"/>
                <w:sz w:val="20"/>
              </w:rPr>
              <w:t>Company profile and Company Experience: Reference Letters </w:t>
            </w:r>
          </w:p>
          <w:p w14:paraId="4DEB320A" w14:textId="77777777" w:rsidR="009D32E7" w:rsidRPr="005B4983" w:rsidRDefault="009D32E7" w:rsidP="00A16C57">
            <w:pPr>
              <w:rPr>
                <w:rFonts w:ascii="Aptos" w:hAnsi="Aptos" w:cs="Arial"/>
                <w:sz w:val="20"/>
              </w:rPr>
            </w:pPr>
            <w:r w:rsidRPr="005B4983">
              <w:rPr>
                <w:rFonts w:ascii="Aptos" w:hAnsi="Aptos" w:cs="Arial"/>
                <w:sz w:val="20"/>
              </w:rPr>
              <w:t>Company profile explicitly indicating the number of years the company has been offering and implementing travel management strategy or solutions. Previous experience obtained from Institutions where the bidder rendered TMC services. </w:t>
            </w:r>
          </w:p>
          <w:p w14:paraId="52EB8498" w14:textId="77777777" w:rsidR="009D32E7" w:rsidRPr="005B4983" w:rsidRDefault="009D32E7" w:rsidP="00A16C57">
            <w:pPr>
              <w:rPr>
                <w:rFonts w:ascii="Aptos" w:hAnsi="Aptos" w:cs="Arial"/>
                <w:sz w:val="20"/>
              </w:rPr>
            </w:pPr>
            <w:r w:rsidRPr="005B4983">
              <w:rPr>
                <w:rFonts w:ascii="Aptos" w:hAnsi="Aptos" w:cs="Arial"/>
                <w:sz w:val="20"/>
              </w:rPr>
              <w:t> The bidder must provide evidence that they have previously rendered a similar service successfully. Reference letters must be provided to substantiate such claims. </w:t>
            </w:r>
          </w:p>
          <w:p w14:paraId="304AA8B1" w14:textId="77777777" w:rsidR="009D32E7" w:rsidRPr="005B4983" w:rsidRDefault="009D32E7" w:rsidP="00A16C57">
            <w:pPr>
              <w:rPr>
                <w:rFonts w:ascii="Aptos" w:hAnsi="Aptos" w:cs="Arial"/>
                <w:sz w:val="20"/>
              </w:rPr>
            </w:pPr>
            <w:r w:rsidRPr="005B4983">
              <w:rPr>
                <w:rFonts w:ascii="Aptos" w:hAnsi="Aptos" w:cs="Arial"/>
                <w:sz w:val="20"/>
              </w:rPr>
              <w:t> The bidder must provide evidence that they have successfully tailor-made and rendered a similar service. </w:t>
            </w:r>
          </w:p>
          <w:p w14:paraId="3B36503D" w14:textId="77777777" w:rsidR="009D32E7" w:rsidRPr="005B4983" w:rsidRDefault="009D32E7" w:rsidP="00A16C57">
            <w:pPr>
              <w:rPr>
                <w:rFonts w:ascii="Aptos" w:hAnsi="Aptos" w:cs="Arial"/>
                <w:sz w:val="20"/>
              </w:rPr>
            </w:pPr>
            <w:r w:rsidRPr="005B4983">
              <w:rPr>
                <w:rFonts w:ascii="Aptos" w:hAnsi="Aptos" w:cs="Arial"/>
                <w:sz w:val="20"/>
              </w:rPr>
              <w:t> Traceable contactable reference letters reflecting the required scope of works. </w:t>
            </w:r>
          </w:p>
          <w:p w14:paraId="2DB10802" w14:textId="77777777" w:rsidR="009D32E7" w:rsidRPr="005B4983" w:rsidRDefault="009D32E7" w:rsidP="00A16C57">
            <w:pPr>
              <w:rPr>
                <w:rFonts w:ascii="Aptos" w:hAnsi="Aptos" w:cs="Arial"/>
                <w:sz w:val="20"/>
              </w:rPr>
            </w:pPr>
            <w:r w:rsidRPr="005B4983">
              <w:rPr>
                <w:rFonts w:ascii="Aptos" w:hAnsi="Aptos" w:cs="Arial"/>
                <w:sz w:val="20"/>
              </w:rPr>
              <w:t> NB: The reference must show the work where the combination of some or all the aspects of the scope of work were done. </w:t>
            </w:r>
          </w:p>
          <w:p w14:paraId="7B8CF204" w14:textId="77777777" w:rsidR="009D32E7" w:rsidRPr="005B4983" w:rsidRDefault="009D32E7" w:rsidP="00A16C57">
            <w:pPr>
              <w:rPr>
                <w:rFonts w:ascii="Aptos" w:hAnsi="Aptos" w:cs="Arial"/>
                <w:sz w:val="20"/>
              </w:rPr>
            </w:pPr>
            <w:r w:rsidRPr="005B4983">
              <w:rPr>
                <w:rFonts w:ascii="Aptos" w:hAnsi="Aptos" w:cs="Arial"/>
                <w:sz w:val="20"/>
              </w:rPr>
              <w:t> The reference letters must have the following details: </w:t>
            </w:r>
          </w:p>
          <w:p w14:paraId="692D739E" w14:textId="77777777" w:rsidR="009D32E7" w:rsidRPr="005B4983" w:rsidRDefault="009D32E7" w:rsidP="00A16C57">
            <w:pPr>
              <w:tabs>
                <w:tab w:val="num" w:pos="720"/>
              </w:tabs>
              <w:rPr>
                <w:rFonts w:ascii="Aptos" w:hAnsi="Aptos" w:cs="Arial"/>
                <w:sz w:val="20"/>
              </w:rPr>
            </w:pPr>
            <w:r w:rsidRPr="005B4983">
              <w:rPr>
                <w:rFonts w:ascii="Aptos" w:hAnsi="Aptos" w:cs="Arial"/>
                <w:sz w:val="20"/>
              </w:rPr>
              <w:t> The reference letter must be on an official company letterhead. </w:t>
            </w:r>
          </w:p>
          <w:p w14:paraId="0FB97175" w14:textId="77777777" w:rsidR="009D32E7" w:rsidRPr="005B4983" w:rsidRDefault="009D32E7" w:rsidP="00F67AA5">
            <w:pPr>
              <w:numPr>
                <w:ilvl w:val="0"/>
                <w:numId w:val="34"/>
              </w:numPr>
              <w:spacing w:after="160" w:line="259" w:lineRule="auto"/>
              <w:rPr>
                <w:rFonts w:ascii="Aptos" w:hAnsi="Aptos" w:cs="Arial"/>
                <w:sz w:val="20"/>
              </w:rPr>
            </w:pPr>
            <w:r w:rsidRPr="005B4983">
              <w:rPr>
                <w:rFonts w:ascii="Aptos" w:hAnsi="Aptos" w:cs="Arial"/>
                <w:sz w:val="20"/>
              </w:rPr>
              <w:t>One reference letter per entity. </w:t>
            </w:r>
          </w:p>
          <w:p w14:paraId="58424F0C" w14:textId="77777777" w:rsidR="009D32E7" w:rsidRPr="005B4983" w:rsidRDefault="009D32E7" w:rsidP="00F67AA5">
            <w:pPr>
              <w:numPr>
                <w:ilvl w:val="0"/>
                <w:numId w:val="35"/>
              </w:numPr>
              <w:spacing w:after="160" w:line="259" w:lineRule="auto"/>
              <w:rPr>
                <w:rFonts w:ascii="Aptos" w:hAnsi="Aptos" w:cs="Arial"/>
                <w:sz w:val="20"/>
              </w:rPr>
            </w:pPr>
            <w:r w:rsidRPr="005B4983">
              <w:rPr>
                <w:rFonts w:ascii="Aptos" w:hAnsi="Aptos" w:cs="Arial"/>
                <w:sz w:val="20"/>
              </w:rPr>
              <w:t>The Reference letter must indicate the description of the services and the date when the services were provided, and value of the transaction or contract. </w:t>
            </w:r>
          </w:p>
          <w:p w14:paraId="02DF6C62" w14:textId="77777777" w:rsidR="009D32E7" w:rsidRPr="005B4983" w:rsidRDefault="009D32E7" w:rsidP="00F67AA5">
            <w:pPr>
              <w:numPr>
                <w:ilvl w:val="0"/>
                <w:numId w:val="36"/>
              </w:numPr>
              <w:spacing w:after="160" w:line="259" w:lineRule="auto"/>
              <w:rPr>
                <w:rFonts w:ascii="Aptos" w:hAnsi="Aptos" w:cs="Arial"/>
                <w:sz w:val="20"/>
              </w:rPr>
            </w:pPr>
            <w:r w:rsidRPr="005B4983">
              <w:rPr>
                <w:rFonts w:ascii="Aptos" w:hAnsi="Aptos" w:cs="Arial"/>
                <w:sz w:val="20"/>
              </w:rPr>
              <w:t>The reference letter must have email address and telephone number. </w:t>
            </w:r>
          </w:p>
          <w:p w14:paraId="504DAA17" w14:textId="77777777" w:rsidR="009D32E7" w:rsidRPr="005B4983" w:rsidRDefault="009D32E7" w:rsidP="00F67AA5">
            <w:pPr>
              <w:numPr>
                <w:ilvl w:val="0"/>
                <w:numId w:val="37"/>
              </w:numPr>
              <w:spacing w:after="160" w:line="259" w:lineRule="auto"/>
              <w:rPr>
                <w:rFonts w:ascii="Aptos" w:hAnsi="Aptos" w:cs="Arial"/>
                <w:sz w:val="20"/>
              </w:rPr>
            </w:pPr>
            <w:r w:rsidRPr="005B4983">
              <w:rPr>
                <w:rFonts w:ascii="Aptos" w:hAnsi="Aptos" w:cs="Arial"/>
                <w:sz w:val="20"/>
              </w:rPr>
              <w:t>The Reference letter must be dated and signed. </w:t>
            </w:r>
          </w:p>
          <w:tbl>
            <w:tblPr>
              <w:tblW w:w="8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5"/>
              <w:gridCol w:w="708"/>
            </w:tblGrid>
            <w:tr w:rsidR="009D32E7" w:rsidRPr="005B4983" w14:paraId="01B97D19"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4E8320EE" w14:textId="77777777" w:rsidR="009D32E7" w:rsidRPr="005B4983" w:rsidRDefault="009D32E7" w:rsidP="00A16C57">
                  <w:pPr>
                    <w:rPr>
                      <w:rFonts w:ascii="Aptos" w:hAnsi="Aptos" w:cs="Arial"/>
                      <w:sz w:val="20"/>
                    </w:rPr>
                  </w:pPr>
                  <w:r w:rsidRPr="005B4983">
                    <w:rPr>
                      <w:rFonts w:ascii="Aptos" w:hAnsi="Aptos" w:cs="Arial"/>
                      <w:sz w:val="20"/>
                    </w:rPr>
                    <w:t>Company profile indicating over ten years proven experience in travel management is attached and accompanied by 5 contactable reference letters.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17931C83" w14:textId="77777777" w:rsidR="009D32E7" w:rsidRPr="005B4983" w:rsidRDefault="009D32E7" w:rsidP="00A16C57">
                  <w:pPr>
                    <w:jc w:val="center"/>
                    <w:rPr>
                      <w:rFonts w:ascii="Aptos" w:hAnsi="Aptos" w:cs="Arial"/>
                      <w:b/>
                      <w:bCs/>
                      <w:sz w:val="20"/>
                    </w:rPr>
                  </w:pPr>
                  <w:r w:rsidRPr="005B4983">
                    <w:rPr>
                      <w:rFonts w:ascii="Aptos" w:hAnsi="Aptos" w:cs="Arial"/>
                      <w:b/>
                      <w:bCs/>
                      <w:sz w:val="20"/>
                    </w:rPr>
                    <w:t>5</w:t>
                  </w:r>
                </w:p>
              </w:tc>
            </w:tr>
            <w:tr w:rsidR="009D32E7" w:rsidRPr="005B4983" w14:paraId="49D88530"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4400E1B4" w14:textId="77777777" w:rsidR="009D32E7" w:rsidRPr="005B4983" w:rsidRDefault="009D32E7" w:rsidP="00A16C57">
                  <w:pPr>
                    <w:rPr>
                      <w:rFonts w:ascii="Aptos" w:hAnsi="Aptos" w:cs="Arial"/>
                      <w:sz w:val="20"/>
                    </w:rPr>
                  </w:pPr>
                  <w:r w:rsidRPr="005B4983">
                    <w:rPr>
                      <w:rFonts w:ascii="Aptos" w:hAnsi="Aptos" w:cs="Arial"/>
                      <w:sz w:val="20"/>
                    </w:rPr>
                    <w:t>Company profile indicating ten years proven experience in travel management is attached and accompanied by 4 contactable reference letters.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70DF8404" w14:textId="77777777" w:rsidR="009D32E7" w:rsidRPr="005B4983" w:rsidRDefault="009D32E7" w:rsidP="00A16C57">
                  <w:pPr>
                    <w:jc w:val="center"/>
                    <w:rPr>
                      <w:rFonts w:ascii="Aptos" w:hAnsi="Aptos" w:cs="Arial"/>
                      <w:b/>
                      <w:bCs/>
                      <w:sz w:val="20"/>
                    </w:rPr>
                  </w:pPr>
                  <w:r w:rsidRPr="005B4983">
                    <w:rPr>
                      <w:rFonts w:ascii="Aptos" w:hAnsi="Aptos" w:cs="Arial"/>
                      <w:b/>
                      <w:bCs/>
                      <w:sz w:val="20"/>
                    </w:rPr>
                    <w:t>4</w:t>
                  </w:r>
                </w:p>
              </w:tc>
            </w:tr>
            <w:tr w:rsidR="009D32E7" w:rsidRPr="005B4983" w14:paraId="7F68ACBF"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127A6678" w14:textId="77777777" w:rsidR="009D32E7" w:rsidRPr="005B4983" w:rsidRDefault="009D32E7" w:rsidP="00A16C57">
                  <w:pPr>
                    <w:rPr>
                      <w:rFonts w:ascii="Aptos" w:hAnsi="Aptos" w:cs="Arial"/>
                      <w:sz w:val="20"/>
                    </w:rPr>
                  </w:pPr>
                  <w:r w:rsidRPr="005B4983">
                    <w:rPr>
                      <w:rFonts w:ascii="Aptos" w:hAnsi="Aptos" w:cs="Arial"/>
                      <w:sz w:val="20"/>
                    </w:rPr>
                    <w:t>Company profile indicating eight to nine years proven experience in travel management is attached and accompanied by 3 contactable reference letters.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7CB9CFE0" w14:textId="77777777" w:rsidR="009D32E7" w:rsidRPr="005B4983" w:rsidRDefault="009D32E7" w:rsidP="00A16C57">
                  <w:pPr>
                    <w:jc w:val="center"/>
                    <w:rPr>
                      <w:rFonts w:ascii="Aptos" w:hAnsi="Aptos" w:cs="Arial"/>
                      <w:b/>
                      <w:bCs/>
                      <w:sz w:val="20"/>
                    </w:rPr>
                  </w:pPr>
                  <w:r w:rsidRPr="005B4983">
                    <w:rPr>
                      <w:rFonts w:ascii="Aptos" w:hAnsi="Aptos" w:cs="Arial"/>
                      <w:b/>
                      <w:bCs/>
                      <w:sz w:val="20"/>
                    </w:rPr>
                    <w:t>3</w:t>
                  </w:r>
                </w:p>
              </w:tc>
            </w:tr>
            <w:tr w:rsidR="009D32E7" w:rsidRPr="005B4983" w14:paraId="78465BD8"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6DB81CA3" w14:textId="77777777" w:rsidR="009D32E7" w:rsidRPr="005B4983" w:rsidRDefault="009D32E7" w:rsidP="00A16C57">
                  <w:pPr>
                    <w:rPr>
                      <w:rFonts w:ascii="Aptos" w:hAnsi="Aptos" w:cs="Arial"/>
                      <w:sz w:val="20"/>
                    </w:rPr>
                  </w:pPr>
                  <w:r w:rsidRPr="005B4983">
                    <w:rPr>
                      <w:rFonts w:ascii="Aptos" w:hAnsi="Aptos" w:cs="Arial"/>
                      <w:sz w:val="20"/>
                    </w:rPr>
                    <w:t>Company profile indicating six to seven years proven experience in travel management is attached and accompanied by 2 contactable reference letters.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4B2F7FCB" w14:textId="77777777" w:rsidR="009D32E7" w:rsidRPr="005B4983" w:rsidRDefault="009D32E7" w:rsidP="00A16C57">
                  <w:pPr>
                    <w:jc w:val="center"/>
                    <w:rPr>
                      <w:rFonts w:ascii="Aptos" w:hAnsi="Aptos" w:cs="Arial"/>
                      <w:b/>
                      <w:bCs/>
                      <w:sz w:val="20"/>
                    </w:rPr>
                  </w:pPr>
                  <w:r w:rsidRPr="005B4983">
                    <w:rPr>
                      <w:rFonts w:ascii="Aptos" w:hAnsi="Aptos" w:cs="Arial"/>
                      <w:b/>
                      <w:bCs/>
                      <w:sz w:val="20"/>
                    </w:rPr>
                    <w:t>2</w:t>
                  </w:r>
                </w:p>
              </w:tc>
            </w:tr>
            <w:tr w:rsidR="009D32E7" w:rsidRPr="005B4983" w14:paraId="3C37340F"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3E3E6A26" w14:textId="77777777" w:rsidR="009D32E7" w:rsidRPr="005B4983" w:rsidRDefault="009D32E7" w:rsidP="00A16C57">
                  <w:pPr>
                    <w:rPr>
                      <w:rFonts w:ascii="Aptos" w:hAnsi="Aptos" w:cs="Arial"/>
                      <w:sz w:val="20"/>
                    </w:rPr>
                  </w:pPr>
                  <w:r w:rsidRPr="005B4983">
                    <w:rPr>
                      <w:rFonts w:ascii="Aptos" w:hAnsi="Aptos" w:cs="Arial"/>
                      <w:sz w:val="20"/>
                    </w:rPr>
                    <w:t>Company profile indicating five years proven experience in travel management is attached and accompanied by 1 contactable reference letters.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7B7B173B" w14:textId="77777777" w:rsidR="009D32E7" w:rsidRPr="005B4983" w:rsidRDefault="009D32E7" w:rsidP="00A16C57">
                  <w:pPr>
                    <w:jc w:val="center"/>
                    <w:rPr>
                      <w:rFonts w:ascii="Aptos" w:hAnsi="Aptos" w:cs="Arial"/>
                      <w:b/>
                      <w:bCs/>
                      <w:sz w:val="20"/>
                    </w:rPr>
                  </w:pPr>
                  <w:r w:rsidRPr="005B4983">
                    <w:rPr>
                      <w:rFonts w:ascii="Aptos" w:hAnsi="Aptos" w:cs="Arial"/>
                      <w:b/>
                      <w:bCs/>
                      <w:sz w:val="20"/>
                    </w:rPr>
                    <w:t>1</w:t>
                  </w:r>
                </w:p>
              </w:tc>
            </w:tr>
          </w:tbl>
          <w:p w14:paraId="036A4186" w14:textId="71E81566" w:rsidR="009D32E7" w:rsidRPr="005B4983" w:rsidRDefault="009D32E7" w:rsidP="00A16C57">
            <w:pPr>
              <w:rPr>
                <w:rFonts w:ascii="Aptos" w:hAnsi="Aptos" w:cs="Arial"/>
                <w:sz w:val="20"/>
                <w:lang w:val="en-US"/>
              </w:rPr>
            </w:pPr>
            <w:r w:rsidRPr="005B4983">
              <w:rPr>
                <w:rFonts w:ascii="Aptos" w:hAnsi="Aptos" w:cs="Arial"/>
                <w:sz w:val="20"/>
              </w:rPr>
              <w:t> </w:t>
            </w:r>
            <w:r w:rsidRPr="005B4983">
              <w:rPr>
                <w:rFonts w:ascii="Aptos" w:hAnsi="Aptos" w:cs="Arial"/>
                <w:sz w:val="20"/>
                <w:lang w:val="en-US"/>
              </w:rPr>
              <w:t> </w:t>
            </w:r>
          </w:p>
          <w:p w14:paraId="1E60586C" w14:textId="77777777" w:rsidR="009D32E7" w:rsidRPr="005B4983" w:rsidRDefault="009D32E7" w:rsidP="00A16C57">
            <w:pPr>
              <w:rPr>
                <w:rFonts w:ascii="Aptos" w:hAnsi="Aptos" w:cs="Arial"/>
                <w:sz w:val="20"/>
                <w:lang w:val="en-US"/>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CD730" w14:textId="77777777" w:rsidR="009D32E7" w:rsidRPr="005B4983" w:rsidRDefault="009D32E7" w:rsidP="00A16C57">
            <w:pPr>
              <w:jc w:val="center"/>
              <w:rPr>
                <w:rFonts w:ascii="Aptos" w:hAnsi="Aptos" w:cs="Arial"/>
                <w:b/>
                <w:bCs/>
                <w:sz w:val="20"/>
              </w:rPr>
            </w:pPr>
            <w:r w:rsidRPr="005B4983">
              <w:rPr>
                <w:rFonts w:ascii="Aptos" w:hAnsi="Aptos" w:cs="Arial"/>
                <w:b/>
                <w:bCs/>
                <w:sz w:val="20"/>
              </w:rPr>
              <w:t>25</w:t>
            </w:r>
          </w:p>
        </w:tc>
      </w:tr>
    </w:tbl>
    <w:p w14:paraId="49BE02A2" w14:textId="77777777" w:rsidR="00BD7E54" w:rsidRDefault="00BD7E54"/>
    <w:p w14:paraId="243EBECC" w14:textId="77777777" w:rsidR="00BD7E54" w:rsidRDefault="00BD7E54"/>
    <w:p w14:paraId="71435869" w14:textId="77777777" w:rsidR="00BD7E54" w:rsidRDefault="00BD7E54"/>
    <w:p w14:paraId="02E95316" w14:textId="77777777" w:rsidR="00BD7E54" w:rsidRDefault="00BD7E54"/>
    <w:p w14:paraId="4672D017" w14:textId="77777777" w:rsidR="00BD7E54" w:rsidRDefault="00BD7E54"/>
    <w:p w14:paraId="1E50C399" w14:textId="77777777" w:rsidR="00BD7E54" w:rsidRDefault="00BD7E54"/>
    <w:p w14:paraId="2DC4CC6A" w14:textId="77777777" w:rsidR="00BD7E54" w:rsidRDefault="00BD7E54"/>
    <w:p w14:paraId="21A1D8E9" w14:textId="77777777" w:rsidR="00BD7E54" w:rsidRDefault="00BD7E54"/>
    <w:p w14:paraId="1AD7E3DD" w14:textId="77777777" w:rsidR="00BD7E54" w:rsidRDefault="00BD7E54"/>
    <w:p w14:paraId="2DAAB35B" w14:textId="77777777" w:rsidR="00BD7E54" w:rsidRDefault="00BD7E54"/>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8707"/>
        <w:gridCol w:w="992"/>
      </w:tblGrid>
      <w:tr w:rsidR="009D32E7" w:rsidRPr="005B4983" w14:paraId="0985DB86" w14:textId="77777777" w:rsidTr="00A16C57">
        <w:trPr>
          <w:trHeight w:val="300"/>
        </w:trPr>
        <w:tc>
          <w:tcPr>
            <w:tcW w:w="508" w:type="dxa"/>
            <w:tcBorders>
              <w:top w:val="single" w:sz="6" w:space="0" w:color="auto"/>
              <w:left w:val="single" w:sz="6" w:space="0" w:color="auto"/>
              <w:bottom w:val="single" w:sz="6" w:space="0" w:color="auto"/>
              <w:right w:val="single" w:sz="6" w:space="0" w:color="auto"/>
            </w:tcBorders>
            <w:shd w:val="clear" w:color="auto" w:fill="auto"/>
          </w:tcPr>
          <w:p w14:paraId="4C6132FC" w14:textId="77777777" w:rsidR="009D32E7" w:rsidRPr="005B4983" w:rsidRDefault="009D32E7" w:rsidP="00A16C57">
            <w:pPr>
              <w:rPr>
                <w:rFonts w:ascii="Aptos" w:hAnsi="Aptos" w:cs="Arial"/>
                <w:sz w:val="20"/>
              </w:rPr>
            </w:pPr>
            <w:r w:rsidRPr="005B4983">
              <w:rPr>
                <w:rFonts w:ascii="Aptos" w:hAnsi="Aptos" w:cs="Arial"/>
                <w:sz w:val="20"/>
              </w:rPr>
              <w:t>2.</w:t>
            </w:r>
          </w:p>
        </w:tc>
        <w:tc>
          <w:tcPr>
            <w:tcW w:w="8707" w:type="dxa"/>
            <w:tcBorders>
              <w:top w:val="single" w:sz="6" w:space="0" w:color="auto"/>
              <w:left w:val="single" w:sz="6" w:space="0" w:color="auto"/>
              <w:bottom w:val="single" w:sz="6" w:space="0" w:color="auto"/>
              <w:right w:val="single" w:sz="6" w:space="0" w:color="auto"/>
            </w:tcBorders>
            <w:shd w:val="clear" w:color="auto" w:fill="auto"/>
          </w:tcPr>
          <w:p w14:paraId="47EDD77F" w14:textId="77777777" w:rsidR="009D32E7" w:rsidRPr="005B4983" w:rsidRDefault="009D32E7" w:rsidP="00A16C57">
            <w:pPr>
              <w:rPr>
                <w:rFonts w:ascii="Aptos" w:eastAsia="Calibri" w:hAnsi="Aptos" w:cs="Arial"/>
                <w:b/>
                <w:bCs/>
                <w:sz w:val="20"/>
              </w:rPr>
            </w:pPr>
            <w:r w:rsidRPr="005B4983">
              <w:rPr>
                <w:rFonts w:ascii="Aptos" w:eastAsia="Calibri" w:hAnsi="Aptos" w:cs="Arial"/>
                <w:b/>
                <w:bCs/>
                <w:sz w:val="20"/>
              </w:rPr>
              <w:t>ASATA Certification</w:t>
            </w:r>
          </w:p>
          <w:p w14:paraId="0A70F6D6" w14:textId="77777777" w:rsidR="009D32E7" w:rsidRPr="005B4983" w:rsidRDefault="009D32E7" w:rsidP="00A16C57">
            <w:pPr>
              <w:rPr>
                <w:rFonts w:ascii="Aptos" w:eastAsia="Calibri" w:hAnsi="Aptos" w:cs="Arial"/>
                <w:b/>
                <w:bCs/>
                <w:sz w:val="20"/>
              </w:rPr>
            </w:pPr>
          </w:p>
          <w:p w14:paraId="2ABA1F19" w14:textId="77777777" w:rsidR="009D32E7" w:rsidRPr="005B4983" w:rsidRDefault="009D32E7" w:rsidP="00A16C57">
            <w:pPr>
              <w:rPr>
                <w:rFonts w:ascii="Aptos" w:hAnsi="Aptos" w:cs="Arial"/>
                <w:b/>
                <w:bCs/>
                <w:sz w:val="20"/>
              </w:rPr>
            </w:pPr>
            <w:r w:rsidRPr="005B4983">
              <w:rPr>
                <w:rFonts w:ascii="Aptos" w:hAnsi="Aptos" w:cs="Arial"/>
                <w:b/>
                <w:bCs/>
                <w:sz w:val="20"/>
              </w:rPr>
              <w:t xml:space="preserve">Attach </w:t>
            </w:r>
            <w:r w:rsidRPr="005B4983">
              <w:rPr>
                <w:rFonts w:ascii="Aptos" w:eastAsia="Calibri" w:hAnsi="Aptos" w:cs="Arial"/>
                <w:b/>
                <w:bCs/>
                <w:sz w:val="20"/>
              </w:rPr>
              <w:t xml:space="preserve">a </w:t>
            </w:r>
            <w:r w:rsidRPr="005B4983">
              <w:rPr>
                <w:rFonts w:ascii="Aptos" w:hAnsi="Aptos" w:cs="Arial"/>
                <w:b/>
                <w:bCs/>
                <w:sz w:val="20"/>
              </w:rPr>
              <w:t>valid certificate of compliance with Association of South African Travel Agents (ASATA). The certificate must be in the name of the bidding company.</w:t>
            </w:r>
          </w:p>
          <w:p w14:paraId="4147D421" w14:textId="77777777" w:rsidR="009D32E7" w:rsidRPr="005B4983" w:rsidRDefault="009D32E7" w:rsidP="00A16C57">
            <w:pPr>
              <w:rPr>
                <w:rFonts w:ascii="Aptos" w:eastAsia="Calibri" w:hAnsi="Aptos" w:cs="Arial"/>
                <w:b/>
                <w:bCs/>
                <w:sz w:val="20"/>
              </w:rPr>
            </w:pPr>
            <w:r w:rsidRPr="005B4983">
              <w:rPr>
                <w:rFonts w:ascii="Aptos" w:eastAsia="Calibri" w:hAnsi="Aptos" w:cs="Arial"/>
                <w:b/>
                <w:bCs/>
                <w:sz w:val="20"/>
              </w:rPr>
              <w:t>The bidders will score 0 point if they did not attach a valid ASATA certificate as proof of such membership.</w:t>
            </w:r>
          </w:p>
          <w:p w14:paraId="7BA1CBDA" w14:textId="77777777" w:rsidR="009D32E7" w:rsidRPr="005B4983" w:rsidRDefault="009D32E7" w:rsidP="00A16C57">
            <w:pPr>
              <w:rPr>
                <w:rFonts w:ascii="Aptos" w:eastAsia="Calibri" w:hAnsi="Aptos" w:cs="Arial"/>
                <w:b/>
                <w:bCs/>
                <w:sz w:val="20"/>
              </w:rPr>
            </w:pPr>
          </w:p>
          <w:tbl>
            <w:tblPr>
              <w:tblW w:w="8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5"/>
              <w:gridCol w:w="708"/>
            </w:tblGrid>
            <w:tr w:rsidR="009D32E7" w:rsidRPr="005B4983" w14:paraId="7D871A1B"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0916708C" w14:textId="77777777" w:rsidR="009D32E7" w:rsidRPr="005B4983" w:rsidRDefault="009D32E7" w:rsidP="00A16C57">
                  <w:pPr>
                    <w:rPr>
                      <w:rFonts w:ascii="Aptos" w:eastAsia="Calibri" w:hAnsi="Aptos" w:cs="Arial"/>
                      <w:sz w:val="20"/>
                    </w:rPr>
                  </w:pPr>
                  <w:r w:rsidRPr="005B4983">
                    <w:rPr>
                      <w:rFonts w:ascii="Aptos" w:eastAsia="Calibri" w:hAnsi="Aptos" w:cs="Arial"/>
                      <w:sz w:val="20"/>
                    </w:rPr>
                    <w:t>The bidders will score 5 points if they have attached a valid ASATA certificate as proof of such membership.</w:t>
                  </w:r>
                </w:p>
                <w:p w14:paraId="3CE85232" w14:textId="77777777" w:rsidR="009D32E7" w:rsidRPr="005B4983" w:rsidRDefault="009D32E7" w:rsidP="00A16C57">
                  <w:pPr>
                    <w:rPr>
                      <w:rFonts w:ascii="Aptos" w:eastAsia="Calibri" w:hAnsi="Aptos" w:cs="Arial"/>
                      <w:sz w:val="20"/>
                    </w:rPr>
                  </w:pP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37A62FDE" w14:textId="77777777" w:rsidR="009D32E7" w:rsidRPr="005B4983" w:rsidRDefault="009D32E7" w:rsidP="00A16C57">
                  <w:pPr>
                    <w:jc w:val="center"/>
                    <w:rPr>
                      <w:rFonts w:ascii="Aptos" w:eastAsia="Calibri" w:hAnsi="Aptos" w:cs="Arial"/>
                      <w:b/>
                      <w:bCs/>
                      <w:sz w:val="20"/>
                    </w:rPr>
                  </w:pPr>
                  <w:r w:rsidRPr="005B4983">
                    <w:rPr>
                      <w:rFonts w:ascii="Aptos" w:eastAsia="Calibri" w:hAnsi="Aptos" w:cs="Arial"/>
                      <w:b/>
                      <w:bCs/>
                      <w:sz w:val="20"/>
                    </w:rPr>
                    <w:t>5</w:t>
                  </w:r>
                </w:p>
              </w:tc>
            </w:tr>
          </w:tbl>
          <w:p w14:paraId="4301826F" w14:textId="77777777" w:rsidR="009D32E7" w:rsidRPr="005B4983" w:rsidRDefault="009D32E7" w:rsidP="00A16C57">
            <w:pPr>
              <w:rPr>
                <w:rFonts w:ascii="Aptos" w:hAnsi="Aptos" w:cs="Arial"/>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BF5A348" w14:textId="77777777" w:rsidR="009D32E7" w:rsidRPr="005B4983" w:rsidRDefault="009D32E7" w:rsidP="00A16C57">
            <w:pPr>
              <w:jc w:val="center"/>
              <w:rPr>
                <w:rFonts w:ascii="Aptos" w:hAnsi="Aptos" w:cs="Arial"/>
                <w:b/>
                <w:bCs/>
                <w:sz w:val="20"/>
              </w:rPr>
            </w:pPr>
            <w:r w:rsidRPr="005B4983">
              <w:rPr>
                <w:rFonts w:ascii="Aptos" w:eastAsia="Calibri" w:hAnsi="Aptos" w:cs="Arial"/>
                <w:b/>
                <w:bCs/>
                <w:sz w:val="20"/>
              </w:rPr>
              <w:t>5</w:t>
            </w:r>
          </w:p>
        </w:tc>
      </w:tr>
      <w:tr w:rsidR="009D32E7" w:rsidRPr="005B4983" w14:paraId="421B2C0F" w14:textId="77777777" w:rsidTr="00A16C57">
        <w:trPr>
          <w:trHeight w:val="300"/>
        </w:trPr>
        <w:tc>
          <w:tcPr>
            <w:tcW w:w="508" w:type="dxa"/>
            <w:tcBorders>
              <w:top w:val="single" w:sz="6" w:space="0" w:color="auto"/>
              <w:left w:val="single" w:sz="6" w:space="0" w:color="auto"/>
              <w:bottom w:val="single" w:sz="6" w:space="0" w:color="auto"/>
              <w:right w:val="single" w:sz="6" w:space="0" w:color="auto"/>
            </w:tcBorders>
            <w:shd w:val="clear" w:color="auto" w:fill="auto"/>
            <w:hideMark/>
          </w:tcPr>
          <w:p w14:paraId="6F435967" w14:textId="77777777" w:rsidR="009D32E7" w:rsidRPr="005B4983" w:rsidRDefault="009D32E7" w:rsidP="00A16C57">
            <w:pPr>
              <w:rPr>
                <w:rFonts w:ascii="Aptos" w:hAnsi="Aptos" w:cs="Arial"/>
                <w:sz w:val="20"/>
              </w:rPr>
            </w:pPr>
            <w:r w:rsidRPr="005B4983">
              <w:rPr>
                <w:rFonts w:ascii="Aptos" w:hAnsi="Aptos" w:cs="Arial"/>
                <w:sz w:val="20"/>
              </w:rPr>
              <w:t>3. </w:t>
            </w:r>
          </w:p>
        </w:tc>
        <w:tc>
          <w:tcPr>
            <w:tcW w:w="8707" w:type="dxa"/>
            <w:tcBorders>
              <w:top w:val="single" w:sz="6" w:space="0" w:color="auto"/>
              <w:left w:val="single" w:sz="6" w:space="0" w:color="auto"/>
              <w:bottom w:val="single" w:sz="6" w:space="0" w:color="auto"/>
              <w:right w:val="single" w:sz="6" w:space="0" w:color="auto"/>
            </w:tcBorders>
            <w:shd w:val="clear" w:color="auto" w:fill="auto"/>
            <w:hideMark/>
          </w:tcPr>
          <w:p w14:paraId="05C9A754" w14:textId="77777777" w:rsidR="009D32E7" w:rsidRPr="005B4983" w:rsidRDefault="009D32E7" w:rsidP="00A16C57">
            <w:pPr>
              <w:rPr>
                <w:rFonts w:ascii="Aptos" w:hAnsi="Aptos" w:cs="Arial"/>
                <w:b/>
                <w:bCs/>
                <w:sz w:val="20"/>
              </w:rPr>
            </w:pPr>
            <w:r w:rsidRPr="005B4983">
              <w:rPr>
                <w:rFonts w:ascii="Aptos" w:hAnsi="Aptos" w:cs="Arial"/>
                <w:b/>
                <w:bCs/>
                <w:sz w:val="20"/>
              </w:rPr>
              <w:t>Audited Annual Financial Statements </w:t>
            </w:r>
          </w:p>
          <w:p w14:paraId="2424EC01" w14:textId="77777777" w:rsidR="009D32E7" w:rsidRPr="005B4983" w:rsidRDefault="009D32E7" w:rsidP="00A16C57">
            <w:pPr>
              <w:jc w:val="both"/>
              <w:rPr>
                <w:rFonts w:ascii="Aptos" w:hAnsi="Aptos" w:cs="Arial"/>
                <w:sz w:val="20"/>
              </w:rPr>
            </w:pPr>
            <w:r w:rsidRPr="005B4983">
              <w:rPr>
                <w:rFonts w:ascii="Aptos" w:hAnsi="Aptos" w:cs="Arial"/>
                <w:sz w:val="20"/>
              </w:rPr>
              <w:t>The bidder must attach the latest three (3) Audited Annual Financial Statements prepared by a registered Charted Accountant CA(SA) or ACCA on a going concern basis according to IFRS or GRAP accounting standards and audited by a duly accredited Auditor / Audit Firm. The latest Annual financial statements with signed audit report must include at least the following: </w:t>
            </w:r>
          </w:p>
          <w:p w14:paraId="377E9577" w14:textId="77777777" w:rsidR="009D32E7" w:rsidRPr="005B4983" w:rsidRDefault="009D32E7" w:rsidP="00F67AA5">
            <w:pPr>
              <w:numPr>
                <w:ilvl w:val="0"/>
                <w:numId w:val="38"/>
              </w:numPr>
              <w:spacing w:line="259" w:lineRule="auto"/>
              <w:rPr>
                <w:rFonts w:ascii="Aptos" w:hAnsi="Aptos" w:cs="Arial"/>
                <w:sz w:val="20"/>
              </w:rPr>
            </w:pPr>
            <w:r w:rsidRPr="005B4983">
              <w:rPr>
                <w:rFonts w:ascii="Aptos" w:hAnsi="Aptos" w:cs="Arial"/>
                <w:sz w:val="20"/>
              </w:rPr>
              <w:t>Statement of Profit and Loss &amp; Other Comprehensive income </w:t>
            </w:r>
          </w:p>
          <w:p w14:paraId="0E38CB6D" w14:textId="77777777" w:rsidR="009D32E7" w:rsidRPr="005B4983" w:rsidRDefault="009D32E7" w:rsidP="00F67AA5">
            <w:pPr>
              <w:numPr>
                <w:ilvl w:val="0"/>
                <w:numId w:val="39"/>
              </w:numPr>
              <w:spacing w:line="259" w:lineRule="auto"/>
              <w:rPr>
                <w:rFonts w:ascii="Aptos" w:hAnsi="Aptos" w:cs="Arial"/>
                <w:sz w:val="20"/>
              </w:rPr>
            </w:pPr>
            <w:r w:rsidRPr="005B4983">
              <w:rPr>
                <w:rFonts w:ascii="Aptos" w:hAnsi="Aptos" w:cs="Arial"/>
                <w:sz w:val="20"/>
              </w:rPr>
              <w:t>Statement of Financial Position </w:t>
            </w:r>
          </w:p>
          <w:p w14:paraId="33E0DC3B" w14:textId="77777777" w:rsidR="009D32E7" w:rsidRPr="005B4983" w:rsidRDefault="009D32E7" w:rsidP="00F67AA5">
            <w:pPr>
              <w:numPr>
                <w:ilvl w:val="0"/>
                <w:numId w:val="40"/>
              </w:numPr>
              <w:spacing w:line="259" w:lineRule="auto"/>
              <w:rPr>
                <w:rFonts w:ascii="Aptos" w:hAnsi="Aptos" w:cs="Arial"/>
                <w:sz w:val="20"/>
              </w:rPr>
            </w:pPr>
            <w:r w:rsidRPr="005B4983">
              <w:rPr>
                <w:rFonts w:ascii="Aptos" w:hAnsi="Aptos" w:cs="Arial"/>
                <w:sz w:val="20"/>
              </w:rPr>
              <w:t>Statement of Cash Flow </w:t>
            </w:r>
          </w:p>
          <w:p w14:paraId="546D8FC9" w14:textId="77777777" w:rsidR="009D32E7" w:rsidRPr="005B4983" w:rsidRDefault="009D32E7" w:rsidP="00F67AA5">
            <w:pPr>
              <w:numPr>
                <w:ilvl w:val="0"/>
                <w:numId w:val="41"/>
              </w:numPr>
              <w:spacing w:line="259" w:lineRule="auto"/>
              <w:rPr>
                <w:rFonts w:ascii="Aptos" w:hAnsi="Aptos" w:cs="Arial"/>
                <w:sz w:val="20"/>
              </w:rPr>
            </w:pPr>
            <w:r w:rsidRPr="005B4983">
              <w:rPr>
                <w:rFonts w:ascii="Aptos" w:hAnsi="Aptos" w:cs="Arial"/>
                <w:sz w:val="20"/>
              </w:rPr>
              <w:t>Notes, comprising a summary of significant accounting policies and other explanatory information </w:t>
            </w:r>
          </w:p>
          <w:tbl>
            <w:tblPr>
              <w:tblW w:w="8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5"/>
              <w:gridCol w:w="708"/>
            </w:tblGrid>
            <w:tr w:rsidR="009D32E7" w:rsidRPr="005B4983" w14:paraId="36399978"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0A31EF62" w14:textId="77777777" w:rsidR="009D32E7" w:rsidRPr="005B4983" w:rsidRDefault="009D32E7" w:rsidP="00A16C57">
                  <w:pPr>
                    <w:rPr>
                      <w:rFonts w:ascii="Aptos" w:hAnsi="Aptos" w:cs="Arial"/>
                      <w:sz w:val="20"/>
                    </w:rPr>
                  </w:pPr>
                  <w:r w:rsidRPr="005B4983">
                    <w:rPr>
                      <w:rFonts w:ascii="Aptos" w:hAnsi="Aptos" w:cs="Arial"/>
                      <w:sz w:val="20"/>
                    </w:rPr>
                    <w:t> The latest Annual financial statements have Unqualified Opinion without material findings</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38B94284" w14:textId="77777777" w:rsidR="009D32E7" w:rsidRPr="005B4983" w:rsidRDefault="009D32E7" w:rsidP="00A16C57">
                  <w:pPr>
                    <w:jc w:val="center"/>
                    <w:rPr>
                      <w:rFonts w:ascii="Aptos" w:hAnsi="Aptos" w:cs="Arial"/>
                      <w:sz w:val="20"/>
                    </w:rPr>
                  </w:pPr>
                  <w:r w:rsidRPr="005B4983">
                    <w:rPr>
                      <w:rFonts w:ascii="Aptos" w:hAnsi="Aptos" w:cs="Arial"/>
                      <w:sz w:val="20"/>
                    </w:rPr>
                    <w:t>5</w:t>
                  </w:r>
                </w:p>
              </w:tc>
            </w:tr>
            <w:tr w:rsidR="009D32E7" w:rsidRPr="005B4983" w14:paraId="6D172847"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5AC1706D" w14:textId="77777777" w:rsidR="009D32E7" w:rsidRPr="005B4983" w:rsidRDefault="009D32E7" w:rsidP="00A16C57">
                  <w:pPr>
                    <w:rPr>
                      <w:rFonts w:ascii="Aptos" w:hAnsi="Aptos" w:cs="Arial"/>
                      <w:sz w:val="20"/>
                    </w:rPr>
                  </w:pPr>
                  <w:r w:rsidRPr="005B4983">
                    <w:rPr>
                      <w:rFonts w:ascii="Aptos" w:hAnsi="Aptos" w:cs="Arial"/>
                      <w:sz w:val="20"/>
                    </w:rPr>
                    <w:t>The latest Annual financial statements have Unqualified Opinion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4A02EBA6" w14:textId="77777777" w:rsidR="009D32E7" w:rsidRPr="005B4983" w:rsidRDefault="009D32E7" w:rsidP="00A16C57">
                  <w:pPr>
                    <w:jc w:val="center"/>
                    <w:rPr>
                      <w:rFonts w:ascii="Aptos" w:hAnsi="Aptos" w:cs="Arial"/>
                      <w:sz w:val="20"/>
                    </w:rPr>
                  </w:pPr>
                  <w:r w:rsidRPr="005B4983">
                    <w:rPr>
                      <w:rFonts w:ascii="Aptos" w:hAnsi="Aptos" w:cs="Arial"/>
                      <w:sz w:val="20"/>
                    </w:rPr>
                    <w:t>4</w:t>
                  </w:r>
                </w:p>
              </w:tc>
            </w:tr>
            <w:tr w:rsidR="009D32E7" w:rsidRPr="005B4983" w14:paraId="12FBEA49"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2C7117FE" w14:textId="77777777" w:rsidR="009D32E7" w:rsidRPr="005B4983" w:rsidRDefault="009D32E7" w:rsidP="00A16C57">
                  <w:pPr>
                    <w:rPr>
                      <w:rFonts w:ascii="Aptos" w:hAnsi="Aptos" w:cs="Arial"/>
                      <w:sz w:val="20"/>
                    </w:rPr>
                  </w:pPr>
                  <w:r w:rsidRPr="005B4983">
                    <w:rPr>
                      <w:rFonts w:ascii="Aptos" w:hAnsi="Aptos" w:cs="Arial"/>
                      <w:sz w:val="20"/>
                    </w:rPr>
                    <w:t>The latest Annual financial statements have Unqualified Opinion with material findings</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09B229D8" w14:textId="77777777" w:rsidR="009D32E7" w:rsidRPr="005B4983" w:rsidRDefault="009D32E7" w:rsidP="00A16C57">
                  <w:pPr>
                    <w:jc w:val="center"/>
                    <w:rPr>
                      <w:rFonts w:ascii="Aptos" w:hAnsi="Aptos" w:cs="Arial"/>
                      <w:sz w:val="20"/>
                    </w:rPr>
                  </w:pPr>
                  <w:r w:rsidRPr="005B4983">
                    <w:rPr>
                      <w:rFonts w:ascii="Aptos" w:hAnsi="Aptos" w:cs="Arial"/>
                      <w:sz w:val="20"/>
                    </w:rPr>
                    <w:t>3</w:t>
                  </w:r>
                </w:p>
              </w:tc>
            </w:tr>
          </w:tbl>
          <w:p w14:paraId="6557A971" w14:textId="77777777" w:rsidR="009D32E7" w:rsidRPr="005B4983" w:rsidRDefault="009D32E7" w:rsidP="00A16C57">
            <w:pPr>
              <w:rPr>
                <w:rFonts w:ascii="Aptos" w:hAnsi="Aptos" w:cs="Arial"/>
                <w:sz w:val="20"/>
                <w:lang w:val="en-US"/>
              </w:rPr>
            </w:pPr>
            <w:r w:rsidRPr="005B4983">
              <w:rPr>
                <w:rFonts w:ascii="Aptos" w:hAnsi="Aptos" w:cs="Arial"/>
                <w:sz w:val="20"/>
              </w:rPr>
              <w:t> </w:t>
            </w:r>
            <w:r w:rsidRPr="005B4983">
              <w:rPr>
                <w:rFonts w:ascii="Aptos" w:hAnsi="Aptos" w:cs="Arial"/>
                <w:sz w:val="20"/>
                <w:lang w:val="en-US"/>
              </w:rPr>
              <w:t>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C335B" w14:textId="77777777" w:rsidR="009D32E7" w:rsidRPr="005B4983" w:rsidRDefault="009D32E7" w:rsidP="00A16C57">
            <w:pPr>
              <w:jc w:val="center"/>
              <w:rPr>
                <w:rFonts w:ascii="Aptos" w:hAnsi="Aptos" w:cs="Arial"/>
                <w:b/>
                <w:bCs/>
                <w:sz w:val="20"/>
              </w:rPr>
            </w:pPr>
            <w:r w:rsidRPr="005B4983">
              <w:rPr>
                <w:rFonts w:ascii="Aptos" w:hAnsi="Aptos" w:cs="Arial"/>
                <w:b/>
                <w:bCs/>
                <w:sz w:val="20"/>
              </w:rPr>
              <w:t>15</w:t>
            </w:r>
          </w:p>
        </w:tc>
      </w:tr>
      <w:tr w:rsidR="009D32E7" w:rsidRPr="005B4983" w14:paraId="6857BDAA" w14:textId="77777777" w:rsidTr="00A16C57">
        <w:trPr>
          <w:trHeight w:val="300"/>
        </w:trPr>
        <w:tc>
          <w:tcPr>
            <w:tcW w:w="508" w:type="dxa"/>
            <w:tcBorders>
              <w:top w:val="single" w:sz="6" w:space="0" w:color="auto"/>
              <w:left w:val="single" w:sz="6" w:space="0" w:color="auto"/>
              <w:bottom w:val="single" w:sz="6" w:space="0" w:color="auto"/>
              <w:right w:val="single" w:sz="6" w:space="0" w:color="auto"/>
            </w:tcBorders>
            <w:shd w:val="clear" w:color="auto" w:fill="auto"/>
            <w:hideMark/>
          </w:tcPr>
          <w:p w14:paraId="27761AFC" w14:textId="77777777" w:rsidR="009D32E7" w:rsidRPr="005B4983" w:rsidRDefault="009D32E7" w:rsidP="00A16C57">
            <w:pPr>
              <w:rPr>
                <w:rFonts w:ascii="Aptos" w:hAnsi="Aptos" w:cs="Arial"/>
                <w:b/>
                <w:bCs/>
                <w:sz w:val="20"/>
              </w:rPr>
            </w:pPr>
            <w:r w:rsidRPr="005B4983">
              <w:rPr>
                <w:rFonts w:ascii="Aptos" w:hAnsi="Aptos" w:cs="Arial"/>
                <w:sz w:val="20"/>
              </w:rPr>
              <w:t>4</w:t>
            </w:r>
            <w:r w:rsidRPr="005B4983">
              <w:rPr>
                <w:rFonts w:ascii="Aptos" w:hAnsi="Aptos" w:cs="Arial"/>
                <w:b/>
                <w:bCs/>
                <w:sz w:val="20"/>
              </w:rPr>
              <w:t>. </w:t>
            </w:r>
          </w:p>
          <w:p w14:paraId="78F5FFB9" w14:textId="77777777" w:rsidR="009D32E7" w:rsidRPr="005B4983" w:rsidRDefault="009D32E7" w:rsidP="00A16C57">
            <w:pPr>
              <w:rPr>
                <w:rFonts w:ascii="Aptos" w:hAnsi="Aptos" w:cs="Arial"/>
                <w:sz w:val="20"/>
              </w:rPr>
            </w:pPr>
            <w:r w:rsidRPr="005B4983">
              <w:rPr>
                <w:rFonts w:ascii="Aptos" w:hAnsi="Aptos" w:cs="Arial"/>
                <w:sz w:val="20"/>
              </w:rPr>
              <w:t> </w:t>
            </w:r>
          </w:p>
        </w:tc>
        <w:tc>
          <w:tcPr>
            <w:tcW w:w="8707" w:type="dxa"/>
            <w:tcBorders>
              <w:top w:val="single" w:sz="6" w:space="0" w:color="auto"/>
              <w:left w:val="single" w:sz="6" w:space="0" w:color="auto"/>
              <w:bottom w:val="single" w:sz="6" w:space="0" w:color="auto"/>
              <w:right w:val="single" w:sz="6" w:space="0" w:color="auto"/>
            </w:tcBorders>
            <w:shd w:val="clear" w:color="auto" w:fill="auto"/>
            <w:hideMark/>
          </w:tcPr>
          <w:p w14:paraId="106055AB" w14:textId="77777777" w:rsidR="009D32E7" w:rsidRPr="005B4983" w:rsidRDefault="009D32E7" w:rsidP="00A16C57">
            <w:pPr>
              <w:rPr>
                <w:rFonts w:ascii="Aptos" w:hAnsi="Aptos" w:cs="Arial"/>
                <w:b/>
                <w:bCs/>
                <w:sz w:val="20"/>
              </w:rPr>
            </w:pPr>
            <w:r w:rsidRPr="005B4983">
              <w:rPr>
                <w:rFonts w:ascii="Aptos" w:hAnsi="Aptos" w:cs="Arial"/>
                <w:b/>
                <w:bCs/>
                <w:sz w:val="20"/>
              </w:rPr>
              <w:t>Financial Viability to meet short- and long-term Obligations</w:t>
            </w:r>
          </w:p>
          <w:p w14:paraId="5AC34588" w14:textId="77777777" w:rsidR="009D32E7" w:rsidRPr="005B4983" w:rsidRDefault="009D32E7" w:rsidP="00A16C57">
            <w:pPr>
              <w:jc w:val="both"/>
              <w:textAlignment w:val="baseline"/>
              <w:rPr>
                <w:rFonts w:ascii="Aptos" w:hAnsi="Aptos" w:cs="Arial"/>
                <w:sz w:val="20"/>
                <w:lang w:eastAsia="en-ZA"/>
              </w:rPr>
            </w:pPr>
            <w:r w:rsidRPr="005B4983">
              <w:rPr>
                <w:rFonts w:ascii="Aptos" w:hAnsi="Aptos" w:cs="Arial"/>
                <w:sz w:val="20"/>
                <w:lang w:eastAsia="en-ZA"/>
              </w:rPr>
              <w:t xml:space="preserve">The following Ratios will be used to analyse the AFS and award points to Bidders. </w:t>
            </w:r>
          </w:p>
          <w:p w14:paraId="104F4608" w14:textId="77777777" w:rsidR="009D32E7" w:rsidRPr="005B4983" w:rsidRDefault="009D32E7" w:rsidP="00A16C57">
            <w:pPr>
              <w:jc w:val="both"/>
              <w:textAlignment w:val="baseline"/>
              <w:rPr>
                <w:rFonts w:ascii="Aptos" w:hAnsi="Aptos" w:cs="Arial"/>
                <w:sz w:val="20"/>
                <w:lang w:eastAsia="en-ZA"/>
              </w:rPr>
            </w:pPr>
          </w:p>
          <w:p w14:paraId="4C3E494B" w14:textId="77777777" w:rsidR="009D32E7" w:rsidRPr="005B4983" w:rsidRDefault="009D32E7" w:rsidP="00F67AA5">
            <w:pPr>
              <w:pStyle w:val="ListParagraph"/>
              <w:numPr>
                <w:ilvl w:val="0"/>
                <w:numId w:val="42"/>
              </w:numPr>
              <w:contextualSpacing/>
              <w:jc w:val="both"/>
              <w:textAlignment w:val="baseline"/>
              <w:rPr>
                <w:rFonts w:ascii="Aptos" w:hAnsi="Aptos" w:cs="Arial"/>
                <w:sz w:val="20"/>
                <w:lang w:eastAsia="en-ZA"/>
              </w:rPr>
            </w:pPr>
            <w:r w:rsidRPr="005B4983">
              <w:rPr>
                <w:rFonts w:ascii="Aptos" w:hAnsi="Aptos" w:cs="Arial"/>
                <w:sz w:val="20"/>
                <w:lang w:eastAsia="en-ZA"/>
              </w:rPr>
              <w:t>Current Ratio above 2:1</w:t>
            </w:r>
          </w:p>
          <w:p w14:paraId="0C8E986B" w14:textId="77777777" w:rsidR="009D32E7" w:rsidRPr="005B4983" w:rsidRDefault="009D32E7" w:rsidP="00F67AA5">
            <w:pPr>
              <w:pStyle w:val="ListParagraph"/>
              <w:numPr>
                <w:ilvl w:val="0"/>
                <w:numId w:val="42"/>
              </w:numPr>
              <w:contextualSpacing/>
              <w:jc w:val="both"/>
              <w:textAlignment w:val="baseline"/>
              <w:rPr>
                <w:rFonts w:ascii="Aptos" w:hAnsi="Aptos" w:cs="Arial"/>
                <w:sz w:val="20"/>
                <w:lang w:eastAsia="en-ZA"/>
              </w:rPr>
            </w:pPr>
            <w:r w:rsidRPr="005B4983">
              <w:rPr>
                <w:rFonts w:ascii="Aptos" w:hAnsi="Aptos" w:cs="Arial"/>
                <w:sz w:val="20"/>
                <w:lang w:eastAsia="en-ZA"/>
              </w:rPr>
              <w:t>Total assets vs total liabilities</w:t>
            </w:r>
          </w:p>
          <w:p w14:paraId="5579F000" w14:textId="77777777" w:rsidR="009D32E7" w:rsidRPr="005B4983" w:rsidRDefault="009D32E7" w:rsidP="00F67AA5">
            <w:pPr>
              <w:pStyle w:val="ListParagraph"/>
              <w:numPr>
                <w:ilvl w:val="0"/>
                <w:numId w:val="42"/>
              </w:numPr>
              <w:contextualSpacing/>
              <w:jc w:val="both"/>
              <w:textAlignment w:val="baseline"/>
              <w:rPr>
                <w:rFonts w:ascii="Aptos" w:hAnsi="Aptos" w:cs="Arial"/>
                <w:sz w:val="20"/>
                <w:lang w:eastAsia="en-ZA"/>
              </w:rPr>
            </w:pPr>
            <w:r w:rsidRPr="005B4983">
              <w:rPr>
                <w:rFonts w:ascii="Aptos" w:hAnsi="Aptos" w:cs="Arial"/>
                <w:sz w:val="20"/>
                <w:lang w:eastAsia="en-ZA"/>
              </w:rPr>
              <w:t xml:space="preserve">Revenue above R6 000 000 for 3 consecutive years </w:t>
            </w:r>
          </w:p>
          <w:p w14:paraId="41F91381" w14:textId="77777777" w:rsidR="009D32E7" w:rsidRPr="005B4983" w:rsidRDefault="009D32E7" w:rsidP="00F67AA5">
            <w:pPr>
              <w:pStyle w:val="ListParagraph"/>
              <w:numPr>
                <w:ilvl w:val="0"/>
                <w:numId w:val="42"/>
              </w:numPr>
              <w:contextualSpacing/>
              <w:jc w:val="both"/>
              <w:textAlignment w:val="baseline"/>
              <w:rPr>
                <w:rFonts w:ascii="Aptos" w:hAnsi="Aptos" w:cs="Arial"/>
                <w:sz w:val="20"/>
                <w:lang w:eastAsia="en-ZA"/>
              </w:rPr>
            </w:pPr>
            <w:r w:rsidRPr="005B4983">
              <w:rPr>
                <w:rFonts w:ascii="Aptos" w:hAnsi="Aptos" w:cs="Arial"/>
                <w:sz w:val="20"/>
                <w:lang w:eastAsia="en-ZA"/>
              </w:rPr>
              <w:t xml:space="preserve">Net Profit above R2 000 000 for 3 consecutive years </w:t>
            </w:r>
          </w:p>
          <w:p w14:paraId="0B6E1E19" w14:textId="77777777" w:rsidR="009D32E7" w:rsidRPr="005B4983" w:rsidRDefault="009D32E7" w:rsidP="00F67AA5">
            <w:pPr>
              <w:pStyle w:val="ListParagraph"/>
              <w:numPr>
                <w:ilvl w:val="0"/>
                <w:numId w:val="42"/>
              </w:numPr>
              <w:contextualSpacing/>
              <w:jc w:val="both"/>
              <w:textAlignment w:val="baseline"/>
              <w:rPr>
                <w:rFonts w:ascii="Aptos" w:hAnsi="Aptos" w:cs="Arial"/>
                <w:sz w:val="20"/>
                <w:lang w:eastAsia="en-ZA"/>
              </w:rPr>
            </w:pPr>
            <w:r w:rsidRPr="005B4983">
              <w:rPr>
                <w:rFonts w:ascii="Aptos" w:hAnsi="Aptos" w:cs="Arial"/>
                <w:sz w:val="20"/>
                <w:lang w:eastAsia="en-ZA"/>
              </w:rPr>
              <w:t>Positive Bank Balance above R 3 000 000 for 3 consecutive years</w:t>
            </w:r>
          </w:p>
          <w:p w14:paraId="1A855D95" w14:textId="77777777" w:rsidR="009D32E7" w:rsidRPr="005B4983" w:rsidRDefault="009D32E7" w:rsidP="00F67AA5">
            <w:pPr>
              <w:pStyle w:val="ListParagraph"/>
              <w:numPr>
                <w:ilvl w:val="0"/>
                <w:numId w:val="42"/>
              </w:numPr>
              <w:contextualSpacing/>
              <w:jc w:val="both"/>
              <w:textAlignment w:val="baseline"/>
              <w:rPr>
                <w:rFonts w:ascii="Aptos" w:hAnsi="Aptos" w:cs="Arial"/>
                <w:sz w:val="20"/>
                <w:lang w:eastAsia="en-ZA"/>
              </w:rPr>
            </w:pPr>
            <w:r w:rsidRPr="005B4983">
              <w:rPr>
                <w:rFonts w:ascii="Aptos" w:hAnsi="Aptos" w:cs="Arial"/>
                <w:sz w:val="20"/>
                <w:lang w:eastAsia="en-ZA"/>
              </w:rPr>
              <w:t xml:space="preserve">Debt Repayment period below 60 days for the past 3 years                                      </w:t>
            </w:r>
          </w:p>
          <w:p w14:paraId="0963CEF6" w14:textId="77777777" w:rsidR="009D32E7" w:rsidRPr="005B4983" w:rsidRDefault="009D32E7" w:rsidP="00A16C57">
            <w:pPr>
              <w:rPr>
                <w:rFonts w:ascii="Aptos" w:hAnsi="Aptos" w:cs="Arial"/>
                <w:sz w:val="20"/>
              </w:rPr>
            </w:pPr>
          </w:p>
          <w:tbl>
            <w:tblPr>
              <w:tblW w:w="8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5"/>
              <w:gridCol w:w="708"/>
            </w:tblGrid>
            <w:tr w:rsidR="009D32E7" w:rsidRPr="005B4983" w14:paraId="6B4B822A"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55075ED3" w14:textId="77777777" w:rsidR="009D32E7" w:rsidRPr="005B4983" w:rsidRDefault="009D32E7" w:rsidP="00A16C57">
                  <w:pPr>
                    <w:rPr>
                      <w:rFonts w:ascii="Aptos" w:hAnsi="Aptos" w:cs="Arial"/>
                      <w:sz w:val="20"/>
                    </w:rPr>
                  </w:pPr>
                  <w:r w:rsidRPr="005B4983">
                    <w:rPr>
                      <w:rFonts w:ascii="Aptos" w:hAnsi="Aptos" w:cs="Arial"/>
                      <w:sz w:val="20"/>
                    </w:rPr>
                    <w:t>All 6 criteria listed above are satisfied</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16CDABFB" w14:textId="77777777" w:rsidR="009D32E7" w:rsidRPr="005B4983" w:rsidRDefault="009D32E7" w:rsidP="00A16C57">
                  <w:pPr>
                    <w:jc w:val="center"/>
                    <w:rPr>
                      <w:rFonts w:ascii="Aptos" w:hAnsi="Aptos" w:cs="Arial"/>
                      <w:sz w:val="20"/>
                    </w:rPr>
                  </w:pPr>
                  <w:r w:rsidRPr="005B4983">
                    <w:rPr>
                      <w:rFonts w:ascii="Aptos" w:hAnsi="Aptos" w:cs="Arial"/>
                      <w:sz w:val="20"/>
                    </w:rPr>
                    <w:t>5</w:t>
                  </w:r>
                </w:p>
              </w:tc>
            </w:tr>
            <w:tr w:rsidR="009D32E7" w:rsidRPr="005B4983" w14:paraId="00D1B3DC"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4ACD781F" w14:textId="77777777" w:rsidR="009D32E7" w:rsidRPr="005B4983" w:rsidRDefault="009D32E7" w:rsidP="00A16C57">
                  <w:pPr>
                    <w:rPr>
                      <w:rFonts w:ascii="Aptos" w:hAnsi="Aptos" w:cs="Arial"/>
                      <w:sz w:val="20"/>
                    </w:rPr>
                  </w:pPr>
                  <w:r w:rsidRPr="005B4983">
                    <w:rPr>
                      <w:rFonts w:ascii="Aptos" w:hAnsi="Aptos" w:cs="Arial"/>
                      <w:sz w:val="20"/>
                    </w:rPr>
                    <w:t>Any 5 criteria listed above are satisfied</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478628A2" w14:textId="77777777" w:rsidR="009D32E7" w:rsidRPr="005B4983" w:rsidRDefault="009D32E7" w:rsidP="00A16C57">
                  <w:pPr>
                    <w:jc w:val="center"/>
                    <w:rPr>
                      <w:rFonts w:ascii="Aptos" w:hAnsi="Aptos" w:cs="Arial"/>
                      <w:sz w:val="20"/>
                    </w:rPr>
                  </w:pPr>
                  <w:r w:rsidRPr="005B4983">
                    <w:rPr>
                      <w:rFonts w:ascii="Aptos" w:hAnsi="Aptos" w:cs="Arial"/>
                      <w:sz w:val="20"/>
                    </w:rPr>
                    <w:t>4</w:t>
                  </w:r>
                </w:p>
              </w:tc>
            </w:tr>
            <w:tr w:rsidR="009D32E7" w:rsidRPr="005B4983" w14:paraId="675D88C5"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07EDACB5" w14:textId="77777777" w:rsidR="009D32E7" w:rsidRPr="005B4983" w:rsidRDefault="009D32E7" w:rsidP="00A16C57">
                  <w:pPr>
                    <w:rPr>
                      <w:rFonts w:ascii="Aptos" w:hAnsi="Aptos" w:cs="Arial"/>
                      <w:sz w:val="20"/>
                    </w:rPr>
                  </w:pPr>
                  <w:r w:rsidRPr="005B4983">
                    <w:rPr>
                      <w:rFonts w:ascii="Aptos" w:hAnsi="Aptos" w:cs="Arial"/>
                      <w:sz w:val="20"/>
                    </w:rPr>
                    <w:t>Any 4 criteria listed above are satisfied</w:t>
                  </w:r>
                  <w:r w:rsidRPr="005B4983" w:rsidDel="00ED5172">
                    <w:rPr>
                      <w:rFonts w:ascii="Aptos" w:hAnsi="Aptos" w:cs="Arial"/>
                      <w:sz w:val="20"/>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44074E8E" w14:textId="77777777" w:rsidR="009D32E7" w:rsidRPr="005B4983" w:rsidRDefault="009D32E7" w:rsidP="00A16C57">
                  <w:pPr>
                    <w:jc w:val="center"/>
                    <w:rPr>
                      <w:rFonts w:ascii="Aptos" w:hAnsi="Aptos" w:cs="Arial"/>
                      <w:sz w:val="20"/>
                    </w:rPr>
                  </w:pPr>
                  <w:r w:rsidRPr="005B4983">
                    <w:rPr>
                      <w:rFonts w:ascii="Aptos" w:hAnsi="Aptos" w:cs="Arial"/>
                      <w:sz w:val="20"/>
                    </w:rPr>
                    <w:t>3</w:t>
                  </w:r>
                </w:p>
              </w:tc>
            </w:tr>
            <w:tr w:rsidR="009D32E7" w:rsidRPr="005B4983" w14:paraId="5DCA749D"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0A54D45F" w14:textId="77777777" w:rsidR="009D32E7" w:rsidRPr="005B4983" w:rsidRDefault="009D32E7" w:rsidP="00A16C57">
                  <w:pPr>
                    <w:rPr>
                      <w:rFonts w:ascii="Aptos" w:hAnsi="Aptos" w:cs="Arial"/>
                      <w:sz w:val="20"/>
                    </w:rPr>
                  </w:pPr>
                  <w:r w:rsidRPr="005B4983">
                    <w:rPr>
                      <w:rFonts w:ascii="Aptos" w:hAnsi="Aptos" w:cs="Arial"/>
                      <w:sz w:val="20"/>
                    </w:rPr>
                    <w:t>Any 3 criteria listed above are satisfied</w:t>
                  </w:r>
                  <w:r w:rsidRPr="005B4983" w:rsidDel="00ED5172">
                    <w:rPr>
                      <w:rFonts w:ascii="Aptos" w:hAnsi="Aptos" w:cs="Arial"/>
                      <w:sz w:val="20"/>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7363FC14" w14:textId="77777777" w:rsidR="009D32E7" w:rsidRPr="005B4983" w:rsidRDefault="009D32E7" w:rsidP="00A16C57">
                  <w:pPr>
                    <w:jc w:val="center"/>
                    <w:rPr>
                      <w:rFonts w:ascii="Aptos" w:hAnsi="Aptos" w:cs="Arial"/>
                      <w:sz w:val="20"/>
                    </w:rPr>
                  </w:pPr>
                  <w:r w:rsidRPr="005B4983">
                    <w:rPr>
                      <w:rFonts w:ascii="Aptos" w:hAnsi="Aptos" w:cs="Arial"/>
                      <w:sz w:val="20"/>
                    </w:rPr>
                    <w:t>2</w:t>
                  </w:r>
                </w:p>
              </w:tc>
            </w:tr>
            <w:tr w:rsidR="009D32E7" w:rsidRPr="005B4983" w14:paraId="6AA0FAE1"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3AE893DC" w14:textId="77777777" w:rsidR="009D32E7" w:rsidRPr="005B4983" w:rsidRDefault="009D32E7" w:rsidP="00A16C57">
                  <w:pPr>
                    <w:rPr>
                      <w:rFonts w:ascii="Aptos" w:hAnsi="Aptos" w:cs="Arial"/>
                      <w:sz w:val="20"/>
                    </w:rPr>
                  </w:pPr>
                  <w:r w:rsidRPr="005B4983">
                    <w:rPr>
                      <w:rFonts w:ascii="Aptos" w:hAnsi="Aptos" w:cs="Arial"/>
                      <w:sz w:val="20"/>
                    </w:rPr>
                    <w:t>Any 2 criteria listed above are satisfied</w:t>
                  </w:r>
                  <w:r w:rsidRPr="005B4983" w:rsidDel="00ED5172">
                    <w:rPr>
                      <w:rFonts w:ascii="Aptos" w:hAnsi="Aptos" w:cs="Arial"/>
                      <w:sz w:val="20"/>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077D3D2F" w14:textId="77777777" w:rsidR="009D32E7" w:rsidRPr="005B4983" w:rsidRDefault="009D32E7" w:rsidP="00A16C57">
                  <w:pPr>
                    <w:jc w:val="center"/>
                    <w:rPr>
                      <w:rFonts w:ascii="Aptos" w:hAnsi="Aptos" w:cs="Arial"/>
                      <w:sz w:val="20"/>
                    </w:rPr>
                  </w:pPr>
                  <w:r w:rsidRPr="005B4983">
                    <w:rPr>
                      <w:rFonts w:ascii="Aptos" w:hAnsi="Aptos" w:cs="Arial"/>
                      <w:sz w:val="20"/>
                    </w:rPr>
                    <w:t>1</w:t>
                  </w:r>
                </w:p>
              </w:tc>
            </w:tr>
          </w:tbl>
          <w:p w14:paraId="3CC57C87" w14:textId="77777777" w:rsidR="009D32E7" w:rsidRPr="005B4983" w:rsidRDefault="009D32E7" w:rsidP="00A16C57">
            <w:pPr>
              <w:rPr>
                <w:rFonts w:ascii="Aptos" w:hAnsi="Aptos" w:cs="Arial"/>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72B5E" w14:textId="77777777" w:rsidR="009D32E7" w:rsidRPr="005B4983" w:rsidRDefault="009D32E7" w:rsidP="00A16C57">
            <w:pPr>
              <w:jc w:val="center"/>
              <w:rPr>
                <w:rFonts w:ascii="Aptos" w:hAnsi="Aptos" w:cs="Arial"/>
                <w:b/>
                <w:bCs/>
                <w:sz w:val="20"/>
              </w:rPr>
            </w:pPr>
            <w:r w:rsidRPr="005B4983">
              <w:rPr>
                <w:rFonts w:ascii="Aptos" w:hAnsi="Aptos" w:cs="Arial"/>
                <w:b/>
                <w:bCs/>
                <w:sz w:val="20"/>
              </w:rPr>
              <w:t>15</w:t>
            </w:r>
          </w:p>
        </w:tc>
      </w:tr>
      <w:tr w:rsidR="009D32E7" w:rsidRPr="005B4983" w14:paraId="419B0D38" w14:textId="77777777" w:rsidTr="00A16C57">
        <w:trPr>
          <w:trHeight w:val="978"/>
        </w:trPr>
        <w:tc>
          <w:tcPr>
            <w:tcW w:w="508" w:type="dxa"/>
            <w:tcBorders>
              <w:top w:val="single" w:sz="6" w:space="0" w:color="auto"/>
              <w:left w:val="single" w:sz="6" w:space="0" w:color="auto"/>
              <w:bottom w:val="single" w:sz="6" w:space="0" w:color="auto"/>
              <w:right w:val="single" w:sz="6" w:space="0" w:color="auto"/>
            </w:tcBorders>
            <w:shd w:val="clear" w:color="auto" w:fill="auto"/>
            <w:hideMark/>
          </w:tcPr>
          <w:p w14:paraId="0914212A" w14:textId="77777777" w:rsidR="009D32E7" w:rsidRPr="005B4983" w:rsidRDefault="009D32E7" w:rsidP="00A16C57">
            <w:pPr>
              <w:rPr>
                <w:rFonts w:ascii="Aptos" w:hAnsi="Aptos" w:cs="Arial"/>
                <w:sz w:val="20"/>
              </w:rPr>
            </w:pPr>
            <w:r w:rsidRPr="005B4983">
              <w:rPr>
                <w:rFonts w:ascii="Aptos" w:hAnsi="Aptos" w:cs="Arial"/>
                <w:sz w:val="20"/>
              </w:rPr>
              <w:t>5. </w:t>
            </w:r>
          </w:p>
        </w:tc>
        <w:tc>
          <w:tcPr>
            <w:tcW w:w="8707" w:type="dxa"/>
            <w:tcBorders>
              <w:top w:val="single" w:sz="6" w:space="0" w:color="auto"/>
              <w:left w:val="single" w:sz="6" w:space="0" w:color="auto"/>
              <w:bottom w:val="single" w:sz="6" w:space="0" w:color="auto"/>
              <w:right w:val="single" w:sz="6" w:space="0" w:color="auto"/>
            </w:tcBorders>
            <w:shd w:val="clear" w:color="auto" w:fill="auto"/>
            <w:hideMark/>
          </w:tcPr>
          <w:tbl>
            <w:tblPr>
              <w:tblW w:w="74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9"/>
            </w:tblGrid>
            <w:tr w:rsidR="009D32E7" w:rsidRPr="005B4983" w14:paraId="3418C13E" w14:textId="77777777" w:rsidTr="00A16C57">
              <w:trPr>
                <w:trHeight w:val="300"/>
              </w:trPr>
              <w:tc>
                <w:tcPr>
                  <w:tcW w:w="7471" w:type="dxa"/>
                  <w:tcBorders>
                    <w:top w:val="nil"/>
                    <w:left w:val="nil"/>
                    <w:bottom w:val="nil"/>
                    <w:right w:val="nil"/>
                  </w:tcBorders>
                  <w:shd w:val="clear" w:color="auto" w:fill="auto"/>
                  <w:hideMark/>
                </w:tcPr>
                <w:p w14:paraId="64490C24" w14:textId="77777777" w:rsidR="009D32E7" w:rsidRPr="005B4983" w:rsidRDefault="009D32E7" w:rsidP="00A16C57">
                  <w:pPr>
                    <w:jc w:val="both"/>
                    <w:rPr>
                      <w:rFonts w:ascii="Aptos" w:hAnsi="Aptos" w:cs="Arial"/>
                      <w:b/>
                      <w:bCs/>
                      <w:sz w:val="20"/>
                      <w:lang w:val="en-US"/>
                    </w:rPr>
                  </w:pPr>
                  <w:r w:rsidRPr="005B4983">
                    <w:rPr>
                      <w:rFonts w:ascii="Aptos" w:hAnsi="Aptos" w:cs="Arial"/>
                      <w:sz w:val="20"/>
                      <w:lang w:val="en-US"/>
                    </w:rPr>
                    <w:t xml:space="preserve"> </w:t>
                  </w:r>
                  <w:r w:rsidRPr="005B4983">
                    <w:rPr>
                      <w:rFonts w:ascii="Aptos" w:hAnsi="Aptos" w:cs="Arial"/>
                      <w:b/>
                      <w:bCs/>
                      <w:sz w:val="20"/>
                      <w:lang w:val="en-US"/>
                    </w:rPr>
                    <w:t>Financial Capability</w:t>
                  </w:r>
                </w:p>
                <w:p w14:paraId="6163B0A5" w14:textId="77777777" w:rsidR="009D32E7" w:rsidRPr="005B4983" w:rsidRDefault="009D32E7" w:rsidP="00A16C57">
                  <w:pPr>
                    <w:jc w:val="both"/>
                    <w:rPr>
                      <w:rFonts w:ascii="Aptos" w:hAnsi="Aptos" w:cs="Arial"/>
                      <w:sz w:val="20"/>
                    </w:rPr>
                  </w:pPr>
                  <w:r w:rsidRPr="005B4983">
                    <w:rPr>
                      <w:rFonts w:ascii="Aptos" w:hAnsi="Aptos" w:cs="Arial"/>
                      <w:sz w:val="20"/>
                      <w:lang w:val="en-US"/>
                    </w:rPr>
                    <w:t>The financial capability of the bidder shall be tested through the following: </w:t>
                  </w:r>
                  <w:r w:rsidRPr="005B4983">
                    <w:rPr>
                      <w:rFonts w:ascii="Aptos" w:hAnsi="Aptos" w:cs="Arial"/>
                      <w:sz w:val="20"/>
                    </w:rPr>
                    <w:t> </w:t>
                  </w:r>
                </w:p>
                <w:p w14:paraId="487C958A" w14:textId="77777777" w:rsidR="009D32E7" w:rsidRPr="005B4983" w:rsidRDefault="009D32E7" w:rsidP="00A16C57">
                  <w:pPr>
                    <w:rPr>
                      <w:rFonts w:ascii="Aptos" w:hAnsi="Aptos" w:cs="Arial"/>
                      <w:b/>
                      <w:bCs/>
                      <w:sz w:val="20"/>
                    </w:rPr>
                  </w:pPr>
                  <w:r w:rsidRPr="005B4983">
                    <w:rPr>
                      <w:rFonts w:ascii="Aptos" w:hAnsi="Aptos" w:cs="Arial"/>
                      <w:sz w:val="20"/>
                      <w:lang w:val="en-US"/>
                    </w:rPr>
                    <w:t xml:space="preserve">A </w:t>
                  </w:r>
                  <w:r w:rsidRPr="005B4983">
                    <w:rPr>
                      <w:rFonts w:ascii="Aptos" w:hAnsi="Aptos" w:cs="Arial"/>
                      <w:b/>
                      <w:bCs/>
                      <w:sz w:val="20"/>
                      <w:lang w:val="en-US"/>
                    </w:rPr>
                    <w:t>credit letter</w:t>
                  </w:r>
                  <w:r w:rsidRPr="005B4983">
                    <w:rPr>
                      <w:rFonts w:ascii="Aptos" w:hAnsi="Aptos" w:cs="Arial"/>
                      <w:sz w:val="20"/>
                      <w:lang w:val="en-US"/>
                    </w:rPr>
                    <w:t xml:space="preserve"> OR a </w:t>
                  </w:r>
                  <w:r w:rsidRPr="005B4983">
                    <w:rPr>
                      <w:rFonts w:ascii="Aptos" w:hAnsi="Aptos" w:cs="Arial"/>
                      <w:b/>
                      <w:bCs/>
                      <w:sz w:val="20"/>
                      <w:lang w:val="en-US"/>
                    </w:rPr>
                    <w:t>bank letter</w:t>
                  </w:r>
                  <w:r w:rsidRPr="005B4983">
                    <w:rPr>
                      <w:rFonts w:ascii="Aptos" w:hAnsi="Aptos" w:cs="Arial"/>
                      <w:sz w:val="20"/>
                      <w:lang w:val="en-US"/>
                    </w:rPr>
                    <w:t xml:space="preserve"> from a registered commercial bank indicating a credit facility OR availability of funds to the amount of R6 000 000</w:t>
                  </w:r>
                  <w:r w:rsidRPr="005B4983">
                    <w:rPr>
                      <w:rFonts w:ascii="Aptos" w:hAnsi="Aptos" w:cs="Arial"/>
                      <w:b/>
                      <w:bCs/>
                      <w:sz w:val="20"/>
                      <w:lang w:val="en-US"/>
                    </w:rPr>
                    <w:t xml:space="preserve"> </w:t>
                  </w:r>
                </w:p>
                <w:tbl>
                  <w:tblPr>
                    <w:tblW w:w="8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5"/>
                    <w:gridCol w:w="708"/>
                  </w:tblGrid>
                  <w:tr w:rsidR="009D32E7" w:rsidRPr="005B4983" w14:paraId="130E4EB7"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6E81A2AD" w14:textId="77777777" w:rsidR="009D32E7" w:rsidRPr="005B4983" w:rsidRDefault="009D32E7" w:rsidP="00A16C57">
                        <w:pPr>
                          <w:rPr>
                            <w:rFonts w:ascii="Aptos" w:hAnsi="Aptos" w:cs="Arial"/>
                            <w:sz w:val="20"/>
                          </w:rPr>
                        </w:pPr>
                        <w:r w:rsidRPr="005B4983">
                          <w:rPr>
                            <w:rFonts w:ascii="Aptos" w:hAnsi="Aptos" w:cs="Arial"/>
                            <w:sz w:val="20"/>
                          </w:rPr>
                          <w:t> </w:t>
                        </w:r>
                        <w:r w:rsidRPr="005B4983">
                          <w:rPr>
                            <w:rFonts w:ascii="Aptos" w:hAnsi="Aptos" w:cs="Arial"/>
                            <w:sz w:val="20"/>
                            <w:lang w:val="en-US"/>
                          </w:rPr>
                          <w:t>R6 000 000 and above </w:t>
                        </w:r>
                        <w:r w:rsidRPr="005B4983">
                          <w:rPr>
                            <w:rFonts w:ascii="Aptos" w:hAnsi="Aptos" w:cs="Arial"/>
                            <w:sz w:val="20"/>
                          </w:rPr>
                          <w:t>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7E4AB4FD" w14:textId="77777777" w:rsidR="009D32E7" w:rsidRPr="005B4983" w:rsidRDefault="009D32E7" w:rsidP="00A16C57">
                        <w:pPr>
                          <w:jc w:val="center"/>
                          <w:rPr>
                            <w:rFonts w:ascii="Aptos" w:hAnsi="Aptos" w:cs="Arial"/>
                            <w:sz w:val="20"/>
                          </w:rPr>
                        </w:pPr>
                        <w:r w:rsidRPr="005B4983">
                          <w:rPr>
                            <w:rFonts w:ascii="Aptos" w:hAnsi="Aptos" w:cs="Arial"/>
                            <w:sz w:val="20"/>
                          </w:rPr>
                          <w:t>5</w:t>
                        </w:r>
                      </w:p>
                    </w:tc>
                  </w:tr>
                  <w:tr w:rsidR="009D32E7" w:rsidRPr="005B4983" w14:paraId="290B55AE"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26EE7F40" w14:textId="77777777" w:rsidR="009D32E7" w:rsidRPr="005B4983" w:rsidRDefault="009D32E7" w:rsidP="00A16C57">
                        <w:pPr>
                          <w:rPr>
                            <w:rFonts w:ascii="Aptos" w:hAnsi="Aptos" w:cs="Arial"/>
                            <w:sz w:val="20"/>
                          </w:rPr>
                        </w:pPr>
                        <w:r w:rsidRPr="005B4983">
                          <w:rPr>
                            <w:rFonts w:ascii="Aptos" w:hAnsi="Aptos" w:cs="Arial"/>
                            <w:sz w:val="20"/>
                            <w:lang w:val="en-US"/>
                          </w:rPr>
                          <w:t xml:space="preserve">R5 999 998 to R4 000 001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269479A4" w14:textId="77777777" w:rsidR="009D32E7" w:rsidRPr="005B4983" w:rsidRDefault="009D32E7" w:rsidP="00A16C57">
                        <w:pPr>
                          <w:jc w:val="center"/>
                          <w:rPr>
                            <w:rFonts w:ascii="Aptos" w:hAnsi="Aptos" w:cs="Arial"/>
                            <w:sz w:val="20"/>
                          </w:rPr>
                        </w:pPr>
                        <w:r w:rsidRPr="005B4983">
                          <w:rPr>
                            <w:rFonts w:ascii="Aptos" w:hAnsi="Aptos" w:cs="Arial"/>
                            <w:sz w:val="20"/>
                          </w:rPr>
                          <w:t>4</w:t>
                        </w:r>
                      </w:p>
                    </w:tc>
                  </w:tr>
                  <w:tr w:rsidR="009D32E7" w:rsidRPr="005B4983" w14:paraId="79CD7D37"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32E2CA88" w14:textId="77777777" w:rsidR="009D32E7" w:rsidRPr="005B4983" w:rsidRDefault="009D32E7" w:rsidP="00A16C57">
                        <w:pPr>
                          <w:rPr>
                            <w:rFonts w:ascii="Aptos" w:hAnsi="Aptos" w:cs="Arial"/>
                            <w:sz w:val="20"/>
                          </w:rPr>
                        </w:pPr>
                        <w:r w:rsidRPr="005B4983">
                          <w:rPr>
                            <w:rFonts w:ascii="Aptos" w:hAnsi="Aptos" w:cs="Arial"/>
                            <w:sz w:val="20"/>
                            <w:lang w:val="en-US"/>
                          </w:rPr>
                          <w:t>R4 000 000 to R2 000 001</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41808079" w14:textId="77777777" w:rsidR="009D32E7" w:rsidRPr="005B4983" w:rsidRDefault="009D32E7" w:rsidP="00A16C57">
                        <w:pPr>
                          <w:jc w:val="center"/>
                          <w:rPr>
                            <w:rFonts w:ascii="Aptos" w:hAnsi="Aptos" w:cs="Arial"/>
                            <w:sz w:val="20"/>
                          </w:rPr>
                        </w:pPr>
                        <w:r w:rsidRPr="005B4983">
                          <w:rPr>
                            <w:rFonts w:ascii="Aptos" w:hAnsi="Aptos" w:cs="Arial"/>
                            <w:sz w:val="20"/>
                          </w:rPr>
                          <w:t>3</w:t>
                        </w:r>
                      </w:p>
                    </w:tc>
                  </w:tr>
                  <w:tr w:rsidR="009D32E7" w:rsidRPr="005B4983" w14:paraId="17B8DA4F"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5B49B053" w14:textId="77777777" w:rsidR="009D32E7" w:rsidRPr="005B4983" w:rsidRDefault="009D32E7" w:rsidP="00A16C57">
                        <w:pPr>
                          <w:rPr>
                            <w:rFonts w:ascii="Aptos" w:hAnsi="Aptos" w:cs="Arial"/>
                            <w:sz w:val="20"/>
                          </w:rPr>
                        </w:pPr>
                        <w:r w:rsidRPr="005B4983">
                          <w:rPr>
                            <w:rFonts w:ascii="Aptos" w:hAnsi="Aptos" w:cs="Arial"/>
                            <w:sz w:val="20"/>
                            <w:lang w:val="en-US"/>
                          </w:rPr>
                          <w:t>R2 000 000</w:t>
                        </w:r>
                        <w:r w:rsidRPr="005B4983" w:rsidDel="00B62CC3">
                          <w:rPr>
                            <w:rFonts w:ascii="Aptos" w:hAnsi="Aptos" w:cs="Arial"/>
                            <w:sz w:val="20"/>
                            <w:lang w:val="en-US"/>
                          </w:rPr>
                          <w:t xml:space="preserve"> </w:t>
                        </w:r>
                        <w:r w:rsidRPr="005B4983">
                          <w:rPr>
                            <w:rFonts w:ascii="Aptos" w:hAnsi="Aptos" w:cs="Arial"/>
                            <w:sz w:val="20"/>
                            <w:lang w:val="en-US"/>
                          </w:rPr>
                          <w:t xml:space="preserve">to R1 000 001 </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34FE380B" w14:textId="77777777" w:rsidR="009D32E7" w:rsidRPr="005B4983" w:rsidRDefault="009D32E7" w:rsidP="00A16C57">
                        <w:pPr>
                          <w:jc w:val="center"/>
                          <w:rPr>
                            <w:rFonts w:ascii="Aptos" w:hAnsi="Aptos" w:cs="Arial"/>
                            <w:sz w:val="20"/>
                          </w:rPr>
                        </w:pPr>
                        <w:r w:rsidRPr="005B4983">
                          <w:rPr>
                            <w:rFonts w:ascii="Aptos" w:hAnsi="Aptos" w:cs="Arial"/>
                            <w:sz w:val="20"/>
                          </w:rPr>
                          <w:t>2</w:t>
                        </w:r>
                      </w:p>
                    </w:tc>
                  </w:tr>
                  <w:tr w:rsidR="009D32E7" w:rsidRPr="005B4983" w14:paraId="0FA0F979" w14:textId="77777777" w:rsidTr="00A16C57">
                    <w:trPr>
                      <w:trHeight w:val="300"/>
                    </w:trPr>
                    <w:tc>
                      <w:tcPr>
                        <w:tcW w:w="7705" w:type="dxa"/>
                        <w:tcBorders>
                          <w:top w:val="single" w:sz="6" w:space="0" w:color="auto"/>
                          <w:left w:val="single" w:sz="6" w:space="0" w:color="auto"/>
                          <w:bottom w:val="single" w:sz="6" w:space="0" w:color="auto"/>
                          <w:right w:val="single" w:sz="6" w:space="0" w:color="auto"/>
                        </w:tcBorders>
                        <w:shd w:val="clear" w:color="auto" w:fill="auto"/>
                        <w:hideMark/>
                      </w:tcPr>
                      <w:p w14:paraId="299BDA26" w14:textId="77777777" w:rsidR="009D32E7" w:rsidRPr="005B4983" w:rsidRDefault="009D32E7" w:rsidP="00A16C57">
                        <w:pPr>
                          <w:rPr>
                            <w:rFonts w:ascii="Aptos" w:hAnsi="Aptos" w:cs="Arial"/>
                            <w:sz w:val="20"/>
                          </w:rPr>
                        </w:pPr>
                        <w:r w:rsidRPr="005B4983">
                          <w:rPr>
                            <w:rFonts w:ascii="Aptos" w:hAnsi="Aptos" w:cs="Arial"/>
                            <w:sz w:val="20"/>
                            <w:lang w:val="en-US"/>
                          </w:rPr>
                          <w:t>R1 000 000 and below</w:t>
                        </w:r>
                      </w:p>
                    </w:tc>
                    <w:tc>
                      <w:tcPr>
                        <w:tcW w:w="708" w:type="dxa"/>
                        <w:tcBorders>
                          <w:top w:val="single" w:sz="6" w:space="0" w:color="auto"/>
                          <w:left w:val="single" w:sz="6" w:space="0" w:color="auto"/>
                          <w:bottom w:val="single" w:sz="6" w:space="0" w:color="auto"/>
                          <w:right w:val="single" w:sz="6" w:space="0" w:color="auto"/>
                        </w:tcBorders>
                        <w:shd w:val="clear" w:color="auto" w:fill="auto"/>
                        <w:hideMark/>
                      </w:tcPr>
                      <w:p w14:paraId="5B0CA84A" w14:textId="77777777" w:rsidR="009D32E7" w:rsidRPr="005B4983" w:rsidRDefault="009D32E7" w:rsidP="00A16C57">
                        <w:pPr>
                          <w:jc w:val="center"/>
                          <w:rPr>
                            <w:rFonts w:ascii="Aptos" w:hAnsi="Aptos" w:cs="Arial"/>
                            <w:sz w:val="20"/>
                          </w:rPr>
                        </w:pPr>
                        <w:r w:rsidRPr="005B4983">
                          <w:rPr>
                            <w:rFonts w:ascii="Aptos" w:hAnsi="Aptos" w:cs="Arial"/>
                            <w:sz w:val="20"/>
                          </w:rPr>
                          <w:t>1</w:t>
                        </w:r>
                      </w:p>
                    </w:tc>
                  </w:tr>
                </w:tbl>
                <w:p w14:paraId="2D8F6196" w14:textId="77777777" w:rsidR="009D32E7" w:rsidRPr="005B4983" w:rsidRDefault="009D32E7" w:rsidP="00A16C57">
                  <w:pPr>
                    <w:rPr>
                      <w:rFonts w:ascii="Aptos" w:hAnsi="Aptos" w:cs="Arial"/>
                      <w:sz w:val="20"/>
                    </w:rPr>
                  </w:pPr>
                </w:p>
                <w:p w14:paraId="709F8E08" w14:textId="77777777" w:rsidR="009D32E7" w:rsidRPr="005B4983" w:rsidRDefault="009D32E7" w:rsidP="00A16C57">
                  <w:pPr>
                    <w:rPr>
                      <w:rFonts w:ascii="Aptos" w:hAnsi="Aptos" w:cs="Arial"/>
                      <w:sz w:val="20"/>
                    </w:rPr>
                  </w:pPr>
                </w:p>
              </w:tc>
            </w:tr>
          </w:tbl>
          <w:p w14:paraId="34BA3693" w14:textId="77777777" w:rsidR="009D32E7" w:rsidRPr="005B4983" w:rsidRDefault="009D32E7" w:rsidP="00A16C57">
            <w:pPr>
              <w:rPr>
                <w:rFonts w:ascii="Aptos" w:hAnsi="Aptos" w:cs="Arial"/>
                <w:sz w:val="20"/>
              </w:rPr>
            </w:pPr>
          </w:p>
          <w:p w14:paraId="66CC7114" w14:textId="77777777" w:rsidR="009D32E7" w:rsidRPr="005B4983" w:rsidRDefault="009D32E7" w:rsidP="00A16C57">
            <w:pPr>
              <w:rPr>
                <w:rFonts w:ascii="Aptos" w:hAnsi="Aptos" w:cs="Arial"/>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AF7A3" w14:textId="77777777" w:rsidR="009D32E7" w:rsidRPr="005B4983" w:rsidRDefault="009D32E7" w:rsidP="00A16C57">
            <w:pPr>
              <w:jc w:val="center"/>
              <w:rPr>
                <w:rFonts w:ascii="Aptos" w:hAnsi="Aptos" w:cs="Arial"/>
                <w:b/>
                <w:bCs/>
                <w:sz w:val="20"/>
              </w:rPr>
            </w:pPr>
            <w:r w:rsidRPr="005B4983">
              <w:rPr>
                <w:rFonts w:ascii="Aptos" w:hAnsi="Aptos" w:cs="Arial"/>
                <w:b/>
                <w:bCs/>
                <w:sz w:val="20"/>
              </w:rPr>
              <w:t>10</w:t>
            </w:r>
          </w:p>
        </w:tc>
      </w:tr>
      <w:tr w:rsidR="009D32E7" w:rsidRPr="005B4983" w14:paraId="630B8307" w14:textId="77777777" w:rsidTr="00A16C57">
        <w:trPr>
          <w:trHeight w:val="300"/>
        </w:trPr>
        <w:tc>
          <w:tcPr>
            <w:tcW w:w="508" w:type="dxa"/>
            <w:tcBorders>
              <w:top w:val="single" w:sz="6" w:space="0" w:color="auto"/>
              <w:left w:val="single" w:sz="6" w:space="0" w:color="auto"/>
              <w:bottom w:val="single" w:sz="6" w:space="0" w:color="auto"/>
              <w:right w:val="single" w:sz="6" w:space="0" w:color="auto"/>
            </w:tcBorders>
            <w:shd w:val="clear" w:color="auto" w:fill="auto"/>
            <w:hideMark/>
          </w:tcPr>
          <w:p w14:paraId="7456F17C" w14:textId="77777777" w:rsidR="009D32E7" w:rsidRPr="005B4983" w:rsidRDefault="009D32E7" w:rsidP="00A16C57">
            <w:pPr>
              <w:rPr>
                <w:rFonts w:ascii="Aptos" w:hAnsi="Aptos" w:cs="Arial"/>
                <w:sz w:val="20"/>
              </w:rPr>
            </w:pPr>
            <w:r w:rsidRPr="005B4983">
              <w:rPr>
                <w:rFonts w:ascii="Aptos" w:hAnsi="Aptos" w:cs="Arial"/>
                <w:sz w:val="20"/>
              </w:rPr>
              <w:lastRenderedPageBreak/>
              <w:t>6.  </w:t>
            </w:r>
          </w:p>
        </w:tc>
        <w:tc>
          <w:tcPr>
            <w:tcW w:w="8707" w:type="dxa"/>
            <w:tcBorders>
              <w:top w:val="single" w:sz="6" w:space="0" w:color="auto"/>
              <w:left w:val="single" w:sz="6" w:space="0" w:color="auto"/>
              <w:bottom w:val="single" w:sz="6" w:space="0" w:color="auto"/>
              <w:right w:val="single" w:sz="6" w:space="0" w:color="auto"/>
            </w:tcBorders>
            <w:shd w:val="clear" w:color="auto" w:fill="auto"/>
            <w:hideMark/>
          </w:tcPr>
          <w:p w14:paraId="467B2193" w14:textId="77777777" w:rsidR="009D32E7" w:rsidRPr="005B4983" w:rsidRDefault="009D32E7" w:rsidP="00A16C57">
            <w:pPr>
              <w:rPr>
                <w:rFonts w:ascii="Aptos" w:hAnsi="Aptos" w:cs="Arial"/>
                <w:sz w:val="20"/>
              </w:rPr>
            </w:pPr>
            <w:r w:rsidRPr="005B4983">
              <w:rPr>
                <w:rFonts w:ascii="Aptos" w:hAnsi="Aptos" w:cs="Arial"/>
                <w:b/>
                <w:bCs/>
                <w:sz w:val="20"/>
              </w:rPr>
              <w:t>Travel Management Plan: Methodology and Approach</w:t>
            </w:r>
            <w:r w:rsidRPr="005B4983">
              <w:rPr>
                <w:rFonts w:ascii="Aptos" w:hAnsi="Aptos" w:cs="Arial"/>
                <w:sz w:val="20"/>
              </w:rPr>
              <w:t> </w:t>
            </w:r>
          </w:p>
          <w:p w14:paraId="7CC3E43B" w14:textId="77777777" w:rsidR="009D32E7" w:rsidRPr="005B4983" w:rsidRDefault="009D32E7" w:rsidP="00A16C57">
            <w:pPr>
              <w:rPr>
                <w:rFonts w:ascii="Aptos" w:hAnsi="Aptos" w:cs="Arial"/>
                <w:sz w:val="20"/>
              </w:rPr>
            </w:pPr>
            <w:r w:rsidRPr="005B4983">
              <w:rPr>
                <w:rFonts w:ascii="Aptos" w:hAnsi="Aptos" w:cs="Arial"/>
                <w:sz w:val="20"/>
              </w:rPr>
              <w:t> </w:t>
            </w:r>
          </w:p>
          <w:p w14:paraId="0217B7DA" w14:textId="77777777" w:rsidR="009D32E7" w:rsidRPr="005B4983" w:rsidRDefault="009D32E7" w:rsidP="00A16C57">
            <w:pPr>
              <w:rPr>
                <w:rFonts w:ascii="Aptos" w:hAnsi="Aptos" w:cs="Arial"/>
                <w:sz w:val="20"/>
              </w:rPr>
            </w:pPr>
            <w:r w:rsidRPr="005B4983">
              <w:rPr>
                <w:rFonts w:ascii="Aptos" w:hAnsi="Aptos" w:cs="Arial"/>
                <w:sz w:val="20"/>
              </w:rPr>
              <w:t>The bidder must demonstrate their understanding of the key requirements and expectations of DWS: Gauteng Provincial Office as outlined in this document. </w:t>
            </w:r>
          </w:p>
          <w:p w14:paraId="62F4E8F4" w14:textId="77777777" w:rsidR="009D32E7" w:rsidRPr="005B4983" w:rsidRDefault="009D32E7" w:rsidP="00A16C57">
            <w:pPr>
              <w:rPr>
                <w:rFonts w:ascii="Aptos" w:hAnsi="Aptos" w:cs="Arial"/>
                <w:sz w:val="20"/>
              </w:rPr>
            </w:pPr>
            <w:r w:rsidRPr="005B4983">
              <w:rPr>
                <w:rFonts w:ascii="Aptos" w:hAnsi="Aptos" w:cs="Arial"/>
                <w:sz w:val="20"/>
              </w:rPr>
              <w:t> </w:t>
            </w:r>
          </w:p>
          <w:p w14:paraId="6899D2C6" w14:textId="77777777" w:rsidR="009D32E7" w:rsidRPr="005B4983" w:rsidRDefault="009D32E7" w:rsidP="00A16C57">
            <w:pPr>
              <w:rPr>
                <w:rFonts w:ascii="Aptos" w:hAnsi="Aptos" w:cs="Arial"/>
                <w:sz w:val="20"/>
              </w:rPr>
            </w:pPr>
            <w:r w:rsidRPr="005B4983">
              <w:rPr>
                <w:rFonts w:ascii="Aptos" w:hAnsi="Aptos" w:cs="Arial"/>
                <w:sz w:val="20"/>
              </w:rPr>
              <w:t>The following should be addressed on the Travel Management Plan: </w:t>
            </w:r>
          </w:p>
          <w:p w14:paraId="7037E99E" w14:textId="77777777" w:rsidR="009D32E7" w:rsidRPr="005B4983" w:rsidRDefault="009D32E7" w:rsidP="00F67AA5">
            <w:pPr>
              <w:numPr>
                <w:ilvl w:val="0"/>
                <w:numId w:val="43"/>
              </w:numPr>
              <w:spacing w:after="160" w:line="259" w:lineRule="auto"/>
              <w:rPr>
                <w:rFonts w:ascii="Aptos" w:hAnsi="Aptos" w:cs="Arial"/>
                <w:sz w:val="20"/>
              </w:rPr>
            </w:pPr>
            <w:r w:rsidRPr="005B4983">
              <w:rPr>
                <w:rFonts w:ascii="Aptos" w:hAnsi="Aptos" w:cs="Arial"/>
                <w:sz w:val="20"/>
              </w:rPr>
              <w:t>A detailed travel management plan design </w:t>
            </w:r>
          </w:p>
          <w:p w14:paraId="2C0A3D9F" w14:textId="77777777" w:rsidR="009D32E7" w:rsidRPr="005B4983" w:rsidRDefault="009D32E7" w:rsidP="00F67AA5">
            <w:pPr>
              <w:numPr>
                <w:ilvl w:val="0"/>
                <w:numId w:val="44"/>
              </w:numPr>
              <w:spacing w:after="160" w:line="259" w:lineRule="auto"/>
              <w:rPr>
                <w:rFonts w:ascii="Aptos" w:hAnsi="Aptos" w:cs="Arial"/>
                <w:sz w:val="20"/>
              </w:rPr>
            </w:pPr>
            <w:r w:rsidRPr="005B4983">
              <w:rPr>
                <w:rFonts w:ascii="Aptos" w:hAnsi="Aptos" w:cs="Arial"/>
                <w:sz w:val="20"/>
              </w:rPr>
              <w:t>A detailed travel management plan indicating clear timeframes for project implementation  </w:t>
            </w:r>
          </w:p>
          <w:p w14:paraId="1FEAD3E8" w14:textId="77777777" w:rsidR="009D32E7" w:rsidRPr="005B4983" w:rsidRDefault="009D32E7" w:rsidP="00F67AA5">
            <w:pPr>
              <w:numPr>
                <w:ilvl w:val="0"/>
                <w:numId w:val="45"/>
              </w:numPr>
              <w:spacing w:after="160" w:line="259" w:lineRule="auto"/>
              <w:rPr>
                <w:rFonts w:ascii="Aptos" w:hAnsi="Aptos" w:cs="Arial"/>
                <w:sz w:val="20"/>
              </w:rPr>
            </w:pPr>
            <w:r w:rsidRPr="005B4983">
              <w:rPr>
                <w:rFonts w:ascii="Aptos" w:hAnsi="Aptos" w:cs="Arial"/>
                <w:sz w:val="20"/>
              </w:rPr>
              <w:t>A detailed travel management plan indicating the approach  </w:t>
            </w:r>
          </w:p>
          <w:p w14:paraId="0ED02847" w14:textId="77777777" w:rsidR="009D32E7" w:rsidRPr="005B4983" w:rsidRDefault="009D32E7" w:rsidP="00F67AA5">
            <w:pPr>
              <w:numPr>
                <w:ilvl w:val="0"/>
                <w:numId w:val="46"/>
              </w:numPr>
              <w:spacing w:after="160" w:line="259" w:lineRule="auto"/>
              <w:rPr>
                <w:rFonts w:ascii="Aptos" w:hAnsi="Aptos" w:cs="Arial"/>
                <w:sz w:val="20"/>
              </w:rPr>
            </w:pPr>
            <w:r w:rsidRPr="005B4983">
              <w:rPr>
                <w:rFonts w:ascii="Aptos" w:hAnsi="Aptos" w:cs="Arial"/>
                <w:sz w:val="20"/>
              </w:rPr>
              <w:t>Methodology and support mechanisms on how they will assist DWS: Gauteng Provincial Office in providing travel management service that is specific to DWS: Gauteng Provincial Office nature of business, reliable, efficient, accountable, and cost effective </w:t>
            </w:r>
          </w:p>
          <w:p w14:paraId="62A5D9B9" w14:textId="77777777" w:rsidR="009D32E7" w:rsidRPr="005B4983" w:rsidRDefault="009D32E7" w:rsidP="00F67AA5">
            <w:pPr>
              <w:numPr>
                <w:ilvl w:val="0"/>
                <w:numId w:val="47"/>
              </w:numPr>
              <w:spacing w:after="160" w:line="259" w:lineRule="auto"/>
              <w:rPr>
                <w:rFonts w:ascii="Aptos" w:hAnsi="Aptos" w:cs="Arial"/>
                <w:sz w:val="20"/>
              </w:rPr>
            </w:pPr>
            <w:r w:rsidRPr="005B4983">
              <w:rPr>
                <w:rFonts w:ascii="Aptos" w:hAnsi="Aptos" w:cs="Arial"/>
                <w:sz w:val="20"/>
              </w:rPr>
              <w:t>A detailed travel management plan indicating the approach on TMC emergency call centre and after-hours services. </w:t>
            </w:r>
          </w:p>
          <w:p w14:paraId="0F9E7550" w14:textId="77777777" w:rsidR="009D32E7" w:rsidRPr="005B4983" w:rsidRDefault="009D32E7" w:rsidP="00A16C57">
            <w:pPr>
              <w:rPr>
                <w:rFonts w:ascii="Aptos" w:hAnsi="Aptos" w:cs="Arial"/>
                <w:sz w:val="20"/>
              </w:rPr>
            </w:pPr>
            <w:r w:rsidRPr="005B4983">
              <w:rPr>
                <w:rFonts w:ascii="Aptos" w:hAnsi="Aptos" w:cs="Arial"/>
                <w:sz w:val="20"/>
              </w:rPr>
              <w:t> </w:t>
            </w:r>
          </w:p>
          <w:tbl>
            <w:tblPr>
              <w:tblW w:w="84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6"/>
              <w:gridCol w:w="567"/>
            </w:tblGrid>
            <w:tr w:rsidR="009D32E7" w:rsidRPr="005B4983" w14:paraId="7F3617B8" w14:textId="77777777" w:rsidTr="00A16C57">
              <w:trPr>
                <w:trHeight w:val="300"/>
              </w:trPr>
              <w:tc>
                <w:tcPr>
                  <w:tcW w:w="7846" w:type="dxa"/>
                  <w:tcBorders>
                    <w:top w:val="single" w:sz="6" w:space="0" w:color="auto"/>
                    <w:left w:val="single" w:sz="6" w:space="0" w:color="auto"/>
                    <w:bottom w:val="single" w:sz="6" w:space="0" w:color="auto"/>
                    <w:right w:val="single" w:sz="6" w:space="0" w:color="auto"/>
                  </w:tcBorders>
                  <w:shd w:val="clear" w:color="auto" w:fill="auto"/>
                  <w:hideMark/>
                </w:tcPr>
                <w:p w14:paraId="4D072F24" w14:textId="77777777" w:rsidR="009D32E7" w:rsidRPr="005B4983" w:rsidRDefault="009D32E7" w:rsidP="00A16C57">
                  <w:pPr>
                    <w:rPr>
                      <w:rFonts w:ascii="Aptos" w:hAnsi="Aptos" w:cs="Arial"/>
                      <w:sz w:val="20"/>
                    </w:rPr>
                  </w:pPr>
                  <w:r w:rsidRPr="005B4983">
                    <w:rPr>
                      <w:rFonts w:ascii="Aptos" w:hAnsi="Aptos" w:cs="Arial"/>
                      <w:sz w:val="20"/>
                    </w:rPr>
                    <w:t>travel Management Plan addressing all aspects above.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27A850F2" w14:textId="77777777" w:rsidR="009D32E7" w:rsidRPr="005B4983" w:rsidRDefault="009D32E7" w:rsidP="00A16C57">
                  <w:pPr>
                    <w:jc w:val="center"/>
                    <w:rPr>
                      <w:rFonts w:ascii="Aptos" w:hAnsi="Aptos" w:cs="Arial"/>
                      <w:b/>
                      <w:bCs/>
                      <w:sz w:val="20"/>
                    </w:rPr>
                  </w:pPr>
                  <w:r w:rsidRPr="005B4983">
                    <w:rPr>
                      <w:rFonts w:ascii="Aptos" w:hAnsi="Aptos" w:cs="Arial"/>
                      <w:b/>
                      <w:bCs/>
                      <w:sz w:val="20"/>
                    </w:rPr>
                    <w:t>5</w:t>
                  </w:r>
                </w:p>
              </w:tc>
            </w:tr>
            <w:tr w:rsidR="009D32E7" w:rsidRPr="005B4983" w14:paraId="1E69CCC2" w14:textId="77777777" w:rsidTr="00A16C57">
              <w:trPr>
                <w:trHeight w:val="300"/>
              </w:trPr>
              <w:tc>
                <w:tcPr>
                  <w:tcW w:w="7846" w:type="dxa"/>
                  <w:tcBorders>
                    <w:top w:val="single" w:sz="6" w:space="0" w:color="auto"/>
                    <w:left w:val="single" w:sz="6" w:space="0" w:color="auto"/>
                    <w:bottom w:val="single" w:sz="6" w:space="0" w:color="auto"/>
                    <w:right w:val="single" w:sz="6" w:space="0" w:color="auto"/>
                  </w:tcBorders>
                  <w:shd w:val="clear" w:color="auto" w:fill="auto"/>
                  <w:hideMark/>
                </w:tcPr>
                <w:p w14:paraId="5938FCCE" w14:textId="77777777" w:rsidR="009D32E7" w:rsidRPr="005B4983" w:rsidRDefault="009D32E7" w:rsidP="00A16C57">
                  <w:pPr>
                    <w:rPr>
                      <w:rFonts w:ascii="Aptos" w:hAnsi="Aptos" w:cs="Arial"/>
                      <w:sz w:val="20"/>
                    </w:rPr>
                  </w:pPr>
                  <w:r w:rsidRPr="005B4983">
                    <w:rPr>
                      <w:rFonts w:ascii="Aptos" w:hAnsi="Aptos" w:cs="Arial"/>
                      <w:sz w:val="20"/>
                    </w:rPr>
                    <w:t>travel Management Plan addressing any three aspects and TMC emergency call centre and after-hours services above.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A475A8D" w14:textId="77777777" w:rsidR="009D32E7" w:rsidRPr="005B4983" w:rsidRDefault="009D32E7" w:rsidP="00A16C57">
                  <w:pPr>
                    <w:jc w:val="center"/>
                    <w:rPr>
                      <w:rFonts w:ascii="Aptos" w:hAnsi="Aptos" w:cs="Arial"/>
                      <w:b/>
                      <w:bCs/>
                      <w:sz w:val="20"/>
                    </w:rPr>
                  </w:pPr>
                  <w:r w:rsidRPr="005B4983">
                    <w:rPr>
                      <w:rFonts w:ascii="Aptos" w:hAnsi="Aptos" w:cs="Arial"/>
                      <w:b/>
                      <w:bCs/>
                      <w:sz w:val="20"/>
                    </w:rPr>
                    <w:t>4</w:t>
                  </w:r>
                </w:p>
              </w:tc>
            </w:tr>
            <w:tr w:rsidR="009D32E7" w:rsidRPr="005B4983" w14:paraId="31477677" w14:textId="77777777" w:rsidTr="00A16C57">
              <w:trPr>
                <w:trHeight w:val="300"/>
              </w:trPr>
              <w:tc>
                <w:tcPr>
                  <w:tcW w:w="7846" w:type="dxa"/>
                  <w:tcBorders>
                    <w:top w:val="single" w:sz="6" w:space="0" w:color="auto"/>
                    <w:left w:val="single" w:sz="6" w:space="0" w:color="auto"/>
                    <w:bottom w:val="single" w:sz="6" w:space="0" w:color="auto"/>
                    <w:right w:val="single" w:sz="6" w:space="0" w:color="auto"/>
                  </w:tcBorders>
                  <w:shd w:val="clear" w:color="auto" w:fill="auto"/>
                  <w:hideMark/>
                </w:tcPr>
                <w:p w14:paraId="5BE0F9EE" w14:textId="77777777" w:rsidR="009D32E7" w:rsidRPr="005B4983" w:rsidRDefault="009D32E7" w:rsidP="00A16C57">
                  <w:pPr>
                    <w:rPr>
                      <w:rFonts w:ascii="Aptos" w:hAnsi="Aptos" w:cs="Arial"/>
                      <w:sz w:val="20"/>
                    </w:rPr>
                  </w:pPr>
                  <w:r w:rsidRPr="005B4983">
                    <w:rPr>
                      <w:rFonts w:ascii="Aptos" w:hAnsi="Aptos" w:cs="Arial"/>
                      <w:sz w:val="20"/>
                    </w:rPr>
                    <w:t>travel Management Plan addressing any two aspects and TMC emergency call centre and after-hours service above.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60E0F5ED" w14:textId="77777777" w:rsidR="009D32E7" w:rsidRPr="005B4983" w:rsidRDefault="009D32E7" w:rsidP="00A16C57">
                  <w:pPr>
                    <w:jc w:val="center"/>
                    <w:rPr>
                      <w:rFonts w:ascii="Aptos" w:hAnsi="Aptos" w:cs="Arial"/>
                      <w:b/>
                      <w:bCs/>
                      <w:sz w:val="20"/>
                    </w:rPr>
                  </w:pPr>
                  <w:r w:rsidRPr="005B4983">
                    <w:rPr>
                      <w:rFonts w:ascii="Aptos" w:hAnsi="Aptos" w:cs="Arial"/>
                      <w:b/>
                      <w:bCs/>
                      <w:sz w:val="20"/>
                    </w:rPr>
                    <w:t>3</w:t>
                  </w:r>
                </w:p>
              </w:tc>
            </w:tr>
            <w:tr w:rsidR="009D32E7" w:rsidRPr="005B4983" w14:paraId="1A27F5F5" w14:textId="77777777" w:rsidTr="00A16C57">
              <w:trPr>
                <w:trHeight w:val="300"/>
              </w:trPr>
              <w:tc>
                <w:tcPr>
                  <w:tcW w:w="7846" w:type="dxa"/>
                  <w:tcBorders>
                    <w:top w:val="single" w:sz="6" w:space="0" w:color="auto"/>
                    <w:left w:val="single" w:sz="6" w:space="0" w:color="auto"/>
                    <w:bottom w:val="single" w:sz="6" w:space="0" w:color="auto"/>
                    <w:right w:val="single" w:sz="6" w:space="0" w:color="auto"/>
                  </w:tcBorders>
                  <w:shd w:val="clear" w:color="auto" w:fill="auto"/>
                  <w:hideMark/>
                </w:tcPr>
                <w:p w14:paraId="1D988641" w14:textId="77777777" w:rsidR="009D32E7" w:rsidRPr="005B4983" w:rsidRDefault="009D32E7" w:rsidP="00A16C57">
                  <w:pPr>
                    <w:rPr>
                      <w:rFonts w:ascii="Aptos" w:hAnsi="Aptos" w:cs="Arial"/>
                      <w:sz w:val="20"/>
                    </w:rPr>
                  </w:pPr>
                  <w:r w:rsidRPr="005B4983">
                    <w:rPr>
                      <w:rFonts w:ascii="Aptos" w:hAnsi="Aptos" w:cs="Arial"/>
                      <w:sz w:val="20"/>
                    </w:rPr>
                    <w:t>travel Management Plan addressing any one aspect and TMC emergency call centre and after-hours service above.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F6328FA" w14:textId="77777777" w:rsidR="009D32E7" w:rsidRPr="005B4983" w:rsidRDefault="009D32E7" w:rsidP="00A16C57">
                  <w:pPr>
                    <w:jc w:val="center"/>
                    <w:rPr>
                      <w:rFonts w:ascii="Aptos" w:hAnsi="Aptos" w:cs="Arial"/>
                      <w:b/>
                      <w:bCs/>
                      <w:sz w:val="20"/>
                    </w:rPr>
                  </w:pPr>
                  <w:r w:rsidRPr="005B4983">
                    <w:rPr>
                      <w:rFonts w:ascii="Aptos" w:hAnsi="Aptos" w:cs="Arial"/>
                      <w:b/>
                      <w:bCs/>
                      <w:sz w:val="20"/>
                    </w:rPr>
                    <w:t>2</w:t>
                  </w:r>
                </w:p>
              </w:tc>
            </w:tr>
            <w:tr w:rsidR="009D32E7" w:rsidRPr="005B4983" w14:paraId="5F9ED1F6" w14:textId="77777777" w:rsidTr="00A16C57">
              <w:trPr>
                <w:trHeight w:val="300"/>
              </w:trPr>
              <w:tc>
                <w:tcPr>
                  <w:tcW w:w="7846" w:type="dxa"/>
                  <w:tcBorders>
                    <w:top w:val="single" w:sz="6" w:space="0" w:color="auto"/>
                    <w:left w:val="single" w:sz="6" w:space="0" w:color="auto"/>
                    <w:bottom w:val="single" w:sz="6" w:space="0" w:color="auto"/>
                    <w:right w:val="single" w:sz="6" w:space="0" w:color="auto"/>
                  </w:tcBorders>
                  <w:shd w:val="clear" w:color="auto" w:fill="auto"/>
                  <w:hideMark/>
                </w:tcPr>
                <w:p w14:paraId="0A138AA7" w14:textId="77777777" w:rsidR="009D32E7" w:rsidRPr="005B4983" w:rsidRDefault="009D32E7" w:rsidP="00A16C57">
                  <w:pPr>
                    <w:rPr>
                      <w:rFonts w:ascii="Aptos" w:hAnsi="Aptos" w:cs="Arial"/>
                      <w:sz w:val="20"/>
                    </w:rPr>
                  </w:pPr>
                  <w:r w:rsidRPr="005B4983">
                    <w:rPr>
                      <w:rFonts w:ascii="Aptos" w:hAnsi="Aptos" w:cs="Arial"/>
                      <w:sz w:val="20"/>
                    </w:rPr>
                    <w:t>travel Management Plan addressing none of the aspects above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2ABAE98F" w14:textId="77777777" w:rsidR="009D32E7" w:rsidRPr="005B4983" w:rsidRDefault="009D32E7" w:rsidP="00A16C57">
                  <w:pPr>
                    <w:jc w:val="center"/>
                    <w:rPr>
                      <w:rFonts w:ascii="Aptos" w:hAnsi="Aptos" w:cs="Arial"/>
                      <w:b/>
                      <w:bCs/>
                      <w:sz w:val="20"/>
                    </w:rPr>
                  </w:pPr>
                  <w:r w:rsidRPr="005B4983">
                    <w:rPr>
                      <w:rFonts w:ascii="Aptos" w:hAnsi="Aptos" w:cs="Arial"/>
                      <w:b/>
                      <w:bCs/>
                      <w:sz w:val="20"/>
                    </w:rPr>
                    <w:t>1</w:t>
                  </w:r>
                </w:p>
              </w:tc>
            </w:tr>
          </w:tbl>
          <w:p w14:paraId="6AE9C15A" w14:textId="77777777" w:rsidR="009D32E7" w:rsidRPr="005B4983" w:rsidRDefault="009D32E7" w:rsidP="00A16C57">
            <w:pPr>
              <w:rPr>
                <w:rFonts w:ascii="Aptos" w:hAnsi="Aptos" w:cs="Arial"/>
                <w:sz w:val="20"/>
              </w:rPr>
            </w:pPr>
            <w:r w:rsidRPr="005B4983">
              <w:rPr>
                <w:rFonts w:ascii="Aptos" w:hAnsi="Aptos" w:cs="Arial"/>
                <w:sz w:val="20"/>
              </w:rPr>
              <w:t>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B849F" w14:textId="77777777" w:rsidR="009D32E7" w:rsidRPr="005B4983" w:rsidRDefault="009D32E7" w:rsidP="00A16C57">
            <w:pPr>
              <w:jc w:val="center"/>
              <w:rPr>
                <w:rFonts w:ascii="Aptos" w:hAnsi="Aptos" w:cs="Arial"/>
                <w:b/>
                <w:bCs/>
                <w:sz w:val="20"/>
              </w:rPr>
            </w:pPr>
            <w:r w:rsidRPr="005B4983">
              <w:rPr>
                <w:rFonts w:ascii="Aptos" w:hAnsi="Aptos" w:cs="Arial"/>
                <w:b/>
                <w:bCs/>
                <w:sz w:val="20"/>
              </w:rPr>
              <w:t>30</w:t>
            </w:r>
          </w:p>
        </w:tc>
      </w:tr>
      <w:tr w:rsidR="009D32E7" w:rsidRPr="005B4983" w14:paraId="03F5E0E2" w14:textId="77777777" w:rsidTr="00A16C57">
        <w:trPr>
          <w:trHeight w:val="300"/>
        </w:trPr>
        <w:tc>
          <w:tcPr>
            <w:tcW w:w="9215" w:type="dxa"/>
            <w:gridSpan w:val="2"/>
            <w:tcBorders>
              <w:top w:val="single" w:sz="6" w:space="0" w:color="auto"/>
              <w:left w:val="single" w:sz="6" w:space="0" w:color="auto"/>
              <w:bottom w:val="single" w:sz="6" w:space="0" w:color="auto"/>
              <w:right w:val="single" w:sz="6" w:space="0" w:color="auto"/>
            </w:tcBorders>
            <w:shd w:val="clear" w:color="auto" w:fill="B4C6E7"/>
            <w:hideMark/>
          </w:tcPr>
          <w:p w14:paraId="4BAE9762" w14:textId="77777777" w:rsidR="009D32E7" w:rsidRPr="005B4983" w:rsidRDefault="009D32E7" w:rsidP="00A16C57">
            <w:pPr>
              <w:rPr>
                <w:rFonts w:ascii="Aptos" w:hAnsi="Aptos" w:cs="Arial"/>
                <w:sz w:val="20"/>
              </w:rPr>
            </w:pPr>
            <w:r w:rsidRPr="005B4983">
              <w:rPr>
                <w:rFonts w:ascii="Aptos" w:hAnsi="Aptos" w:cs="Arial"/>
                <w:b/>
                <w:bCs/>
                <w:sz w:val="20"/>
              </w:rPr>
              <w:t>TOTAL</w:t>
            </w:r>
            <w:r w:rsidRPr="005B4983">
              <w:rPr>
                <w:rFonts w:ascii="Aptos" w:hAnsi="Aptos" w:cs="Arial"/>
                <w:sz w:val="20"/>
              </w:rPr>
              <w:t> </w:t>
            </w:r>
          </w:p>
        </w:tc>
        <w:tc>
          <w:tcPr>
            <w:tcW w:w="992" w:type="dxa"/>
            <w:tcBorders>
              <w:top w:val="single" w:sz="6" w:space="0" w:color="auto"/>
              <w:left w:val="single" w:sz="6" w:space="0" w:color="auto"/>
              <w:bottom w:val="single" w:sz="6" w:space="0" w:color="auto"/>
              <w:right w:val="single" w:sz="6" w:space="0" w:color="auto"/>
            </w:tcBorders>
            <w:shd w:val="clear" w:color="auto" w:fill="B4C6E7"/>
            <w:hideMark/>
          </w:tcPr>
          <w:p w14:paraId="03F25D67" w14:textId="77777777" w:rsidR="009D32E7" w:rsidRPr="005B4983" w:rsidRDefault="009D32E7" w:rsidP="00A16C57">
            <w:pPr>
              <w:rPr>
                <w:rFonts w:ascii="Aptos" w:hAnsi="Aptos" w:cs="Arial"/>
                <w:sz w:val="20"/>
              </w:rPr>
            </w:pPr>
            <w:r w:rsidRPr="005B4983">
              <w:rPr>
                <w:rFonts w:ascii="Aptos" w:hAnsi="Aptos" w:cs="Arial"/>
                <w:b/>
                <w:bCs/>
                <w:sz w:val="20"/>
              </w:rPr>
              <w:t>100</w:t>
            </w:r>
            <w:r w:rsidRPr="005B4983">
              <w:rPr>
                <w:rFonts w:ascii="Aptos" w:hAnsi="Aptos" w:cs="Arial"/>
                <w:sz w:val="20"/>
              </w:rPr>
              <w:t> </w:t>
            </w:r>
          </w:p>
        </w:tc>
      </w:tr>
    </w:tbl>
    <w:p w14:paraId="0AC0F4E1" w14:textId="77777777" w:rsidR="009D32E7" w:rsidRPr="005B4983" w:rsidRDefault="009D32E7" w:rsidP="009D32E7">
      <w:pPr>
        <w:jc w:val="both"/>
        <w:rPr>
          <w:rFonts w:ascii="Aptos" w:hAnsi="Aptos"/>
          <w:b/>
          <w:bCs/>
          <w:sz w:val="20"/>
        </w:rPr>
      </w:pPr>
    </w:p>
    <w:p w14:paraId="277F06C0" w14:textId="77777777" w:rsidR="009D32E7" w:rsidRPr="005B4983" w:rsidRDefault="009D32E7" w:rsidP="009D32E7">
      <w:pPr>
        <w:jc w:val="both"/>
        <w:rPr>
          <w:rFonts w:ascii="Aptos" w:hAnsi="Aptos"/>
          <w:b/>
          <w:bCs/>
          <w:sz w:val="20"/>
        </w:rPr>
      </w:pPr>
    </w:p>
    <w:p w14:paraId="4F32B144" w14:textId="77777777" w:rsidR="009D32E7" w:rsidRPr="005B4983" w:rsidRDefault="009D32E7" w:rsidP="009D32E7">
      <w:pPr>
        <w:ind w:left="720" w:hanging="720"/>
        <w:jc w:val="both"/>
        <w:rPr>
          <w:rFonts w:ascii="Aptos" w:hAnsi="Aptos"/>
          <w:sz w:val="20"/>
        </w:rPr>
      </w:pPr>
      <w:r w:rsidRPr="005B4983">
        <w:rPr>
          <w:rFonts w:ascii="Aptos" w:hAnsi="Aptos"/>
          <w:sz w:val="20"/>
        </w:rPr>
        <w:t>17.3</w:t>
      </w:r>
      <w:r w:rsidRPr="005B4983">
        <w:rPr>
          <w:rFonts w:ascii="Aptos" w:hAnsi="Aptos"/>
          <w:b/>
          <w:bCs/>
          <w:sz w:val="20"/>
        </w:rPr>
        <w:tab/>
        <w:t>NOTE:</w:t>
      </w:r>
      <w:r w:rsidRPr="005B4983">
        <w:rPr>
          <w:rFonts w:ascii="Aptos" w:hAnsi="Aptos"/>
          <w:sz w:val="20"/>
        </w:rPr>
        <w:t xml:space="preserve"> This is a two-envelope system bid. Financial/pricing information (Annexure A3) must be presented in a separate Envelope from the Technical/Functional Response information. The onus is on the Bidder to ensure that the financial proposal is separated from the technical proposal.  </w:t>
      </w:r>
    </w:p>
    <w:p w14:paraId="66C75C69" w14:textId="77777777" w:rsidR="009D32E7" w:rsidRDefault="009D32E7" w:rsidP="009D32E7">
      <w:pPr>
        <w:ind w:left="720" w:hanging="720"/>
        <w:jc w:val="both"/>
        <w:rPr>
          <w:rFonts w:ascii="Aptos" w:hAnsi="Aptos"/>
          <w:sz w:val="20"/>
        </w:rPr>
      </w:pPr>
      <w:r w:rsidRPr="005B4983">
        <w:rPr>
          <w:rFonts w:ascii="Aptos" w:hAnsi="Aptos"/>
          <w:sz w:val="20"/>
        </w:rPr>
        <w:tab/>
        <w:t>Please refer to paragraph 12.3 above for ease of reference.</w:t>
      </w:r>
    </w:p>
    <w:p w14:paraId="27EAEB80" w14:textId="77777777" w:rsidR="009B50A9" w:rsidRPr="005B4983" w:rsidRDefault="009B50A9" w:rsidP="009D32E7">
      <w:pPr>
        <w:ind w:left="720" w:hanging="720"/>
        <w:jc w:val="both"/>
        <w:rPr>
          <w:rFonts w:ascii="Aptos" w:hAnsi="Aptos"/>
          <w:sz w:val="20"/>
        </w:rPr>
      </w:pPr>
    </w:p>
    <w:p w14:paraId="093118C4" w14:textId="77777777" w:rsidR="009D32E7" w:rsidRDefault="009D32E7" w:rsidP="009D32E7">
      <w:pPr>
        <w:jc w:val="both"/>
        <w:rPr>
          <w:rFonts w:ascii="Aptos" w:hAnsi="Aptos"/>
          <w:b/>
          <w:bCs/>
          <w:sz w:val="20"/>
        </w:rPr>
      </w:pPr>
      <w:r w:rsidRPr="005B4983">
        <w:rPr>
          <w:rFonts w:ascii="Aptos" w:hAnsi="Aptos"/>
          <w:b/>
          <w:bCs/>
          <w:sz w:val="20"/>
        </w:rPr>
        <w:t>PHASE 3: POINTS AWARDED FOR PRICE AND SPECIFIC GOALS (90/10 PREFERENTIAL SYSTEM)</w:t>
      </w:r>
    </w:p>
    <w:p w14:paraId="52880A28" w14:textId="77777777" w:rsidR="009B50A9" w:rsidRPr="005B4983" w:rsidRDefault="009B50A9" w:rsidP="009D32E7">
      <w:pPr>
        <w:jc w:val="both"/>
        <w:rPr>
          <w:rFonts w:ascii="Aptos" w:hAnsi="Aptos"/>
          <w:b/>
          <w:bCs/>
          <w:sz w:val="20"/>
        </w:rPr>
      </w:pPr>
    </w:p>
    <w:p w14:paraId="3B8FCAE7" w14:textId="77777777" w:rsidR="009D32E7" w:rsidRDefault="009D32E7" w:rsidP="009D32E7">
      <w:pPr>
        <w:jc w:val="both"/>
        <w:rPr>
          <w:rFonts w:ascii="Aptos" w:hAnsi="Aptos"/>
          <w:b/>
          <w:sz w:val="20"/>
          <w:lang w:val="en-US"/>
        </w:rPr>
      </w:pPr>
      <w:r w:rsidRPr="005B4983">
        <w:rPr>
          <w:rFonts w:ascii="Aptos" w:hAnsi="Aptos"/>
          <w:b/>
          <w:sz w:val="20"/>
          <w:lang w:val="en-US"/>
        </w:rPr>
        <w:t>The 90/10 Preferential Procurement System will be used in evaluating these bids:</w:t>
      </w:r>
    </w:p>
    <w:p w14:paraId="706BD237" w14:textId="77777777" w:rsidR="009B50A9" w:rsidRPr="005B4983" w:rsidRDefault="009B50A9" w:rsidP="009D32E7">
      <w:pPr>
        <w:jc w:val="both"/>
        <w:rPr>
          <w:rFonts w:ascii="Aptos" w:hAnsi="Aptos"/>
          <w:b/>
          <w:sz w:val="20"/>
          <w:lang w:val="en-US"/>
        </w:rPr>
      </w:pPr>
    </w:p>
    <w:tbl>
      <w:tblPr>
        <w:tblW w:w="54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199"/>
      </w:tblGrid>
      <w:tr w:rsidR="009D32E7" w:rsidRPr="005B4983" w14:paraId="15A3119C" w14:textId="77777777" w:rsidTr="00A16C57">
        <w:trPr>
          <w:trHeight w:val="461"/>
        </w:trPr>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67E67F" w14:textId="77777777" w:rsidR="009D32E7" w:rsidRPr="005B4983" w:rsidRDefault="009D32E7" w:rsidP="00A16C57">
            <w:pPr>
              <w:jc w:val="both"/>
              <w:rPr>
                <w:rFonts w:ascii="Aptos" w:hAnsi="Aptos"/>
                <w:sz w:val="20"/>
                <w:lang w:val="en-US"/>
              </w:rPr>
            </w:pPr>
            <w:r w:rsidRPr="005B4983">
              <w:rPr>
                <w:rFonts w:ascii="Aptos" w:hAnsi="Aptos"/>
                <w:b/>
                <w:bCs/>
                <w:sz w:val="20"/>
                <w:lang w:val="en-US"/>
              </w:rPr>
              <w:t>Evaluation element</w:t>
            </w:r>
          </w:p>
        </w:tc>
        <w:tc>
          <w:tcPr>
            <w:tcW w:w="2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02632A" w14:textId="77777777" w:rsidR="009D32E7" w:rsidRPr="005B4983" w:rsidRDefault="009D32E7" w:rsidP="00A16C57">
            <w:pPr>
              <w:jc w:val="both"/>
              <w:rPr>
                <w:rFonts w:ascii="Aptos" w:hAnsi="Aptos"/>
                <w:sz w:val="20"/>
                <w:lang w:val="en-US"/>
              </w:rPr>
            </w:pPr>
            <w:r w:rsidRPr="005B4983">
              <w:rPr>
                <w:rFonts w:ascii="Aptos" w:hAnsi="Aptos"/>
                <w:b/>
                <w:bCs/>
                <w:sz w:val="20"/>
                <w:lang w:val="en-US"/>
              </w:rPr>
              <w:t>Weighting (Points)</w:t>
            </w:r>
          </w:p>
        </w:tc>
      </w:tr>
      <w:tr w:rsidR="009D32E7" w:rsidRPr="005B4983" w14:paraId="372F73B4" w14:textId="77777777" w:rsidTr="00A16C57">
        <w:trPr>
          <w:trHeight w:val="445"/>
        </w:trPr>
        <w:tc>
          <w:tcPr>
            <w:tcW w:w="3232" w:type="dxa"/>
            <w:tcBorders>
              <w:top w:val="single" w:sz="4" w:space="0" w:color="auto"/>
              <w:left w:val="single" w:sz="4" w:space="0" w:color="auto"/>
              <w:bottom w:val="single" w:sz="4" w:space="0" w:color="auto"/>
              <w:right w:val="single" w:sz="4" w:space="0" w:color="auto"/>
            </w:tcBorders>
            <w:hideMark/>
          </w:tcPr>
          <w:p w14:paraId="2BE74EDC" w14:textId="77777777" w:rsidR="009D32E7" w:rsidRPr="005B4983" w:rsidRDefault="009D32E7" w:rsidP="00A16C57">
            <w:pPr>
              <w:jc w:val="both"/>
              <w:rPr>
                <w:rFonts w:ascii="Aptos" w:hAnsi="Aptos"/>
                <w:sz w:val="20"/>
                <w:lang w:val="en-US"/>
              </w:rPr>
            </w:pPr>
            <w:r w:rsidRPr="005B4983">
              <w:rPr>
                <w:rFonts w:ascii="Aptos" w:hAnsi="Aptos"/>
                <w:sz w:val="20"/>
                <w:lang w:val="en-US"/>
              </w:rPr>
              <w:t xml:space="preserve">SPECIFIC GOALS </w:t>
            </w:r>
          </w:p>
        </w:tc>
        <w:tc>
          <w:tcPr>
            <w:tcW w:w="2199" w:type="dxa"/>
            <w:tcBorders>
              <w:top w:val="single" w:sz="4" w:space="0" w:color="auto"/>
              <w:left w:val="single" w:sz="4" w:space="0" w:color="auto"/>
              <w:bottom w:val="single" w:sz="4" w:space="0" w:color="auto"/>
              <w:right w:val="single" w:sz="4" w:space="0" w:color="auto"/>
            </w:tcBorders>
            <w:hideMark/>
          </w:tcPr>
          <w:p w14:paraId="63C928CF" w14:textId="77777777" w:rsidR="009D32E7" w:rsidRPr="005B4983" w:rsidRDefault="009D32E7" w:rsidP="00A16C57">
            <w:pPr>
              <w:jc w:val="both"/>
              <w:rPr>
                <w:rFonts w:ascii="Aptos" w:hAnsi="Aptos"/>
                <w:sz w:val="20"/>
                <w:lang w:val="en-US"/>
              </w:rPr>
            </w:pPr>
            <w:r w:rsidRPr="005B4983">
              <w:rPr>
                <w:rFonts w:ascii="Aptos" w:hAnsi="Aptos"/>
                <w:sz w:val="20"/>
                <w:lang w:val="en-US"/>
              </w:rPr>
              <w:t>10</w:t>
            </w:r>
          </w:p>
        </w:tc>
      </w:tr>
      <w:tr w:rsidR="009D32E7" w:rsidRPr="005B4983" w14:paraId="05390111" w14:textId="77777777" w:rsidTr="00A16C57">
        <w:trPr>
          <w:trHeight w:val="461"/>
        </w:trPr>
        <w:tc>
          <w:tcPr>
            <w:tcW w:w="3232" w:type="dxa"/>
            <w:tcBorders>
              <w:top w:val="single" w:sz="4" w:space="0" w:color="auto"/>
              <w:left w:val="single" w:sz="4" w:space="0" w:color="auto"/>
              <w:bottom w:val="single" w:sz="4" w:space="0" w:color="auto"/>
              <w:right w:val="single" w:sz="4" w:space="0" w:color="auto"/>
            </w:tcBorders>
            <w:hideMark/>
          </w:tcPr>
          <w:p w14:paraId="32768673" w14:textId="77777777" w:rsidR="009D32E7" w:rsidRPr="005B4983" w:rsidRDefault="009D32E7" w:rsidP="00A16C57">
            <w:pPr>
              <w:jc w:val="both"/>
              <w:rPr>
                <w:rFonts w:ascii="Aptos" w:hAnsi="Aptos"/>
                <w:sz w:val="20"/>
                <w:lang w:val="en-US"/>
              </w:rPr>
            </w:pPr>
            <w:r w:rsidRPr="005B4983">
              <w:rPr>
                <w:rFonts w:ascii="Aptos" w:hAnsi="Aptos"/>
                <w:sz w:val="20"/>
                <w:lang w:val="en-US"/>
              </w:rPr>
              <w:t>PRICE</w:t>
            </w:r>
          </w:p>
        </w:tc>
        <w:tc>
          <w:tcPr>
            <w:tcW w:w="2199" w:type="dxa"/>
            <w:tcBorders>
              <w:top w:val="single" w:sz="4" w:space="0" w:color="auto"/>
              <w:left w:val="single" w:sz="4" w:space="0" w:color="auto"/>
              <w:bottom w:val="single" w:sz="4" w:space="0" w:color="auto"/>
              <w:right w:val="single" w:sz="4" w:space="0" w:color="auto"/>
            </w:tcBorders>
            <w:hideMark/>
          </w:tcPr>
          <w:p w14:paraId="0810BD40" w14:textId="77777777" w:rsidR="009D32E7" w:rsidRPr="005B4983" w:rsidRDefault="009D32E7" w:rsidP="00A16C57">
            <w:pPr>
              <w:jc w:val="both"/>
              <w:rPr>
                <w:rFonts w:ascii="Aptos" w:hAnsi="Aptos"/>
                <w:sz w:val="20"/>
                <w:lang w:val="en-US"/>
              </w:rPr>
            </w:pPr>
            <w:r w:rsidRPr="005B4983">
              <w:rPr>
                <w:rFonts w:ascii="Aptos" w:hAnsi="Aptos"/>
                <w:sz w:val="20"/>
                <w:lang w:val="en-US"/>
              </w:rPr>
              <w:t>90</w:t>
            </w:r>
          </w:p>
        </w:tc>
      </w:tr>
      <w:tr w:rsidR="009D32E7" w:rsidRPr="005B4983" w14:paraId="54111266" w14:textId="77777777" w:rsidTr="00A16C57">
        <w:trPr>
          <w:trHeight w:val="445"/>
        </w:trPr>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EAA138" w14:textId="77777777" w:rsidR="009D32E7" w:rsidRPr="005B4983" w:rsidRDefault="009D32E7" w:rsidP="00A16C57">
            <w:pPr>
              <w:jc w:val="both"/>
              <w:rPr>
                <w:rFonts w:ascii="Aptos" w:hAnsi="Aptos"/>
                <w:b/>
                <w:sz w:val="20"/>
                <w:lang w:val="en-US"/>
              </w:rPr>
            </w:pPr>
            <w:r w:rsidRPr="005B4983">
              <w:rPr>
                <w:rFonts w:ascii="Aptos" w:hAnsi="Aptos"/>
                <w:b/>
                <w:sz w:val="20"/>
                <w:lang w:val="en-US"/>
              </w:rPr>
              <w:t>Total</w:t>
            </w:r>
          </w:p>
        </w:tc>
        <w:tc>
          <w:tcPr>
            <w:tcW w:w="2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37DC74" w14:textId="77777777" w:rsidR="009D32E7" w:rsidRPr="005B4983" w:rsidRDefault="009D32E7" w:rsidP="00A16C57">
            <w:pPr>
              <w:jc w:val="both"/>
              <w:rPr>
                <w:rFonts w:ascii="Aptos" w:hAnsi="Aptos"/>
                <w:b/>
                <w:sz w:val="20"/>
                <w:lang w:val="en-US"/>
              </w:rPr>
            </w:pPr>
            <w:r w:rsidRPr="005B4983">
              <w:rPr>
                <w:rFonts w:ascii="Aptos" w:hAnsi="Aptos"/>
                <w:b/>
                <w:sz w:val="20"/>
                <w:lang w:val="en-US"/>
              </w:rPr>
              <w:t>100</w:t>
            </w:r>
          </w:p>
        </w:tc>
      </w:tr>
    </w:tbl>
    <w:p w14:paraId="2DFBBF1A" w14:textId="77777777" w:rsidR="009D32E7" w:rsidRPr="005B4983" w:rsidRDefault="009D32E7" w:rsidP="009D32E7">
      <w:pPr>
        <w:jc w:val="both"/>
        <w:rPr>
          <w:rFonts w:ascii="Aptos" w:hAnsi="Aptos"/>
          <w:b/>
          <w:sz w:val="20"/>
          <w:lang w:val="en-US"/>
        </w:rPr>
      </w:pPr>
    </w:p>
    <w:p w14:paraId="2DDF1F70" w14:textId="77777777" w:rsidR="009D32E7" w:rsidRPr="005B4983" w:rsidRDefault="009D32E7" w:rsidP="009D32E7">
      <w:pPr>
        <w:jc w:val="both"/>
        <w:rPr>
          <w:rFonts w:ascii="Aptos" w:hAnsi="Aptos" w:cstheme="minorHAnsi"/>
          <w:b/>
          <w:bCs/>
          <w:sz w:val="20"/>
          <w:lang w:val="en-US"/>
        </w:rPr>
      </w:pPr>
      <w:r w:rsidRPr="005B4983">
        <w:rPr>
          <w:rFonts w:ascii="Aptos" w:hAnsi="Aptos" w:cstheme="minorHAnsi"/>
          <w:b/>
          <w:bCs/>
          <w:sz w:val="20"/>
          <w:lang w:val="en-US"/>
        </w:rPr>
        <w:t>Price</w:t>
      </w:r>
    </w:p>
    <w:p w14:paraId="63C5E11B" w14:textId="77777777" w:rsidR="009D32E7" w:rsidRPr="005B4983" w:rsidRDefault="009D32E7" w:rsidP="009D32E7">
      <w:pPr>
        <w:widowControl w:val="0"/>
        <w:tabs>
          <w:tab w:val="left" w:pos="900"/>
          <w:tab w:val="left" w:pos="1260"/>
          <w:tab w:val="left" w:pos="2880"/>
          <w:tab w:val="left" w:pos="5760"/>
          <w:tab w:val="left" w:pos="7920"/>
        </w:tabs>
        <w:ind w:left="900" w:hanging="900"/>
        <w:jc w:val="both"/>
        <w:rPr>
          <w:rFonts w:ascii="Aptos" w:hAnsi="Aptos" w:cstheme="minorHAnsi"/>
          <w:snapToGrid w:val="0"/>
          <w:sz w:val="20"/>
        </w:rPr>
      </w:pPr>
      <w:r w:rsidRPr="005B4983">
        <w:rPr>
          <w:rFonts w:ascii="Aptos" w:hAnsi="Aptos" w:cstheme="minorHAnsi"/>
          <w:snapToGrid w:val="0"/>
          <w:sz w:val="20"/>
        </w:rPr>
        <w:t xml:space="preserve">A maximum </w:t>
      </w:r>
      <w:proofErr w:type="gramStart"/>
      <w:r w:rsidRPr="005B4983">
        <w:rPr>
          <w:rFonts w:ascii="Aptos" w:hAnsi="Aptos" w:cstheme="minorHAnsi"/>
          <w:snapToGrid w:val="0"/>
          <w:sz w:val="20"/>
        </w:rPr>
        <w:t>of  90</w:t>
      </w:r>
      <w:proofErr w:type="gramEnd"/>
      <w:r w:rsidRPr="005B4983">
        <w:rPr>
          <w:rFonts w:ascii="Aptos" w:hAnsi="Aptos" w:cstheme="minorHAnsi"/>
          <w:snapToGrid w:val="0"/>
          <w:sz w:val="20"/>
        </w:rPr>
        <w:t xml:space="preserve"> points is allocated for price on the following basis:</w:t>
      </w:r>
    </w:p>
    <w:p w14:paraId="3959A559" w14:textId="77777777" w:rsidR="009D32E7" w:rsidRPr="005B4983" w:rsidRDefault="009D32E7" w:rsidP="009D32E7">
      <w:pPr>
        <w:widowControl w:val="0"/>
        <w:tabs>
          <w:tab w:val="left" w:pos="900"/>
          <w:tab w:val="left" w:pos="1260"/>
          <w:tab w:val="left" w:pos="2880"/>
          <w:tab w:val="left" w:pos="5760"/>
          <w:tab w:val="left" w:pos="7920"/>
        </w:tabs>
        <w:ind w:left="900" w:hanging="900"/>
        <w:jc w:val="both"/>
        <w:rPr>
          <w:rFonts w:ascii="Aptos" w:hAnsi="Aptos" w:cs="Arial"/>
          <w:snapToGrid w:val="0"/>
          <w:sz w:val="20"/>
        </w:rPr>
      </w:pPr>
    </w:p>
    <w:p w14:paraId="3F290752" w14:textId="77777777" w:rsidR="009D32E7" w:rsidRPr="005B4983" w:rsidRDefault="009D32E7" w:rsidP="009D32E7">
      <w:pPr>
        <w:widowControl w:val="0"/>
        <w:tabs>
          <w:tab w:val="left" w:pos="900"/>
          <w:tab w:val="left" w:pos="2160"/>
          <w:tab w:val="left" w:pos="4050"/>
          <w:tab w:val="left" w:pos="6570"/>
          <w:tab w:val="left" w:pos="6663"/>
          <w:tab w:val="left" w:pos="7920"/>
        </w:tabs>
        <w:jc w:val="both"/>
        <w:outlineLvl w:val="0"/>
        <w:rPr>
          <w:rFonts w:ascii="Aptos" w:hAnsi="Aptos" w:cs="Arial"/>
          <w:b/>
          <w:snapToGrid w:val="0"/>
          <w:sz w:val="20"/>
        </w:rPr>
      </w:pPr>
      <w:r w:rsidRPr="005B4983">
        <w:rPr>
          <w:rFonts w:ascii="Aptos" w:hAnsi="Aptos" w:cs="Arial"/>
          <w:b/>
          <w:snapToGrid w:val="0"/>
          <w:sz w:val="20"/>
        </w:rPr>
        <w:tab/>
      </w:r>
      <w:r w:rsidRPr="005B4983">
        <w:rPr>
          <w:rFonts w:ascii="Aptos" w:hAnsi="Aptos" w:cs="Arial"/>
          <w:b/>
          <w:snapToGrid w:val="0"/>
          <w:sz w:val="20"/>
        </w:rPr>
        <w:tab/>
      </w:r>
      <w:r w:rsidRPr="005B4983">
        <w:rPr>
          <w:rFonts w:ascii="Aptos" w:hAnsi="Aptos" w:cs="Arial"/>
          <w:b/>
          <w:snapToGrid w:val="0"/>
          <w:sz w:val="20"/>
        </w:rPr>
        <w:tab/>
        <w:t>90/10</w:t>
      </w:r>
      <w:r w:rsidRPr="005B4983">
        <w:rPr>
          <w:rFonts w:ascii="Aptos" w:hAnsi="Aptos" w:cs="Arial"/>
          <w:b/>
          <w:snapToGrid w:val="0"/>
          <w:sz w:val="20"/>
        </w:rPr>
        <w:tab/>
      </w:r>
    </w:p>
    <w:p w14:paraId="240AB347" w14:textId="77777777" w:rsidR="009D32E7" w:rsidRPr="005B4983" w:rsidRDefault="009D32E7" w:rsidP="009D32E7">
      <w:pPr>
        <w:widowControl w:val="0"/>
        <w:tabs>
          <w:tab w:val="left" w:pos="900"/>
          <w:tab w:val="left" w:pos="1260"/>
          <w:tab w:val="left" w:pos="2880"/>
          <w:tab w:val="left" w:pos="5760"/>
          <w:tab w:val="left" w:pos="7920"/>
        </w:tabs>
        <w:ind w:left="900" w:hanging="900"/>
        <w:jc w:val="both"/>
        <w:rPr>
          <w:rFonts w:ascii="Aptos" w:hAnsi="Aptos" w:cs="Arial"/>
          <w:b/>
          <w:snapToGrid w:val="0"/>
          <w:sz w:val="20"/>
        </w:rPr>
      </w:pPr>
    </w:p>
    <w:p w14:paraId="498C6024" w14:textId="77777777" w:rsidR="009D32E7" w:rsidRPr="005B4983" w:rsidRDefault="009D32E7" w:rsidP="009D32E7">
      <w:pPr>
        <w:widowControl w:val="0"/>
        <w:tabs>
          <w:tab w:val="left" w:pos="900"/>
          <w:tab w:val="left" w:pos="1440"/>
          <w:tab w:val="left" w:pos="2340"/>
          <w:tab w:val="left" w:pos="4050"/>
          <w:tab w:val="left" w:pos="5310"/>
          <w:tab w:val="left" w:pos="7920"/>
        </w:tabs>
        <w:ind w:left="900" w:hanging="900"/>
        <w:jc w:val="both"/>
        <w:rPr>
          <w:rFonts w:ascii="Aptos" w:hAnsi="Aptos" w:cs="Arial"/>
          <w:snapToGrid w:val="0"/>
          <w:sz w:val="20"/>
        </w:rPr>
      </w:pPr>
      <w:r w:rsidRPr="005B4983">
        <w:rPr>
          <w:rFonts w:ascii="Aptos" w:hAnsi="Aptos" w:cs="Arial"/>
          <w:snapToGrid w:val="0"/>
          <w:sz w:val="20"/>
        </w:rPr>
        <w:tab/>
      </w:r>
      <m:oMath>
        <m:r>
          <m:rPr>
            <m:sty m:val="bi"/>
          </m:rPr>
          <w:rPr>
            <w:rFonts w:ascii="Cambria Math" w:hAnsi="Cambria Math" w:cs="Arial"/>
            <w:snapToGrid w:val="0"/>
            <w:sz w:val="20"/>
          </w:rPr>
          <m:t>Ps=90</m:t>
        </m:r>
        <m:d>
          <m:dPr>
            <m:ctrlPr>
              <w:rPr>
                <w:rFonts w:ascii="Cambria Math" w:hAnsi="Cambria Math" w:cs="Arial"/>
                <w:b/>
                <w:i/>
                <w:snapToGrid w:val="0"/>
                <w:sz w:val="20"/>
              </w:rPr>
            </m:ctrlPr>
          </m:dPr>
          <m:e>
            <m:r>
              <m:rPr>
                <m:sty m:val="bi"/>
              </m:rPr>
              <w:rPr>
                <w:rFonts w:ascii="Cambria Math" w:hAnsi="Cambria Math" w:cs="Arial"/>
                <w:snapToGrid w:val="0"/>
                <w:sz w:val="20"/>
              </w:rPr>
              <m:t>1-</m:t>
            </m:r>
            <m:f>
              <m:fPr>
                <m:ctrlPr>
                  <w:rPr>
                    <w:rFonts w:ascii="Cambria Math" w:hAnsi="Cambria Math" w:cs="Arial"/>
                    <w:b/>
                    <w:i/>
                    <w:snapToGrid w:val="0"/>
                    <w:sz w:val="20"/>
                  </w:rPr>
                </m:ctrlPr>
              </m:fPr>
              <m:num>
                <m:r>
                  <m:rPr>
                    <m:sty m:val="bi"/>
                  </m:rPr>
                  <w:rPr>
                    <w:rFonts w:ascii="Cambria Math" w:hAnsi="Cambria Math" w:cs="Arial"/>
                    <w:snapToGrid w:val="0"/>
                    <w:sz w:val="20"/>
                  </w:rPr>
                  <m:t>Pt-P</m:t>
                </m:r>
                <m:func>
                  <m:funcPr>
                    <m:ctrlPr>
                      <w:rPr>
                        <w:rFonts w:ascii="Cambria Math" w:hAnsi="Cambria Math" w:cs="Arial"/>
                        <w:b/>
                        <w:i/>
                        <w:snapToGrid w:val="0"/>
                        <w:sz w:val="20"/>
                      </w:rPr>
                    </m:ctrlPr>
                  </m:funcPr>
                  <m:fName>
                    <m:r>
                      <m:rPr>
                        <m:sty m:val="bi"/>
                      </m:rPr>
                      <w:rPr>
                        <w:rFonts w:ascii="Cambria Math" w:hAnsi="Cambria Math" w:cs="Arial"/>
                        <w:snapToGrid w:val="0"/>
                        <w:sz w:val="20"/>
                      </w:rPr>
                      <m:t>min</m:t>
                    </m:r>
                  </m:fName>
                  <m:e/>
                </m:func>
              </m:num>
              <m:den>
                <m:r>
                  <m:rPr>
                    <m:sty m:val="bi"/>
                  </m:rPr>
                  <w:rPr>
                    <w:rFonts w:ascii="Cambria Math" w:hAnsi="Cambria Math" w:cs="Arial"/>
                    <w:snapToGrid w:val="0"/>
                    <w:sz w:val="20"/>
                  </w:rPr>
                  <m:t>P</m:t>
                </m:r>
                <m:func>
                  <m:funcPr>
                    <m:ctrlPr>
                      <w:rPr>
                        <w:rFonts w:ascii="Cambria Math" w:hAnsi="Cambria Math" w:cs="Arial"/>
                        <w:b/>
                        <w:i/>
                        <w:snapToGrid w:val="0"/>
                        <w:sz w:val="20"/>
                      </w:rPr>
                    </m:ctrlPr>
                  </m:funcPr>
                  <m:fName>
                    <m:r>
                      <m:rPr>
                        <m:sty m:val="bi"/>
                      </m:rPr>
                      <w:rPr>
                        <w:rFonts w:ascii="Cambria Math" w:hAnsi="Cambria Math" w:cs="Arial"/>
                        <w:snapToGrid w:val="0"/>
                        <w:sz w:val="20"/>
                      </w:rPr>
                      <m:t>min</m:t>
                    </m:r>
                  </m:fName>
                  <m:e/>
                </m:func>
              </m:den>
            </m:f>
          </m:e>
        </m:d>
      </m:oMath>
    </w:p>
    <w:p w14:paraId="29512B82" w14:textId="77777777" w:rsidR="009D32E7" w:rsidRPr="005B4983" w:rsidRDefault="009D32E7" w:rsidP="009D32E7">
      <w:pPr>
        <w:jc w:val="both"/>
        <w:rPr>
          <w:rFonts w:ascii="Aptos" w:hAnsi="Aptos"/>
          <w:bCs/>
          <w:sz w:val="20"/>
          <w:lang w:val="en-US"/>
        </w:rPr>
      </w:pPr>
      <w:r w:rsidRPr="005B4983">
        <w:rPr>
          <w:rFonts w:ascii="Aptos" w:hAnsi="Aptos"/>
          <w:bCs/>
          <w:sz w:val="20"/>
          <w:lang w:val="en-US"/>
        </w:rPr>
        <w:t>Where:</w:t>
      </w:r>
    </w:p>
    <w:p w14:paraId="29FED951" w14:textId="77777777" w:rsidR="009D32E7" w:rsidRPr="005B4983" w:rsidRDefault="009D32E7" w:rsidP="009D32E7">
      <w:pPr>
        <w:jc w:val="both"/>
        <w:rPr>
          <w:rFonts w:ascii="Aptos" w:hAnsi="Aptos"/>
          <w:bCs/>
          <w:sz w:val="20"/>
          <w:lang w:val="en-US"/>
        </w:rPr>
      </w:pPr>
      <w:r w:rsidRPr="005B4983">
        <w:rPr>
          <w:rFonts w:ascii="Aptos" w:hAnsi="Aptos"/>
          <w:bCs/>
          <w:sz w:val="20"/>
          <w:lang w:val="en-US"/>
        </w:rPr>
        <w:t>Ps</w:t>
      </w:r>
      <w:r w:rsidRPr="005B4983">
        <w:rPr>
          <w:rFonts w:ascii="Aptos" w:hAnsi="Aptos"/>
          <w:bCs/>
          <w:sz w:val="20"/>
          <w:lang w:val="en-US"/>
        </w:rPr>
        <w:tab/>
        <w:t>=</w:t>
      </w:r>
      <w:r w:rsidRPr="005B4983">
        <w:rPr>
          <w:rFonts w:ascii="Aptos" w:hAnsi="Aptos"/>
          <w:bCs/>
          <w:sz w:val="20"/>
          <w:lang w:val="en-US"/>
        </w:rPr>
        <w:tab/>
        <w:t>Points scored for comparative price of bid under consideration</w:t>
      </w:r>
    </w:p>
    <w:p w14:paraId="30E3D005" w14:textId="77777777" w:rsidR="009D32E7" w:rsidRPr="005B4983" w:rsidRDefault="009D32E7" w:rsidP="009D32E7">
      <w:pPr>
        <w:jc w:val="both"/>
        <w:rPr>
          <w:rFonts w:ascii="Aptos" w:hAnsi="Aptos"/>
          <w:bCs/>
          <w:sz w:val="20"/>
          <w:lang w:val="en-US"/>
        </w:rPr>
      </w:pPr>
      <w:r w:rsidRPr="005B4983">
        <w:rPr>
          <w:rFonts w:ascii="Aptos" w:hAnsi="Aptos"/>
          <w:bCs/>
          <w:sz w:val="20"/>
          <w:lang w:val="en-US"/>
        </w:rPr>
        <w:t>Pt</w:t>
      </w:r>
      <w:r w:rsidRPr="005B4983">
        <w:rPr>
          <w:rFonts w:ascii="Aptos" w:hAnsi="Aptos"/>
          <w:bCs/>
          <w:sz w:val="20"/>
          <w:lang w:val="en-US"/>
        </w:rPr>
        <w:tab/>
        <w:t>=</w:t>
      </w:r>
      <w:r w:rsidRPr="005B4983">
        <w:rPr>
          <w:rFonts w:ascii="Aptos" w:hAnsi="Aptos"/>
          <w:bCs/>
          <w:sz w:val="20"/>
          <w:lang w:val="en-US"/>
        </w:rPr>
        <w:tab/>
        <w:t>Comparative price of bid under consideration</w:t>
      </w:r>
    </w:p>
    <w:p w14:paraId="2EB01042" w14:textId="77777777" w:rsidR="009D32E7" w:rsidRPr="005B4983" w:rsidRDefault="009D32E7" w:rsidP="009D32E7">
      <w:pPr>
        <w:jc w:val="both"/>
        <w:rPr>
          <w:rFonts w:ascii="Aptos" w:hAnsi="Aptos"/>
          <w:bCs/>
          <w:sz w:val="20"/>
          <w:lang w:val="en-US"/>
        </w:rPr>
      </w:pPr>
      <w:proofErr w:type="spellStart"/>
      <w:r w:rsidRPr="005B4983">
        <w:rPr>
          <w:rFonts w:ascii="Aptos" w:hAnsi="Aptos"/>
          <w:bCs/>
          <w:sz w:val="20"/>
          <w:lang w:val="en-US"/>
        </w:rPr>
        <w:lastRenderedPageBreak/>
        <w:t>Pmin</w:t>
      </w:r>
      <w:proofErr w:type="spellEnd"/>
      <w:r w:rsidRPr="005B4983">
        <w:rPr>
          <w:rFonts w:ascii="Aptos" w:hAnsi="Aptos"/>
          <w:bCs/>
          <w:sz w:val="20"/>
          <w:lang w:val="en-US"/>
        </w:rPr>
        <w:t xml:space="preserve"> =</w:t>
      </w:r>
      <w:r w:rsidRPr="005B4983">
        <w:rPr>
          <w:rFonts w:ascii="Aptos" w:hAnsi="Aptos"/>
          <w:bCs/>
          <w:sz w:val="20"/>
          <w:lang w:val="en-US"/>
        </w:rPr>
        <w:tab/>
        <w:t>Comparative price of lowest acceptable bid</w:t>
      </w:r>
    </w:p>
    <w:p w14:paraId="336C6F8C" w14:textId="77777777" w:rsidR="009D32E7" w:rsidRDefault="009D32E7" w:rsidP="009D32E7">
      <w:pPr>
        <w:jc w:val="both"/>
        <w:rPr>
          <w:rFonts w:ascii="Aptos" w:hAnsi="Aptos"/>
          <w:b/>
          <w:bCs/>
          <w:sz w:val="20"/>
          <w:lang w:val="en-US"/>
        </w:rPr>
      </w:pPr>
      <w:r w:rsidRPr="005B4983">
        <w:rPr>
          <w:rFonts w:ascii="Aptos" w:hAnsi="Aptos"/>
          <w:b/>
          <w:bCs/>
          <w:sz w:val="20"/>
          <w:lang w:val="en-US"/>
        </w:rPr>
        <w:t>Preference point system</w:t>
      </w:r>
    </w:p>
    <w:p w14:paraId="222AAD6E" w14:textId="77777777" w:rsidR="009B50A9" w:rsidRPr="005B4983" w:rsidRDefault="009B50A9" w:rsidP="009D32E7">
      <w:pPr>
        <w:jc w:val="both"/>
        <w:rPr>
          <w:rFonts w:ascii="Aptos" w:hAnsi="Aptos"/>
          <w:b/>
          <w:bCs/>
          <w:sz w:val="20"/>
          <w:lang w:val="en-US"/>
        </w:rPr>
      </w:pPr>
    </w:p>
    <w:tbl>
      <w:tblPr>
        <w:tblW w:w="67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2754"/>
      </w:tblGrid>
      <w:tr w:rsidR="009D32E7" w:rsidRPr="005B4983" w14:paraId="20EBB6C4" w14:textId="77777777" w:rsidTr="00A16C57">
        <w:trPr>
          <w:trHeight w:val="412"/>
        </w:trPr>
        <w:tc>
          <w:tcPr>
            <w:tcW w:w="3960" w:type="dxa"/>
            <w:shd w:val="clear" w:color="auto" w:fill="B8CCE4" w:themeFill="accent1" w:themeFillTint="66"/>
            <w:tcMar>
              <w:top w:w="0" w:type="dxa"/>
              <w:left w:w="108" w:type="dxa"/>
              <w:bottom w:w="0" w:type="dxa"/>
              <w:right w:w="108" w:type="dxa"/>
            </w:tcMar>
          </w:tcPr>
          <w:p w14:paraId="620010D8" w14:textId="77777777" w:rsidR="009D32E7" w:rsidRPr="005B4983" w:rsidRDefault="009D32E7" w:rsidP="00A16C57">
            <w:pPr>
              <w:jc w:val="both"/>
              <w:rPr>
                <w:rFonts w:ascii="Aptos" w:hAnsi="Aptos"/>
                <w:b/>
                <w:bCs/>
                <w:sz w:val="20"/>
              </w:rPr>
            </w:pPr>
            <w:r w:rsidRPr="005B4983">
              <w:rPr>
                <w:rFonts w:ascii="Aptos" w:hAnsi="Aptos"/>
                <w:b/>
                <w:bCs/>
                <w:sz w:val="20"/>
              </w:rPr>
              <w:t xml:space="preserve">SPECIFIC GOALS </w:t>
            </w:r>
          </w:p>
        </w:tc>
        <w:tc>
          <w:tcPr>
            <w:tcW w:w="2754" w:type="dxa"/>
            <w:shd w:val="clear" w:color="auto" w:fill="B8CCE4" w:themeFill="accent1" w:themeFillTint="66"/>
          </w:tcPr>
          <w:p w14:paraId="37931725" w14:textId="77777777" w:rsidR="009D32E7" w:rsidRPr="005B4983" w:rsidRDefault="009D32E7" w:rsidP="00A16C57">
            <w:pPr>
              <w:jc w:val="both"/>
              <w:rPr>
                <w:rFonts w:ascii="Aptos" w:hAnsi="Aptos"/>
                <w:b/>
                <w:bCs/>
                <w:sz w:val="20"/>
              </w:rPr>
            </w:pPr>
            <w:r w:rsidRPr="005B4983">
              <w:rPr>
                <w:rFonts w:ascii="Aptos" w:hAnsi="Aptos"/>
                <w:b/>
                <w:bCs/>
                <w:sz w:val="20"/>
              </w:rPr>
              <w:t>NUMBER OF POINTS TO BE ALLOCATED 90/10</w:t>
            </w:r>
          </w:p>
        </w:tc>
      </w:tr>
      <w:tr w:rsidR="009D32E7" w:rsidRPr="005B4983" w14:paraId="617C7341" w14:textId="77777777" w:rsidTr="00A16C57">
        <w:trPr>
          <w:trHeight w:val="399"/>
        </w:trPr>
        <w:tc>
          <w:tcPr>
            <w:tcW w:w="3960" w:type="dxa"/>
            <w:tcMar>
              <w:top w:w="0" w:type="dxa"/>
              <w:left w:w="108" w:type="dxa"/>
              <w:bottom w:w="0" w:type="dxa"/>
              <w:right w:w="108" w:type="dxa"/>
            </w:tcMar>
            <w:hideMark/>
          </w:tcPr>
          <w:p w14:paraId="0DCF4C42" w14:textId="77777777" w:rsidR="009D32E7" w:rsidRPr="005B4983" w:rsidRDefault="009D32E7" w:rsidP="00A16C57">
            <w:pPr>
              <w:jc w:val="both"/>
              <w:rPr>
                <w:rFonts w:ascii="Aptos" w:hAnsi="Aptos"/>
                <w:b/>
                <w:bCs/>
                <w:sz w:val="20"/>
              </w:rPr>
            </w:pPr>
            <w:r w:rsidRPr="005B4983">
              <w:rPr>
                <w:rFonts w:ascii="Aptos" w:hAnsi="Aptos"/>
                <w:b/>
                <w:bCs/>
                <w:sz w:val="20"/>
              </w:rPr>
              <w:t>Women</w:t>
            </w:r>
          </w:p>
        </w:tc>
        <w:tc>
          <w:tcPr>
            <w:tcW w:w="2754" w:type="dxa"/>
          </w:tcPr>
          <w:p w14:paraId="64AD254A" w14:textId="77777777" w:rsidR="009D32E7" w:rsidRPr="005B4983" w:rsidRDefault="009D32E7" w:rsidP="00A16C57">
            <w:pPr>
              <w:jc w:val="center"/>
              <w:rPr>
                <w:rFonts w:ascii="Aptos" w:hAnsi="Aptos"/>
                <w:b/>
                <w:bCs/>
                <w:sz w:val="20"/>
              </w:rPr>
            </w:pPr>
            <w:r w:rsidRPr="005B4983">
              <w:rPr>
                <w:rFonts w:ascii="Aptos" w:hAnsi="Aptos"/>
                <w:b/>
                <w:bCs/>
                <w:sz w:val="20"/>
              </w:rPr>
              <w:t>2</w:t>
            </w:r>
          </w:p>
        </w:tc>
      </w:tr>
      <w:tr w:rsidR="009D32E7" w:rsidRPr="005B4983" w14:paraId="252FFBBD" w14:textId="77777777" w:rsidTr="00A16C57">
        <w:trPr>
          <w:trHeight w:val="399"/>
        </w:trPr>
        <w:tc>
          <w:tcPr>
            <w:tcW w:w="3960" w:type="dxa"/>
            <w:tcMar>
              <w:top w:w="0" w:type="dxa"/>
              <w:left w:w="108" w:type="dxa"/>
              <w:bottom w:w="0" w:type="dxa"/>
              <w:right w:w="108" w:type="dxa"/>
            </w:tcMar>
            <w:hideMark/>
          </w:tcPr>
          <w:p w14:paraId="7E5E699D" w14:textId="77777777" w:rsidR="009D32E7" w:rsidRPr="005B4983" w:rsidRDefault="009D32E7" w:rsidP="00A16C57">
            <w:pPr>
              <w:jc w:val="both"/>
              <w:rPr>
                <w:rFonts w:ascii="Aptos" w:hAnsi="Aptos"/>
                <w:b/>
                <w:bCs/>
                <w:sz w:val="20"/>
              </w:rPr>
            </w:pPr>
            <w:r w:rsidRPr="005B4983">
              <w:rPr>
                <w:rFonts w:ascii="Aptos" w:hAnsi="Aptos"/>
                <w:b/>
                <w:bCs/>
                <w:sz w:val="20"/>
              </w:rPr>
              <w:t>People with disability</w:t>
            </w:r>
          </w:p>
        </w:tc>
        <w:tc>
          <w:tcPr>
            <w:tcW w:w="2754" w:type="dxa"/>
          </w:tcPr>
          <w:p w14:paraId="0706A68C" w14:textId="77777777" w:rsidR="009D32E7" w:rsidRPr="005B4983" w:rsidRDefault="009D32E7" w:rsidP="00A16C57">
            <w:pPr>
              <w:jc w:val="center"/>
              <w:rPr>
                <w:rFonts w:ascii="Aptos" w:hAnsi="Aptos"/>
                <w:b/>
                <w:bCs/>
                <w:sz w:val="20"/>
              </w:rPr>
            </w:pPr>
            <w:r w:rsidRPr="005B4983">
              <w:rPr>
                <w:rFonts w:ascii="Aptos" w:hAnsi="Aptos"/>
                <w:b/>
                <w:bCs/>
                <w:sz w:val="20"/>
              </w:rPr>
              <w:t>2</w:t>
            </w:r>
          </w:p>
        </w:tc>
      </w:tr>
      <w:tr w:rsidR="009D32E7" w:rsidRPr="005B4983" w14:paraId="75BFD7A8" w14:textId="77777777" w:rsidTr="00A16C57">
        <w:trPr>
          <w:trHeight w:val="412"/>
        </w:trPr>
        <w:tc>
          <w:tcPr>
            <w:tcW w:w="3960" w:type="dxa"/>
            <w:tcMar>
              <w:top w:w="0" w:type="dxa"/>
              <w:left w:w="108" w:type="dxa"/>
              <w:bottom w:w="0" w:type="dxa"/>
              <w:right w:w="108" w:type="dxa"/>
            </w:tcMar>
            <w:hideMark/>
          </w:tcPr>
          <w:p w14:paraId="3CD941F3" w14:textId="77777777" w:rsidR="009D32E7" w:rsidRPr="005B4983" w:rsidRDefault="009D32E7" w:rsidP="00A16C57">
            <w:pPr>
              <w:jc w:val="both"/>
              <w:rPr>
                <w:rFonts w:ascii="Aptos" w:hAnsi="Aptos"/>
                <w:b/>
                <w:bCs/>
                <w:sz w:val="20"/>
              </w:rPr>
            </w:pPr>
            <w:r w:rsidRPr="005B4983">
              <w:rPr>
                <w:rFonts w:ascii="Aptos" w:hAnsi="Aptos"/>
                <w:b/>
                <w:bCs/>
                <w:sz w:val="20"/>
              </w:rPr>
              <w:t>Youth (35 and below)</w:t>
            </w:r>
          </w:p>
        </w:tc>
        <w:tc>
          <w:tcPr>
            <w:tcW w:w="2754" w:type="dxa"/>
          </w:tcPr>
          <w:p w14:paraId="75C3DB45" w14:textId="77777777" w:rsidR="009D32E7" w:rsidRPr="005B4983" w:rsidRDefault="009D32E7" w:rsidP="00A16C57">
            <w:pPr>
              <w:jc w:val="center"/>
              <w:rPr>
                <w:rFonts w:ascii="Aptos" w:hAnsi="Aptos"/>
                <w:b/>
                <w:bCs/>
                <w:sz w:val="20"/>
              </w:rPr>
            </w:pPr>
            <w:r w:rsidRPr="005B4983">
              <w:rPr>
                <w:rFonts w:ascii="Aptos" w:hAnsi="Aptos"/>
                <w:b/>
                <w:bCs/>
                <w:sz w:val="20"/>
              </w:rPr>
              <w:t>2</w:t>
            </w:r>
          </w:p>
        </w:tc>
      </w:tr>
      <w:tr w:rsidR="009D32E7" w:rsidRPr="005B4983" w14:paraId="12936B48" w14:textId="77777777" w:rsidTr="00A16C57">
        <w:trPr>
          <w:trHeight w:val="399"/>
        </w:trPr>
        <w:tc>
          <w:tcPr>
            <w:tcW w:w="3960" w:type="dxa"/>
            <w:tcMar>
              <w:top w:w="0" w:type="dxa"/>
              <w:left w:w="108" w:type="dxa"/>
              <w:bottom w:w="0" w:type="dxa"/>
              <w:right w:w="108" w:type="dxa"/>
            </w:tcMar>
            <w:hideMark/>
          </w:tcPr>
          <w:p w14:paraId="5BC12FF5" w14:textId="77777777" w:rsidR="009D32E7" w:rsidRPr="005B4983" w:rsidRDefault="009D32E7" w:rsidP="00A16C57">
            <w:pPr>
              <w:jc w:val="both"/>
              <w:rPr>
                <w:rFonts w:ascii="Aptos" w:hAnsi="Aptos"/>
                <w:b/>
                <w:bCs/>
                <w:sz w:val="20"/>
              </w:rPr>
            </w:pPr>
            <w:r w:rsidRPr="005B4983">
              <w:rPr>
                <w:rFonts w:ascii="Aptos" w:hAnsi="Aptos"/>
                <w:b/>
                <w:bCs/>
                <w:sz w:val="20"/>
              </w:rPr>
              <w:t>Location of enterprise (Province)</w:t>
            </w:r>
          </w:p>
        </w:tc>
        <w:tc>
          <w:tcPr>
            <w:tcW w:w="2754" w:type="dxa"/>
          </w:tcPr>
          <w:p w14:paraId="1D59A173" w14:textId="77777777" w:rsidR="009D32E7" w:rsidRPr="005B4983" w:rsidRDefault="009D32E7" w:rsidP="00A16C57">
            <w:pPr>
              <w:jc w:val="center"/>
              <w:rPr>
                <w:rFonts w:ascii="Aptos" w:hAnsi="Aptos"/>
                <w:b/>
                <w:bCs/>
                <w:sz w:val="20"/>
              </w:rPr>
            </w:pPr>
            <w:r w:rsidRPr="005B4983">
              <w:rPr>
                <w:rFonts w:ascii="Aptos" w:hAnsi="Aptos"/>
                <w:b/>
                <w:bCs/>
                <w:sz w:val="20"/>
              </w:rPr>
              <w:t>1</w:t>
            </w:r>
          </w:p>
        </w:tc>
      </w:tr>
      <w:tr w:rsidR="009D32E7" w:rsidRPr="005B4983" w14:paraId="7A540E3B" w14:textId="77777777" w:rsidTr="00A16C57">
        <w:trPr>
          <w:trHeight w:val="665"/>
        </w:trPr>
        <w:tc>
          <w:tcPr>
            <w:tcW w:w="3960" w:type="dxa"/>
            <w:tcMar>
              <w:top w:w="0" w:type="dxa"/>
              <w:left w:w="108" w:type="dxa"/>
              <w:bottom w:w="0" w:type="dxa"/>
              <w:right w:w="108" w:type="dxa"/>
            </w:tcMar>
            <w:hideMark/>
          </w:tcPr>
          <w:p w14:paraId="3C876CF8" w14:textId="77777777" w:rsidR="009D32E7" w:rsidRPr="005B4983" w:rsidRDefault="009D32E7" w:rsidP="00A16C57">
            <w:pPr>
              <w:jc w:val="both"/>
              <w:rPr>
                <w:rFonts w:ascii="Aptos" w:hAnsi="Aptos"/>
                <w:b/>
                <w:bCs/>
                <w:sz w:val="20"/>
              </w:rPr>
            </w:pPr>
            <w:r w:rsidRPr="005B4983">
              <w:rPr>
                <w:rFonts w:ascii="Aptos" w:hAnsi="Aptos"/>
                <w:b/>
                <w:bCs/>
                <w:sz w:val="20"/>
              </w:rPr>
              <w:t>B-BBEE status level contributors from level 1 to 2 which are QSE or EME</w:t>
            </w:r>
          </w:p>
        </w:tc>
        <w:tc>
          <w:tcPr>
            <w:tcW w:w="2754" w:type="dxa"/>
          </w:tcPr>
          <w:p w14:paraId="326C2855" w14:textId="77777777" w:rsidR="009D32E7" w:rsidRPr="005B4983" w:rsidRDefault="009D32E7" w:rsidP="00A16C57">
            <w:pPr>
              <w:jc w:val="center"/>
              <w:rPr>
                <w:rFonts w:ascii="Aptos" w:hAnsi="Aptos"/>
                <w:b/>
                <w:bCs/>
                <w:sz w:val="20"/>
              </w:rPr>
            </w:pPr>
            <w:r w:rsidRPr="005B4983">
              <w:rPr>
                <w:rFonts w:ascii="Aptos" w:hAnsi="Aptos"/>
                <w:b/>
                <w:bCs/>
                <w:sz w:val="20"/>
              </w:rPr>
              <w:t>3</w:t>
            </w:r>
          </w:p>
        </w:tc>
      </w:tr>
      <w:tr w:rsidR="009D32E7" w:rsidRPr="005B4983" w14:paraId="0DEA6854" w14:textId="77777777" w:rsidTr="00A16C57">
        <w:trPr>
          <w:trHeight w:val="165"/>
        </w:trPr>
        <w:tc>
          <w:tcPr>
            <w:tcW w:w="3960" w:type="dxa"/>
            <w:shd w:val="clear" w:color="auto" w:fill="B8CCE4" w:themeFill="accent1" w:themeFillTint="66"/>
            <w:tcMar>
              <w:top w:w="0" w:type="dxa"/>
              <w:left w:w="108" w:type="dxa"/>
              <w:bottom w:w="0" w:type="dxa"/>
              <w:right w:w="108" w:type="dxa"/>
            </w:tcMar>
          </w:tcPr>
          <w:p w14:paraId="05B2E6F9" w14:textId="77777777" w:rsidR="009D32E7" w:rsidRPr="005B4983" w:rsidRDefault="009D32E7" w:rsidP="00A16C57">
            <w:pPr>
              <w:jc w:val="both"/>
              <w:rPr>
                <w:rFonts w:ascii="Aptos" w:hAnsi="Aptos"/>
                <w:b/>
                <w:bCs/>
                <w:sz w:val="20"/>
              </w:rPr>
            </w:pPr>
            <w:r w:rsidRPr="005B4983">
              <w:rPr>
                <w:rFonts w:ascii="Aptos" w:hAnsi="Aptos"/>
                <w:b/>
                <w:bCs/>
                <w:sz w:val="20"/>
              </w:rPr>
              <w:t xml:space="preserve">Total points for SPECIFIC GOALS </w:t>
            </w:r>
          </w:p>
        </w:tc>
        <w:tc>
          <w:tcPr>
            <w:tcW w:w="2754" w:type="dxa"/>
            <w:shd w:val="clear" w:color="auto" w:fill="B8CCE4" w:themeFill="accent1" w:themeFillTint="66"/>
          </w:tcPr>
          <w:p w14:paraId="3B53838C" w14:textId="77777777" w:rsidR="009D32E7" w:rsidRPr="005B4983" w:rsidRDefault="009D32E7" w:rsidP="00A16C57">
            <w:pPr>
              <w:jc w:val="center"/>
              <w:rPr>
                <w:rFonts w:ascii="Aptos" w:hAnsi="Aptos"/>
                <w:b/>
                <w:bCs/>
                <w:sz w:val="20"/>
              </w:rPr>
            </w:pPr>
            <w:r w:rsidRPr="005B4983">
              <w:rPr>
                <w:rFonts w:ascii="Aptos" w:hAnsi="Aptos"/>
                <w:b/>
                <w:bCs/>
                <w:sz w:val="20"/>
              </w:rPr>
              <w:t>10</w:t>
            </w:r>
          </w:p>
        </w:tc>
      </w:tr>
    </w:tbl>
    <w:p w14:paraId="74B12984" w14:textId="77777777" w:rsidR="009D32E7" w:rsidRPr="005B4983" w:rsidRDefault="009D32E7" w:rsidP="009D32E7">
      <w:pPr>
        <w:jc w:val="both"/>
        <w:rPr>
          <w:rFonts w:ascii="Aptos" w:hAnsi="Aptos"/>
          <w:sz w:val="20"/>
        </w:rPr>
      </w:pPr>
    </w:p>
    <w:p w14:paraId="4B92A656" w14:textId="77777777" w:rsidR="009D32E7" w:rsidRPr="005B4983" w:rsidRDefault="009D32E7" w:rsidP="009D32E7">
      <w:pPr>
        <w:numPr>
          <w:ilvl w:val="0"/>
          <w:numId w:val="18"/>
        </w:numPr>
        <w:spacing w:after="160" w:line="259" w:lineRule="auto"/>
        <w:jc w:val="both"/>
        <w:rPr>
          <w:rFonts w:ascii="Aptos" w:hAnsi="Aptos"/>
          <w:b/>
          <w:bCs/>
          <w:sz w:val="20"/>
        </w:rPr>
      </w:pPr>
      <w:r w:rsidRPr="005B4983">
        <w:rPr>
          <w:rFonts w:ascii="Aptos" w:hAnsi="Aptos"/>
          <w:b/>
          <w:bCs/>
          <w:sz w:val="20"/>
        </w:rPr>
        <w:t xml:space="preserve">Documents Requirement for verification of Points allocation: - </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4939"/>
      </w:tblGrid>
      <w:tr w:rsidR="009D32E7" w:rsidRPr="005B4983" w14:paraId="53295AEE" w14:textId="77777777" w:rsidTr="00A16C57">
        <w:trPr>
          <w:trHeight w:val="103"/>
        </w:trPr>
        <w:tc>
          <w:tcPr>
            <w:tcW w:w="4349" w:type="dxa"/>
            <w:shd w:val="clear" w:color="auto" w:fill="B8CCE4" w:themeFill="accent1" w:themeFillTint="66"/>
          </w:tcPr>
          <w:p w14:paraId="540414F9" w14:textId="77777777" w:rsidR="009D32E7" w:rsidRPr="005B4983" w:rsidRDefault="009D32E7" w:rsidP="00A16C57">
            <w:pPr>
              <w:jc w:val="both"/>
              <w:rPr>
                <w:rFonts w:ascii="Aptos" w:hAnsi="Aptos"/>
                <w:sz w:val="20"/>
              </w:rPr>
            </w:pPr>
            <w:r w:rsidRPr="005B4983">
              <w:rPr>
                <w:rFonts w:ascii="Aptos" w:hAnsi="Aptos"/>
                <w:b/>
                <w:bCs/>
                <w:sz w:val="20"/>
              </w:rPr>
              <w:t xml:space="preserve">Procurement Requirement </w:t>
            </w:r>
          </w:p>
        </w:tc>
        <w:tc>
          <w:tcPr>
            <w:tcW w:w="4939" w:type="dxa"/>
            <w:shd w:val="clear" w:color="auto" w:fill="B8CCE4" w:themeFill="accent1" w:themeFillTint="66"/>
          </w:tcPr>
          <w:p w14:paraId="3BA5653B" w14:textId="77777777" w:rsidR="009D32E7" w:rsidRPr="005B4983" w:rsidRDefault="009D32E7" w:rsidP="00A16C57">
            <w:pPr>
              <w:jc w:val="both"/>
              <w:rPr>
                <w:rFonts w:ascii="Aptos" w:hAnsi="Aptos"/>
                <w:sz w:val="20"/>
              </w:rPr>
            </w:pPr>
            <w:r w:rsidRPr="005B4983">
              <w:rPr>
                <w:rFonts w:ascii="Aptos" w:hAnsi="Aptos"/>
                <w:b/>
                <w:bCs/>
                <w:sz w:val="20"/>
              </w:rPr>
              <w:t xml:space="preserve">Required Proof Documents </w:t>
            </w:r>
          </w:p>
        </w:tc>
      </w:tr>
      <w:tr w:rsidR="009D32E7" w:rsidRPr="005B4983" w14:paraId="4F3E232C" w14:textId="77777777" w:rsidTr="00A16C57">
        <w:trPr>
          <w:trHeight w:val="103"/>
        </w:trPr>
        <w:tc>
          <w:tcPr>
            <w:tcW w:w="4349" w:type="dxa"/>
          </w:tcPr>
          <w:p w14:paraId="749235C6" w14:textId="77777777" w:rsidR="009D32E7" w:rsidRPr="005B4983" w:rsidRDefault="009D32E7" w:rsidP="00A16C57">
            <w:pPr>
              <w:jc w:val="both"/>
              <w:rPr>
                <w:rFonts w:ascii="Aptos" w:hAnsi="Aptos"/>
                <w:sz w:val="20"/>
              </w:rPr>
            </w:pPr>
            <w:r w:rsidRPr="005B4983">
              <w:rPr>
                <w:rFonts w:ascii="Aptos" w:hAnsi="Aptos"/>
                <w:sz w:val="20"/>
              </w:rPr>
              <w:t xml:space="preserve">Women </w:t>
            </w:r>
          </w:p>
        </w:tc>
        <w:tc>
          <w:tcPr>
            <w:tcW w:w="4939" w:type="dxa"/>
          </w:tcPr>
          <w:p w14:paraId="2825DA8D" w14:textId="77777777" w:rsidR="009D32E7" w:rsidRPr="005B4983" w:rsidRDefault="009D32E7" w:rsidP="00A16C57">
            <w:pPr>
              <w:jc w:val="both"/>
              <w:rPr>
                <w:rFonts w:ascii="Aptos" w:hAnsi="Aptos"/>
                <w:sz w:val="20"/>
              </w:rPr>
            </w:pPr>
            <w:r w:rsidRPr="005B4983">
              <w:rPr>
                <w:rFonts w:ascii="Aptos" w:hAnsi="Aptos"/>
                <w:sz w:val="20"/>
              </w:rPr>
              <w:t xml:space="preserve">Full CSD Report </w:t>
            </w:r>
          </w:p>
        </w:tc>
      </w:tr>
      <w:tr w:rsidR="009D32E7" w:rsidRPr="005B4983" w14:paraId="266F4226" w14:textId="77777777" w:rsidTr="00A16C57">
        <w:trPr>
          <w:trHeight w:val="103"/>
        </w:trPr>
        <w:tc>
          <w:tcPr>
            <w:tcW w:w="4349" w:type="dxa"/>
          </w:tcPr>
          <w:p w14:paraId="1DD8218F" w14:textId="77777777" w:rsidR="009D32E7" w:rsidRPr="005B4983" w:rsidRDefault="009D32E7" w:rsidP="00A16C57">
            <w:pPr>
              <w:jc w:val="both"/>
              <w:rPr>
                <w:rFonts w:ascii="Aptos" w:hAnsi="Aptos"/>
                <w:sz w:val="20"/>
              </w:rPr>
            </w:pPr>
            <w:r w:rsidRPr="005B4983">
              <w:rPr>
                <w:rFonts w:ascii="Aptos" w:hAnsi="Aptos"/>
                <w:sz w:val="20"/>
              </w:rPr>
              <w:t xml:space="preserve">Disability </w:t>
            </w:r>
          </w:p>
        </w:tc>
        <w:tc>
          <w:tcPr>
            <w:tcW w:w="4939" w:type="dxa"/>
          </w:tcPr>
          <w:p w14:paraId="078C24DF" w14:textId="77777777" w:rsidR="009D32E7" w:rsidRPr="005B4983" w:rsidRDefault="009D32E7" w:rsidP="00A16C57">
            <w:pPr>
              <w:jc w:val="both"/>
              <w:rPr>
                <w:rFonts w:ascii="Aptos" w:hAnsi="Aptos"/>
                <w:sz w:val="20"/>
              </w:rPr>
            </w:pPr>
            <w:r w:rsidRPr="005B4983">
              <w:rPr>
                <w:rFonts w:ascii="Aptos" w:hAnsi="Aptos"/>
                <w:sz w:val="20"/>
              </w:rPr>
              <w:t xml:space="preserve">Full CSD Report </w:t>
            </w:r>
          </w:p>
        </w:tc>
      </w:tr>
      <w:tr w:rsidR="009D32E7" w:rsidRPr="005B4983" w14:paraId="201F5A6C" w14:textId="77777777" w:rsidTr="00A16C57">
        <w:trPr>
          <w:trHeight w:val="103"/>
        </w:trPr>
        <w:tc>
          <w:tcPr>
            <w:tcW w:w="4349" w:type="dxa"/>
          </w:tcPr>
          <w:p w14:paraId="15497C0E" w14:textId="77777777" w:rsidR="009D32E7" w:rsidRPr="005B4983" w:rsidRDefault="009D32E7" w:rsidP="00A16C57">
            <w:pPr>
              <w:jc w:val="both"/>
              <w:rPr>
                <w:rFonts w:ascii="Aptos" w:hAnsi="Aptos"/>
                <w:sz w:val="20"/>
              </w:rPr>
            </w:pPr>
            <w:r w:rsidRPr="005B4983">
              <w:rPr>
                <w:rFonts w:ascii="Aptos" w:hAnsi="Aptos"/>
                <w:sz w:val="20"/>
              </w:rPr>
              <w:t xml:space="preserve">Youth </w:t>
            </w:r>
          </w:p>
        </w:tc>
        <w:tc>
          <w:tcPr>
            <w:tcW w:w="4939" w:type="dxa"/>
          </w:tcPr>
          <w:p w14:paraId="3F28ED2B" w14:textId="77777777" w:rsidR="009D32E7" w:rsidRPr="005B4983" w:rsidRDefault="009D32E7" w:rsidP="00A16C57">
            <w:pPr>
              <w:jc w:val="both"/>
              <w:rPr>
                <w:rFonts w:ascii="Aptos" w:hAnsi="Aptos"/>
                <w:sz w:val="20"/>
              </w:rPr>
            </w:pPr>
            <w:r w:rsidRPr="005B4983">
              <w:rPr>
                <w:rFonts w:ascii="Aptos" w:hAnsi="Aptos"/>
                <w:sz w:val="20"/>
              </w:rPr>
              <w:t xml:space="preserve">Full CSD Report </w:t>
            </w:r>
          </w:p>
        </w:tc>
      </w:tr>
      <w:tr w:rsidR="009D32E7" w:rsidRPr="005B4983" w14:paraId="189666D0" w14:textId="77777777" w:rsidTr="00A16C57">
        <w:trPr>
          <w:trHeight w:val="103"/>
        </w:trPr>
        <w:tc>
          <w:tcPr>
            <w:tcW w:w="4349" w:type="dxa"/>
          </w:tcPr>
          <w:p w14:paraId="6DDCA5DE" w14:textId="77777777" w:rsidR="009D32E7" w:rsidRPr="005B4983" w:rsidRDefault="009D32E7" w:rsidP="00A16C57">
            <w:pPr>
              <w:jc w:val="both"/>
              <w:rPr>
                <w:rFonts w:ascii="Aptos" w:hAnsi="Aptos"/>
                <w:sz w:val="20"/>
              </w:rPr>
            </w:pPr>
            <w:r w:rsidRPr="005B4983">
              <w:rPr>
                <w:rFonts w:ascii="Aptos" w:hAnsi="Aptos"/>
                <w:sz w:val="20"/>
              </w:rPr>
              <w:t xml:space="preserve">Location </w:t>
            </w:r>
          </w:p>
        </w:tc>
        <w:tc>
          <w:tcPr>
            <w:tcW w:w="4939" w:type="dxa"/>
          </w:tcPr>
          <w:p w14:paraId="44D41E2C" w14:textId="77777777" w:rsidR="009D32E7" w:rsidRPr="005B4983" w:rsidRDefault="009D32E7" w:rsidP="00A16C57">
            <w:pPr>
              <w:jc w:val="both"/>
              <w:rPr>
                <w:rFonts w:ascii="Aptos" w:hAnsi="Aptos"/>
                <w:sz w:val="20"/>
              </w:rPr>
            </w:pPr>
            <w:r w:rsidRPr="005B4983">
              <w:rPr>
                <w:rFonts w:ascii="Aptos" w:hAnsi="Aptos"/>
                <w:sz w:val="20"/>
              </w:rPr>
              <w:t xml:space="preserve">Full CSD Report </w:t>
            </w:r>
          </w:p>
        </w:tc>
      </w:tr>
      <w:tr w:rsidR="009D32E7" w:rsidRPr="005B4983" w14:paraId="5D587CA2" w14:textId="77777777" w:rsidTr="00A16C57">
        <w:trPr>
          <w:trHeight w:val="356"/>
        </w:trPr>
        <w:tc>
          <w:tcPr>
            <w:tcW w:w="4349" w:type="dxa"/>
          </w:tcPr>
          <w:p w14:paraId="5CF2F175" w14:textId="77777777" w:rsidR="009D32E7" w:rsidRPr="005B4983" w:rsidRDefault="009D32E7" w:rsidP="00A16C57">
            <w:pPr>
              <w:jc w:val="both"/>
              <w:rPr>
                <w:rFonts w:ascii="Aptos" w:hAnsi="Aptos"/>
                <w:sz w:val="20"/>
              </w:rPr>
            </w:pPr>
            <w:r w:rsidRPr="005B4983">
              <w:rPr>
                <w:rFonts w:ascii="Aptos" w:hAnsi="Aptos"/>
                <w:sz w:val="20"/>
              </w:rPr>
              <w:t xml:space="preserve">B-BBEE status level contributors from level 1 to 2 which are QSE or EME </w:t>
            </w:r>
          </w:p>
        </w:tc>
        <w:tc>
          <w:tcPr>
            <w:tcW w:w="4939" w:type="dxa"/>
          </w:tcPr>
          <w:p w14:paraId="6F2602AC" w14:textId="77777777" w:rsidR="009D32E7" w:rsidRPr="005B4983" w:rsidRDefault="009D32E7" w:rsidP="00A16C57">
            <w:pPr>
              <w:jc w:val="both"/>
              <w:rPr>
                <w:rFonts w:ascii="Aptos" w:hAnsi="Aptos"/>
                <w:sz w:val="20"/>
              </w:rPr>
            </w:pPr>
            <w:r w:rsidRPr="005B4983">
              <w:rPr>
                <w:rFonts w:ascii="Aptos" w:hAnsi="Aptos"/>
                <w:sz w:val="20"/>
              </w:rPr>
              <w:t xml:space="preserve">Valid BBBEE certificate/affidavit </w:t>
            </w:r>
          </w:p>
          <w:p w14:paraId="20417347" w14:textId="77777777" w:rsidR="009D32E7" w:rsidRPr="005B4983" w:rsidRDefault="009D32E7" w:rsidP="00A16C57">
            <w:pPr>
              <w:jc w:val="both"/>
              <w:rPr>
                <w:rFonts w:ascii="Aptos" w:hAnsi="Aptos"/>
                <w:sz w:val="20"/>
              </w:rPr>
            </w:pPr>
            <w:r w:rsidRPr="005B4983">
              <w:rPr>
                <w:rFonts w:ascii="Aptos" w:hAnsi="Aptos"/>
                <w:sz w:val="20"/>
              </w:rPr>
              <w:t xml:space="preserve">Consolidated BEE certificate in cases of Joint Venture </w:t>
            </w:r>
          </w:p>
          <w:p w14:paraId="09F028C3" w14:textId="77777777" w:rsidR="009D32E7" w:rsidRPr="005B4983" w:rsidRDefault="009D32E7" w:rsidP="00A16C57">
            <w:pPr>
              <w:jc w:val="both"/>
              <w:rPr>
                <w:rFonts w:ascii="Aptos" w:hAnsi="Aptos"/>
                <w:sz w:val="20"/>
              </w:rPr>
            </w:pPr>
            <w:r w:rsidRPr="005B4983">
              <w:rPr>
                <w:rFonts w:ascii="Aptos" w:hAnsi="Aptos"/>
                <w:sz w:val="20"/>
              </w:rPr>
              <w:t xml:space="preserve">Full CSD Report </w:t>
            </w:r>
          </w:p>
        </w:tc>
      </w:tr>
    </w:tbl>
    <w:p w14:paraId="26B22ABF" w14:textId="77777777" w:rsidR="009D32E7" w:rsidRPr="005B4983" w:rsidRDefault="009D32E7" w:rsidP="009D32E7">
      <w:pPr>
        <w:jc w:val="both"/>
        <w:rPr>
          <w:rFonts w:ascii="Aptos" w:hAnsi="Aptos"/>
          <w:b/>
          <w:bCs/>
          <w:sz w:val="20"/>
        </w:rPr>
      </w:pPr>
    </w:p>
    <w:p w14:paraId="1C1E9756" w14:textId="77777777" w:rsidR="009D32E7" w:rsidRPr="005B4983" w:rsidRDefault="009D32E7" w:rsidP="009D32E7">
      <w:pPr>
        <w:jc w:val="both"/>
        <w:rPr>
          <w:rFonts w:ascii="Aptos" w:hAnsi="Aptos"/>
          <w:sz w:val="20"/>
        </w:rPr>
      </w:pPr>
      <w:r w:rsidRPr="005B4983">
        <w:rPr>
          <w:rFonts w:ascii="Aptos" w:hAnsi="Aptos"/>
          <w:b/>
          <w:bCs/>
          <w:sz w:val="20"/>
        </w:rPr>
        <w:t xml:space="preserve">The definition and measurement of the goals above is as follows: </w:t>
      </w:r>
    </w:p>
    <w:p w14:paraId="5CA08FB0" w14:textId="77777777" w:rsidR="009D32E7" w:rsidRPr="005B4983" w:rsidRDefault="009D32E7" w:rsidP="009D32E7">
      <w:pPr>
        <w:numPr>
          <w:ilvl w:val="8"/>
          <w:numId w:val="17"/>
        </w:numPr>
        <w:spacing w:after="160" w:line="259" w:lineRule="auto"/>
        <w:jc w:val="both"/>
        <w:rPr>
          <w:rFonts w:ascii="Aptos" w:hAnsi="Aptos"/>
          <w:sz w:val="20"/>
        </w:rPr>
      </w:pPr>
      <w:r w:rsidRPr="005B4983">
        <w:rPr>
          <w:rFonts w:ascii="Aptos" w:hAnsi="Aptos"/>
          <w:b/>
          <w:bCs/>
          <w:sz w:val="20"/>
        </w:rPr>
        <w:t>Women, disability, and youth:</w:t>
      </w:r>
    </w:p>
    <w:p w14:paraId="16B53DCA" w14:textId="77777777" w:rsidR="009D32E7" w:rsidRPr="005B4983" w:rsidRDefault="009D32E7" w:rsidP="009D32E7">
      <w:pPr>
        <w:numPr>
          <w:ilvl w:val="8"/>
          <w:numId w:val="17"/>
        </w:numPr>
        <w:spacing w:after="160" w:line="259" w:lineRule="auto"/>
        <w:jc w:val="both"/>
        <w:rPr>
          <w:rFonts w:ascii="Aptos" w:hAnsi="Aptos"/>
          <w:sz w:val="20"/>
        </w:rPr>
      </w:pPr>
      <w:r w:rsidRPr="005B4983">
        <w:rPr>
          <w:rFonts w:ascii="Aptos" w:hAnsi="Aptos"/>
          <w:sz w:val="20"/>
        </w:rPr>
        <w:t xml:space="preserve">This will be measured by calculating the pro-rata percentage of ownership of the bidding company which meets this criterion. E.g., Company A has five shareholders each of whom own 20% of the company. Three of the five shareholders meet the criterion, i.e. they are women/disability/youth. Therefore, this bidder will obtain 60% of the points allowable for this goal. </w:t>
      </w:r>
    </w:p>
    <w:p w14:paraId="4210229C" w14:textId="77777777" w:rsidR="009D32E7" w:rsidRPr="005B4983" w:rsidRDefault="009D32E7" w:rsidP="009D32E7">
      <w:pPr>
        <w:jc w:val="both"/>
        <w:rPr>
          <w:rFonts w:ascii="Aptos" w:hAnsi="Aptos"/>
          <w:sz w:val="20"/>
        </w:rPr>
      </w:pPr>
      <w:r w:rsidRPr="005B4983">
        <w:rPr>
          <w:rFonts w:ascii="Aptos" w:hAnsi="Aptos"/>
          <w:b/>
          <w:bCs/>
          <w:sz w:val="20"/>
        </w:rPr>
        <w:t xml:space="preserve">Location of enterprise </w:t>
      </w:r>
      <w:r w:rsidRPr="005B4983">
        <w:rPr>
          <w:rFonts w:ascii="Aptos" w:hAnsi="Aptos"/>
          <w:sz w:val="20"/>
        </w:rPr>
        <w:tab/>
      </w:r>
      <w:r w:rsidRPr="005B4983">
        <w:rPr>
          <w:rFonts w:ascii="Aptos" w:hAnsi="Aptos"/>
          <w:sz w:val="20"/>
        </w:rPr>
        <w:tab/>
      </w:r>
    </w:p>
    <w:p w14:paraId="000C854E" w14:textId="77777777" w:rsidR="009D32E7" w:rsidRDefault="009D32E7" w:rsidP="009D32E7">
      <w:pPr>
        <w:jc w:val="both"/>
        <w:rPr>
          <w:rFonts w:ascii="Aptos" w:hAnsi="Aptos"/>
          <w:sz w:val="20"/>
        </w:rPr>
      </w:pPr>
      <w:r w:rsidRPr="005B4983">
        <w:rPr>
          <w:rFonts w:ascii="Aptos" w:hAnsi="Aptos"/>
          <w:sz w:val="20"/>
        </w:rPr>
        <w:t xml:space="preserve">Local equals province. Where a project cuts across more than one province, the bidder may </w:t>
      </w:r>
      <w:proofErr w:type="gramStart"/>
      <w:r w:rsidRPr="005B4983">
        <w:rPr>
          <w:rFonts w:ascii="Aptos" w:hAnsi="Aptos"/>
          <w:sz w:val="20"/>
        </w:rPr>
        <w:t>be located in</w:t>
      </w:r>
      <w:proofErr w:type="gramEnd"/>
      <w:r w:rsidRPr="005B4983">
        <w:rPr>
          <w:rFonts w:ascii="Aptos" w:hAnsi="Aptos"/>
          <w:sz w:val="20"/>
        </w:rPr>
        <w:t xml:space="preserve"> any of the relevant provinces to obtain the points. </w:t>
      </w:r>
    </w:p>
    <w:p w14:paraId="371C869D" w14:textId="77777777" w:rsidR="009B50A9" w:rsidRPr="005B4983" w:rsidRDefault="009B50A9" w:rsidP="009D32E7">
      <w:pPr>
        <w:jc w:val="both"/>
        <w:rPr>
          <w:rFonts w:ascii="Aptos" w:hAnsi="Aptos"/>
          <w:sz w:val="20"/>
        </w:rPr>
      </w:pPr>
    </w:p>
    <w:p w14:paraId="7B62B183" w14:textId="77777777" w:rsidR="009D32E7" w:rsidRPr="005B4983" w:rsidRDefault="009D32E7" w:rsidP="009D32E7">
      <w:pPr>
        <w:jc w:val="both"/>
        <w:rPr>
          <w:rFonts w:ascii="Aptos" w:hAnsi="Aptos"/>
          <w:sz w:val="20"/>
        </w:rPr>
      </w:pPr>
      <w:r w:rsidRPr="005B4983">
        <w:rPr>
          <w:rFonts w:ascii="Aptos" w:hAnsi="Aptos"/>
          <w:b/>
          <w:bCs/>
          <w:sz w:val="20"/>
        </w:rPr>
        <w:t xml:space="preserve">BBBEE status level contributors from level 1 to 2 which are QSE or EME </w:t>
      </w:r>
    </w:p>
    <w:p w14:paraId="1440E6EE" w14:textId="77777777" w:rsidR="009D32E7" w:rsidRDefault="009D32E7" w:rsidP="009D32E7">
      <w:pPr>
        <w:jc w:val="both"/>
        <w:rPr>
          <w:rFonts w:ascii="Aptos" w:hAnsi="Aptos"/>
          <w:sz w:val="20"/>
        </w:rPr>
      </w:pPr>
      <w:r w:rsidRPr="005B4983">
        <w:rPr>
          <w:rFonts w:ascii="Aptos" w:hAnsi="Aptos"/>
          <w:sz w:val="20"/>
        </w:rPr>
        <w:t>Measured in terms of normal BBBEE requirements.</w:t>
      </w:r>
    </w:p>
    <w:p w14:paraId="2849A378" w14:textId="77777777" w:rsidR="009B50A9" w:rsidRPr="005B4983" w:rsidRDefault="009B50A9" w:rsidP="009D32E7">
      <w:pPr>
        <w:jc w:val="both"/>
        <w:rPr>
          <w:rFonts w:ascii="Aptos" w:hAnsi="Aptos"/>
          <w:sz w:val="20"/>
          <w:lang w:val="en-US"/>
        </w:rPr>
      </w:pPr>
    </w:p>
    <w:p w14:paraId="18E7EEC9" w14:textId="77777777" w:rsidR="009D32E7" w:rsidRDefault="009D32E7" w:rsidP="009D32E7">
      <w:pPr>
        <w:jc w:val="both"/>
        <w:rPr>
          <w:rFonts w:ascii="Aptos" w:hAnsi="Aptos"/>
          <w:b/>
          <w:bCs/>
          <w:sz w:val="20"/>
          <w:lang w:val="en-US"/>
        </w:rPr>
      </w:pPr>
      <w:r w:rsidRPr="005B4983">
        <w:rPr>
          <w:rFonts w:ascii="Aptos" w:hAnsi="Aptos"/>
          <w:b/>
          <w:bCs/>
          <w:sz w:val="20"/>
          <w:lang w:val="en-US"/>
        </w:rPr>
        <w:t>Note: Formula for calculating points for specific goals</w:t>
      </w:r>
    </w:p>
    <w:p w14:paraId="209EC378" w14:textId="77777777" w:rsidR="009B50A9" w:rsidRPr="005B4983" w:rsidRDefault="009B50A9" w:rsidP="009D32E7">
      <w:pPr>
        <w:jc w:val="both"/>
        <w:rPr>
          <w:rFonts w:ascii="Aptos" w:hAnsi="Aptos"/>
          <w:sz w:val="20"/>
          <w:lang w:val="en-US"/>
        </w:rPr>
      </w:pPr>
    </w:p>
    <w:p w14:paraId="14C062F3" w14:textId="77777777" w:rsidR="009D32E7" w:rsidRPr="005B4983" w:rsidRDefault="009D32E7" w:rsidP="009D32E7">
      <w:pPr>
        <w:jc w:val="both"/>
        <w:rPr>
          <w:rFonts w:ascii="Aptos" w:hAnsi="Aptos"/>
          <w:sz w:val="20"/>
        </w:rPr>
      </w:pPr>
      <w:r w:rsidRPr="005B4983">
        <w:rPr>
          <w:rFonts w:ascii="Aptos" w:hAnsi="Aptos"/>
          <w:sz w:val="20"/>
        </w:rPr>
        <w:t>Preference points for entities are calculated on their percentage shareholding in a business, if they are actively involved in and exercise control over the enterprise. The following formula is prescribed:</w:t>
      </w:r>
      <w:r w:rsidRPr="005B4983">
        <w:rPr>
          <w:rFonts w:ascii="Aptos" w:hAnsi="Aptos"/>
          <w:sz w:val="20"/>
        </w:rPr>
        <w:tab/>
      </w:r>
      <w:r w:rsidRPr="005B4983">
        <w:rPr>
          <w:rFonts w:ascii="Aptos" w:hAnsi="Aptos"/>
          <w:sz w:val="20"/>
        </w:rPr>
        <w:tab/>
      </w:r>
    </w:p>
    <w:p w14:paraId="33A0B428" w14:textId="77777777" w:rsidR="009D32E7" w:rsidRPr="005B4983" w:rsidRDefault="009D32E7" w:rsidP="009D32E7">
      <w:pPr>
        <w:jc w:val="both"/>
        <w:rPr>
          <w:rFonts w:ascii="Aptos" w:hAnsi="Aptos"/>
          <w:b/>
          <w:bCs/>
          <w:sz w:val="20"/>
          <w:u w:val="single"/>
        </w:rPr>
      </w:pPr>
      <w:r w:rsidRPr="005B4983">
        <w:rPr>
          <w:rFonts w:ascii="Aptos" w:hAnsi="Aptos"/>
          <w:b/>
          <w:bCs/>
          <w:sz w:val="20"/>
        </w:rPr>
        <w:t xml:space="preserve">PC= </w:t>
      </w:r>
      <w:proofErr w:type="spellStart"/>
      <w:r w:rsidRPr="005B4983">
        <w:rPr>
          <w:rFonts w:ascii="Aptos" w:hAnsi="Aptos"/>
          <w:b/>
          <w:bCs/>
          <w:sz w:val="20"/>
        </w:rPr>
        <w:t>Mpa</w:t>
      </w:r>
      <w:proofErr w:type="spellEnd"/>
      <w:r w:rsidRPr="005B4983">
        <w:rPr>
          <w:rFonts w:ascii="Aptos" w:hAnsi="Aptos"/>
          <w:b/>
          <w:bCs/>
          <w:sz w:val="20"/>
        </w:rPr>
        <w:t xml:space="preserve"> x </w:t>
      </w:r>
      <w:r w:rsidRPr="005B4983">
        <w:rPr>
          <w:rFonts w:ascii="Aptos" w:hAnsi="Aptos"/>
          <w:b/>
          <w:bCs/>
          <w:sz w:val="20"/>
          <w:u w:val="single"/>
        </w:rPr>
        <w:t>P-own</w:t>
      </w:r>
    </w:p>
    <w:p w14:paraId="372C3EFE" w14:textId="77777777" w:rsidR="009D32E7" w:rsidRPr="005B4983" w:rsidRDefault="009D32E7" w:rsidP="009D32E7">
      <w:pPr>
        <w:jc w:val="both"/>
        <w:rPr>
          <w:rFonts w:ascii="Aptos" w:hAnsi="Aptos"/>
          <w:b/>
          <w:bCs/>
          <w:sz w:val="20"/>
        </w:rPr>
      </w:pPr>
      <w:r w:rsidRPr="005B4983">
        <w:rPr>
          <w:rFonts w:ascii="Aptos" w:hAnsi="Aptos"/>
          <w:b/>
          <w:bCs/>
          <w:sz w:val="20"/>
        </w:rPr>
        <w:t xml:space="preserve">                   100</w:t>
      </w:r>
    </w:p>
    <w:p w14:paraId="377975A8" w14:textId="77777777" w:rsidR="009D32E7" w:rsidRDefault="009D32E7" w:rsidP="009D32E7">
      <w:pPr>
        <w:jc w:val="both"/>
        <w:rPr>
          <w:rFonts w:ascii="Aptos" w:hAnsi="Aptos"/>
          <w:sz w:val="20"/>
        </w:rPr>
      </w:pPr>
      <w:r w:rsidRPr="005B4983">
        <w:rPr>
          <w:rFonts w:ascii="Aptos" w:hAnsi="Aptos"/>
          <w:sz w:val="20"/>
        </w:rPr>
        <w:t xml:space="preserve"> </w:t>
      </w:r>
      <w:proofErr w:type="gramStart"/>
      <w:r w:rsidRPr="005B4983">
        <w:rPr>
          <w:rFonts w:ascii="Aptos" w:hAnsi="Aptos"/>
          <w:sz w:val="20"/>
        </w:rPr>
        <w:t>Where</w:t>
      </w:r>
      <w:proofErr w:type="gramEnd"/>
    </w:p>
    <w:p w14:paraId="5D68B5E8" w14:textId="77777777" w:rsidR="0074062F" w:rsidRPr="005B4983" w:rsidRDefault="0074062F" w:rsidP="009D32E7">
      <w:pPr>
        <w:jc w:val="both"/>
        <w:rPr>
          <w:rFonts w:ascii="Aptos" w:hAnsi="Aptos"/>
          <w:sz w:val="20"/>
        </w:rPr>
      </w:pPr>
    </w:p>
    <w:p w14:paraId="49A390A3" w14:textId="77777777" w:rsidR="009D32E7" w:rsidRPr="005B4983" w:rsidRDefault="009D32E7" w:rsidP="009D32E7">
      <w:pPr>
        <w:jc w:val="both"/>
        <w:rPr>
          <w:rFonts w:ascii="Aptos" w:hAnsi="Aptos"/>
          <w:b/>
          <w:bCs/>
          <w:sz w:val="20"/>
        </w:rPr>
      </w:pPr>
      <w:r w:rsidRPr="005B4983">
        <w:rPr>
          <w:rFonts w:ascii="Aptos" w:hAnsi="Aptos"/>
          <w:b/>
          <w:bCs/>
          <w:sz w:val="20"/>
        </w:rPr>
        <w:t>PC</w:t>
      </w:r>
      <w:r w:rsidRPr="005B4983">
        <w:rPr>
          <w:rFonts w:ascii="Aptos" w:hAnsi="Aptos"/>
          <w:sz w:val="20"/>
        </w:rPr>
        <w:t xml:space="preserve">= Points awarded for specific goal </w:t>
      </w:r>
    </w:p>
    <w:p w14:paraId="22F0988E" w14:textId="77777777" w:rsidR="009D32E7" w:rsidRPr="005B4983" w:rsidRDefault="009D32E7" w:rsidP="009D32E7">
      <w:pPr>
        <w:jc w:val="both"/>
        <w:rPr>
          <w:rFonts w:ascii="Aptos" w:hAnsi="Aptos"/>
          <w:sz w:val="20"/>
        </w:rPr>
      </w:pPr>
      <w:proofErr w:type="spellStart"/>
      <w:r w:rsidRPr="005B4983">
        <w:rPr>
          <w:rFonts w:ascii="Aptos" w:hAnsi="Aptos"/>
          <w:b/>
          <w:bCs/>
          <w:sz w:val="20"/>
        </w:rPr>
        <w:t>Mpa</w:t>
      </w:r>
      <w:proofErr w:type="spellEnd"/>
      <w:r w:rsidRPr="005B4983">
        <w:rPr>
          <w:rFonts w:ascii="Aptos" w:hAnsi="Aptos"/>
          <w:sz w:val="20"/>
        </w:rPr>
        <w:t>= The maximum number of points awarded for ownership in that specific category</w:t>
      </w:r>
    </w:p>
    <w:p w14:paraId="0319432D" w14:textId="77777777" w:rsidR="009D32E7" w:rsidRDefault="009D32E7" w:rsidP="009D32E7">
      <w:pPr>
        <w:jc w:val="both"/>
        <w:rPr>
          <w:rFonts w:ascii="Aptos" w:hAnsi="Aptos"/>
          <w:sz w:val="20"/>
        </w:rPr>
      </w:pPr>
      <w:r w:rsidRPr="005B4983">
        <w:rPr>
          <w:rFonts w:ascii="Aptos" w:hAnsi="Aptos"/>
          <w:b/>
          <w:bCs/>
          <w:sz w:val="20"/>
        </w:rPr>
        <w:t>P-own</w:t>
      </w:r>
      <w:r w:rsidRPr="005B4983">
        <w:rPr>
          <w:rFonts w:ascii="Aptos" w:hAnsi="Aptos"/>
          <w:sz w:val="20"/>
        </w:rPr>
        <w:t xml:space="preserve"> = The percentage of equity ownership by the enterprise or business</w:t>
      </w:r>
    </w:p>
    <w:p w14:paraId="14351688" w14:textId="77777777" w:rsidR="00A62E47" w:rsidRPr="005B4983" w:rsidRDefault="00A62E47" w:rsidP="009D32E7">
      <w:pPr>
        <w:jc w:val="both"/>
        <w:rPr>
          <w:rFonts w:ascii="Aptos" w:hAnsi="Aptos"/>
          <w:sz w:val="20"/>
        </w:rPr>
      </w:pPr>
    </w:p>
    <w:p w14:paraId="7B32C2AD" w14:textId="77777777" w:rsidR="009D32E7" w:rsidRPr="005B4983" w:rsidRDefault="009D32E7" w:rsidP="009D32E7">
      <w:pPr>
        <w:jc w:val="both"/>
        <w:rPr>
          <w:rFonts w:ascii="Aptos" w:hAnsi="Aptos"/>
          <w:sz w:val="20"/>
        </w:rPr>
      </w:pPr>
      <w:r w:rsidRPr="005B4983">
        <w:rPr>
          <w:rFonts w:ascii="Aptos" w:hAnsi="Aptos"/>
          <w:sz w:val="20"/>
        </w:rPr>
        <w:t xml:space="preserve">Bidders must submit concrete proof of the existence of joint ventures and/or consortium arrangements. DWS will accept signed agreements as acceptable proof of the existence of a joint venture and/or consortium arrangement. </w:t>
      </w:r>
    </w:p>
    <w:p w14:paraId="656362EE" w14:textId="77777777" w:rsidR="009D32E7" w:rsidRDefault="009D32E7" w:rsidP="009D32E7">
      <w:pPr>
        <w:jc w:val="both"/>
        <w:rPr>
          <w:rFonts w:ascii="Aptos" w:hAnsi="Aptos"/>
          <w:sz w:val="20"/>
        </w:rPr>
      </w:pPr>
      <w:r w:rsidRPr="005B4983">
        <w:rPr>
          <w:rFonts w:ascii="Aptos" w:hAnsi="Aptos"/>
          <w:sz w:val="20"/>
        </w:rPr>
        <w:t xml:space="preserve">The joint venture and/or consortium agreements must clearly set out the roles and responsibilities of the Lead Partner and the joint venture and/or consortium party. The agreement must also clearly identify the Lead Partner, who shall be given the power of attorney to bind the other party/parties in respect of matters pertaining to the joint venture and/or consortium arrangement. </w:t>
      </w:r>
    </w:p>
    <w:p w14:paraId="57118111" w14:textId="77777777" w:rsidR="009B50A9" w:rsidRDefault="009B50A9" w:rsidP="009D32E7">
      <w:pPr>
        <w:jc w:val="both"/>
        <w:rPr>
          <w:rFonts w:ascii="Aptos" w:hAnsi="Aptos"/>
          <w:sz w:val="20"/>
        </w:rPr>
      </w:pPr>
    </w:p>
    <w:p w14:paraId="252069AA" w14:textId="77777777" w:rsidR="009B50A9" w:rsidRPr="005B4983" w:rsidRDefault="009B50A9" w:rsidP="009D32E7">
      <w:pPr>
        <w:jc w:val="both"/>
        <w:rPr>
          <w:rFonts w:ascii="Aptos" w:hAnsi="Aptos"/>
          <w:sz w:val="20"/>
        </w:rPr>
      </w:pPr>
    </w:p>
    <w:p w14:paraId="30D72D96" w14:textId="468A7C8E" w:rsidR="009D32E7" w:rsidRPr="009B50A9" w:rsidRDefault="009D32E7" w:rsidP="00F67AA5">
      <w:pPr>
        <w:pStyle w:val="ListParagraph"/>
        <w:numPr>
          <w:ilvl w:val="0"/>
          <w:numId w:val="64"/>
        </w:numPr>
        <w:jc w:val="both"/>
        <w:rPr>
          <w:rFonts w:ascii="Aptos" w:hAnsi="Aptos"/>
          <w:b/>
          <w:bCs/>
          <w:sz w:val="20"/>
        </w:rPr>
      </w:pPr>
      <w:bookmarkStart w:id="21" w:name="_Hlk126912652"/>
      <w:r w:rsidRPr="009B50A9">
        <w:rPr>
          <w:rFonts w:ascii="Aptos" w:hAnsi="Aptos"/>
          <w:b/>
          <w:bCs/>
          <w:sz w:val="20"/>
        </w:rPr>
        <w:t xml:space="preserve">CONDITION/S  </w:t>
      </w:r>
      <w:bookmarkEnd w:id="21"/>
    </w:p>
    <w:p w14:paraId="0FCD0020" w14:textId="77777777" w:rsidR="009B50A9" w:rsidRPr="009B50A9" w:rsidRDefault="009B50A9" w:rsidP="009B50A9">
      <w:pPr>
        <w:pStyle w:val="ListParagraph"/>
        <w:jc w:val="both"/>
        <w:rPr>
          <w:rFonts w:ascii="Aptos" w:hAnsi="Aptos"/>
          <w:b/>
          <w:bCs/>
          <w:sz w:val="20"/>
        </w:rPr>
      </w:pPr>
    </w:p>
    <w:p w14:paraId="49FCA743" w14:textId="77777777" w:rsidR="009D32E7" w:rsidRDefault="009D32E7" w:rsidP="009D32E7">
      <w:pPr>
        <w:jc w:val="both"/>
        <w:rPr>
          <w:rFonts w:ascii="Aptos" w:hAnsi="Aptos"/>
          <w:b/>
          <w:bCs/>
          <w:sz w:val="20"/>
        </w:rPr>
      </w:pPr>
      <w:r w:rsidRPr="005B4983">
        <w:rPr>
          <w:rFonts w:ascii="Aptos" w:hAnsi="Aptos"/>
          <w:sz w:val="20"/>
        </w:rPr>
        <w:t>18.1</w:t>
      </w:r>
      <w:r w:rsidRPr="005B4983">
        <w:rPr>
          <w:rFonts w:ascii="Aptos" w:hAnsi="Aptos"/>
          <w:sz w:val="20"/>
        </w:rPr>
        <w:tab/>
      </w:r>
      <w:r w:rsidRPr="005B4983">
        <w:rPr>
          <w:rFonts w:ascii="Aptos" w:hAnsi="Aptos"/>
          <w:b/>
          <w:bCs/>
          <w:sz w:val="20"/>
        </w:rPr>
        <w:t>Bidders are kindly requested to submit one (1) copy plus the original.</w:t>
      </w:r>
    </w:p>
    <w:p w14:paraId="7E5BF5F7" w14:textId="77777777" w:rsidR="009B50A9" w:rsidRPr="005B4983" w:rsidRDefault="009B50A9" w:rsidP="009D32E7">
      <w:pPr>
        <w:jc w:val="both"/>
        <w:rPr>
          <w:rFonts w:ascii="Aptos" w:hAnsi="Aptos"/>
          <w:b/>
          <w:bCs/>
          <w:sz w:val="20"/>
        </w:rPr>
      </w:pPr>
    </w:p>
    <w:p w14:paraId="7CA99206" w14:textId="7F0B33B6" w:rsidR="009D32E7" w:rsidRPr="009B50A9" w:rsidRDefault="009D32E7" w:rsidP="00F67AA5">
      <w:pPr>
        <w:pStyle w:val="ListParagraph"/>
        <w:numPr>
          <w:ilvl w:val="0"/>
          <w:numId w:val="64"/>
        </w:numPr>
        <w:jc w:val="both"/>
        <w:rPr>
          <w:rFonts w:ascii="Aptos" w:hAnsi="Aptos"/>
          <w:b/>
          <w:bCs/>
          <w:sz w:val="20"/>
        </w:rPr>
      </w:pPr>
      <w:r w:rsidRPr="009B50A9">
        <w:rPr>
          <w:rFonts w:ascii="Aptos" w:hAnsi="Aptos"/>
          <w:b/>
          <w:bCs/>
          <w:sz w:val="20"/>
        </w:rPr>
        <w:t xml:space="preserve">SERVICE LEVEL AGREEMENT </w:t>
      </w:r>
    </w:p>
    <w:p w14:paraId="4FE77F4B" w14:textId="77777777" w:rsidR="009B50A9" w:rsidRPr="009B50A9" w:rsidRDefault="009B50A9" w:rsidP="009B50A9">
      <w:pPr>
        <w:pStyle w:val="ListParagraph"/>
        <w:jc w:val="both"/>
        <w:rPr>
          <w:rFonts w:ascii="Aptos" w:hAnsi="Aptos"/>
          <w:b/>
          <w:bCs/>
          <w:sz w:val="20"/>
        </w:rPr>
      </w:pPr>
    </w:p>
    <w:p w14:paraId="1053E479" w14:textId="77777777" w:rsidR="009D32E7" w:rsidRPr="005B4983" w:rsidRDefault="009D32E7" w:rsidP="009D32E7">
      <w:pPr>
        <w:ind w:left="720" w:hanging="720"/>
        <w:jc w:val="both"/>
        <w:rPr>
          <w:rFonts w:ascii="Aptos" w:hAnsi="Aptos"/>
          <w:sz w:val="20"/>
        </w:rPr>
      </w:pPr>
      <w:r w:rsidRPr="005B4983">
        <w:rPr>
          <w:rFonts w:ascii="Aptos" w:hAnsi="Aptos"/>
          <w:sz w:val="20"/>
        </w:rPr>
        <w:t>19.1.</w:t>
      </w:r>
      <w:r w:rsidRPr="005B4983">
        <w:rPr>
          <w:rFonts w:ascii="Aptos" w:hAnsi="Aptos"/>
          <w:sz w:val="20"/>
        </w:rPr>
        <w:tab/>
        <w:t xml:space="preserve"> Upon award, DWS and the successful bidders will conclude a Service Level Agreement regulating the specific terms and conditions applicable to the services being procured by DWS in the format of the draft Service Level Indicators included in this tender pack. </w:t>
      </w:r>
    </w:p>
    <w:p w14:paraId="7D70A5D5" w14:textId="77777777" w:rsidR="009D32E7" w:rsidRPr="005B4983" w:rsidRDefault="009D32E7" w:rsidP="009D32E7">
      <w:pPr>
        <w:ind w:left="720" w:hanging="720"/>
        <w:jc w:val="both"/>
        <w:rPr>
          <w:rFonts w:ascii="Aptos" w:hAnsi="Aptos"/>
          <w:sz w:val="20"/>
        </w:rPr>
      </w:pPr>
      <w:r w:rsidRPr="005B4983">
        <w:rPr>
          <w:rFonts w:ascii="Aptos" w:hAnsi="Aptos"/>
          <w:sz w:val="20"/>
        </w:rPr>
        <w:t xml:space="preserve">19.2. </w:t>
      </w:r>
      <w:r w:rsidRPr="005B4983">
        <w:rPr>
          <w:rFonts w:ascii="Aptos" w:hAnsi="Aptos"/>
          <w:sz w:val="20"/>
        </w:rPr>
        <w:tab/>
        <w:t xml:space="preserve">DWS reserves the right to vary the proposed draft Service Level Indicators </w:t>
      </w:r>
      <w:proofErr w:type="gramStart"/>
      <w:r w:rsidRPr="005B4983">
        <w:rPr>
          <w:rFonts w:ascii="Aptos" w:hAnsi="Aptos"/>
          <w:sz w:val="20"/>
        </w:rPr>
        <w:t>during the course of</w:t>
      </w:r>
      <w:proofErr w:type="gramEnd"/>
      <w:r w:rsidRPr="005B4983">
        <w:rPr>
          <w:rFonts w:ascii="Aptos" w:hAnsi="Aptos"/>
          <w:sz w:val="20"/>
        </w:rPr>
        <w:t xml:space="preserve"> negotiations with bidders by amending or adding thereto. </w:t>
      </w:r>
    </w:p>
    <w:p w14:paraId="6596DF34" w14:textId="77777777" w:rsidR="009D32E7" w:rsidRPr="005B4983" w:rsidRDefault="009D32E7" w:rsidP="009D32E7">
      <w:pPr>
        <w:jc w:val="both"/>
        <w:rPr>
          <w:rFonts w:ascii="Aptos" w:hAnsi="Aptos"/>
          <w:sz w:val="20"/>
        </w:rPr>
      </w:pPr>
      <w:r w:rsidRPr="005B4983">
        <w:rPr>
          <w:rFonts w:ascii="Aptos" w:hAnsi="Aptos"/>
          <w:sz w:val="20"/>
        </w:rPr>
        <w:t xml:space="preserve">19.3. </w:t>
      </w:r>
      <w:r w:rsidRPr="005B4983">
        <w:rPr>
          <w:rFonts w:ascii="Aptos" w:hAnsi="Aptos"/>
          <w:sz w:val="20"/>
        </w:rPr>
        <w:tab/>
        <w:t xml:space="preserve">Bidder(s) are requested to: </w:t>
      </w:r>
    </w:p>
    <w:p w14:paraId="67FDAD6C" w14:textId="77777777" w:rsidR="009D32E7" w:rsidRPr="005B4983" w:rsidRDefault="009D32E7" w:rsidP="009D32E7">
      <w:pPr>
        <w:ind w:left="720"/>
        <w:jc w:val="both"/>
        <w:rPr>
          <w:rFonts w:ascii="Aptos" w:hAnsi="Aptos"/>
          <w:sz w:val="20"/>
        </w:rPr>
      </w:pPr>
      <w:r w:rsidRPr="005B4983">
        <w:rPr>
          <w:rFonts w:ascii="Aptos" w:hAnsi="Aptos"/>
          <w:sz w:val="20"/>
        </w:rPr>
        <w:t xml:space="preserve">a. Comment on draft Service Level Indicators and where necessary, make proposals to the        indicators. </w:t>
      </w:r>
    </w:p>
    <w:p w14:paraId="09F2F8C8" w14:textId="77777777" w:rsidR="009D32E7" w:rsidRPr="005B4983" w:rsidRDefault="009D32E7" w:rsidP="009D32E7">
      <w:pPr>
        <w:jc w:val="both"/>
        <w:rPr>
          <w:rFonts w:ascii="Aptos" w:hAnsi="Aptos"/>
          <w:sz w:val="20"/>
        </w:rPr>
      </w:pPr>
      <w:r w:rsidRPr="005B4983">
        <w:rPr>
          <w:rFonts w:ascii="Aptos" w:hAnsi="Aptos"/>
          <w:sz w:val="20"/>
        </w:rPr>
        <w:tab/>
        <w:t xml:space="preserve">b. Explain each comment and/or amendment; and </w:t>
      </w:r>
    </w:p>
    <w:p w14:paraId="493EBD63" w14:textId="77777777" w:rsidR="009D32E7" w:rsidRPr="005B4983" w:rsidRDefault="009D32E7" w:rsidP="009D32E7">
      <w:pPr>
        <w:ind w:left="720"/>
        <w:jc w:val="both"/>
        <w:rPr>
          <w:rFonts w:ascii="Aptos" w:hAnsi="Aptos"/>
          <w:sz w:val="20"/>
        </w:rPr>
      </w:pPr>
      <w:r w:rsidRPr="005B4983">
        <w:rPr>
          <w:rFonts w:ascii="Aptos" w:hAnsi="Aptos"/>
          <w:sz w:val="20"/>
        </w:rPr>
        <w:t xml:space="preserve">c. Use an easily identifiable colour font or “track changes” for all changes and/or amendments        to the Service Level Indicators for ease of reference. </w:t>
      </w:r>
    </w:p>
    <w:p w14:paraId="06F469AB" w14:textId="77777777" w:rsidR="009D32E7" w:rsidRDefault="009D32E7" w:rsidP="009D32E7">
      <w:pPr>
        <w:ind w:left="720" w:hanging="720"/>
        <w:jc w:val="both"/>
        <w:rPr>
          <w:rFonts w:ascii="Aptos" w:hAnsi="Aptos"/>
          <w:sz w:val="20"/>
        </w:rPr>
      </w:pPr>
      <w:r w:rsidRPr="005B4983">
        <w:rPr>
          <w:rFonts w:ascii="Aptos" w:hAnsi="Aptos"/>
          <w:sz w:val="20"/>
        </w:rPr>
        <w:t>19.4.</w:t>
      </w:r>
      <w:r w:rsidRPr="005B4983">
        <w:rPr>
          <w:rFonts w:ascii="Aptos" w:hAnsi="Aptos"/>
          <w:sz w:val="20"/>
        </w:rPr>
        <w:tab/>
        <w:t xml:space="preserve"> DWS reserves the right to accept or reject any or all amendments or additions proposed by a bidder if such amendments or additions are unacceptable to DWS or pose a risk to the organisation. </w:t>
      </w:r>
    </w:p>
    <w:p w14:paraId="07794F49" w14:textId="77777777" w:rsidR="009B50A9" w:rsidRPr="005B4983" w:rsidRDefault="009B50A9" w:rsidP="009D32E7">
      <w:pPr>
        <w:ind w:left="720" w:hanging="720"/>
        <w:jc w:val="both"/>
        <w:rPr>
          <w:rFonts w:ascii="Aptos" w:hAnsi="Aptos"/>
          <w:sz w:val="20"/>
        </w:rPr>
      </w:pPr>
    </w:p>
    <w:p w14:paraId="69866B68" w14:textId="0CD8F0A6" w:rsidR="009D32E7" w:rsidRPr="009B50A9" w:rsidRDefault="009D32E7" w:rsidP="00F67AA5">
      <w:pPr>
        <w:pStyle w:val="ListParagraph"/>
        <w:numPr>
          <w:ilvl w:val="0"/>
          <w:numId w:val="64"/>
        </w:numPr>
        <w:jc w:val="both"/>
        <w:rPr>
          <w:rFonts w:ascii="Aptos" w:hAnsi="Aptos"/>
          <w:b/>
          <w:bCs/>
          <w:sz w:val="20"/>
        </w:rPr>
      </w:pPr>
      <w:r w:rsidRPr="009B50A9">
        <w:rPr>
          <w:rFonts w:ascii="Aptos" w:hAnsi="Aptos"/>
          <w:b/>
          <w:bCs/>
          <w:sz w:val="20"/>
        </w:rPr>
        <w:t>CONTACT ENQUIRIES</w:t>
      </w:r>
    </w:p>
    <w:p w14:paraId="565EC5D9" w14:textId="77777777" w:rsidR="009B50A9" w:rsidRPr="009B50A9" w:rsidRDefault="009B50A9" w:rsidP="009B50A9">
      <w:pPr>
        <w:pStyle w:val="ListParagraph"/>
        <w:jc w:val="both"/>
        <w:rPr>
          <w:rFonts w:ascii="Aptos" w:hAnsi="Aptos"/>
          <w:b/>
          <w:bCs/>
          <w:sz w:val="20"/>
        </w:rPr>
      </w:pPr>
    </w:p>
    <w:p w14:paraId="1E306540" w14:textId="1BB5A253" w:rsidR="009D32E7" w:rsidRPr="009B50A9" w:rsidRDefault="009D32E7" w:rsidP="00F67AA5">
      <w:pPr>
        <w:pStyle w:val="ListParagraph"/>
        <w:numPr>
          <w:ilvl w:val="1"/>
          <w:numId w:val="64"/>
        </w:numPr>
        <w:spacing w:after="160" w:line="259" w:lineRule="auto"/>
        <w:contextualSpacing/>
        <w:jc w:val="both"/>
        <w:rPr>
          <w:rFonts w:ascii="Aptos" w:hAnsi="Aptos"/>
          <w:sz w:val="20"/>
        </w:rPr>
      </w:pPr>
      <w:r w:rsidRPr="009B50A9">
        <w:rPr>
          <w:rFonts w:ascii="Aptos" w:hAnsi="Aptos"/>
          <w:sz w:val="20"/>
        </w:rPr>
        <w:t>Please note that all formal enquiries should be submitted to both contact enquiries listed</w:t>
      </w:r>
      <w:r w:rsidR="009B50A9" w:rsidRPr="009B50A9">
        <w:rPr>
          <w:rFonts w:ascii="Aptos" w:hAnsi="Aptos"/>
          <w:sz w:val="20"/>
        </w:rPr>
        <w:t xml:space="preserve"> </w:t>
      </w:r>
      <w:r w:rsidRPr="009B50A9">
        <w:rPr>
          <w:rFonts w:ascii="Aptos" w:hAnsi="Aptos"/>
          <w:sz w:val="20"/>
        </w:rPr>
        <w:t>below.</w:t>
      </w:r>
      <w:r w:rsidRPr="009B50A9">
        <w:rPr>
          <w:rFonts w:ascii="Aptos" w:hAnsi="Aptos"/>
          <w:sz w:val="20"/>
        </w:rPr>
        <w:tab/>
      </w:r>
    </w:p>
    <w:p w14:paraId="41A8FAE7" w14:textId="77777777" w:rsidR="009D32E7" w:rsidRPr="005B4983" w:rsidRDefault="009D32E7" w:rsidP="00F67AA5">
      <w:pPr>
        <w:pStyle w:val="ListParagraph"/>
        <w:numPr>
          <w:ilvl w:val="1"/>
          <w:numId w:val="64"/>
        </w:numPr>
        <w:spacing w:after="160" w:line="259" w:lineRule="auto"/>
        <w:ind w:left="709" w:hanging="709"/>
        <w:contextualSpacing/>
        <w:jc w:val="both"/>
        <w:rPr>
          <w:rFonts w:ascii="Aptos" w:hAnsi="Aptos"/>
          <w:sz w:val="20"/>
        </w:rPr>
      </w:pPr>
      <w:r w:rsidRPr="005B4983">
        <w:rPr>
          <w:rFonts w:ascii="Aptos" w:hAnsi="Aptos"/>
          <w:sz w:val="20"/>
        </w:rPr>
        <w:t>All bid enquiries should be directed to:</w:t>
      </w:r>
    </w:p>
    <w:p w14:paraId="0AAE41AB" w14:textId="77777777" w:rsidR="009D32E7" w:rsidRPr="005B4983" w:rsidRDefault="009D32E7" w:rsidP="009D32E7">
      <w:pPr>
        <w:pStyle w:val="ListParagraph"/>
        <w:ind w:left="709"/>
        <w:jc w:val="both"/>
        <w:rPr>
          <w:rFonts w:ascii="Aptos" w:hAnsi="Aptos"/>
          <w:sz w:val="20"/>
        </w:rPr>
      </w:pPr>
    </w:p>
    <w:p w14:paraId="5A19F71D" w14:textId="17AF2C27" w:rsidR="009D32E7" w:rsidRPr="005B4983" w:rsidRDefault="009D32E7" w:rsidP="009D32E7">
      <w:pPr>
        <w:jc w:val="both"/>
        <w:rPr>
          <w:rFonts w:ascii="Aptos" w:hAnsi="Aptos"/>
          <w:sz w:val="20"/>
        </w:rPr>
      </w:pPr>
      <w:r w:rsidRPr="005B4983">
        <w:rPr>
          <w:rFonts w:ascii="Aptos" w:hAnsi="Aptos"/>
          <w:sz w:val="20"/>
        </w:rPr>
        <w:tab/>
        <w:t xml:space="preserve">Technical: </w:t>
      </w:r>
      <w:r w:rsidRPr="005B4983">
        <w:rPr>
          <w:rFonts w:ascii="Aptos" w:hAnsi="Aptos"/>
          <w:sz w:val="20"/>
        </w:rPr>
        <w:tab/>
      </w:r>
      <w:r w:rsidR="009B50A9">
        <w:rPr>
          <w:rFonts w:ascii="Aptos" w:hAnsi="Aptos"/>
          <w:sz w:val="20"/>
        </w:rPr>
        <w:t>Ms. M. Maema</w:t>
      </w:r>
    </w:p>
    <w:p w14:paraId="312A0401" w14:textId="77777777" w:rsidR="009D32E7" w:rsidRPr="005B4983" w:rsidRDefault="009D32E7" w:rsidP="009D32E7">
      <w:pPr>
        <w:jc w:val="both"/>
        <w:rPr>
          <w:rFonts w:ascii="Aptos" w:hAnsi="Aptos"/>
          <w:color w:val="FF0000"/>
          <w:sz w:val="20"/>
        </w:rPr>
      </w:pPr>
      <w:r w:rsidRPr="005B4983">
        <w:rPr>
          <w:rFonts w:ascii="Aptos" w:hAnsi="Aptos"/>
          <w:sz w:val="20"/>
        </w:rPr>
        <w:tab/>
      </w:r>
      <w:r w:rsidRPr="005B4983">
        <w:rPr>
          <w:rFonts w:ascii="Aptos" w:hAnsi="Aptos"/>
          <w:sz w:val="20"/>
        </w:rPr>
        <w:tab/>
      </w:r>
      <w:r w:rsidRPr="005B4983">
        <w:rPr>
          <w:rFonts w:ascii="Aptos" w:hAnsi="Aptos"/>
          <w:sz w:val="20"/>
        </w:rPr>
        <w:tab/>
        <w:t>1</w:t>
      </w:r>
      <w:r w:rsidRPr="005B4983">
        <w:rPr>
          <w:rFonts w:ascii="Aptos" w:hAnsi="Aptos"/>
          <w:sz w:val="20"/>
          <w:vertAlign w:val="superscript"/>
        </w:rPr>
        <w:t>st</w:t>
      </w:r>
      <w:r w:rsidRPr="005B4983">
        <w:rPr>
          <w:rFonts w:ascii="Aptos" w:hAnsi="Aptos"/>
          <w:sz w:val="20"/>
        </w:rPr>
        <w:t xml:space="preserve"> Floor, Bloem Plaza Building</w:t>
      </w:r>
    </w:p>
    <w:p w14:paraId="33E8667E" w14:textId="77777777" w:rsidR="009D32E7" w:rsidRPr="005B4983" w:rsidRDefault="009D32E7" w:rsidP="009D32E7">
      <w:pPr>
        <w:jc w:val="both"/>
        <w:rPr>
          <w:rFonts w:ascii="Aptos" w:hAnsi="Aptos"/>
          <w:sz w:val="20"/>
        </w:rPr>
      </w:pPr>
      <w:r w:rsidRPr="005B4983">
        <w:rPr>
          <w:rFonts w:ascii="Aptos" w:hAnsi="Aptos"/>
          <w:color w:val="FF0000"/>
          <w:sz w:val="20"/>
        </w:rPr>
        <w:tab/>
      </w:r>
      <w:r w:rsidRPr="005B4983">
        <w:rPr>
          <w:rFonts w:ascii="Aptos" w:hAnsi="Aptos"/>
          <w:color w:val="FF0000"/>
          <w:sz w:val="20"/>
        </w:rPr>
        <w:tab/>
      </w:r>
      <w:r w:rsidRPr="005B4983">
        <w:rPr>
          <w:rFonts w:ascii="Aptos" w:hAnsi="Aptos"/>
          <w:color w:val="FF0000"/>
          <w:sz w:val="20"/>
        </w:rPr>
        <w:tab/>
      </w:r>
      <w:proofErr w:type="spellStart"/>
      <w:r w:rsidRPr="005B4983">
        <w:rPr>
          <w:rFonts w:ascii="Aptos" w:hAnsi="Aptos"/>
          <w:sz w:val="20"/>
        </w:rPr>
        <w:t>Cnr</w:t>
      </w:r>
      <w:proofErr w:type="spellEnd"/>
      <w:r w:rsidRPr="005B4983">
        <w:rPr>
          <w:rFonts w:ascii="Aptos" w:hAnsi="Aptos"/>
          <w:sz w:val="20"/>
        </w:rPr>
        <w:t xml:space="preserve"> Charlote </w:t>
      </w:r>
      <w:proofErr w:type="spellStart"/>
      <w:r w:rsidRPr="005B4983">
        <w:rPr>
          <w:rFonts w:ascii="Aptos" w:hAnsi="Aptos"/>
          <w:sz w:val="20"/>
        </w:rPr>
        <w:t>Maxeke</w:t>
      </w:r>
      <w:proofErr w:type="spellEnd"/>
      <w:r w:rsidRPr="005B4983">
        <w:rPr>
          <w:rFonts w:ascii="Aptos" w:hAnsi="Aptos"/>
          <w:sz w:val="20"/>
        </w:rPr>
        <w:t xml:space="preserve"> &amp; East Burgert Streets</w:t>
      </w:r>
    </w:p>
    <w:p w14:paraId="75B0B83A" w14:textId="77777777" w:rsidR="009D32E7" w:rsidRPr="005B4983" w:rsidRDefault="009D32E7" w:rsidP="009D32E7">
      <w:pPr>
        <w:jc w:val="both"/>
        <w:rPr>
          <w:rFonts w:ascii="Aptos" w:hAnsi="Aptos"/>
          <w:sz w:val="20"/>
          <w:lang w:val="fr-FR"/>
        </w:rPr>
      </w:pPr>
      <w:r w:rsidRPr="005B4983">
        <w:rPr>
          <w:rFonts w:ascii="Aptos" w:hAnsi="Aptos"/>
          <w:sz w:val="20"/>
        </w:rPr>
        <w:tab/>
      </w:r>
      <w:r w:rsidRPr="005B4983">
        <w:rPr>
          <w:rFonts w:ascii="Aptos" w:hAnsi="Aptos"/>
          <w:sz w:val="20"/>
        </w:rPr>
        <w:tab/>
      </w:r>
      <w:r w:rsidRPr="005B4983">
        <w:rPr>
          <w:rFonts w:ascii="Aptos" w:hAnsi="Aptos"/>
          <w:sz w:val="20"/>
        </w:rPr>
        <w:tab/>
      </w:r>
      <w:r w:rsidRPr="005B4983">
        <w:rPr>
          <w:rFonts w:ascii="Aptos" w:hAnsi="Aptos"/>
          <w:sz w:val="20"/>
          <w:lang w:val="fr-FR"/>
        </w:rPr>
        <w:t xml:space="preserve">Bloemfontein </w:t>
      </w:r>
    </w:p>
    <w:p w14:paraId="17987BB7" w14:textId="77777777" w:rsidR="009D32E7" w:rsidRPr="005B4983" w:rsidRDefault="009D32E7" w:rsidP="009D32E7">
      <w:pPr>
        <w:jc w:val="both"/>
        <w:rPr>
          <w:rFonts w:ascii="Aptos" w:hAnsi="Aptos"/>
          <w:sz w:val="20"/>
          <w:lang w:val="fr-FR"/>
        </w:rPr>
      </w:pPr>
      <w:r w:rsidRPr="005B4983">
        <w:rPr>
          <w:rFonts w:ascii="Aptos" w:hAnsi="Aptos"/>
          <w:sz w:val="20"/>
          <w:lang w:val="fr-FR"/>
        </w:rPr>
        <w:tab/>
      </w:r>
      <w:r w:rsidRPr="005B4983">
        <w:rPr>
          <w:rFonts w:ascii="Aptos" w:hAnsi="Aptos"/>
          <w:sz w:val="20"/>
          <w:lang w:val="fr-FR"/>
        </w:rPr>
        <w:tab/>
      </w:r>
      <w:r w:rsidRPr="005B4983">
        <w:rPr>
          <w:rFonts w:ascii="Aptos" w:hAnsi="Aptos"/>
          <w:sz w:val="20"/>
          <w:lang w:val="fr-FR"/>
        </w:rPr>
        <w:tab/>
        <w:t>9300</w:t>
      </w:r>
    </w:p>
    <w:p w14:paraId="4FCECBA9" w14:textId="3E616154" w:rsidR="009D32E7" w:rsidRPr="005B4983" w:rsidRDefault="009D32E7" w:rsidP="009D32E7">
      <w:pPr>
        <w:jc w:val="both"/>
        <w:rPr>
          <w:rFonts w:ascii="Aptos" w:hAnsi="Aptos"/>
          <w:sz w:val="20"/>
          <w:lang w:val="fr-FR"/>
        </w:rPr>
      </w:pPr>
      <w:r w:rsidRPr="005B4983">
        <w:rPr>
          <w:rFonts w:ascii="Aptos" w:hAnsi="Aptos"/>
          <w:color w:val="FF0000"/>
          <w:sz w:val="20"/>
          <w:lang w:val="fr-FR"/>
        </w:rPr>
        <w:tab/>
      </w:r>
      <w:proofErr w:type="spellStart"/>
      <w:proofErr w:type="gramStart"/>
      <w:r w:rsidRPr="005B4983">
        <w:rPr>
          <w:rFonts w:ascii="Aptos" w:hAnsi="Aptos"/>
          <w:sz w:val="20"/>
          <w:lang w:val="fr-FR"/>
        </w:rPr>
        <w:t>Landline</w:t>
      </w:r>
      <w:proofErr w:type="spellEnd"/>
      <w:r w:rsidRPr="005B4983">
        <w:rPr>
          <w:rFonts w:ascii="Aptos" w:hAnsi="Aptos"/>
          <w:sz w:val="20"/>
          <w:lang w:val="fr-FR"/>
        </w:rPr>
        <w:t>:</w:t>
      </w:r>
      <w:proofErr w:type="gramEnd"/>
      <w:r w:rsidRPr="005B4983">
        <w:rPr>
          <w:rFonts w:ascii="Aptos" w:hAnsi="Aptos"/>
          <w:sz w:val="20"/>
          <w:lang w:val="fr-FR"/>
        </w:rPr>
        <w:t xml:space="preserve"> </w:t>
      </w:r>
      <w:r w:rsidRPr="005B4983">
        <w:rPr>
          <w:rFonts w:ascii="Aptos" w:hAnsi="Aptos"/>
          <w:sz w:val="20"/>
          <w:lang w:val="fr-FR"/>
        </w:rPr>
        <w:tab/>
        <w:t>(051) 405 9000</w:t>
      </w:r>
      <w:r w:rsidR="009B50A9">
        <w:rPr>
          <w:rFonts w:ascii="Aptos" w:hAnsi="Aptos"/>
          <w:sz w:val="20"/>
          <w:lang w:val="fr-FR"/>
        </w:rPr>
        <w:t xml:space="preserve"> / 9236</w:t>
      </w:r>
    </w:p>
    <w:p w14:paraId="4B67E45E" w14:textId="2129B6D9" w:rsidR="009D32E7" w:rsidRPr="005B4983" w:rsidRDefault="009D32E7" w:rsidP="009D32E7">
      <w:pPr>
        <w:jc w:val="both"/>
        <w:rPr>
          <w:rFonts w:ascii="Aptos" w:hAnsi="Aptos"/>
          <w:sz w:val="20"/>
          <w:lang w:val="fr-FR"/>
        </w:rPr>
      </w:pPr>
      <w:r w:rsidRPr="005B4983">
        <w:rPr>
          <w:rFonts w:ascii="Aptos" w:hAnsi="Aptos"/>
          <w:sz w:val="20"/>
          <w:lang w:val="fr-FR"/>
        </w:rPr>
        <w:tab/>
      </w:r>
      <w:proofErr w:type="spellStart"/>
      <w:proofErr w:type="gramStart"/>
      <w:r w:rsidRPr="005B4983">
        <w:rPr>
          <w:rFonts w:ascii="Aptos" w:hAnsi="Aptos"/>
          <w:sz w:val="20"/>
          <w:lang w:val="fr-FR"/>
        </w:rPr>
        <w:t>Cellphone</w:t>
      </w:r>
      <w:proofErr w:type="spellEnd"/>
      <w:r w:rsidRPr="005B4983">
        <w:rPr>
          <w:rFonts w:ascii="Aptos" w:hAnsi="Aptos"/>
          <w:sz w:val="20"/>
          <w:lang w:val="fr-FR"/>
        </w:rPr>
        <w:t>:</w:t>
      </w:r>
      <w:proofErr w:type="gramEnd"/>
      <w:r w:rsidRPr="005B4983">
        <w:rPr>
          <w:rFonts w:ascii="Aptos" w:hAnsi="Aptos"/>
          <w:sz w:val="20"/>
          <w:lang w:val="fr-FR"/>
        </w:rPr>
        <w:t xml:space="preserve"> </w:t>
      </w:r>
      <w:r w:rsidRPr="005B4983">
        <w:rPr>
          <w:rFonts w:ascii="Aptos" w:hAnsi="Aptos"/>
          <w:sz w:val="20"/>
          <w:lang w:val="fr-FR"/>
        </w:rPr>
        <w:tab/>
      </w:r>
      <w:r w:rsidR="00B5063B" w:rsidRPr="00867641">
        <w:rPr>
          <w:rFonts w:ascii="Aptos" w:hAnsi="Aptos"/>
          <w:sz w:val="20"/>
          <w:lang w:val="fr-FR"/>
        </w:rPr>
        <w:t>082 554 5833</w:t>
      </w:r>
    </w:p>
    <w:p w14:paraId="6BB0B90C" w14:textId="4F444D76" w:rsidR="009D32E7" w:rsidRPr="005B4983" w:rsidRDefault="009D32E7" w:rsidP="009D32E7">
      <w:pPr>
        <w:jc w:val="both"/>
        <w:rPr>
          <w:rFonts w:ascii="Aptos" w:hAnsi="Aptos"/>
          <w:sz w:val="20"/>
          <w:lang w:val="fr-FR"/>
        </w:rPr>
      </w:pPr>
      <w:r w:rsidRPr="005B4983">
        <w:rPr>
          <w:rFonts w:ascii="Aptos" w:hAnsi="Aptos"/>
          <w:sz w:val="20"/>
          <w:lang w:val="fr-FR"/>
        </w:rPr>
        <w:tab/>
      </w:r>
      <w:proofErr w:type="gramStart"/>
      <w:r w:rsidRPr="005B4983">
        <w:rPr>
          <w:rFonts w:ascii="Aptos" w:hAnsi="Aptos"/>
          <w:sz w:val="20"/>
          <w:lang w:val="fr-FR"/>
        </w:rPr>
        <w:t>Email:</w:t>
      </w:r>
      <w:proofErr w:type="gramEnd"/>
      <w:r w:rsidRPr="005B4983">
        <w:rPr>
          <w:rFonts w:ascii="Aptos" w:hAnsi="Aptos"/>
          <w:sz w:val="20"/>
          <w:lang w:val="fr-FR"/>
        </w:rPr>
        <w:t xml:space="preserve"> </w:t>
      </w:r>
      <w:r w:rsidRPr="005B4983">
        <w:rPr>
          <w:rFonts w:ascii="Aptos" w:hAnsi="Aptos"/>
          <w:sz w:val="20"/>
          <w:lang w:val="fr-FR"/>
        </w:rPr>
        <w:tab/>
      </w:r>
      <w:r w:rsidRPr="005B4983">
        <w:rPr>
          <w:rFonts w:ascii="Aptos" w:hAnsi="Aptos"/>
          <w:sz w:val="20"/>
          <w:lang w:val="fr-FR"/>
        </w:rPr>
        <w:tab/>
      </w:r>
      <w:hyperlink r:id="rId25" w:history="1">
        <w:r w:rsidR="00F52E38" w:rsidRPr="00B90183">
          <w:rPr>
            <w:rStyle w:val="Hyperlink"/>
            <w:rFonts w:ascii="Aptos" w:hAnsi="Aptos"/>
            <w:sz w:val="20"/>
            <w:lang w:val="fr-FR"/>
          </w:rPr>
          <w:t>MaemaM@dws.gov.za</w:t>
        </w:r>
      </w:hyperlink>
      <w:r w:rsidR="00F52E38">
        <w:rPr>
          <w:rFonts w:ascii="Aptos" w:hAnsi="Aptos"/>
          <w:sz w:val="20"/>
          <w:lang w:val="fr-FR"/>
        </w:rPr>
        <w:t xml:space="preserve"> </w:t>
      </w:r>
    </w:p>
    <w:p w14:paraId="75B7E576" w14:textId="77777777" w:rsidR="009D32E7" w:rsidRPr="005B4983" w:rsidRDefault="009D32E7" w:rsidP="009D32E7">
      <w:pPr>
        <w:jc w:val="both"/>
        <w:rPr>
          <w:rFonts w:ascii="Aptos" w:hAnsi="Aptos"/>
          <w:color w:val="FF0000"/>
          <w:sz w:val="20"/>
          <w:lang w:val="fr-FR"/>
        </w:rPr>
      </w:pPr>
      <w:r w:rsidRPr="005B4983">
        <w:rPr>
          <w:rFonts w:ascii="Aptos" w:hAnsi="Aptos"/>
          <w:color w:val="FF0000"/>
          <w:sz w:val="20"/>
          <w:lang w:val="fr-FR"/>
        </w:rPr>
        <w:tab/>
      </w:r>
      <w:r w:rsidRPr="005B4983">
        <w:rPr>
          <w:rFonts w:ascii="Aptos" w:hAnsi="Aptos"/>
          <w:color w:val="FF0000"/>
          <w:sz w:val="20"/>
          <w:lang w:val="fr-FR"/>
        </w:rPr>
        <w:tab/>
      </w:r>
    </w:p>
    <w:p w14:paraId="2AEAD37C" w14:textId="77777777" w:rsidR="009D32E7" w:rsidRPr="005B4983" w:rsidRDefault="009D32E7" w:rsidP="009D32E7">
      <w:pPr>
        <w:jc w:val="both"/>
        <w:rPr>
          <w:rFonts w:ascii="Aptos" w:hAnsi="Aptos"/>
          <w:color w:val="FF0000"/>
          <w:sz w:val="20"/>
          <w:lang w:val="fr-FR"/>
        </w:rPr>
      </w:pPr>
      <w:r w:rsidRPr="005B4983">
        <w:rPr>
          <w:rFonts w:ascii="Aptos" w:hAnsi="Aptos"/>
          <w:color w:val="FF0000"/>
          <w:sz w:val="20"/>
          <w:lang w:val="fr-FR"/>
        </w:rPr>
        <w:tab/>
      </w:r>
    </w:p>
    <w:p w14:paraId="0DBFFA04" w14:textId="77777777" w:rsidR="009D32E7" w:rsidRPr="005B4983" w:rsidRDefault="009D32E7" w:rsidP="009D32E7">
      <w:pPr>
        <w:jc w:val="both"/>
        <w:rPr>
          <w:rFonts w:ascii="Aptos" w:hAnsi="Aptos"/>
          <w:color w:val="FF0000"/>
          <w:sz w:val="20"/>
          <w:lang w:val="fr-FR"/>
        </w:rPr>
      </w:pPr>
    </w:p>
    <w:p w14:paraId="18E72740" w14:textId="5949A4F7" w:rsidR="009D32E7" w:rsidRPr="005B4983" w:rsidRDefault="009D32E7" w:rsidP="009D32E7">
      <w:pPr>
        <w:jc w:val="both"/>
        <w:rPr>
          <w:rFonts w:ascii="Aptos" w:hAnsi="Aptos"/>
          <w:sz w:val="20"/>
        </w:rPr>
      </w:pPr>
      <w:r w:rsidRPr="005B4983">
        <w:rPr>
          <w:rFonts w:ascii="Aptos" w:hAnsi="Aptos"/>
          <w:sz w:val="20"/>
          <w:lang w:val="fr-FR"/>
        </w:rPr>
        <w:tab/>
      </w:r>
      <w:r w:rsidRPr="005B4983">
        <w:rPr>
          <w:rFonts w:ascii="Aptos" w:hAnsi="Aptos"/>
          <w:sz w:val="20"/>
        </w:rPr>
        <w:t>SCM enquiries:</w:t>
      </w:r>
      <w:r w:rsidR="00F52E38">
        <w:rPr>
          <w:rFonts w:ascii="Aptos" w:hAnsi="Aptos"/>
          <w:sz w:val="20"/>
        </w:rPr>
        <w:tab/>
        <w:t>Evelyn Gill</w:t>
      </w:r>
    </w:p>
    <w:p w14:paraId="76D973C6" w14:textId="77777777" w:rsidR="009D32E7" w:rsidRPr="005B4983" w:rsidRDefault="009D32E7" w:rsidP="009D32E7">
      <w:pPr>
        <w:jc w:val="both"/>
        <w:rPr>
          <w:rFonts w:ascii="Aptos" w:hAnsi="Aptos"/>
          <w:sz w:val="20"/>
        </w:rPr>
      </w:pPr>
      <w:r w:rsidRPr="005B4983">
        <w:rPr>
          <w:rFonts w:ascii="Aptos" w:hAnsi="Aptos"/>
          <w:sz w:val="20"/>
        </w:rPr>
        <w:tab/>
        <w:t>Telephone:</w:t>
      </w:r>
      <w:r w:rsidRPr="005B4983">
        <w:rPr>
          <w:rFonts w:ascii="Aptos" w:hAnsi="Aptos"/>
          <w:sz w:val="20"/>
        </w:rPr>
        <w:tab/>
        <w:t>051 405 9000/9276</w:t>
      </w:r>
    </w:p>
    <w:p w14:paraId="0F3B759C" w14:textId="04289841" w:rsidR="009D32E7" w:rsidRDefault="009D32E7" w:rsidP="009D32E7">
      <w:pPr>
        <w:jc w:val="both"/>
        <w:rPr>
          <w:rFonts w:ascii="Aptos" w:hAnsi="Aptos"/>
          <w:sz w:val="20"/>
        </w:rPr>
      </w:pPr>
      <w:r w:rsidRPr="005B4983">
        <w:rPr>
          <w:rFonts w:ascii="Aptos" w:hAnsi="Aptos"/>
          <w:sz w:val="20"/>
        </w:rPr>
        <w:tab/>
        <w:t xml:space="preserve">Email: </w:t>
      </w:r>
      <w:r w:rsidRPr="005B4983">
        <w:rPr>
          <w:rFonts w:ascii="Aptos" w:hAnsi="Aptos"/>
          <w:sz w:val="20"/>
        </w:rPr>
        <w:tab/>
      </w:r>
      <w:r w:rsidRPr="005B4983">
        <w:rPr>
          <w:rFonts w:ascii="Aptos" w:hAnsi="Aptos"/>
          <w:sz w:val="20"/>
        </w:rPr>
        <w:tab/>
      </w:r>
      <w:hyperlink r:id="rId26" w:history="1">
        <w:r w:rsidR="0074062F" w:rsidRPr="00B90183">
          <w:rPr>
            <w:rStyle w:val="Hyperlink"/>
            <w:rFonts w:ascii="Aptos" w:hAnsi="Aptos"/>
            <w:sz w:val="20"/>
          </w:rPr>
          <w:t>gille@dws.gov.za</w:t>
        </w:r>
      </w:hyperlink>
    </w:p>
    <w:p w14:paraId="005B3B99" w14:textId="77777777" w:rsidR="0074062F" w:rsidRPr="005B4983" w:rsidRDefault="0074062F" w:rsidP="009D32E7">
      <w:pPr>
        <w:jc w:val="both"/>
        <w:rPr>
          <w:rFonts w:ascii="Aptos" w:hAnsi="Aptos"/>
          <w:sz w:val="20"/>
        </w:rPr>
      </w:pPr>
    </w:p>
    <w:p w14:paraId="2EB4908A" w14:textId="77777777" w:rsidR="00366F8B" w:rsidRPr="005B4983" w:rsidRDefault="00366F8B" w:rsidP="00E411CF">
      <w:pPr>
        <w:autoSpaceDE w:val="0"/>
        <w:autoSpaceDN w:val="0"/>
        <w:adjustRightInd w:val="0"/>
        <w:ind w:left="720" w:hanging="720"/>
        <w:rPr>
          <w:rFonts w:ascii="Aptos" w:hAnsi="Aptos" w:cs="Arial"/>
          <w:color w:val="000000" w:themeColor="text1"/>
          <w:sz w:val="20"/>
        </w:rPr>
      </w:pPr>
    </w:p>
    <w:p w14:paraId="57E45B22" w14:textId="77777777" w:rsidR="00366F8B" w:rsidRPr="005B4983" w:rsidRDefault="00366F8B" w:rsidP="00E411CF">
      <w:pPr>
        <w:autoSpaceDE w:val="0"/>
        <w:autoSpaceDN w:val="0"/>
        <w:adjustRightInd w:val="0"/>
        <w:ind w:left="720" w:hanging="720"/>
        <w:rPr>
          <w:rFonts w:ascii="Aptos" w:hAnsi="Aptos" w:cs="Arial"/>
          <w:color w:val="000000" w:themeColor="text1"/>
          <w:sz w:val="20"/>
        </w:rPr>
      </w:pPr>
    </w:p>
    <w:p w14:paraId="64200201" w14:textId="278014EB" w:rsidR="00B16607" w:rsidRPr="005B4983" w:rsidRDefault="00B16607" w:rsidP="00E411CF">
      <w:pPr>
        <w:rPr>
          <w:rFonts w:ascii="Aptos" w:hAnsi="Aptos" w:cs="Arial"/>
          <w:color w:val="000000" w:themeColor="text1"/>
          <w:sz w:val="20"/>
        </w:rPr>
      </w:pPr>
    </w:p>
    <w:sectPr w:rsidR="00B16607" w:rsidRPr="005B4983" w:rsidSect="00195373">
      <w:headerReference w:type="default" r:id="rId27"/>
      <w:pgSz w:w="11906" w:h="16838" w:code="9"/>
      <w:pgMar w:top="426" w:right="567" w:bottom="28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2905" w14:textId="77777777" w:rsidR="006D1A89" w:rsidRDefault="006D1A89">
      <w:r>
        <w:separator/>
      </w:r>
    </w:p>
  </w:endnote>
  <w:endnote w:type="continuationSeparator" w:id="0">
    <w:p w14:paraId="792B56FE" w14:textId="77777777" w:rsidR="006D1A89" w:rsidRDefault="006D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9152"/>
      <w:docPartObj>
        <w:docPartGallery w:val="Page Numbers (Bottom of Page)"/>
        <w:docPartUnique/>
      </w:docPartObj>
    </w:sdtPr>
    <w:sdtEndPr>
      <w:rPr>
        <w:rFonts w:ascii="Aptos" w:hAnsi="Aptos"/>
        <w:noProof/>
        <w:sz w:val="16"/>
        <w:szCs w:val="16"/>
      </w:rPr>
    </w:sdtEndPr>
    <w:sdtContent>
      <w:p w14:paraId="4F0607F8" w14:textId="6E4C69B3" w:rsidR="00782B63" w:rsidRPr="00782B63" w:rsidRDefault="00782B63">
        <w:pPr>
          <w:pStyle w:val="Footer"/>
          <w:jc w:val="right"/>
          <w:rPr>
            <w:rFonts w:ascii="Aptos" w:hAnsi="Aptos"/>
            <w:sz w:val="16"/>
            <w:szCs w:val="16"/>
          </w:rPr>
        </w:pPr>
        <w:r w:rsidRPr="00782B63">
          <w:rPr>
            <w:rFonts w:ascii="Aptos" w:hAnsi="Aptos"/>
            <w:sz w:val="16"/>
            <w:szCs w:val="16"/>
          </w:rPr>
          <w:fldChar w:fldCharType="begin"/>
        </w:r>
        <w:r w:rsidRPr="00782B63">
          <w:rPr>
            <w:rFonts w:ascii="Aptos" w:hAnsi="Aptos"/>
            <w:sz w:val="16"/>
            <w:szCs w:val="16"/>
          </w:rPr>
          <w:instrText xml:space="preserve"> PAGE   \* MERGEFORMAT </w:instrText>
        </w:r>
        <w:r w:rsidRPr="00782B63">
          <w:rPr>
            <w:rFonts w:ascii="Aptos" w:hAnsi="Aptos"/>
            <w:sz w:val="16"/>
            <w:szCs w:val="16"/>
          </w:rPr>
          <w:fldChar w:fldCharType="separate"/>
        </w:r>
        <w:r w:rsidRPr="00782B63">
          <w:rPr>
            <w:rFonts w:ascii="Aptos" w:hAnsi="Aptos"/>
            <w:noProof/>
            <w:sz w:val="16"/>
            <w:szCs w:val="16"/>
          </w:rPr>
          <w:t>2</w:t>
        </w:r>
        <w:r w:rsidRPr="00782B63">
          <w:rPr>
            <w:rFonts w:ascii="Aptos" w:hAnsi="Aptos"/>
            <w:noProof/>
            <w:sz w:val="16"/>
            <w:szCs w:val="16"/>
          </w:rPr>
          <w:fldChar w:fldCharType="end"/>
        </w:r>
      </w:p>
    </w:sdtContent>
  </w:sdt>
  <w:p w14:paraId="015D3666" w14:textId="24728100" w:rsidR="00451D84" w:rsidRPr="003F2C5E" w:rsidRDefault="00782B63">
    <w:pPr>
      <w:pStyle w:val="Footer"/>
      <w:rPr>
        <w:rFonts w:ascii="Aptos" w:hAnsi="Aptos"/>
        <w:sz w:val="16"/>
        <w:szCs w:val="16"/>
      </w:rPr>
    </w:pPr>
    <w:r w:rsidRPr="003F2C5E">
      <w:rPr>
        <w:rFonts w:ascii="Aptos" w:hAnsi="Aptos"/>
        <w:sz w:val="16"/>
        <w:szCs w:val="16"/>
      </w:rPr>
      <w:t>W11</w:t>
    </w:r>
    <w:r w:rsidR="003F2C5E" w:rsidRPr="003F2C5E">
      <w:rPr>
        <w:rFonts w:ascii="Aptos" w:hAnsi="Aptos"/>
        <w:sz w:val="16"/>
        <w:szCs w:val="16"/>
      </w:rPr>
      <w:t xml:space="preserve">520: </w:t>
    </w:r>
    <w:r w:rsidR="003F2C5E" w:rsidRPr="003F2C5E">
      <w:rPr>
        <w:rFonts w:ascii="Aptos" w:hAnsi="Aptos" w:cs="Arial"/>
        <w:sz w:val="16"/>
        <w:szCs w:val="16"/>
      </w:rPr>
      <w:t>APPOINTMENT OF A SERVICE PROVIDER TO RENDER TRAVEL RESERVATION SERVICES FOR THE DEPARTMENT OF WATER AND SANITATION, FREE STATE FOR A PERIOD OF 36 MONTHS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B9AB" w14:textId="77777777" w:rsidR="006D1A89" w:rsidRDefault="006D1A89">
      <w:r>
        <w:separator/>
      </w:r>
    </w:p>
  </w:footnote>
  <w:footnote w:type="continuationSeparator" w:id="0">
    <w:p w14:paraId="4B412D93" w14:textId="77777777" w:rsidR="006D1A89" w:rsidRDefault="006D1A89">
      <w:r>
        <w:continuationSeparator/>
      </w:r>
    </w:p>
  </w:footnote>
  <w:footnote w:id="1">
    <w:p w14:paraId="19EB87BF" w14:textId="77777777" w:rsidR="00E40AEE" w:rsidRDefault="00E40AEE" w:rsidP="00E40AE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BC36C66" w14:textId="77777777" w:rsidR="00E40AEE" w:rsidRDefault="00E40AEE" w:rsidP="00E40AEE">
      <w:pPr>
        <w:pStyle w:val="FootnoteText"/>
      </w:pPr>
    </w:p>
    <w:p w14:paraId="132276E0" w14:textId="77777777" w:rsidR="00E40AEE" w:rsidRDefault="00E40AEE" w:rsidP="00E40AEE">
      <w:pPr>
        <w:pStyle w:val="FootnoteText"/>
      </w:pPr>
    </w:p>
  </w:footnote>
  <w:footnote w:id="2">
    <w:p w14:paraId="2C371F8E" w14:textId="77777777" w:rsidR="00E40AEE" w:rsidRPr="00612AD4" w:rsidRDefault="00E40AEE" w:rsidP="00E40AE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5B0F" w14:textId="77777777" w:rsidR="00656057" w:rsidRDefault="00656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2C2D56"/>
    <w:multiLevelType w:val="hybridMultilevel"/>
    <w:tmpl w:val="B4C27F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F237AE"/>
    <w:multiLevelType w:val="hybridMultilevel"/>
    <w:tmpl w:val="99CA4A0A"/>
    <w:lvl w:ilvl="0" w:tplc="1C090017">
      <w:start w:val="1"/>
      <w:numFmt w:val="lowerLetter"/>
      <w:lvlText w:val="%1)"/>
      <w:lvlJc w:val="left"/>
      <w:pPr>
        <w:ind w:left="720" w:hanging="360"/>
      </w:pPr>
    </w:lvl>
    <w:lvl w:ilvl="1" w:tplc="0EEE36C6">
      <w:start w:val="1"/>
      <w:numFmt w:val="lowerRoman"/>
      <w:lvlText w:val="%2."/>
      <w:lvlJc w:val="left"/>
      <w:pPr>
        <w:ind w:left="1080" w:firstLine="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8D8CC688"/>
    <w:lvl w:ilvl="0">
      <w:start w:val="1"/>
      <w:numFmt w:val="none"/>
      <w:lvlText w:val="2."/>
      <w:lvlJc w:val="left"/>
      <w:pPr>
        <w:ind w:left="360" w:hanging="360"/>
      </w:pPr>
      <w:rPr>
        <w:rFonts w:hint="default"/>
      </w:r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337AA3"/>
    <w:multiLevelType w:val="multilevel"/>
    <w:tmpl w:val="3972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205EB6"/>
    <w:multiLevelType w:val="multilevel"/>
    <w:tmpl w:val="517A1F6C"/>
    <w:lvl w:ilvl="0">
      <w:start w:val="1"/>
      <w:numFmt w:val="none"/>
      <w:lvlText w:val="1.2."/>
      <w:lvlJc w:val="left"/>
      <w:pPr>
        <w:ind w:left="567" w:hanging="567"/>
      </w:pPr>
      <w:rPr>
        <w:rFonts w:ascii="Aptos" w:hAnsi="Apto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6D73D9"/>
    <w:multiLevelType w:val="multilevel"/>
    <w:tmpl w:val="AF5A93F6"/>
    <w:lvl w:ilvl="0">
      <w:start w:val="1"/>
      <w:numFmt w:val="decimal"/>
      <w:lvlText w:val="%1."/>
      <w:lvlJc w:val="left"/>
      <w:pPr>
        <w:tabs>
          <w:tab w:val="num" w:pos="720"/>
        </w:tabs>
        <w:ind w:left="720" w:hanging="720"/>
      </w:pPr>
      <w:rPr>
        <w:rFonts w:ascii="Arial" w:hAnsi="Arial" w:cs="Times New Roman" w:hint="default"/>
        <w:b w:val="0"/>
        <w:i w:val="0"/>
        <w:sz w:val="20"/>
      </w:rPr>
    </w:lvl>
    <w:lvl w:ilvl="1">
      <w:start w:val="1"/>
      <w:numFmt w:val="decimal"/>
      <w:isLgl/>
      <w:lvlText w:val="%1.%2."/>
      <w:lvlJc w:val="left"/>
      <w:pPr>
        <w:ind w:left="730" w:hanging="7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686A47"/>
    <w:multiLevelType w:val="multilevel"/>
    <w:tmpl w:val="F16ECB8E"/>
    <w:lvl w:ilvl="0">
      <w:start w:val="3"/>
      <w:numFmt w:val="decimal"/>
      <w:pStyle w:val="Heading5"/>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B393894"/>
    <w:multiLevelType w:val="hybridMultilevel"/>
    <w:tmpl w:val="640A6114"/>
    <w:lvl w:ilvl="0" w:tplc="BE485514">
      <w:start w:val="1"/>
      <w:numFmt w:val="upperLetter"/>
      <w:lvlText w:val="%1."/>
      <w:lvlJc w:val="left"/>
      <w:pPr>
        <w:ind w:left="468" w:hanging="361"/>
      </w:pPr>
      <w:rPr>
        <w:rFonts w:ascii="Arial MT" w:eastAsia="Arial MT" w:hAnsi="Arial MT" w:cs="Arial MT" w:hint="default"/>
        <w:spacing w:val="-1"/>
        <w:w w:val="99"/>
        <w:sz w:val="20"/>
        <w:szCs w:val="20"/>
        <w:lang w:val="en-US" w:eastAsia="en-US" w:bidi="ar-SA"/>
      </w:rPr>
    </w:lvl>
    <w:lvl w:ilvl="1" w:tplc="4D784236">
      <w:numFmt w:val="bullet"/>
      <w:lvlText w:val="•"/>
      <w:lvlJc w:val="left"/>
      <w:pPr>
        <w:ind w:left="1400" w:hanging="361"/>
      </w:pPr>
      <w:rPr>
        <w:rFonts w:hint="default"/>
        <w:lang w:val="en-US" w:eastAsia="en-US" w:bidi="ar-SA"/>
      </w:rPr>
    </w:lvl>
    <w:lvl w:ilvl="2" w:tplc="8250D0CC">
      <w:numFmt w:val="bullet"/>
      <w:lvlText w:val="•"/>
      <w:lvlJc w:val="left"/>
      <w:pPr>
        <w:ind w:left="2341" w:hanging="361"/>
      </w:pPr>
      <w:rPr>
        <w:rFonts w:hint="default"/>
        <w:lang w:val="en-US" w:eastAsia="en-US" w:bidi="ar-SA"/>
      </w:rPr>
    </w:lvl>
    <w:lvl w:ilvl="3" w:tplc="BA88658E">
      <w:numFmt w:val="bullet"/>
      <w:lvlText w:val="•"/>
      <w:lvlJc w:val="left"/>
      <w:pPr>
        <w:ind w:left="3281" w:hanging="361"/>
      </w:pPr>
      <w:rPr>
        <w:rFonts w:hint="default"/>
        <w:lang w:val="en-US" w:eastAsia="en-US" w:bidi="ar-SA"/>
      </w:rPr>
    </w:lvl>
    <w:lvl w:ilvl="4" w:tplc="8D80FBF4">
      <w:numFmt w:val="bullet"/>
      <w:lvlText w:val="•"/>
      <w:lvlJc w:val="left"/>
      <w:pPr>
        <w:ind w:left="4222" w:hanging="361"/>
      </w:pPr>
      <w:rPr>
        <w:rFonts w:hint="default"/>
        <w:lang w:val="en-US" w:eastAsia="en-US" w:bidi="ar-SA"/>
      </w:rPr>
    </w:lvl>
    <w:lvl w:ilvl="5" w:tplc="50BCD006">
      <w:numFmt w:val="bullet"/>
      <w:lvlText w:val="•"/>
      <w:lvlJc w:val="left"/>
      <w:pPr>
        <w:ind w:left="5163" w:hanging="361"/>
      </w:pPr>
      <w:rPr>
        <w:rFonts w:hint="default"/>
        <w:lang w:val="en-US" w:eastAsia="en-US" w:bidi="ar-SA"/>
      </w:rPr>
    </w:lvl>
    <w:lvl w:ilvl="6" w:tplc="F64A2744">
      <w:numFmt w:val="bullet"/>
      <w:lvlText w:val="•"/>
      <w:lvlJc w:val="left"/>
      <w:pPr>
        <w:ind w:left="6103" w:hanging="361"/>
      </w:pPr>
      <w:rPr>
        <w:rFonts w:hint="default"/>
        <w:lang w:val="en-US" w:eastAsia="en-US" w:bidi="ar-SA"/>
      </w:rPr>
    </w:lvl>
    <w:lvl w:ilvl="7" w:tplc="E54C3262">
      <w:numFmt w:val="bullet"/>
      <w:lvlText w:val="•"/>
      <w:lvlJc w:val="left"/>
      <w:pPr>
        <w:ind w:left="7044" w:hanging="361"/>
      </w:pPr>
      <w:rPr>
        <w:rFonts w:hint="default"/>
        <w:lang w:val="en-US" w:eastAsia="en-US" w:bidi="ar-SA"/>
      </w:rPr>
    </w:lvl>
    <w:lvl w:ilvl="8" w:tplc="4E825D08">
      <w:numFmt w:val="bullet"/>
      <w:lvlText w:val="•"/>
      <w:lvlJc w:val="left"/>
      <w:pPr>
        <w:ind w:left="7985" w:hanging="361"/>
      </w:pPr>
      <w:rPr>
        <w:rFonts w:hint="default"/>
        <w:lang w:val="en-US" w:eastAsia="en-US" w:bidi="ar-SA"/>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03D1699"/>
    <w:multiLevelType w:val="multilevel"/>
    <w:tmpl w:val="DB4A46A8"/>
    <w:lvl w:ilvl="0">
      <w:start w:val="1"/>
      <w:numFmt w:val="none"/>
      <w:lvlText w:val="2.3."/>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8535BB"/>
    <w:multiLevelType w:val="multilevel"/>
    <w:tmpl w:val="0256F47C"/>
    <w:lvl w:ilvl="0">
      <w:start w:val="1"/>
      <w:numFmt w:val="none"/>
      <w:lvlText w:val="2.3.3."/>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EBC3DCD"/>
    <w:multiLevelType w:val="hybridMultilevel"/>
    <w:tmpl w:val="605877B0"/>
    <w:lvl w:ilvl="0" w:tplc="31D2AC70">
      <w:start w:val="1"/>
      <w:numFmt w:val="decimal"/>
      <w:lvlText w:val="%1."/>
      <w:lvlJc w:val="left"/>
      <w:pPr>
        <w:ind w:left="468" w:hanging="361"/>
      </w:pPr>
      <w:rPr>
        <w:rFonts w:ascii="Arial" w:eastAsia="Arial" w:hAnsi="Arial" w:cs="Arial" w:hint="default"/>
        <w:i/>
        <w:iCs/>
        <w:spacing w:val="-1"/>
        <w:w w:val="100"/>
        <w:sz w:val="16"/>
        <w:szCs w:val="16"/>
        <w:lang w:val="en-US" w:eastAsia="en-US" w:bidi="ar-SA"/>
      </w:rPr>
    </w:lvl>
    <w:lvl w:ilvl="1" w:tplc="EE34C13E">
      <w:numFmt w:val="bullet"/>
      <w:lvlText w:val="•"/>
      <w:lvlJc w:val="left"/>
      <w:pPr>
        <w:ind w:left="1377" w:hanging="361"/>
      </w:pPr>
      <w:rPr>
        <w:rFonts w:hint="default"/>
        <w:lang w:val="en-US" w:eastAsia="en-US" w:bidi="ar-SA"/>
      </w:rPr>
    </w:lvl>
    <w:lvl w:ilvl="2" w:tplc="F8D0D5E4">
      <w:numFmt w:val="bullet"/>
      <w:lvlText w:val="•"/>
      <w:lvlJc w:val="left"/>
      <w:pPr>
        <w:ind w:left="2294" w:hanging="361"/>
      </w:pPr>
      <w:rPr>
        <w:rFonts w:hint="default"/>
        <w:lang w:val="en-US" w:eastAsia="en-US" w:bidi="ar-SA"/>
      </w:rPr>
    </w:lvl>
    <w:lvl w:ilvl="3" w:tplc="45F082E0">
      <w:numFmt w:val="bullet"/>
      <w:lvlText w:val="•"/>
      <w:lvlJc w:val="left"/>
      <w:pPr>
        <w:ind w:left="3211" w:hanging="361"/>
      </w:pPr>
      <w:rPr>
        <w:rFonts w:hint="default"/>
        <w:lang w:val="en-US" w:eastAsia="en-US" w:bidi="ar-SA"/>
      </w:rPr>
    </w:lvl>
    <w:lvl w:ilvl="4" w:tplc="6EFAD3C2">
      <w:numFmt w:val="bullet"/>
      <w:lvlText w:val="•"/>
      <w:lvlJc w:val="left"/>
      <w:pPr>
        <w:ind w:left="4128" w:hanging="361"/>
      </w:pPr>
      <w:rPr>
        <w:rFonts w:hint="default"/>
        <w:lang w:val="en-US" w:eastAsia="en-US" w:bidi="ar-SA"/>
      </w:rPr>
    </w:lvl>
    <w:lvl w:ilvl="5" w:tplc="6978773A">
      <w:numFmt w:val="bullet"/>
      <w:lvlText w:val="•"/>
      <w:lvlJc w:val="left"/>
      <w:pPr>
        <w:ind w:left="5045" w:hanging="361"/>
      </w:pPr>
      <w:rPr>
        <w:rFonts w:hint="default"/>
        <w:lang w:val="en-US" w:eastAsia="en-US" w:bidi="ar-SA"/>
      </w:rPr>
    </w:lvl>
    <w:lvl w:ilvl="6" w:tplc="8424D17E">
      <w:numFmt w:val="bullet"/>
      <w:lvlText w:val="•"/>
      <w:lvlJc w:val="left"/>
      <w:pPr>
        <w:ind w:left="5962" w:hanging="361"/>
      </w:pPr>
      <w:rPr>
        <w:rFonts w:hint="default"/>
        <w:lang w:val="en-US" w:eastAsia="en-US" w:bidi="ar-SA"/>
      </w:rPr>
    </w:lvl>
    <w:lvl w:ilvl="7" w:tplc="65E8CC82">
      <w:numFmt w:val="bullet"/>
      <w:lvlText w:val="•"/>
      <w:lvlJc w:val="left"/>
      <w:pPr>
        <w:ind w:left="6879" w:hanging="361"/>
      </w:pPr>
      <w:rPr>
        <w:rFonts w:hint="default"/>
        <w:lang w:val="en-US" w:eastAsia="en-US" w:bidi="ar-SA"/>
      </w:rPr>
    </w:lvl>
    <w:lvl w:ilvl="8" w:tplc="10E6C098">
      <w:numFmt w:val="bullet"/>
      <w:lvlText w:val="•"/>
      <w:lvlJc w:val="left"/>
      <w:pPr>
        <w:ind w:left="7796" w:hanging="361"/>
      </w:pPr>
      <w:rPr>
        <w:rFonts w:hint="default"/>
        <w:lang w:val="en-US" w:eastAsia="en-US" w:bidi="ar-SA"/>
      </w:rPr>
    </w:lvl>
  </w:abstractNum>
  <w:abstractNum w:abstractNumId="15" w15:restartNumberingAfterBreak="0">
    <w:nsid w:val="215B5BA3"/>
    <w:multiLevelType w:val="multilevel"/>
    <w:tmpl w:val="ED52E8A0"/>
    <w:lvl w:ilvl="0">
      <w:start w:val="1"/>
      <w:numFmt w:val="lowerLetter"/>
      <w:lvlText w:val="(%1)"/>
      <w:lvlJc w:val="left"/>
      <w:pPr>
        <w:ind w:left="851" w:hanging="284"/>
      </w:pPr>
      <w:rPr>
        <w:rFonts w:hint="default"/>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6" w15:restartNumberingAfterBreak="0">
    <w:nsid w:val="21A743C9"/>
    <w:multiLevelType w:val="hybridMultilevel"/>
    <w:tmpl w:val="4956E5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1D635E8"/>
    <w:multiLevelType w:val="hybridMultilevel"/>
    <w:tmpl w:val="C31EFC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AE1F51"/>
    <w:multiLevelType w:val="multilevel"/>
    <w:tmpl w:val="42DC5C18"/>
    <w:lvl w:ilvl="0">
      <w:start w:val="1"/>
      <w:numFmt w:val="none"/>
      <w:lvlText w:val="1.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C8421D"/>
    <w:multiLevelType w:val="hybridMultilevel"/>
    <w:tmpl w:val="1FB0FA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5F434F4"/>
    <w:multiLevelType w:val="multilevel"/>
    <w:tmpl w:val="66066CC6"/>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2151724"/>
    <w:multiLevelType w:val="hybridMultilevel"/>
    <w:tmpl w:val="ABCE913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32FC2EE7"/>
    <w:multiLevelType w:val="hybridMultilevel"/>
    <w:tmpl w:val="044C162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6B5818"/>
    <w:multiLevelType w:val="multilevel"/>
    <w:tmpl w:val="1A860022"/>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107F5B"/>
    <w:multiLevelType w:val="hybridMultilevel"/>
    <w:tmpl w:val="044C162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8C68741"/>
    <w:multiLevelType w:val="hybridMultilevel"/>
    <w:tmpl w:val="ECFC6B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DCC04F3"/>
    <w:multiLevelType w:val="multilevel"/>
    <w:tmpl w:val="6538A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6D1A73"/>
    <w:multiLevelType w:val="multilevel"/>
    <w:tmpl w:val="ABA4305C"/>
    <w:lvl w:ilvl="0">
      <w:start w:val="1"/>
      <w:numFmt w:val="none"/>
      <w:lvlText w:val="2.2.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4720163"/>
    <w:multiLevelType w:val="hybridMultilevel"/>
    <w:tmpl w:val="DB56FCE2"/>
    <w:lvl w:ilvl="0" w:tplc="899486E0">
      <w:start w:val="1"/>
      <w:numFmt w:val="lowerLetter"/>
      <w:lvlText w:val="%1)"/>
      <w:lvlJc w:val="left"/>
      <w:pPr>
        <w:ind w:left="720" w:hanging="360"/>
      </w:pPr>
      <w:rPr>
        <w:b w:val="0"/>
        <w:bCs w:val="0"/>
      </w:rPr>
    </w:lvl>
    <w:lvl w:ilvl="1" w:tplc="1ECE20E4">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4C27F48"/>
    <w:multiLevelType w:val="multilevel"/>
    <w:tmpl w:val="65E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4A0F07"/>
    <w:multiLevelType w:val="multilevel"/>
    <w:tmpl w:val="2C74CEC2"/>
    <w:lvl w:ilvl="0">
      <w:start w:val="1"/>
      <w:numFmt w:val="none"/>
      <w:lvlText w:val="1.3."/>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9DE0CE9"/>
    <w:multiLevelType w:val="hybridMultilevel"/>
    <w:tmpl w:val="137CD200"/>
    <w:lvl w:ilvl="0" w:tplc="FC2A8EEE">
      <w:start w:val="1"/>
      <w:numFmt w:val="decimal"/>
      <w:lvlText w:val="%1."/>
      <w:lvlJc w:val="left"/>
      <w:pPr>
        <w:ind w:left="361" w:hanging="361"/>
      </w:pPr>
      <w:rPr>
        <w:rFonts w:ascii="Arial MT" w:eastAsia="Arial MT" w:hAnsi="Arial MT" w:cs="Arial MT" w:hint="default"/>
        <w:spacing w:val="-1"/>
        <w:w w:val="99"/>
        <w:sz w:val="20"/>
        <w:szCs w:val="20"/>
        <w:lang w:val="en-US" w:eastAsia="en-US" w:bidi="ar-SA"/>
      </w:rPr>
    </w:lvl>
    <w:lvl w:ilvl="1" w:tplc="D7CAF9B8">
      <w:numFmt w:val="bullet"/>
      <w:lvlText w:val="•"/>
      <w:lvlJc w:val="left"/>
      <w:pPr>
        <w:ind w:left="1400" w:hanging="361"/>
      </w:pPr>
      <w:rPr>
        <w:rFonts w:hint="default"/>
        <w:lang w:val="en-US" w:eastAsia="en-US" w:bidi="ar-SA"/>
      </w:rPr>
    </w:lvl>
    <w:lvl w:ilvl="2" w:tplc="A6F22A82">
      <w:numFmt w:val="bullet"/>
      <w:lvlText w:val="•"/>
      <w:lvlJc w:val="left"/>
      <w:pPr>
        <w:ind w:left="2341" w:hanging="361"/>
      </w:pPr>
      <w:rPr>
        <w:rFonts w:hint="default"/>
        <w:lang w:val="en-US" w:eastAsia="en-US" w:bidi="ar-SA"/>
      </w:rPr>
    </w:lvl>
    <w:lvl w:ilvl="3" w:tplc="1B40F01A">
      <w:numFmt w:val="bullet"/>
      <w:lvlText w:val="•"/>
      <w:lvlJc w:val="left"/>
      <w:pPr>
        <w:ind w:left="3281" w:hanging="361"/>
      </w:pPr>
      <w:rPr>
        <w:rFonts w:hint="default"/>
        <w:lang w:val="en-US" w:eastAsia="en-US" w:bidi="ar-SA"/>
      </w:rPr>
    </w:lvl>
    <w:lvl w:ilvl="4" w:tplc="BFFA624E">
      <w:numFmt w:val="bullet"/>
      <w:lvlText w:val="•"/>
      <w:lvlJc w:val="left"/>
      <w:pPr>
        <w:ind w:left="4222" w:hanging="361"/>
      </w:pPr>
      <w:rPr>
        <w:rFonts w:hint="default"/>
        <w:lang w:val="en-US" w:eastAsia="en-US" w:bidi="ar-SA"/>
      </w:rPr>
    </w:lvl>
    <w:lvl w:ilvl="5" w:tplc="B07C276C">
      <w:numFmt w:val="bullet"/>
      <w:lvlText w:val="•"/>
      <w:lvlJc w:val="left"/>
      <w:pPr>
        <w:ind w:left="5163" w:hanging="361"/>
      </w:pPr>
      <w:rPr>
        <w:rFonts w:hint="default"/>
        <w:lang w:val="en-US" w:eastAsia="en-US" w:bidi="ar-SA"/>
      </w:rPr>
    </w:lvl>
    <w:lvl w:ilvl="6" w:tplc="B164F658">
      <w:numFmt w:val="bullet"/>
      <w:lvlText w:val="•"/>
      <w:lvlJc w:val="left"/>
      <w:pPr>
        <w:ind w:left="6103" w:hanging="361"/>
      </w:pPr>
      <w:rPr>
        <w:rFonts w:hint="default"/>
        <w:lang w:val="en-US" w:eastAsia="en-US" w:bidi="ar-SA"/>
      </w:rPr>
    </w:lvl>
    <w:lvl w:ilvl="7" w:tplc="1A80ED24">
      <w:numFmt w:val="bullet"/>
      <w:lvlText w:val="•"/>
      <w:lvlJc w:val="left"/>
      <w:pPr>
        <w:ind w:left="7044" w:hanging="361"/>
      </w:pPr>
      <w:rPr>
        <w:rFonts w:hint="default"/>
        <w:lang w:val="en-US" w:eastAsia="en-US" w:bidi="ar-SA"/>
      </w:rPr>
    </w:lvl>
    <w:lvl w:ilvl="8" w:tplc="045CB1DC">
      <w:numFmt w:val="bullet"/>
      <w:lvlText w:val="•"/>
      <w:lvlJc w:val="left"/>
      <w:pPr>
        <w:ind w:left="7985" w:hanging="361"/>
      </w:pPr>
      <w:rPr>
        <w:rFonts w:hint="default"/>
        <w:lang w:val="en-US" w:eastAsia="en-US" w:bidi="ar-SA"/>
      </w:rPr>
    </w:lvl>
  </w:abstractNum>
  <w:abstractNum w:abstractNumId="37" w15:restartNumberingAfterBreak="0">
    <w:nsid w:val="4AF60A99"/>
    <w:multiLevelType w:val="hybridMultilevel"/>
    <w:tmpl w:val="06C03430"/>
    <w:lvl w:ilvl="0" w:tplc="80BE825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C337A0B"/>
    <w:multiLevelType w:val="multilevel"/>
    <w:tmpl w:val="586227EA"/>
    <w:lvl w:ilvl="0">
      <w:start w:val="1"/>
      <w:numFmt w:val="decimal"/>
      <w:lvlText w:val="%1."/>
      <w:lvlJc w:val="left"/>
      <w:pPr>
        <w:ind w:left="644" w:hanging="360"/>
      </w:p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39" w15:restartNumberingAfterBreak="0">
    <w:nsid w:val="4F59509D"/>
    <w:multiLevelType w:val="multilevel"/>
    <w:tmpl w:val="CB20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BD3B85"/>
    <w:multiLevelType w:val="multilevel"/>
    <w:tmpl w:val="5B80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CD0FFC"/>
    <w:multiLevelType w:val="multilevel"/>
    <w:tmpl w:val="39D069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14210BD"/>
    <w:multiLevelType w:val="multilevel"/>
    <w:tmpl w:val="B09A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9143BB"/>
    <w:multiLevelType w:val="multilevel"/>
    <w:tmpl w:val="AEA44FDE"/>
    <w:lvl w:ilvl="0">
      <w:start w:val="1"/>
      <w:numFmt w:val="none"/>
      <w:lvlText w:val="2.3.2."/>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87D7EFD"/>
    <w:multiLevelType w:val="multilevel"/>
    <w:tmpl w:val="EB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0F7D81"/>
    <w:multiLevelType w:val="multilevel"/>
    <w:tmpl w:val="32C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803089A"/>
    <w:multiLevelType w:val="hybridMultilevel"/>
    <w:tmpl w:val="7F729C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6A91147C"/>
    <w:multiLevelType w:val="multilevel"/>
    <w:tmpl w:val="312C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852BB6"/>
    <w:multiLevelType w:val="multilevel"/>
    <w:tmpl w:val="E4226B18"/>
    <w:lvl w:ilvl="0">
      <w:start w:val="1"/>
      <w:numFmt w:val="none"/>
      <w:lvlText w:val="2.3.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71103C29"/>
    <w:multiLevelType w:val="hybridMultilevel"/>
    <w:tmpl w:val="5E80A982"/>
    <w:lvl w:ilvl="0" w:tplc="7F927A08">
      <w:start w:val="1"/>
      <w:numFmt w:val="decimal"/>
      <w:lvlText w:val="%1."/>
      <w:lvlJc w:val="left"/>
      <w:pPr>
        <w:ind w:left="468" w:hanging="361"/>
      </w:pPr>
      <w:rPr>
        <w:rFonts w:ascii="Arial" w:eastAsia="Arial" w:hAnsi="Arial" w:cs="Arial" w:hint="default"/>
        <w:i/>
        <w:iCs/>
        <w:spacing w:val="-1"/>
        <w:w w:val="100"/>
        <w:sz w:val="16"/>
        <w:szCs w:val="16"/>
        <w:lang w:val="en-US" w:eastAsia="en-US" w:bidi="ar-SA"/>
      </w:rPr>
    </w:lvl>
    <w:lvl w:ilvl="1" w:tplc="0AFE3500">
      <w:numFmt w:val="bullet"/>
      <w:lvlText w:val="•"/>
      <w:lvlJc w:val="left"/>
      <w:pPr>
        <w:ind w:left="880" w:hanging="361"/>
      </w:pPr>
      <w:rPr>
        <w:rFonts w:hint="default"/>
        <w:lang w:val="en-US" w:eastAsia="en-US" w:bidi="ar-SA"/>
      </w:rPr>
    </w:lvl>
    <w:lvl w:ilvl="2" w:tplc="A8E4B9EA">
      <w:numFmt w:val="bullet"/>
      <w:lvlText w:val="•"/>
      <w:lvlJc w:val="left"/>
      <w:pPr>
        <w:ind w:left="1301" w:hanging="361"/>
      </w:pPr>
      <w:rPr>
        <w:rFonts w:hint="default"/>
        <w:lang w:val="en-US" w:eastAsia="en-US" w:bidi="ar-SA"/>
      </w:rPr>
    </w:lvl>
    <w:lvl w:ilvl="3" w:tplc="DDC0C16C">
      <w:numFmt w:val="bullet"/>
      <w:lvlText w:val="•"/>
      <w:lvlJc w:val="left"/>
      <w:pPr>
        <w:ind w:left="1722" w:hanging="361"/>
      </w:pPr>
      <w:rPr>
        <w:rFonts w:hint="default"/>
        <w:lang w:val="en-US" w:eastAsia="en-US" w:bidi="ar-SA"/>
      </w:rPr>
    </w:lvl>
    <w:lvl w:ilvl="4" w:tplc="E7AE7E36">
      <w:numFmt w:val="bullet"/>
      <w:lvlText w:val="•"/>
      <w:lvlJc w:val="left"/>
      <w:pPr>
        <w:ind w:left="2143" w:hanging="361"/>
      </w:pPr>
      <w:rPr>
        <w:rFonts w:hint="default"/>
        <w:lang w:val="en-US" w:eastAsia="en-US" w:bidi="ar-SA"/>
      </w:rPr>
    </w:lvl>
    <w:lvl w:ilvl="5" w:tplc="5418A73E">
      <w:numFmt w:val="bullet"/>
      <w:lvlText w:val="•"/>
      <w:lvlJc w:val="left"/>
      <w:pPr>
        <w:ind w:left="2564" w:hanging="361"/>
      </w:pPr>
      <w:rPr>
        <w:rFonts w:hint="default"/>
        <w:lang w:val="en-US" w:eastAsia="en-US" w:bidi="ar-SA"/>
      </w:rPr>
    </w:lvl>
    <w:lvl w:ilvl="6" w:tplc="9FA2B4C4">
      <w:numFmt w:val="bullet"/>
      <w:lvlText w:val="•"/>
      <w:lvlJc w:val="left"/>
      <w:pPr>
        <w:ind w:left="2985" w:hanging="361"/>
      </w:pPr>
      <w:rPr>
        <w:rFonts w:hint="default"/>
        <w:lang w:val="en-US" w:eastAsia="en-US" w:bidi="ar-SA"/>
      </w:rPr>
    </w:lvl>
    <w:lvl w:ilvl="7" w:tplc="670EDBB4">
      <w:numFmt w:val="bullet"/>
      <w:lvlText w:val="•"/>
      <w:lvlJc w:val="left"/>
      <w:pPr>
        <w:ind w:left="3406" w:hanging="361"/>
      </w:pPr>
      <w:rPr>
        <w:rFonts w:hint="default"/>
        <w:lang w:val="en-US" w:eastAsia="en-US" w:bidi="ar-SA"/>
      </w:rPr>
    </w:lvl>
    <w:lvl w:ilvl="8" w:tplc="37726CA4">
      <w:numFmt w:val="bullet"/>
      <w:lvlText w:val="•"/>
      <w:lvlJc w:val="left"/>
      <w:pPr>
        <w:ind w:left="3827" w:hanging="361"/>
      </w:pPr>
      <w:rPr>
        <w:rFonts w:hint="default"/>
        <w:lang w:val="en-US" w:eastAsia="en-US" w:bidi="ar-SA"/>
      </w:rPr>
    </w:lvl>
  </w:abstractNum>
  <w:abstractNum w:abstractNumId="53" w15:restartNumberingAfterBreak="0">
    <w:nsid w:val="76B83BDB"/>
    <w:multiLevelType w:val="hybridMultilevel"/>
    <w:tmpl w:val="0916DA5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71B20B5"/>
    <w:multiLevelType w:val="multilevel"/>
    <w:tmpl w:val="A858E8AA"/>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7AD053E"/>
    <w:multiLevelType w:val="multilevel"/>
    <w:tmpl w:val="BA4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DB0FB2"/>
    <w:multiLevelType w:val="multilevel"/>
    <w:tmpl w:val="A75C065E"/>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595823"/>
    <w:multiLevelType w:val="multilevel"/>
    <w:tmpl w:val="0C3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F40C50"/>
    <w:multiLevelType w:val="multilevel"/>
    <w:tmpl w:val="F804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FB4D58"/>
    <w:multiLevelType w:val="multilevel"/>
    <w:tmpl w:val="D72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7A5716"/>
    <w:multiLevelType w:val="multilevel"/>
    <w:tmpl w:val="A9721F5C"/>
    <w:lvl w:ilvl="0">
      <w:start w:val="1"/>
      <w:numFmt w:val="none"/>
      <w:lvlText w:val="2.1.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2578294">
    <w:abstractNumId w:val="8"/>
  </w:num>
  <w:num w:numId="2" w16cid:durableId="1668678833">
    <w:abstractNumId w:val="3"/>
  </w:num>
  <w:num w:numId="3" w16cid:durableId="95634937">
    <w:abstractNumId w:val="56"/>
  </w:num>
  <w:num w:numId="4" w16cid:durableId="591401423">
    <w:abstractNumId w:val="26"/>
  </w:num>
  <w:num w:numId="5" w16cid:durableId="247930298">
    <w:abstractNumId w:val="4"/>
  </w:num>
  <w:num w:numId="6" w16cid:durableId="1819107774">
    <w:abstractNumId w:val="46"/>
  </w:num>
  <w:num w:numId="7" w16cid:durableId="1139113396">
    <w:abstractNumId w:val="50"/>
  </w:num>
  <w:num w:numId="8" w16cid:durableId="450516995">
    <w:abstractNumId w:val="1"/>
  </w:num>
  <w:num w:numId="9" w16cid:durableId="1725911149">
    <w:abstractNumId w:val="13"/>
  </w:num>
  <w:num w:numId="10" w16cid:durableId="1317802111">
    <w:abstractNumId w:val="51"/>
  </w:num>
  <w:num w:numId="11" w16cid:durableId="1358000406">
    <w:abstractNumId w:val="21"/>
  </w:num>
  <w:num w:numId="12" w16cid:durableId="1895047070">
    <w:abstractNumId w:val="22"/>
  </w:num>
  <w:num w:numId="13" w16cid:durableId="586891644">
    <w:abstractNumId w:val="15"/>
  </w:num>
  <w:num w:numId="14" w16cid:durableId="1760179638">
    <w:abstractNumId w:val="32"/>
  </w:num>
  <w:num w:numId="15" w16cid:durableId="204223255">
    <w:abstractNumId w:val="23"/>
  </w:num>
  <w:num w:numId="16" w16cid:durableId="2048214514">
    <w:abstractNumId w:val="10"/>
  </w:num>
  <w:num w:numId="17" w16cid:durableId="157229130">
    <w:abstractNumId w:val="29"/>
  </w:num>
  <w:num w:numId="18" w16cid:durableId="1948582930">
    <w:abstractNumId w:val="0"/>
  </w:num>
  <w:num w:numId="19" w16cid:durableId="1067652267">
    <w:abstractNumId w:val="37"/>
  </w:num>
  <w:num w:numId="20" w16cid:durableId="484248823">
    <w:abstractNumId w:val="52"/>
  </w:num>
  <w:num w:numId="21" w16cid:durableId="1431319592">
    <w:abstractNumId w:val="36"/>
  </w:num>
  <w:num w:numId="22" w16cid:durableId="214894754">
    <w:abstractNumId w:val="7"/>
  </w:num>
  <w:num w:numId="23" w16cid:durableId="567542228">
    <w:abstractNumId w:val="14"/>
  </w:num>
  <w:num w:numId="24" w16cid:durableId="1174028146">
    <w:abstractNumId w:val="9"/>
  </w:num>
  <w:num w:numId="25" w16cid:durableId="432557696">
    <w:abstractNumId w:val="24"/>
  </w:num>
  <w:num w:numId="26" w16cid:durableId="1687318227">
    <w:abstractNumId w:val="25"/>
  </w:num>
  <w:num w:numId="27" w16cid:durableId="1765685595">
    <w:abstractNumId w:val="47"/>
  </w:num>
  <w:num w:numId="28" w16cid:durableId="825362701">
    <w:abstractNumId w:val="17"/>
  </w:num>
  <w:num w:numId="29" w16cid:durableId="233050177">
    <w:abstractNumId w:val="2"/>
  </w:num>
  <w:num w:numId="30" w16cid:durableId="1042487204">
    <w:abstractNumId w:val="33"/>
  </w:num>
  <w:num w:numId="31" w16cid:durableId="2015766939">
    <w:abstractNumId w:val="16"/>
  </w:num>
  <w:num w:numId="32" w16cid:durableId="1219244066">
    <w:abstractNumId w:val="53"/>
  </w:num>
  <w:num w:numId="33" w16cid:durableId="1664158166">
    <w:abstractNumId w:val="28"/>
  </w:num>
  <w:num w:numId="34" w16cid:durableId="1400984047">
    <w:abstractNumId w:val="42"/>
  </w:num>
  <w:num w:numId="35" w16cid:durableId="784080024">
    <w:abstractNumId w:val="40"/>
  </w:num>
  <w:num w:numId="36" w16cid:durableId="1692947181">
    <w:abstractNumId w:val="55"/>
  </w:num>
  <w:num w:numId="37" w16cid:durableId="771820639">
    <w:abstractNumId w:val="48"/>
  </w:num>
  <w:num w:numId="38" w16cid:durableId="152962653">
    <w:abstractNumId w:val="59"/>
  </w:num>
  <w:num w:numId="39" w16cid:durableId="2106030775">
    <w:abstractNumId w:val="44"/>
  </w:num>
  <w:num w:numId="40" w16cid:durableId="135725273">
    <w:abstractNumId w:val="30"/>
  </w:num>
  <w:num w:numId="41" w16cid:durableId="1320960630">
    <w:abstractNumId w:val="34"/>
  </w:num>
  <w:num w:numId="42" w16cid:durableId="860096272">
    <w:abstractNumId w:val="19"/>
  </w:num>
  <w:num w:numId="43" w16cid:durableId="1611009120">
    <w:abstractNumId w:val="45"/>
  </w:num>
  <w:num w:numId="44" w16cid:durableId="1284189354">
    <w:abstractNumId w:val="39"/>
  </w:num>
  <w:num w:numId="45" w16cid:durableId="115805040">
    <w:abstractNumId w:val="58"/>
  </w:num>
  <w:num w:numId="46" w16cid:durableId="1664046618">
    <w:abstractNumId w:val="5"/>
  </w:num>
  <w:num w:numId="47" w16cid:durableId="1235748969">
    <w:abstractNumId w:val="60"/>
  </w:num>
  <w:num w:numId="48" w16cid:durableId="687679131">
    <w:abstractNumId w:val="41"/>
  </w:num>
  <w:num w:numId="49" w16cid:durableId="1097018108">
    <w:abstractNumId w:val="27"/>
  </w:num>
  <w:num w:numId="50" w16cid:durableId="608195565">
    <w:abstractNumId w:val="54"/>
  </w:num>
  <w:num w:numId="51" w16cid:durableId="422454600">
    <w:abstractNumId w:val="61"/>
  </w:num>
  <w:num w:numId="52" w16cid:durableId="1083573006">
    <w:abstractNumId w:val="20"/>
  </w:num>
  <w:num w:numId="53" w16cid:durableId="1081755734">
    <w:abstractNumId w:val="31"/>
  </w:num>
  <w:num w:numId="54" w16cid:durableId="61106263">
    <w:abstractNumId w:val="11"/>
  </w:num>
  <w:num w:numId="55" w16cid:durableId="117922217">
    <w:abstractNumId w:val="49"/>
  </w:num>
  <w:num w:numId="56" w16cid:durableId="816990558">
    <w:abstractNumId w:val="43"/>
  </w:num>
  <w:num w:numId="57" w16cid:durableId="1944651089">
    <w:abstractNumId w:val="12"/>
  </w:num>
  <w:num w:numId="58" w16cid:durableId="777334337">
    <w:abstractNumId w:val="18"/>
  </w:num>
  <w:num w:numId="59" w16cid:durableId="1371957511">
    <w:abstractNumId w:val="6"/>
  </w:num>
  <w:num w:numId="60" w16cid:durableId="919213729">
    <w:abstractNumId w:val="35"/>
  </w:num>
  <w:num w:numId="61" w16cid:durableId="743140717">
    <w:abstractNumId w:val="15"/>
    <w:lvlOverride w:ilvl="0">
      <w:lvl w:ilvl="0">
        <w:start w:val="1"/>
        <w:numFmt w:val="lowerLetter"/>
        <w:lvlText w:val="(%1)"/>
        <w:lvlJc w:val="left"/>
        <w:pPr>
          <w:ind w:left="851" w:hanging="284"/>
        </w:pPr>
        <w:rPr>
          <w:rFonts w:hint="default"/>
        </w:rPr>
      </w:lvl>
    </w:lvlOverride>
    <w:lvlOverride w:ilvl="1">
      <w:lvl w:ilvl="1">
        <w:start w:val="1"/>
        <w:numFmt w:val="lowerLetter"/>
        <w:lvlText w:val="%2."/>
        <w:lvlJc w:val="left"/>
        <w:pPr>
          <w:ind w:left="2340" w:hanging="360"/>
        </w:pPr>
        <w:rPr>
          <w:rFonts w:hint="default"/>
        </w:rPr>
      </w:lvl>
    </w:lvlOverride>
    <w:lvlOverride w:ilvl="2">
      <w:lvl w:ilvl="2">
        <w:start w:val="1"/>
        <w:numFmt w:val="lowerRoman"/>
        <w:lvlText w:val="%3."/>
        <w:lvlJc w:val="right"/>
        <w:pPr>
          <w:ind w:left="3060" w:hanging="180"/>
        </w:pPr>
        <w:rPr>
          <w:rFonts w:hint="default"/>
        </w:rPr>
      </w:lvl>
    </w:lvlOverride>
    <w:lvlOverride w:ilvl="3">
      <w:lvl w:ilvl="3">
        <w:start w:val="1"/>
        <w:numFmt w:val="decimal"/>
        <w:lvlText w:val="%4."/>
        <w:lvlJc w:val="left"/>
        <w:pPr>
          <w:ind w:left="3780" w:hanging="360"/>
        </w:pPr>
        <w:rPr>
          <w:rFonts w:hint="default"/>
        </w:rPr>
      </w:lvl>
    </w:lvlOverride>
    <w:lvlOverride w:ilvl="4">
      <w:lvl w:ilvl="4">
        <w:start w:val="1"/>
        <w:numFmt w:val="lowerLetter"/>
        <w:lvlText w:val="%5."/>
        <w:lvlJc w:val="left"/>
        <w:pPr>
          <w:ind w:left="4500" w:hanging="360"/>
        </w:pPr>
        <w:rPr>
          <w:rFonts w:hint="default"/>
        </w:rPr>
      </w:lvl>
    </w:lvlOverride>
    <w:lvlOverride w:ilvl="5">
      <w:lvl w:ilvl="5">
        <w:start w:val="1"/>
        <w:numFmt w:val="lowerRoman"/>
        <w:lvlText w:val="%6."/>
        <w:lvlJc w:val="right"/>
        <w:pPr>
          <w:ind w:left="5220" w:hanging="180"/>
        </w:pPr>
        <w:rPr>
          <w:rFonts w:hint="default"/>
        </w:rPr>
      </w:lvl>
    </w:lvlOverride>
    <w:lvlOverride w:ilvl="6">
      <w:lvl w:ilvl="6">
        <w:start w:val="1"/>
        <w:numFmt w:val="decimal"/>
        <w:lvlText w:val="%7."/>
        <w:lvlJc w:val="left"/>
        <w:pPr>
          <w:ind w:left="5940" w:hanging="360"/>
        </w:pPr>
        <w:rPr>
          <w:rFonts w:hint="default"/>
        </w:rPr>
      </w:lvl>
    </w:lvlOverride>
    <w:lvlOverride w:ilvl="7">
      <w:lvl w:ilvl="7">
        <w:start w:val="1"/>
        <w:numFmt w:val="lowerLetter"/>
        <w:lvlText w:val="%8."/>
        <w:lvlJc w:val="left"/>
        <w:pPr>
          <w:ind w:left="6660" w:hanging="360"/>
        </w:pPr>
        <w:rPr>
          <w:rFonts w:hint="default"/>
        </w:rPr>
      </w:lvl>
    </w:lvlOverride>
    <w:lvlOverride w:ilvl="8">
      <w:lvl w:ilvl="8">
        <w:start w:val="1"/>
        <w:numFmt w:val="lowerRoman"/>
        <w:lvlText w:val="%9."/>
        <w:lvlJc w:val="right"/>
        <w:pPr>
          <w:ind w:left="7380" w:hanging="180"/>
        </w:pPr>
        <w:rPr>
          <w:rFonts w:hint="default"/>
        </w:rPr>
      </w:lvl>
    </w:lvlOverride>
  </w:num>
  <w:num w:numId="62" w16cid:durableId="2139301760">
    <w:abstractNumId w:val="38"/>
  </w:num>
  <w:num w:numId="63" w16cid:durableId="1161114443">
    <w:abstractNumId w:val="57"/>
  </w:num>
  <w:num w:numId="64" w16cid:durableId="1510559768">
    <w:abstractNumId w:val="7"/>
    <w:lvlOverride w:ilvl="0">
      <w:lvl w:ilvl="0">
        <w:start w:val="1"/>
        <w:numFmt w:val="decimal"/>
        <w:lvlText w:val="%1."/>
        <w:lvlJc w:val="left"/>
        <w:pPr>
          <w:tabs>
            <w:tab w:val="num" w:pos="720"/>
          </w:tabs>
          <w:ind w:left="720" w:hanging="720"/>
        </w:pPr>
        <w:rPr>
          <w:rFonts w:ascii="Arial" w:hAnsi="Arial" w:cs="Times New Roman" w:hint="default"/>
          <w:b w:val="0"/>
          <w:i w:val="0"/>
          <w:sz w:val="20"/>
        </w:rPr>
      </w:lvl>
    </w:lvlOverride>
    <w:lvlOverride w:ilvl="1">
      <w:lvl w:ilvl="1">
        <w:start w:val="1"/>
        <w:numFmt w:val="decimal"/>
        <w:isLgl/>
        <w:lvlText w:val="%1.%2."/>
        <w:lvlJc w:val="left"/>
        <w:pPr>
          <w:ind w:left="730" w:hanging="730"/>
        </w:pPr>
        <w:rPr>
          <w:rFonts w:hint="default"/>
        </w:rPr>
      </w:lvl>
    </w:lvlOverride>
    <w:lvlOverride w:ilvl="2">
      <w:lvl w:ilvl="2">
        <w:start w:val="1"/>
        <w:numFmt w:val="decimal"/>
        <w:isLgl/>
        <w:lvlText w:val="%1.%2.%3."/>
        <w:lvlJc w:val="left"/>
        <w:pPr>
          <w:ind w:left="1080" w:hanging="108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ED"/>
    <w:rsid w:val="00000171"/>
    <w:rsid w:val="00000436"/>
    <w:rsid w:val="000010C5"/>
    <w:rsid w:val="00001D2E"/>
    <w:rsid w:val="00004782"/>
    <w:rsid w:val="00006ED3"/>
    <w:rsid w:val="00013E3F"/>
    <w:rsid w:val="00014143"/>
    <w:rsid w:val="0001429D"/>
    <w:rsid w:val="000159D9"/>
    <w:rsid w:val="00015B7B"/>
    <w:rsid w:val="000163AD"/>
    <w:rsid w:val="00016A1B"/>
    <w:rsid w:val="00016A41"/>
    <w:rsid w:val="000176F8"/>
    <w:rsid w:val="000200EE"/>
    <w:rsid w:val="000205B6"/>
    <w:rsid w:val="00024C5A"/>
    <w:rsid w:val="00026D41"/>
    <w:rsid w:val="00026DED"/>
    <w:rsid w:val="000304D9"/>
    <w:rsid w:val="00032722"/>
    <w:rsid w:val="00032FE2"/>
    <w:rsid w:val="0003434B"/>
    <w:rsid w:val="00034630"/>
    <w:rsid w:val="00035CC1"/>
    <w:rsid w:val="0003725E"/>
    <w:rsid w:val="00037AD8"/>
    <w:rsid w:val="00037F50"/>
    <w:rsid w:val="00040832"/>
    <w:rsid w:val="00043A35"/>
    <w:rsid w:val="000445E1"/>
    <w:rsid w:val="00045ECB"/>
    <w:rsid w:val="00046628"/>
    <w:rsid w:val="00046B19"/>
    <w:rsid w:val="00051341"/>
    <w:rsid w:val="00053F88"/>
    <w:rsid w:val="000547C1"/>
    <w:rsid w:val="00054877"/>
    <w:rsid w:val="00055169"/>
    <w:rsid w:val="000551D0"/>
    <w:rsid w:val="00055583"/>
    <w:rsid w:val="000555CF"/>
    <w:rsid w:val="00055DED"/>
    <w:rsid w:val="000566B0"/>
    <w:rsid w:val="0006126A"/>
    <w:rsid w:val="000612FC"/>
    <w:rsid w:val="000632B9"/>
    <w:rsid w:val="00064F9E"/>
    <w:rsid w:val="000656EB"/>
    <w:rsid w:val="0006570E"/>
    <w:rsid w:val="00066A93"/>
    <w:rsid w:val="00066CE7"/>
    <w:rsid w:val="00066DBD"/>
    <w:rsid w:val="00067638"/>
    <w:rsid w:val="00067C7E"/>
    <w:rsid w:val="00070ED5"/>
    <w:rsid w:val="000714D9"/>
    <w:rsid w:val="00071BAB"/>
    <w:rsid w:val="00072010"/>
    <w:rsid w:val="00072667"/>
    <w:rsid w:val="00073353"/>
    <w:rsid w:val="00073A57"/>
    <w:rsid w:val="00073EB2"/>
    <w:rsid w:val="00075540"/>
    <w:rsid w:val="000764B2"/>
    <w:rsid w:val="00080CF4"/>
    <w:rsid w:val="00083276"/>
    <w:rsid w:val="000846CA"/>
    <w:rsid w:val="00086CAD"/>
    <w:rsid w:val="00090478"/>
    <w:rsid w:val="0009224A"/>
    <w:rsid w:val="00092A04"/>
    <w:rsid w:val="00092BE0"/>
    <w:rsid w:val="00094141"/>
    <w:rsid w:val="000947BE"/>
    <w:rsid w:val="00094D9B"/>
    <w:rsid w:val="000A2574"/>
    <w:rsid w:val="000A36CB"/>
    <w:rsid w:val="000A3B26"/>
    <w:rsid w:val="000A4148"/>
    <w:rsid w:val="000A4513"/>
    <w:rsid w:val="000A4635"/>
    <w:rsid w:val="000A5124"/>
    <w:rsid w:val="000A51DB"/>
    <w:rsid w:val="000A52ED"/>
    <w:rsid w:val="000A6A9E"/>
    <w:rsid w:val="000A6E52"/>
    <w:rsid w:val="000A7715"/>
    <w:rsid w:val="000A78E5"/>
    <w:rsid w:val="000B007B"/>
    <w:rsid w:val="000B3A1D"/>
    <w:rsid w:val="000B447F"/>
    <w:rsid w:val="000B4EBA"/>
    <w:rsid w:val="000B5D62"/>
    <w:rsid w:val="000B617F"/>
    <w:rsid w:val="000B71E7"/>
    <w:rsid w:val="000B7DD1"/>
    <w:rsid w:val="000B7EE4"/>
    <w:rsid w:val="000C0C98"/>
    <w:rsid w:val="000C11A3"/>
    <w:rsid w:val="000C554E"/>
    <w:rsid w:val="000C6059"/>
    <w:rsid w:val="000C6863"/>
    <w:rsid w:val="000C6B39"/>
    <w:rsid w:val="000C6B6F"/>
    <w:rsid w:val="000C7006"/>
    <w:rsid w:val="000D1969"/>
    <w:rsid w:val="000D1C23"/>
    <w:rsid w:val="000D1C63"/>
    <w:rsid w:val="000D24F9"/>
    <w:rsid w:val="000D3242"/>
    <w:rsid w:val="000D3A0F"/>
    <w:rsid w:val="000D3A18"/>
    <w:rsid w:val="000D4B14"/>
    <w:rsid w:val="000D66AE"/>
    <w:rsid w:val="000D71C2"/>
    <w:rsid w:val="000E14C4"/>
    <w:rsid w:val="000E1615"/>
    <w:rsid w:val="000E3E6F"/>
    <w:rsid w:val="000E41AC"/>
    <w:rsid w:val="000E5253"/>
    <w:rsid w:val="000E52CB"/>
    <w:rsid w:val="000E574F"/>
    <w:rsid w:val="000E57E2"/>
    <w:rsid w:val="000F0062"/>
    <w:rsid w:val="000F05F1"/>
    <w:rsid w:val="000F1503"/>
    <w:rsid w:val="000F210A"/>
    <w:rsid w:val="000F2C12"/>
    <w:rsid w:val="000F3E57"/>
    <w:rsid w:val="000F60D4"/>
    <w:rsid w:val="000F638F"/>
    <w:rsid w:val="000F6824"/>
    <w:rsid w:val="00100EA6"/>
    <w:rsid w:val="001018BD"/>
    <w:rsid w:val="0010209F"/>
    <w:rsid w:val="001026DE"/>
    <w:rsid w:val="00105566"/>
    <w:rsid w:val="0010603F"/>
    <w:rsid w:val="00107480"/>
    <w:rsid w:val="001105CF"/>
    <w:rsid w:val="00111065"/>
    <w:rsid w:val="00111105"/>
    <w:rsid w:val="00111963"/>
    <w:rsid w:val="0011310D"/>
    <w:rsid w:val="00113441"/>
    <w:rsid w:val="00113648"/>
    <w:rsid w:val="00114983"/>
    <w:rsid w:val="00114B7D"/>
    <w:rsid w:val="001155EA"/>
    <w:rsid w:val="00116355"/>
    <w:rsid w:val="00116ABB"/>
    <w:rsid w:val="00116C2F"/>
    <w:rsid w:val="00117B16"/>
    <w:rsid w:val="00117C24"/>
    <w:rsid w:val="00120CA7"/>
    <w:rsid w:val="00123D37"/>
    <w:rsid w:val="00125A1E"/>
    <w:rsid w:val="00126CA0"/>
    <w:rsid w:val="00127017"/>
    <w:rsid w:val="00127F78"/>
    <w:rsid w:val="00130D86"/>
    <w:rsid w:val="00131508"/>
    <w:rsid w:val="00134DC4"/>
    <w:rsid w:val="00134E8F"/>
    <w:rsid w:val="0013523E"/>
    <w:rsid w:val="00136BED"/>
    <w:rsid w:val="0014024E"/>
    <w:rsid w:val="0014171A"/>
    <w:rsid w:val="001423BC"/>
    <w:rsid w:val="00142476"/>
    <w:rsid w:val="001430F7"/>
    <w:rsid w:val="001433B7"/>
    <w:rsid w:val="00143C02"/>
    <w:rsid w:val="0014573F"/>
    <w:rsid w:val="00151E83"/>
    <w:rsid w:val="00153323"/>
    <w:rsid w:val="00153A24"/>
    <w:rsid w:val="00155645"/>
    <w:rsid w:val="00156B91"/>
    <w:rsid w:val="00156EB2"/>
    <w:rsid w:val="00161007"/>
    <w:rsid w:val="001619F4"/>
    <w:rsid w:val="00162630"/>
    <w:rsid w:val="001631D2"/>
    <w:rsid w:val="00163298"/>
    <w:rsid w:val="00164F9B"/>
    <w:rsid w:val="001650A7"/>
    <w:rsid w:val="0016543D"/>
    <w:rsid w:val="00166436"/>
    <w:rsid w:val="00166904"/>
    <w:rsid w:val="00167181"/>
    <w:rsid w:val="001703A1"/>
    <w:rsid w:val="001708D7"/>
    <w:rsid w:val="001711C0"/>
    <w:rsid w:val="001715E7"/>
    <w:rsid w:val="001739D3"/>
    <w:rsid w:val="00174683"/>
    <w:rsid w:val="00174A4E"/>
    <w:rsid w:val="00174D61"/>
    <w:rsid w:val="001769A8"/>
    <w:rsid w:val="00176BD7"/>
    <w:rsid w:val="00181161"/>
    <w:rsid w:val="00181267"/>
    <w:rsid w:val="00181679"/>
    <w:rsid w:val="00184592"/>
    <w:rsid w:val="0018630B"/>
    <w:rsid w:val="00186E37"/>
    <w:rsid w:val="0018720D"/>
    <w:rsid w:val="001876CB"/>
    <w:rsid w:val="00187828"/>
    <w:rsid w:val="00190468"/>
    <w:rsid w:val="00191FD8"/>
    <w:rsid w:val="00192284"/>
    <w:rsid w:val="00192BD3"/>
    <w:rsid w:val="00192CC9"/>
    <w:rsid w:val="00195373"/>
    <w:rsid w:val="0019626F"/>
    <w:rsid w:val="00196A83"/>
    <w:rsid w:val="001977B2"/>
    <w:rsid w:val="001A1747"/>
    <w:rsid w:val="001A3EE8"/>
    <w:rsid w:val="001A40A5"/>
    <w:rsid w:val="001A4988"/>
    <w:rsid w:val="001A4F30"/>
    <w:rsid w:val="001A5BAB"/>
    <w:rsid w:val="001A7362"/>
    <w:rsid w:val="001A76CB"/>
    <w:rsid w:val="001B119E"/>
    <w:rsid w:val="001B25F1"/>
    <w:rsid w:val="001B2EB1"/>
    <w:rsid w:val="001B480E"/>
    <w:rsid w:val="001B5E51"/>
    <w:rsid w:val="001C1815"/>
    <w:rsid w:val="001C3199"/>
    <w:rsid w:val="001C4ACD"/>
    <w:rsid w:val="001C70FB"/>
    <w:rsid w:val="001C77D8"/>
    <w:rsid w:val="001D078E"/>
    <w:rsid w:val="001D1219"/>
    <w:rsid w:val="001D478A"/>
    <w:rsid w:val="001D47D0"/>
    <w:rsid w:val="001D48A7"/>
    <w:rsid w:val="001D53B8"/>
    <w:rsid w:val="001D5872"/>
    <w:rsid w:val="001D5A41"/>
    <w:rsid w:val="001E13A8"/>
    <w:rsid w:val="001E28D1"/>
    <w:rsid w:val="001E3039"/>
    <w:rsid w:val="001E3176"/>
    <w:rsid w:val="001E3721"/>
    <w:rsid w:val="001E5508"/>
    <w:rsid w:val="001E5ECE"/>
    <w:rsid w:val="001E6076"/>
    <w:rsid w:val="001E64EE"/>
    <w:rsid w:val="001E6804"/>
    <w:rsid w:val="001E6C01"/>
    <w:rsid w:val="001F1F08"/>
    <w:rsid w:val="001F22CA"/>
    <w:rsid w:val="001F2A8F"/>
    <w:rsid w:val="001F2E40"/>
    <w:rsid w:val="001F346D"/>
    <w:rsid w:val="001F35B2"/>
    <w:rsid w:val="001F4BA5"/>
    <w:rsid w:val="001F4C29"/>
    <w:rsid w:val="001F58A2"/>
    <w:rsid w:val="001F60F2"/>
    <w:rsid w:val="001F75D3"/>
    <w:rsid w:val="00201DFC"/>
    <w:rsid w:val="00202A32"/>
    <w:rsid w:val="00203886"/>
    <w:rsid w:val="0020610E"/>
    <w:rsid w:val="002066ED"/>
    <w:rsid w:val="00210F82"/>
    <w:rsid w:val="002124F0"/>
    <w:rsid w:val="002135F7"/>
    <w:rsid w:val="00213642"/>
    <w:rsid w:val="00214178"/>
    <w:rsid w:val="00214FB1"/>
    <w:rsid w:val="00215445"/>
    <w:rsid w:val="00215B4B"/>
    <w:rsid w:val="00217671"/>
    <w:rsid w:val="00217EB1"/>
    <w:rsid w:val="00217F66"/>
    <w:rsid w:val="00220FF1"/>
    <w:rsid w:val="00221ABB"/>
    <w:rsid w:val="00223937"/>
    <w:rsid w:val="002252B2"/>
    <w:rsid w:val="00225976"/>
    <w:rsid w:val="00227DFA"/>
    <w:rsid w:val="00227F0C"/>
    <w:rsid w:val="00227FB9"/>
    <w:rsid w:val="00230226"/>
    <w:rsid w:val="00230C58"/>
    <w:rsid w:val="00231D30"/>
    <w:rsid w:val="00235EE3"/>
    <w:rsid w:val="002366AE"/>
    <w:rsid w:val="00237EF0"/>
    <w:rsid w:val="0024020B"/>
    <w:rsid w:val="002404BC"/>
    <w:rsid w:val="00240AA5"/>
    <w:rsid w:val="002416D7"/>
    <w:rsid w:val="00241C59"/>
    <w:rsid w:val="0024255A"/>
    <w:rsid w:val="0024423B"/>
    <w:rsid w:val="002447B9"/>
    <w:rsid w:val="00245961"/>
    <w:rsid w:val="00246443"/>
    <w:rsid w:val="00246AFD"/>
    <w:rsid w:val="002517C7"/>
    <w:rsid w:val="00252053"/>
    <w:rsid w:val="002530E1"/>
    <w:rsid w:val="0025337D"/>
    <w:rsid w:val="00253925"/>
    <w:rsid w:val="00253B90"/>
    <w:rsid w:val="00254537"/>
    <w:rsid w:val="002559F7"/>
    <w:rsid w:val="00255ECB"/>
    <w:rsid w:val="00260B00"/>
    <w:rsid w:val="002627B7"/>
    <w:rsid w:val="00262B75"/>
    <w:rsid w:val="002654C6"/>
    <w:rsid w:val="0027006D"/>
    <w:rsid w:val="00270692"/>
    <w:rsid w:val="00271A2A"/>
    <w:rsid w:val="00271B7D"/>
    <w:rsid w:val="00271BA9"/>
    <w:rsid w:val="00271DE7"/>
    <w:rsid w:val="00272C41"/>
    <w:rsid w:val="0027380A"/>
    <w:rsid w:val="00273952"/>
    <w:rsid w:val="00275523"/>
    <w:rsid w:val="00275AAC"/>
    <w:rsid w:val="00276207"/>
    <w:rsid w:val="00276447"/>
    <w:rsid w:val="002769F8"/>
    <w:rsid w:val="00276D28"/>
    <w:rsid w:val="0028167A"/>
    <w:rsid w:val="00281C25"/>
    <w:rsid w:val="00281EC3"/>
    <w:rsid w:val="00281EFC"/>
    <w:rsid w:val="002820D1"/>
    <w:rsid w:val="00282322"/>
    <w:rsid w:val="00282F16"/>
    <w:rsid w:val="00282FC7"/>
    <w:rsid w:val="002870D7"/>
    <w:rsid w:val="00287327"/>
    <w:rsid w:val="002873DC"/>
    <w:rsid w:val="002875B2"/>
    <w:rsid w:val="00292A93"/>
    <w:rsid w:val="002930AC"/>
    <w:rsid w:val="00293C8A"/>
    <w:rsid w:val="0029517C"/>
    <w:rsid w:val="002970CD"/>
    <w:rsid w:val="002A2C56"/>
    <w:rsid w:val="002A3F91"/>
    <w:rsid w:val="002A5A06"/>
    <w:rsid w:val="002A6557"/>
    <w:rsid w:val="002A6A0A"/>
    <w:rsid w:val="002A7F50"/>
    <w:rsid w:val="002B1CB9"/>
    <w:rsid w:val="002B4784"/>
    <w:rsid w:val="002B557C"/>
    <w:rsid w:val="002B6B23"/>
    <w:rsid w:val="002B7A22"/>
    <w:rsid w:val="002C0838"/>
    <w:rsid w:val="002C25E9"/>
    <w:rsid w:val="002C34B5"/>
    <w:rsid w:val="002C72BB"/>
    <w:rsid w:val="002D089A"/>
    <w:rsid w:val="002D1611"/>
    <w:rsid w:val="002D4FDD"/>
    <w:rsid w:val="002D6BC9"/>
    <w:rsid w:val="002E10B2"/>
    <w:rsid w:val="002E368C"/>
    <w:rsid w:val="002E5792"/>
    <w:rsid w:val="002E726D"/>
    <w:rsid w:val="002E7536"/>
    <w:rsid w:val="002E7556"/>
    <w:rsid w:val="002F0D51"/>
    <w:rsid w:val="002F11E5"/>
    <w:rsid w:val="002F193B"/>
    <w:rsid w:val="002F22B6"/>
    <w:rsid w:val="002F3275"/>
    <w:rsid w:val="002F3CD7"/>
    <w:rsid w:val="002F4055"/>
    <w:rsid w:val="002F4348"/>
    <w:rsid w:val="002F460D"/>
    <w:rsid w:val="002F59CB"/>
    <w:rsid w:val="002F65E2"/>
    <w:rsid w:val="002F6CF9"/>
    <w:rsid w:val="002F732B"/>
    <w:rsid w:val="002F75E2"/>
    <w:rsid w:val="002F7770"/>
    <w:rsid w:val="0030087B"/>
    <w:rsid w:val="0030118C"/>
    <w:rsid w:val="003046BF"/>
    <w:rsid w:val="003064DA"/>
    <w:rsid w:val="00306983"/>
    <w:rsid w:val="00307671"/>
    <w:rsid w:val="00310324"/>
    <w:rsid w:val="00312ECB"/>
    <w:rsid w:val="00313428"/>
    <w:rsid w:val="0031513B"/>
    <w:rsid w:val="00320A8B"/>
    <w:rsid w:val="00320F0F"/>
    <w:rsid w:val="00321468"/>
    <w:rsid w:val="00322414"/>
    <w:rsid w:val="00323A7F"/>
    <w:rsid w:val="00324136"/>
    <w:rsid w:val="00324FAC"/>
    <w:rsid w:val="00324FD5"/>
    <w:rsid w:val="00325411"/>
    <w:rsid w:val="00325C74"/>
    <w:rsid w:val="00326237"/>
    <w:rsid w:val="003270E7"/>
    <w:rsid w:val="00327D86"/>
    <w:rsid w:val="00330B90"/>
    <w:rsid w:val="003330E8"/>
    <w:rsid w:val="00334126"/>
    <w:rsid w:val="0033489A"/>
    <w:rsid w:val="00336410"/>
    <w:rsid w:val="003368ED"/>
    <w:rsid w:val="00337E24"/>
    <w:rsid w:val="00340456"/>
    <w:rsid w:val="003418D7"/>
    <w:rsid w:val="003421DE"/>
    <w:rsid w:val="00342B05"/>
    <w:rsid w:val="00343EDA"/>
    <w:rsid w:val="003461C9"/>
    <w:rsid w:val="00350A2D"/>
    <w:rsid w:val="00353053"/>
    <w:rsid w:val="00353F99"/>
    <w:rsid w:val="00354361"/>
    <w:rsid w:val="00356704"/>
    <w:rsid w:val="00360493"/>
    <w:rsid w:val="00360C1B"/>
    <w:rsid w:val="0036346F"/>
    <w:rsid w:val="003656BA"/>
    <w:rsid w:val="00366F8B"/>
    <w:rsid w:val="00367879"/>
    <w:rsid w:val="0037072E"/>
    <w:rsid w:val="00370DE5"/>
    <w:rsid w:val="00375BE4"/>
    <w:rsid w:val="003804BF"/>
    <w:rsid w:val="003809DE"/>
    <w:rsid w:val="00380EC3"/>
    <w:rsid w:val="003830DE"/>
    <w:rsid w:val="0038443D"/>
    <w:rsid w:val="0038455A"/>
    <w:rsid w:val="003849E9"/>
    <w:rsid w:val="0038645E"/>
    <w:rsid w:val="003868EC"/>
    <w:rsid w:val="00387A2C"/>
    <w:rsid w:val="003903EA"/>
    <w:rsid w:val="00391816"/>
    <w:rsid w:val="00391D94"/>
    <w:rsid w:val="00393B5A"/>
    <w:rsid w:val="003942AE"/>
    <w:rsid w:val="00395C38"/>
    <w:rsid w:val="00396DE6"/>
    <w:rsid w:val="003A09C0"/>
    <w:rsid w:val="003A4015"/>
    <w:rsid w:val="003A5963"/>
    <w:rsid w:val="003B0370"/>
    <w:rsid w:val="003B1390"/>
    <w:rsid w:val="003B38EE"/>
    <w:rsid w:val="003B38F2"/>
    <w:rsid w:val="003B3CC4"/>
    <w:rsid w:val="003B4044"/>
    <w:rsid w:val="003B4E31"/>
    <w:rsid w:val="003B4F37"/>
    <w:rsid w:val="003B6383"/>
    <w:rsid w:val="003C1693"/>
    <w:rsid w:val="003C1918"/>
    <w:rsid w:val="003C3450"/>
    <w:rsid w:val="003C4B19"/>
    <w:rsid w:val="003C4D83"/>
    <w:rsid w:val="003C676B"/>
    <w:rsid w:val="003C6E25"/>
    <w:rsid w:val="003D00B0"/>
    <w:rsid w:val="003D0440"/>
    <w:rsid w:val="003D246B"/>
    <w:rsid w:val="003D2933"/>
    <w:rsid w:val="003D3004"/>
    <w:rsid w:val="003D31FE"/>
    <w:rsid w:val="003D38F9"/>
    <w:rsid w:val="003D3AE7"/>
    <w:rsid w:val="003D51E7"/>
    <w:rsid w:val="003E03E5"/>
    <w:rsid w:val="003E04B9"/>
    <w:rsid w:val="003E0518"/>
    <w:rsid w:val="003E2226"/>
    <w:rsid w:val="003E22C0"/>
    <w:rsid w:val="003E32D2"/>
    <w:rsid w:val="003E3A62"/>
    <w:rsid w:val="003E40C2"/>
    <w:rsid w:val="003E48F1"/>
    <w:rsid w:val="003E5745"/>
    <w:rsid w:val="003E57AA"/>
    <w:rsid w:val="003E691C"/>
    <w:rsid w:val="003F03AA"/>
    <w:rsid w:val="003F1197"/>
    <w:rsid w:val="003F20DC"/>
    <w:rsid w:val="003F2C5E"/>
    <w:rsid w:val="003F2C97"/>
    <w:rsid w:val="003F3003"/>
    <w:rsid w:val="003F4074"/>
    <w:rsid w:val="003F4E9D"/>
    <w:rsid w:val="003F535D"/>
    <w:rsid w:val="003F6E02"/>
    <w:rsid w:val="00400D33"/>
    <w:rsid w:val="0040152A"/>
    <w:rsid w:val="00401595"/>
    <w:rsid w:val="0040159F"/>
    <w:rsid w:val="00402E53"/>
    <w:rsid w:val="004040DD"/>
    <w:rsid w:val="004057E0"/>
    <w:rsid w:val="00406200"/>
    <w:rsid w:val="004062E4"/>
    <w:rsid w:val="004078AF"/>
    <w:rsid w:val="0041048C"/>
    <w:rsid w:val="004112D4"/>
    <w:rsid w:val="00413324"/>
    <w:rsid w:val="004145C0"/>
    <w:rsid w:val="00415CDF"/>
    <w:rsid w:val="00415F16"/>
    <w:rsid w:val="00417EA9"/>
    <w:rsid w:val="00422341"/>
    <w:rsid w:val="00422566"/>
    <w:rsid w:val="004227F5"/>
    <w:rsid w:val="00424659"/>
    <w:rsid w:val="00425FE0"/>
    <w:rsid w:val="004265C5"/>
    <w:rsid w:val="004279E7"/>
    <w:rsid w:val="00434E51"/>
    <w:rsid w:val="004354B7"/>
    <w:rsid w:val="00435516"/>
    <w:rsid w:val="00435D99"/>
    <w:rsid w:val="00436516"/>
    <w:rsid w:val="00437D36"/>
    <w:rsid w:val="00441684"/>
    <w:rsid w:val="00442051"/>
    <w:rsid w:val="00443310"/>
    <w:rsid w:val="004433D7"/>
    <w:rsid w:val="004439A0"/>
    <w:rsid w:val="00443B3D"/>
    <w:rsid w:val="00443C8C"/>
    <w:rsid w:val="00446287"/>
    <w:rsid w:val="004468A1"/>
    <w:rsid w:val="0044708B"/>
    <w:rsid w:val="00447AE7"/>
    <w:rsid w:val="00447F88"/>
    <w:rsid w:val="004511EE"/>
    <w:rsid w:val="00451D84"/>
    <w:rsid w:val="00454446"/>
    <w:rsid w:val="00455504"/>
    <w:rsid w:val="00455BAB"/>
    <w:rsid w:val="00455FBC"/>
    <w:rsid w:val="004563A8"/>
    <w:rsid w:val="004573B8"/>
    <w:rsid w:val="0045766B"/>
    <w:rsid w:val="00462CC2"/>
    <w:rsid w:val="00463226"/>
    <w:rsid w:val="00463CD7"/>
    <w:rsid w:val="00463EFC"/>
    <w:rsid w:val="0046485F"/>
    <w:rsid w:val="00464C24"/>
    <w:rsid w:val="00465BE8"/>
    <w:rsid w:val="0046683F"/>
    <w:rsid w:val="004677F0"/>
    <w:rsid w:val="004701F4"/>
    <w:rsid w:val="0047288D"/>
    <w:rsid w:val="0047381E"/>
    <w:rsid w:val="0047387C"/>
    <w:rsid w:val="004741A3"/>
    <w:rsid w:val="0047514F"/>
    <w:rsid w:val="004769D6"/>
    <w:rsid w:val="004803BB"/>
    <w:rsid w:val="00481521"/>
    <w:rsid w:val="004821B8"/>
    <w:rsid w:val="00482B7A"/>
    <w:rsid w:val="00483057"/>
    <w:rsid w:val="0048471E"/>
    <w:rsid w:val="00485985"/>
    <w:rsid w:val="00487C76"/>
    <w:rsid w:val="00490621"/>
    <w:rsid w:val="00491348"/>
    <w:rsid w:val="00492223"/>
    <w:rsid w:val="004929AB"/>
    <w:rsid w:val="00492BB6"/>
    <w:rsid w:val="00493B1B"/>
    <w:rsid w:val="0049665B"/>
    <w:rsid w:val="00496B75"/>
    <w:rsid w:val="00496DD7"/>
    <w:rsid w:val="00496F75"/>
    <w:rsid w:val="004A08CD"/>
    <w:rsid w:val="004A31A7"/>
    <w:rsid w:val="004A6179"/>
    <w:rsid w:val="004A7696"/>
    <w:rsid w:val="004B052A"/>
    <w:rsid w:val="004B0BBE"/>
    <w:rsid w:val="004B1140"/>
    <w:rsid w:val="004B155F"/>
    <w:rsid w:val="004B22F1"/>
    <w:rsid w:val="004B4CBD"/>
    <w:rsid w:val="004B6141"/>
    <w:rsid w:val="004C0435"/>
    <w:rsid w:val="004C0981"/>
    <w:rsid w:val="004C1037"/>
    <w:rsid w:val="004C1C2E"/>
    <w:rsid w:val="004C333F"/>
    <w:rsid w:val="004C3A20"/>
    <w:rsid w:val="004C3F2F"/>
    <w:rsid w:val="004C4F0A"/>
    <w:rsid w:val="004C6C95"/>
    <w:rsid w:val="004C6D9C"/>
    <w:rsid w:val="004D1B40"/>
    <w:rsid w:val="004D2658"/>
    <w:rsid w:val="004D2892"/>
    <w:rsid w:val="004D2E40"/>
    <w:rsid w:val="004D491B"/>
    <w:rsid w:val="004D54C5"/>
    <w:rsid w:val="004D5729"/>
    <w:rsid w:val="004D5B6E"/>
    <w:rsid w:val="004D61C5"/>
    <w:rsid w:val="004D638A"/>
    <w:rsid w:val="004D68C6"/>
    <w:rsid w:val="004D6F65"/>
    <w:rsid w:val="004D7152"/>
    <w:rsid w:val="004E1562"/>
    <w:rsid w:val="004E15F2"/>
    <w:rsid w:val="004E1CB4"/>
    <w:rsid w:val="004E207B"/>
    <w:rsid w:val="004E3263"/>
    <w:rsid w:val="004E364C"/>
    <w:rsid w:val="004E3D57"/>
    <w:rsid w:val="004E424C"/>
    <w:rsid w:val="004E4FE5"/>
    <w:rsid w:val="004E5802"/>
    <w:rsid w:val="004E5A28"/>
    <w:rsid w:val="004E6928"/>
    <w:rsid w:val="004E7033"/>
    <w:rsid w:val="004F0C33"/>
    <w:rsid w:val="004F2427"/>
    <w:rsid w:val="004F2857"/>
    <w:rsid w:val="004F49DF"/>
    <w:rsid w:val="004F5ABE"/>
    <w:rsid w:val="004F6E6E"/>
    <w:rsid w:val="00502124"/>
    <w:rsid w:val="00503DF7"/>
    <w:rsid w:val="0050413D"/>
    <w:rsid w:val="005043DF"/>
    <w:rsid w:val="00506DE8"/>
    <w:rsid w:val="0051100A"/>
    <w:rsid w:val="005116DD"/>
    <w:rsid w:val="00512F1A"/>
    <w:rsid w:val="0051364B"/>
    <w:rsid w:val="005169F5"/>
    <w:rsid w:val="00521AD7"/>
    <w:rsid w:val="005228C1"/>
    <w:rsid w:val="00522C43"/>
    <w:rsid w:val="005230AA"/>
    <w:rsid w:val="005236EE"/>
    <w:rsid w:val="00525214"/>
    <w:rsid w:val="00525C8D"/>
    <w:rsid w:val="00527BBB"/>
    <w:rsid w:val="00531904"/>
    <w:rsid w:val="00531FDC"/>
    <w:rsid w:val="00532A8A"/>
    <w:rsid w:val="005330C2"/>
    <w:rsid w:val="0053391D"/>
    <w:rsid w:val="00535285"/>
    <w:rsid w:val="0053702D"/>
    <w:rsid w:val="005378C7"/>
    <w:rsid w:val="00537DF6"/>
    <w:rsid w:val="005413D0"/>
    <w:rsid w:val="00541600"/>
    <w:rsid w:val="00541BE6"/>
    <w:rsid w:val="00541CCF"/>
    <w:rsid w:val="00542947"/>
    <w:rsid w:val="00542D71"/>
    <w:rsid w:val="00543850"/>
    <w:rsid w:val="00544732"/>
    <w:rsid w:val="005448FA"/>
    <w:rsid w:val="00545F42"/>
    <w:rsid w:val="0054646C"/>
    <w:rsid w:val="005465CA"/>
    <w:rsid w:val="00547E63"/>
    <w:rsid w:val="00550A65"/>
    <w:rsid w:val="00550F69"/>
    <w:rsid w:val="0055184C"/>
    <w:rsid w:val="005523A6"/>
    <w:rsid w:val="00552412"/>
    <w:rsid w:val="00553120"/>
    <w:rsid w:val="005532A9"/>
    <w:rsid w:val="00553BC6"/>
    <w:rsid w:val="00554779"/>
    <w:rsid w:val="00555871"/>
    <w:rsid w:val="005560C4"/>
    <w:rsid w:val="005561A8"/>
    <w:rsid w:val="00556853"/>
    <w:rsid w:val="00557774"/>
    <w:rsid w:val="00557DB5"/>
    <w:rsid w:val="00557DED"/>
    <w:rsid w:val="0056062E"/>
    <w:rsid w:val="00561939"/>
    <w:rsid w:val="00561FD2"/>
    <w:rsid w:val="0056203B"/>
    <w:rsid w:val="00562716"/>
    <w:rsid w:val="00562DB7"/>
    <w:rsid w:val="0056504D"/>
    <w:rsid w:val="0056573C"/>
    <w:rsid w:val="00566AB4"/>
    <w:rsid w:val="00566B30"/>
    <w:rsid w:val="00566FFE"/>
    <w:rsid w:val="005670F6"/>
    <w:rsid w:val="00567796"/>
    <w:rsid w:val="00570147"/>
    <w:rsid w:val="00570162"/>
    <w:rsid w:val="0057061C"/>
    <w:rsid w:val="0057152C"/>
    <w:rsid w:val="0057166B"/>
    <w:rsid w:val="00575D26"/>
    <w:rsid w:val="00575EFC"/>
    <w:rsid w:val="00577143"/>
    <w:rsid w:val="00577196"/>
    <w:rsid w:val="005817CD"/>
    <w:rsid w:val="0058281B"/>
    <w:rsid w:val="00583533"/>
    <w:rsid w:val="00584F1A"/>
    <w:rsid w:val="005904C3"/>
    <w:rsid w:val="00590FB4"/>
    <w:rsid w:val="00592A57"/>
    <w:rsid w:val="00593319"/>
    <w:rsid w:val="00595121"/>
    <w:rsid w:val="00595D8E"/>
    <w:rsid w:val="00595E13"/>
    <w:rsid w:val="005969AD"/>
    <w:rsid w:val="00597387"/>
    <w:rsid w:val="005A0F39"/>
    <w:rsid w:val="005A19B1"/>
    <w:rsid w:val="005A1B75"/>
    <w:rsid w:val="005A1DCC"/>
    <w:rsid w:val="005A2314"/>
    <w:rsid w:val="005A4156"/>
    <w:rsid w:val="005A4BFE"/>
    <w:rsid w:val="005A5F2A"/>
    <w:rsid w:val="005A6080"/>
    <w:rsid w:val="005A60DD"/>
    <w:rsid w:val="005A6B94"/>
    <w:rsid w:val="005A710E"/>
    <w:rsid w:val="005A7191"/>
    <w:rsid w:val="005A7F34"/>
    <w:rsid w:val="005B0C01"/>
    <w:rsid w:val="005B1544"/>
    <w:rsid w:val="005B1A13"/>
    <w:rsid w:val="005B4983"/>
    <w:rsid w:val="005B5091"/>
    <w:rsid w:val="005B5424"/>
    <w:rsid w:val="005B5524"/>
    <w:rsid w:val="005B683B"/>
    <w:rsid w:val="005B70F7"/>
    <w:rsid w:val="005B79D1"/>
    <w:rsid w:val="005B7EE4"/>
    <w:rsid w:val="005C036D"/>
    <w:rsid w:val="005C0692"/>
    <w:rsid w:val="005C084E"/>
    <w:rsid w:val="005C2171"/>
    <w:rsid w:val="005C218B"/>
    <w:rsid w:val="005C5499"/>
    <w:rsid w:val="005C5FAA"/>
    <w:rsid w:val="005C6F78"/>
    <w:rsid w:val="005C7FF4"/>
    <w:rsid w:val="005D00E4"/>
    <w:rsid w:val="005D19FA"/>
    <w:rsid w:val="005D2014"/>
    <w:rsid w:val="005D285B"/>
    <w:rsid w:val="005D2C04"/>
    <w:rsid w:val="005D38DC"/>
    <w:rsid w:val="005D3FB9"/>
    <w:rsid w:val="005D408C"/>
    <w:rsid w:val="005D4D09"/>
    <w:rsid w:val="005D533F"/>
    <w:rsid w:val="005D5488"/>
    <w:rsid w:val="005D5742"/>
    <w:rsid w:val="005D5FE9"/>
    <w:rsid w:val="005D613D"/>
    <w:rsid w:val="005D79F1"/>
    <w:rsid w:val="005D7ABE"/>
    <w:rsid w:val="005E0D0C"/>
    <w:rsid w:val="005E170D"/>
    <w:rsid w:val="005E20CF"/>
    <w:rsid w:val="005E27CD"/>
    <w:rsid w:val="005E42F5"/>
    <w:rsid w:val="005E54EA"/>
    <w:rsid w:val="005E56A1"/>
    <w:rsid w:val="005E7803"/>
    <w:rsid w:val="005F04B0"/>
    <w:rsid w:val="005F1AC4"/>
    <w:rsid w:val="005F1B45"/>
    <w:rsid w:val="005F3442"/>
    <w:rsid w:val="005F4F14"/>
    <w:rsid w:val="005F580E"/>
    <w:rsid w:val="005F5E88"/>
    <w:rsid w:val="005F6161"/>
    <w:rsid w:val="005F667B"/>
    <w:rsid w:val="005F7B9C"/>
    <w:rsid w:val="00600C79"/>
    <w:rsid w:val="0060248C"/>
    <w:rsid w:val="006027C5"/>
    <w:rsid w:val="00602885"/>
    <w:rsid w:val="006078A0"/>
    <w:rsid w:val="00607EE7"/>
    <w:rsid w:val="00611BDF"/>
    <w:rsid w:val="00612187"/>
    <w:rsid w:val="00612330"/>
    <w:rsid w:val="006130FA"/>
    <w:rsid w:val="00614B56"/>
    <w:rsid w:val="006158B6"/>
    <w:rsid w:val="00615C9A"/>
    <w:rsid w:val="006161E3"/>
    <w:rsid w:val="00617315"/>
    <w:rsid w:val="006206CC"/>
    <w:rsid w:val="00621034"/>
    <w:rsid w:val="00621094"/>
    <w:rsid w:val="00622B07"/>
    <w:rsid w:val="0062319D"/>
    <w:rsid w:val="00624224"/>
    <w:rsid w:val="006249F9"/>
    <w:rsid w:val="00625EC4"/>
    <w:rsid w:val="006260DD"/>
    <w:rsid w:val="0062673E"/>
    <w:rsid w:val="00626E1D"/>
    <w:rsid w:val="00627CD1"/>
    <w:rsid w:val="00634BAA"/>
    <w:rsid w:val="00634E7F"/>
    <w:rsid w:val="00635A70"/>
    <w:rsid w:val="00636611"/>
    <w:rsid w:val="00640258"/>
    <w:rsid w:val="00641694"/>
    <w:rsid w:val="00642452"/>
    <w:rsid w:val="00642511"/>
    <w:rsid w:val="00643816"/>
    <w:rsid w:val="00643B24"/>
    <w:rsid w:val="00645E37"/>
    <w:rsid w:val="0065013F"/>
    <w:rsid w:val="00650547"/>
    <w:rsid w:val="00651793"/>
    <w:rsid w:val="006530B3"/>
    <w:rsid w:val="00653DAB"/>
    <w:rsid w:val="006547F5"/>
    <w:rsid w:val="00656057"/>
    <w:rsid w:val="00657EED"/>
    <w:rsid w:val="00657F1E"/>
    <w:rsid w:val="00660300"/>
    <w:rsid w:val="006605A3"/>
    <w:rsid w:val="006619F8"/>
    <w:rsid w:val="00661B97"/>
    <w:rsid w:val="00664278"/>
    <w:rsid w:val="006652DF"/>
    <w:rsid w:val="00665CEE"/>
    <w:rsid w:val="00665D1B"/>
    <w:rsid w:val="006670D5"/>
    <w:rsid w:val="00670410"/>
    <w:rsid w:val="00670AE5"/>
    <w:rsid w:val="00670DC4"/>
    <w:rsid w:val="006719FF"/>
    <w:rsid w:val="00672115"/>
    <w:rsid w:val="00674C2B"/>
    <w:rsid w:val="00675501"/>
    <w:rsid w:val="00675CE6"/>
    <w:rsid w:val="0067789D"/>
    <w:rsid w:val="0067791B"/>
    <w:rsid w:val="006779F8"/>
    <w:rsid w:val="006804A2"/>
    <w:rsid w:val="00680F01"/>
    <w:rsid w:val="006836C1"/>
    <w:rsid w:val="006845FB"/>
    <w:rsid w:val="006857D0"/>
    <w:rsid w:val="006860A0"/>
    <w:rsid w:val="006860F3"/>
    <w:rsid w:val="006862A7"/>
    <w:rsid w:val="00686E0E"/>
    <w:rsid w:val="00690AD6"/>
    <w:rsid w:val="006914B7"/>
    <w:rsid w:val="00692756"/>
    <w:rsid w:val="00692FD6"/>
    <w:rsid w:val="00693244"/>
    <w:rsid w:val="006932C7"/>
    <w:rsid w:val="00694575"/>
    <w:rsid w:val="00694D15"/>
    <w:rsid w:val="00695DE6"/>
    <w:rsid w:val="00695F9E"/>
    <w:rsid w:val="00696555"/>
    <w:rsid w:val="00696FBC"/>
    <w:rsid w:val="006A2056"/>
    <w:rsid w:val="006A261F"/>
    <w:rsid w:val="006A2C94"/>
    <w:rsid w:val="006A341B"/>
    <w:rsid w:val="006A4AE0"/>
    <w:rsid w:val="006A52A9"/>
    <w:rsid w:val="006A637D"/>
    <w:rsid w:val="006A783E"/>
    <w:rsid w:val="006B01FA"/>
    <w:rsid w:val="006B0839"/>
    <w:rsid w:val="006B19F7"/>
    <w:rsid w:val="006B26AF"/>
    <w:rsid w:val="006B2DC2"/>
    <w:rsid w:val="006B33CE"/>
    <w:rsid w:val="006B55DB"/>
    <w:rsid w:val="006B6065"/>
    <w:rsid w:val="006B7079"/>
    <w:rsid w:val="006B754B"/>
    <w:rsid w:val="006B76F6"/>
    <w:rsid w:val="006C08C4"/>
    <w:rsid w:val="006C0B37"/>
    <w:rsid w:val="006C0F43"/>
    <w:rsid w:val="006C1804"/>
    <w:rsid w:val="006C1879"/>
    <w:rsid w:val="006C4897"/>
    <w:rsid w:val="006C5E7F"/>
    <w:rsid w:val="006C66C6"/>
    <w:rsid w:val="006D0511"/>
    <w:rsid w:val="006D093C"/>
    <w:rsid w:val="006D1A89"/>
    <w:rsid w:val="006D28CF"/>
    <w:rsid w:val="006D2AFB"/>
    <w:rsid w:val="006D3459"/>
    <w:rsid w:val="006D4708"/>
    <w:rsid w:val="006D4ADD"/>
    <w:rsid w:val="006D6EDA"/>
    <w:rsid w:val="006E0B74"/>
    <w:rsid w:val="006E10C1"/>
    <w:rsid w:val="006E1DB6"/>
    <w:rsid w:val="006E2782"/>
    <w:rsid w:val="006E303C"/>
    <w:rsid w:val="006E3C37"/>
    <w:rsid w:val="006E4263"/>
    <w:rsid w:val="006E5DDB"/>
    <w:rsid w:val="006E634B"/>
    <w:rsid w:val="006E7368"/>
    <w:rsid w:val="006E73BF"/>
    <w:rsid w:val="006E7CA1"/>
    <w:rsid w:val="006F0179"/>
    <w:rsid w:val="006F2612"/>
    <w:rsid w:val="006F3025"/>
    <w:rsid w:val="006F3B0A"/>
    <w:rsid w:val="006F69E7"/>
    <w:rsid w:val="0070013F"/>
    <w:rsid w:val="007008B4"/>
    <w:rsid w:val="00700E79"/>
    <w:rsid w:val="007010DD"/>
    <w:rsid w:val="0070195D"/>
    <w:rsid w:val="00701B39"/>
    <w:rsid w:val="00704023"/>
    <w:rsid w:val="00704232"/>
    <w:rsid w:val="007042E9"/>
    <w:rsid w:val="00704E3A"/>
    <w:rsid w:val="0070652E"/>
    <w:rsid w:val="007076D4"/>
    <w:rsid w:val="007118B1"/>
    <w:rsid w:val="007135EC"/>
    <w:rsid w:val="007148E5"/>
    <w:rsid w:val="00714A52"/>
    <w:rsid w:val="00714DB4"/>
    <w:rsid w:val="007152CA"/>
    <w:rsid w:val="0071548C"/>
    <w:rsid w:val="00715826"/>
    <w:rsid w:val="007166B8"/>
    <w:rsid w:val="007205BA"/>
    <w:rsid w:val="00720E3A"/>
    <w:rsid w:val="0072217A"/>
    <w:rsid w:val="0072338F"/>
    <w:rsid w:val="007247E6"/>
    <w:rsid w:val="00724C26"/>
    <w:rsid w:val="00727D66"/>
    <w:rsid w:val="00730708"/>
    <w:rsid w:val="00732E17"/>
    <w:rsid w:val="007334F1"/>
    <w:rsid w:val="0073472C"/>
    <w:rsid w:val="007354A0"/>
    <w:rsid w:val="0073646B"/>
    <w:rsid w:val="00736541"/>
    <w:rsid w:val="00736937"/>
    <w:rsid w:val="007401AE"/>
    <w:rsid w:val="0074062F"/>
    <w:rsid w:val="00740E37"/>
    <w:rsid w:val="007413C2"/>
    <w:rsid w:val="00741790"/>
    <w:rsid w:val="0074267C"/>
    <w:rsid w:val="00743742"/>
    <w:rsid w:val="00744589"/>
    <w:rsid w:val="00745157"/>
    <w:rsid w:val="00746E83"/>
    <w:rsid w:val="00747F8B"/>
    <w:rsid w:val="007517A5"/>
    <w:rsid w:val="0075218D"/>
    <w:rsid w:val="007534D1"/>
    <w:rsid w:val="0075374E"/>
    <w:rsid w:val="00753A1B"/>
    <w:rsid w:val="0075422B"/>
    <w:rsid w:val="007557FA"/>
    <w:rsid w:val="0075760D"/>
    <w:rsid w:val="00757B42"/>
    <w:rsid w:val="00762EDC"/>
    <w:rsid w:val="0076335B"/>
    <w:rsid w:val="0076386B"/>
    <w:rsid w:val="007642C3"/>
    <w:rsid w:val="0076460D"/>
    <w:rsid w:val="007652C8"/>
    <w:rsid w:val="00765720"/>
    <w:rsid w:val="00766A23"/>
    <w:rsid w:val="00766EFB"/>
    <w:rsid w:val="00766F32"/>
    <w:rsid w:val="00767085"/>
    <w:rsid w:val="00770450"/>
    <w:rsid w:val="0077152E"/>
    <w:rsid w:val="00771976"/>
    <w:rsid w:val="00771B5A"/>
    <w:rsid w:val="0077286D"/>
    <w:rsid w:val="00772A09"/>
    <w:rsid w:val="00774509"/>
    <w:rsid w:val="0077508B"/>
    <w:rsid w:val="0077514D"/>
    <w:rsid w:val="007752DC"/>
    <w:rsid w:val="007779AC"/>
    <w:rsid w:val="00777E98"/>
    <w:rsid w:val="00780735"/>
    <w:rsid w:val="007807AB"/>
    <w:rsid w:val="00781419"/>
    <w:rsid w:val="00782310"/>
    <w:rsid w:val="00782B63"/>
    <w:rsid w:val="007836C6"/>
    <w:rsid w:val="007846F4"/>
    <w:rsid w:val="00784ACC"/>
    <w:rsid w:val="0078570A"/>
    <w:rsid w:val="00785720"/>
    <w:rsid w:val="00785954"/>
    <w:rsid w:val="00785B85"/>
    <w:rsid w:val="00787D77"/>
    <w:rsid w:val="00790710"/>
    <w:rsid w:val="00790736"/>
    <w:rsid w:val="0079134E"/>
    <w:rsid w:val="007918A5"/>
    <w:rsid w:val="007937EB"/>
    <w:rsid w:val="00793A50"/>
    <w:rsid w:val="00796592"/>
    <w:rsid w:val="007968BB"/>
    <w:rsid w:val="00797076"/>
    <w:rsid w:val="00797470"/>
    <w:rsid w:val="007A0C41"/>
    <w:rsid w:val="007A19E4"/>
    <w:rsid w:val="007A2FA5"/>
    <w:rsid w:val="007A464E"/>
    <w:rsid w:val="007A52D0"/>
    <w:rsid w:val="007A5D61"/>
    <w:rsid w:val="007A63E8"/>
    <w:rsid w:val="007A6B9C"/>
    <w:rsid w:val="007B18BD"/>
    <w:rsid w:val="007B192A"/>
    <w:rsid w:val="007B234B"/>
    <w:rsid w:val="007B27AA"/>
    <w:rsid w:val="007B2E03"/>
    <w:rsid w:val="007B76D9"/>
    <w:rsid w:val="007C0259"/>
    <w:rsid w:val="007C1F6D"/>
    <w:rsid w:val="007C2198"/>
    <w:rsid w:val="007C2F14"/>
    <w:rsid w:val="007C57DB"/>
    <w:rsid w:val="007C6F1E"/>
    <w:rsid w:val="007D0DB8"/>
    <w:rsid w:val="007D0E79"/>
    <w:rsid w:val="007D1C7D"/>
    <w:rsid w:val="007D2A1B"/>
    <w:rsid w:val="007D2B8F"/>
    <w:rsid w:val="007D2E65"/>
    <w:rsid w:val="007D3295"/>
    <w:rsid w:val="007D3981"/>
    <w:rsid w:val="007D5370"/>
    <w:rsid w:val="007D5BC4"/>
    <w:rsid w:val="007D7541"/>
    <w:rsid w:val="007E1388"/>
    <w:rsid w:val="007E187D"/>
    <w:rsid w:val="007E3E72"/>
    <w:rsid w:val="007E424D"/>
    <w:rsid w:val="007E4EB8"/>
    <w:rsid w:val="007E55FC"/>
    <w:rsid w:val="007E58D3"/>
    <w:rsid w:val="007E67A4"/>
    <w:rsid w:val="007E76FB"/>
    <w:rsid w:val="007F0246"/>
    <w:rsid w:val="007F05F4"/>
    <w:rsid w:val="007F2237"/>
    <w:rsid w:val="007F2288"/>
    <w:rsid w:val="007F334F"/>
    <w:rsid w:val="007F388A"/>
    <w:rsid w:val="007F41A7"/>
    <w:rsid w:val="007F442F"/>
    <w:rsid w:val="007F4B5D"/>
    <w:rsid w:val="007F6241"/>
    <w:rsid w:val="007F6645"/>
    <w:rsid w:val="007F673F"/>
    <w:rsid w:val="00801219"/>
    <w:rsid w:val="00803903"/>
    <w:rsid w:val="008045A6"/>
    <w:rsid w:val="008045D4"/>
    <w:rsid w:val="00804FA9"/>
    <w:rsid w:val="00805924"/>
    <w:rsid w:val="00807194"/>
    <w:rsid w:val="0080721A"/>
    <w:rsid w:val="00810A7F"/>
    <w:rsid w:val="00810E42"/>
    <w:rsid w:val="0081167F"/>
    <w:rsid w:val="00811AE5"/>
    <w:rsid w:val="00812B73"/>
    <w:rsid w:val="00813A80"/>
    <w:rsid w:val="00814497"/>
    <w:rsid w:val="00814CF8"/>
    <w:rsid w:val="00814F8D"/>
    <w:rsid w:val="00815F48"/>
    <w:rsid w:val="008239C6"/>
    <w:rsid w:val="00823EFF"/>
    <w:rsid w:val="00825EF8"/>
    <w:rsid w:val="00827C31"/>
    <w:rsid w:val="00830205"/>
    <w:rsid w:val="008326B3"/>
    <w:rsid w:val="00833474"/>
    <w:rsid w:val="00833D66"/>
    <w:rsid w:val="00834783"/>
    <w:rsid w:val="008376D8"/>
    <w:rsid w:val="00837CAD"/>
    <w:rsid w:val="0084158C"/>
    <w:rsid w:val="00841F13"/>
    <w:rsid w:val="0084291C"/>
    <w:rsid w:val="00842E48"/>
    <w:rsid w:val="008433EC"/>
    <w:rsid w:val="008449D5"/>
    <w:rsid w:val="00844C1F"/>
    <w:rsid w:val="00844C46"/>
    <w:rsid w:val="008456ED"/>
    <w:rsid w:val="00847146"/>
    <w:rsid w:val="00850915"/>
    <w:rsid w:val="00850F05"/>
    <w:rsid w:val="008520FA"/>
    <w:rsid w:val="008527D9"/>
    <w:rsid w:val="0085456F"/>
    <w:rsid w:val="00854DEE"/>
    <w:rsid w:val="00854E61"/>
    <w:rsid w:val="00855AA6"/>
    <w:rsid w:val="0085630F"/>
    <w:rsid w:val="00856438"/>
    <w:rsid w:val="00856DDE"/>
    <w:rsid w:val="00857873"/>
    <w:rsid w:val="008603C9"/>
    <w:rsid w:val="0086066A"/>
    <w:rsid w:val="008609DB"/>
    <w:rsid w:val="00860FA0"/>
    <w:rsid w:val="00861F41"/>
    <w:rsid w:val="00862F7F"/>
    <w:rsid w:val="008633BE"/>
    <w:rsid w:val="008639DC"/>
    <w:rsid w:val="0086495B"/>
    <w:rsid w:val="008652A5"/>
    <w:rsid w:val="00867641"/>
    <w:rsid w:val="00870391"/>
    <w:rsid w:val="0087057A"/>
    <w:rsid w:val="00870959"/>
    <w:rsid w:val="00872B9B"/>
    <w:rsid w:val="00873880"/>
    <w:rsid w:val="00873F63"/>
    <w:rsid w:val="008744A9"/>
    <w:rsid w:val="00875DD2"/>
    <w:rsid w:val="0087624B"/>
    <w:rsid w:val="00877DBB"/>
    <w:rsid w:val="008817D7"/>
    <w:rsid w:val="00881AFD"/>
    <w:rsid w:val="008834BE"/>
    <w:rsid w:val="008848AD"/>
    <w:rsid w:val="00885AEB"/>
    <w:rsid w:val="0088617A"/>
    <w:rsid w:val="0088642A"/>
    <w:rsid w:val="0088718A"/>
    <w:rsid w:val="00890315"/>
    <w:rsid w:val="008907F9"/>
    <w:rsid w:val="00890FCC"/>
    <w:rsid w:val="0089119F"/>
    <w:rsid w:val="00891977"/>
    <w:rsid w:val="00893D47"/>
    <w:rsid w:val="00893E75"/>
    <w:rsid w:val="008968DB"/>
    <w:rsid w:val="00896A84"/>
    <w:rsid w:val="008A2596"/>
    <w:rsid w:val="008A2D4C"/>
    <w:rsid w:val="008A45AA"/>
    <w:rsid w:val="008A4BF8"/>
    <w:rsid w:val="008A6A66"/>
    <w:rsid w:val="008B1585"/>
    <w:rsid w:val="008B1649"/>
    <w:rsid w:val="008B1FA6"/>
    <w:rsid w:val="008B23E2"/>
    <w:rsid w:val="008B2A77"/>
    <w:rsid w:val="008B5D0C"/>
    <w:rsid w:val="008B6B66"/>
    <w:rsid w:val="008B7B70"/>
    <w:rsid w:val="008B7DE9"/>
    <w:rsid w:val="008C0D45"/>
    <w:rsid w:val="008C4157"/>
    <w:rsid w:val="008C4327"/>
    <w:rsid w:val="008C4747"/>
    <w:rsid w:val="008C5303"/>
    <w:rsid w:val="008C5F10"/>
    <w:rsid w:val="008C5FC9"/>
    <w:rsid w:val="008C7E9A"/>
    <w:rsid w:val="008D11FD"/>
    <w:rsid w:val="008D195D"/>
    <w:rsid w:val="008D1FF3"/>
    <w:rsid w:val="008D3345"/>
    <w:rsid w:val="008D33E6"/>
    <w:rsid w:val="008D4B90"/>
    <w:rsid w:val="008D6BA9"/>
    <w:rsid w:val="008D6F05"/>
    <w:rsid w:val="008D78E0"/>
    <w:rsid w:val="008E1C68"/>
    <w:rsid w:val="008E2078"/>
    <w:rsid w:val="008E3199"/>
    <w:rsid w:val="008E31A7"/>
    <w:rsid w:val="008E7912"/>
    <w:rsid w:val="008F04AC"/>
    <w:rsid w:val="008F2712"/>
    <w:rsid w:val="008F33E0"/>
    <w:rsid w:val="008F35C5"/>
    <w:rsid w:val="008F3696"/>
    <w:rsid w:val="008F3829"/>
    <w:rsid w:val="008F3F6A"/>
    <w:rsid w:val="008F4E2C"/>
    <w:rsid w:val="008F547D"/>
    <w:rsid w:val="008F5648"/>
    <w:rsid w:val="008F5857"/>
    <w:rsid w:val="008F63A3"/>
    <w:rsid w:val="008F6A2A"/>
    <w:rsid w:val="008F7361"/>
    <w:rsid w:val="008F7BE6"/>
    <w:rsid w:val="00901AC3"/>
    <w:rsid w:val="00902202"/>
    <w:rsid w:val="00903600"/>
    <w:rsid w:val="0090471B"/>
    <w:rsid w:val="00904ABE"/>
    <w:rsid w:val="009074DA"/>
    <w:rsid w:val="009076EA"/>
    <w:rsid w:val="009078A8"/>
    <w:rsid w:val="00910A18"/>
    <w:rsid w:val="009121FC"/>
    <w:rsid w:val="00912A45"/>
    <w:rsid w:val="00913CDB"/>
    <w:rsid w:val="0091581D"/>
    <w:rsid w:val="009171B1"/>
    <w:rsid w:val="0091752F"/>
    <w:rsid w:val="00917AAC"/>
    <w:rsid w:val="00920902"/>
    <w:rsid w:val="00920A96"/>
    <w:rsid w:val="00920D7E"/>
    <w:rsid w:val="00920F4E"/>
    <w:rsid w:val="00921BCC"/>
    <w:rsid w:val="00922DB1"/>
    <w:rsid w:val="00922F3D"/>
    <w:rsid w:val="00923B9B"/>
    <w:rsid w:val="00923D37"/>
    <w:rsid w:val="00924536"/>
    <w:rsid w:val="00924E74"/>
    <w:rsid w:val="009255CD"/>
    <w:rsid w:val="00926E1D"/>
    <w:rsid w:val="009300E6"/>
    <w:rsid w:val="00931DE7"/>
    <w:rsid w:val="00932C35"/>
    <w:rsid w:val="009331ED"/>
    <w:rsid w:val="00934029"/>
    <w:rsid w:val="0093575A"/>
    <w:rsid w:val="009368C7"/>
    <w:rsid w:val="0094154F"/>
    <w:rsid w:val="00943836"/>
    <w:rsid w:val="00943F18"/>
    <w:rsid w:val="00944002"/>
    <w:rsid w:val="0094414E"/>
    <w:rsid w:val="00945984"/>
    <w:rsid w:val="009462A1"/>
    <w:rsid w:val="00946A1D"/>
    <w:rsid w:val="00951E80"/>
    <w:rsid w:val="00953837"/>
    <w:rsid w:val="009558F1"/>
    <w:rsid w:val="00955DB8"/>
    <w:rsid w:val="009563BF"/>
    <w:rsid w:val="009568E1"/>
    <w:rsid w:val="00956AF9"/>
    <w:rsid w:val="00956C9D"/>
    <w:rsid w:val="00957E1B"/>
    <w:rsid w:val="009619D9"/>
    <w:rsid w:val="00961CDC"/>
    <w:rsid w:val="00963782"/>
    <w:rsid w:val="009637A0"/>
    <w:rsid w:val="009638DF"/>
    <w:rsid w:val="00964453"/>
    <w:rsid w:val="00964A57"/>
    <w:rsid w:val="009700A4"/>
    <w:rsid w:val="009711E2"/>
    <w:rsid w:val="00972290"/>
    <w:rsid w:val="00972313"/>
    <w:rsid w:val="00972624"/>
    <w:rsid w:val="00973C43"/>
    <w:rsid w:val="00974C52"/>
    <w:rsid w:val="00974FD5"/>
    <w:rsid w:val="00977C1E"/>
    <w:rsid w:val="009800A6"/>
    <w:rsid w:val="00980CD7"/>
    <w:rsid w:val="00983E5A"/>
    <w:rsid w:val="00985949"/>
    <w:rsid w:val="00985D4F"/>
    <w:rsid w:val="00987633"/>
    <w:rsid w:val="009904E7"/>
    <w:rsid w:val="00994E37"/>
    <w:rsid w:val="00995A13"/>
    <w:rsid w:val="009967DF"/>
    <w:rsid w:val="00996E5B"/>
    <w:rsid w:val="00997B2B"/>
    <w:rsid w:val="00997F44"/>
    <w:rsid w:val="009A05FA"/>
    <w:rsid w:val="009A0FBC"/>
    <w:rsid w:val="009A125D"/>
    <w:rsid w:val="009A1CC8"/>
    <w:rsid w:val="009A232B"/>
    <w:rsid w:val="009A2900"/>
    <w:rsid w:val="009A2D29"/>
    <w:rsid w:val="009A3EE1"/>
    <w:rsid w:val="009A40D0"/>
    <w:rsid w:val="009A4ECC"/>
    <w:rsid w:val="009A63C0"/>
    <w:rsid w:val="009A6AB9"/>
    <w:rsid w:val="009A741B"/>
    <w:rsid w:val="009A7A5B"/>
    <w:rsid w:val="009B0535"/>
    <w:rsid w:val="009B0EBA"/>
    <w:rsid w:val="009B12D6"/>
    <w:rsid w:val="009B2A52"/>
    <w:rsid w:val="009B2F45"/>
    <w:rsid w:val="009B35CC"/>
    <w:rsid w:val="009B3B03"/>
    <w:rsid w:val="009B3CE2"/>
    <w:rsid w:val="009B50A9"/>
    <w:rsid w:val="009B53DA"/>
    <w:rsid w:val="009B5708"/>
    <w:rsid w:val="009B577F"/>
    <w:rsid w:val="009B5A63"/>
    <w:rsid w:val="009B634E"/>
    <w:rsid w:val="009B7380"/>
    <w:rsid w:val="009B7BF3"/>
    <w:rsid w:val="009B7EBE"/>
    <w:rsid w:val="009C262F"/>
    <w:rsid w:val="009C3AD8"/>
    <w:rsid w:val="009C48ED"/>
    <w:rsid w:val="009C6BB9"/>
    <w:rsid w:val="009C7F49"/>
    <w:rsid w:val="009D0B9D"/>
    <w:rsid w:val="009D1D31"/>
    <w:rsid w:val="009D295E"/>
    <w:rsid w:val="009D29E1"/>
    <w:rsid w:val="009D2A20"/>
    <w:rsid w:val="009D32E7"/>
    <w:rsid w:val="009D3AD3"/>
    <w:rsid w:val="009D4B20"/>
    <w:rsid w:val="009D63ED"/>
    <w:rsid w:val="009E0762"/>
    <w:rsid w:val="009E085E"/>
    <w:rsid w:val="009E12F0"/>
    <w:rsid w:val="009E136E"/>
    <w:rsid w:val="009E1EAC"/>
    <w:rsid w:val="009E219A"/>
    <w:rsid w:val="009E2983"/>
    <w:rsid w:val="009E361A"/>
    <w:rsid w:val="009E4548"/>
    <w:rsid w:val="009E5338"/>
    <w:rsid w:val="009E6656"/>
    <w:rsid w:val="009E7547"/>
    <w:rsid w:val="009F1FE2"/>
    <w:rsid w:val="009F2549"/>
    <w:rsid w:val="009F2788"/>
    <w:rsid w:val="009F2918"/>
    <w:rsid w:val="009F2DAE"/>
    <w:rsid w:val="009F3981"/>
    <w:rsid w:val="009F3E9A"/>
    <w:rsid w:val="009F7648"/>
    <w:rsid w:val="009F76D3"/>
    <w:rsid w:val="00A00962"/>
    <w:rsid w:val="00A013D8"/>
    <w:rsid w:val="00A03AC6"/>
    <w:rsid w:val="00A0503C"/>
    <w:rsid w:val="00A05C79"/>
    <w:rsid w:val="00A05EC3"/>
    <w:rsid w:val="00A0762D"/>
    <w:rsid w:val="00A1075D"/>
    <w:rsid w:val="00A11130"/>
    <w:rsid w:val="00A119A3"/>
    <w:rsid w:val="00A12052"/>
    <w:rsid w:val="00A12A19"/>
    <w:rsid w:val="00A12EB3"/>
    <w:rsid w:val="00A13945"/>
    <w:rsid w:val="00A1489B"/>
    <w:rsid w:val="00A14D9B"/>
    <w:rsid w:val="00A1661B"/>
    <w:rsid w:val="00A1666D"/>
    <w:rsid w:val="00A17B14"/>
    <w:rsid w:val="00A20233"/>
    <w:rsid w:val="00A2274B"/>
    <w:rsid w:val="00A27BA0"/>
    <w:rsid w:val="00A30859"/>
    <w:rsid w:val="00A30AD1"/>
    <w:rsid w:val="00A31869"/>
    <w:rsid w:val="00A31B5B"/>
    <w:rsid w:val="00A31B92"/>
    <w:rsid w:val="00A31EE7"/>
    <w:rsid w:val="00A32517"/>
    <w:rsid w:val="00A33992"/>
    <w:rsid w:val="00A40932"/>
    <w:rsid w:val="00A410F5"/>
    <w:rsid w:val="00A41E70"/>
    <w:rsid w:val="00A42338"/>
    <w:rsid w:val="00A42418"/>
    <w:rsid w:val="00A44B1E"/>
    <w:rsid w:val="00A45CE8"/>
    <w:rsid w:val="00A46A05"/>
    <w:rsid w:val="00A534EC"/>
    <w:rsid w:val="00A53D06"/>
    <w:rsid w:val="00A547AD"/>
    <w:rsid w:val="00A554B3"/>
    <w:rsid w:val="00A564E0"/>
    <w:rsid w:val="00A57328"/>
    <w:rsid w:val="00A57993"/>
    <w:rsid w:val="00A6251D"/>
    <w:rsid w:val="00A6252C"/>
    <w:rsid w:val="00A62D0B"/>
    <w:rsid w:val="00A62E47"/>
    <w:rsid w:val="00A64755"/>
    <w:rsid w:val="00A650BD"/>
    <w:rsid w:val="00A651C5"/>
    <w:rsid w:val="00A652A1"/>
    <w:rsid w:val="00A654D8"/>
    <w:rsid w:val="00A6574E"/>
    <w:rsid w:val="00A67C33"/>
    <w:rsid w:val="00A70A3E"/>
    <w:rsid w:val="00A72520"/>
    <w:rsid w:val="00A73156"/>
    <w:rsid w:val="00A73D65"/>
    <w:rsid w:val="00A74C31"/>
    <w:rsid w:val="00A759D3"/>
    <w:rsid w:val="00A762D4"/>
    <w:rsid w:val="00A76E6D"/>
    <w:rsid w:val="00A76EEE"/>
    <w:rsid w:val="00A82230"/>
    <w:rsid w:val="00A84929"/>
    <w:rsid w:val="00A84CBD"/>
    <w:rsid w:val="00A863A1"/>
    <w:rsid w:val="00A867D0"/>
    <w:rsid w:val="00A86C66"/>
    <w:rsid w:val="00A86E05"/>
    <w:rsid w:val="00A875A3"/>
    <w:rsid w:val="00A90B4C"/>
    <w:rsid w:val="00A90BDC"/>
    <w:rsid w:val="00A90F9A"/>
    <w:rsid w:val="00A92265"/>
    <w:rsid w:val="00A92318"/>
    <w:rsid w:val="00A93ABB"/>
    <w:rsid w:val="00A93BA2"/>
    <w:rsid w:val="00A94A96"/>
    <w:rsid w:val="00A96DED"/>
    <w:rsid w:val="00A97AC4"/>
    <w:rsid w:val="00A97C68"/>
    <w:rsid w:val="00A97E1A"/>
    <w:rsid w:val="00AA0139"/>
    <w:rsid w:val="00AA0AFE"/>
    <w:rsid w:val="00AA2939"/>
    <w:rsid w:val="00AA2FBC"/>
    <w:rsid w:val="00AA36C0"/>
    <w:rsid w:val="00AA4AF1"/>
    <w:rsid w:val="00AA4C83"/>
    <w:rsid w:val="00AA54B2"/>
    <w:rsid w:val="00AA78EF"/>
    <w:rsid w:val="00AB0217"/>
    <w:rsid w:val="00AB1C87"/>
    <w:rsid w:val="00AB1E3D"/>
    <w:rsid w:val="00AB1FA9"/>
    <w:rsid w:val="00AB3139"/>
    <w:rsid w:val="00AB35F0"/>
    <w:rsid w:val="00AB3857"/>
    <w:rsid w:val="00AB612B"/>
    <w:rsid w:val="00AB718D"/>
    <w:rsid w:val="00AC04D5"/>
    <w:rsid w:val="00AC1232"/>
    <w:rsid w:val="00AC353B"/>
    <w:rsid w:val="00AC5708"/>
    <w:rsid w:val="00AC5CF3"/>
    <w:rsid w:val="00AC6602"/>
    <w:rsid w:val="00AC69A9"/>
    <w:rsid w:val="00AC704A"/>
    <w:rsid w:val="00AD00D1"/>
    <w:rsid w:val="00AD46A0"/>
    <w:rsid w:val="00AD4A44"/>
    <w:rsid w:val="00AD6B0D"/>
    <w:rsid w:val="00AD79EF"/>
    <w:rsid w:val="00AE0444"/>
    <w:rsid w:val="00AE0F97"/>
    <w:rsid w:val="00AE218C"/>
    <w:rsid w:val="00AE349B"/>
    <w:rsid w:val="00AE3EE6"/>
    <w:rsid w:val="00AE4303"/>
    <w:rsid w:val="00AE7321"/>
    <w:rsid w:val="00AE7384"/>
    <w:rsid w:val="00AE7742"/>
    <w:rsid w:val="00AF025A"/>
    <w:rsid w:val="00AF07A4"/>
    <w:rsid w:val="00AF0C02"/>
    <w:rsid w:val="00AF0C58"/>
    <w:rsid w:val="00AF0D0C"/>
    <w:rsid w:val="00AF111F"/>
    <w:rsid w:val="00AF210A"/>
    <w:rsid w:val="00AF266C"/>
    <w:rsid w:val="00AF5F75"/>
    <w:rsid w:val="00AF62D3"/>
    <w:rsid w:val="00AF6653"/>
    <w:rsid w:val="00AF7AAF"/>
    <w:rsid w:val="00B001C6"/>
    <w:rsid w:val="00B00D4F"/>
    <w:rsid w:val="00B0207D"/>
    <w:rsid w:val="00B03A94"/>
    <w:rsid w:val="00B03D36"/>
    <w:rsid w:val="00B03F0B"/>
    <w:rsid w:val="00B04381"/>
    <w:rsid w:val="00B0534F"/>
    <w:rsid w:val="00B05359"/>
    <w:rsid w:val="00B0689E"/>
    <w:rsid w:val="00B06D4F"/>
    <w:rsid w:val="00B07039"/>
    <w:rsid w:val="00B07E1D"/>
    <w:rsid w:val="00B11079"/>
    <w:rsid w:val="00B113AC"/>
    <w:rsid w:val="00B11D35"/>
    <w:rsid w:val="00B12F20"/>
    <w:rsid w:val="00B13113"/>
    <w:rsid w:val="00B13361"/>
    <w:rsid w:val="00B13C06"/>
    <w:rsid w:val="00B14A38"/>
    <w:rsid w:val="00B14D50"/>
    <w:rsid w:val="00B16607"/>
    <w:rsid w:val="00B16A98"/>
    <w:rsid w:val="00B1716B"/>
    <w:rsid w:val="00B17C1C"/>
    <w:rsid w:val="00B214E0"/>
    <w:rsid w:val="00B21B03"/>
    <w:rsid w:val="00B2220D"/>
    <w:rsid w:val="00B22249"/>
    <w:rsid w:val="00B239BA"/>
    <w:rsid w:val="00B23B99"/>
    <w:rsid w:val="00B24B14"/>
    <w:rsid w:val="00B24BEC"/>
    <w:rsid w:val="00B27E26"/>
    <w:rsid w:val="00B30497"/>
    <w:rsid w:val="00B30914"/>
    <w:rsid w:val="00B31104"/>
    <w:rsid w:val="00B314C9"/>
    <w:rsid w:val="00B343B1"/>
    <w:rsid w:val="00B34941"/>
    <w:rsid w:val="00B3693A"/>
    <w:rsid w:val="00B36E3E"/>
    <w:rsid w:val="00B37E01"/>
    <w:rsid w:val="00B37F8E"/>
    <w:rsid w:val="00B4106F"/>
    <w:rsid w:val="00B415E8"/>
    <w:rsid w:val="00B41CCB"/>
    <w:rsid w:val="00B43B6C"/>
    <w:rsid w:val="00B441E5"/>
    <w:rsid w:val="00B4602E"/>
    <w:rsid w:val="00B46A67"/>
    <w:rsid w:val="00B47243"/>
    <w:rsid w:val="00B47297"/>
    <w:rsid w:val="00B474B7"/>
    <w:rsid w:val="00B5063B"/>
    <w:rsid w:val="00B50F11"/>
    <w:rsid w:val="00B51228"/>
    <w:rsid w:val="00B538BE"/>
    <w:rsid w:val="00B539A8"/>
    <w:rsid w:val="00B55B2D"/>
    <w:rsid w:val="00B55CAE"/>
    <w:rsid w:val="00B5677E"/>
    <w:rsid w:val="00B5716D"/>
    <w:rsid w:val="00B57F04"/>
    <w:rsid w:val="00B57FFC"/>
    <w:rsid w:val="00B60104"/>
    <w:rsid w:val="00B626D8"/>
    <w:rsid w:val="00B630A3"/>
    <w:rsid w:val="00B63FC7"/>
    <w:rsid w:val="00B64A89"/>
    <w:rsid w:val="00B64D85"/>
    <w:rsid w:val="00B66B57"/>
    <w:rsid w:val="00B6780B"/>
    <w:rsid w:val="00B700D8"/>
    <w:rsid w:val="00B711CB"/>
    <w:rsid w:val="00B71D23"/>
    <w:rsid w:val="00B72379"/>
    <w:rsid w:val="00B725FE"/>
    <w:rsid w:val="00B74941"/>
    <w:rsid w:val="00B77047"/>
    <w:rsid w:val="00B77291"/>
    <w:rsid w:val="00B7745F"/>
    <w:rsid w:val="00B8008A"/>
    <w:rsid w:val="00B80091"/>
    <w:rsid w:val="00B81888"/>
    <w:rsid w:val="00B82684"/>
    <w:rsid w:val="00B8368D"/>
    <w:rsid w:val="00B847FF"/>
    <w:rsid w:val="00B85773"/>
    <w:rsid w:val="00B85D80"/>
    <w:rsid w:val="00B87633"/>
    <w:rsid w:val="00B90257"/>
    <w:rsid w:val="00B903C8"/>
    <w:rsid w:val="00B926D5"/>
    <w:rsid w:val="00B9276F"/>
    <w:rsid w:val="00B93839"/>
    <w:rsid w:val="00B945F5"/>
    <w:rsid w:val="00B96231"/>
    <w:rsid w:val="00B9777E"/>
    <w:rsid w:val="00BA02D1"/>
    <w:rsid w:val="00BA0C29"/>
    <w:rsid w:val="00BA0FD9"/>
    <w:rsid w:val="00BA1005"/>
    <w:rsid w:val="00BA34B8"/>
    <w:rsid w:val="00BA3B7D"/>
    <w:rsid w:val="00BA49FB"/>
    <w:rsid w:val="00BA710D"/>
    <w:rsid w:val="00BA73F9"/>
    <w:rsid w:val="00BA7F66"/>
    <w:rsid w:val="00BB0D79"/>
    <w:rsid w:val="00BB1EB0"/>
    <w:rsid w:val="00BB2100"/>
    <w:rsid w:val="00BB3DD6"/>
    <w:rsid w:val="00BB435A"/>
    <w:rsid w:val="00BB484C"/>
    <w:rsid w:val="00BB4BFA"/>
    <w:rsid w:val="00BB4E19"/>
    <w:rsid w:val="00BB5B1B"/>
    <w:rsid w:val="00BC02F3"/>
    <w:rsid w:val="00BC15A8"/>
    <w:rsid w:val="00BC1DFA"/>
    <w:rsid w:val="00BC1FD4"/>
    <w:rsid w:val="00BC2FEF"/>
    <w:rsid w:val="00BC3783"/>
    <w:rsid w:val="00BC414C"/>
    <w:rsid w:val="00BC4A12"/>
    <w:rsid w:val="00BC52A2"/>
    <w:rsid w:val="00BD0092"/>
    <w:rsid w:val="00BD0348"/>
    <w:rsid w:val="00BD0C7A"/>
    <w:rsid w:val="00BD13C7"/>
    <w:rsid w:val="00BD1BAE"/>
    <w:rsid w:val="00BD1C82"/>
    <w:rsid w:val="00BD24D8"/>
    <w:rsid w:val="00BD25AF"/>
    <w:rsid w:val="00BD2B42"/>
    <w:rsid w:val="00BD321A"/>
    <w:rsid w:val="00BD4353"/>
    <w:rsid w:val="00BD4AB9"/>
    <w:rsid w:val="00BD63E0"/>
    <w:rsid w:val="00BD7503"/>
    <w:rsid w:val="00BD7E54"/>
    <w:rsid w:val="00BE02C2"/>
    <w:rsid w:val="00BE212D"/>
    <w:rsid w:val="00BE2701"/>
    <w:rsid w:val="00BE40CE"/>
    <w:rsid w:val="00BE5913"/>
    <w:rsid w:val="00BE6C95"/>
    <w:rsid w:val="00BE7047"/>
    <w:rsid w:val="00BE7769"/>
    <w:rsid w:val="00BE7C5B"/>
    <w:rsid w:val="00BF0FDF"/>
    <w:rsid w:val="00BF11F9"/>
    <w:rsid w:val="00BF12DF"/>
    <w:rsid w:val="00BF2104"/>
    <w:rsid w:val="00BF4EFE"/>
    <w:rsid w:val="00BF72CD"/>
    <w:rsid w:val="00BF7602"/>
    <w:rsid w:val="00BF762E"/>
    <w:rsid w:val="00BF7718"/>
    <w:rsid w:val="00BF7784"/>
    <w:rsid w:val="00C0072D"/>
    <w:rsid w:val="00C025BD"/>
    <w:rsid w:val="00C02E3D"/>
    <w:rsid w:val="00C04854"/>
    <w:rsid w:val="00C04A61"/>
    <w:rsid w:val="00C0546B"/>
    <w:rsid w:val="00C06BDF"/>
    <w:rsid w:val="00C06E04"/>
    <w:rsid w:val="00C07C88"/>
    <w:rsid w:val="00C07FD2"/>
    <w:rsid w:val="00C10B7E"/>
    <w:rsid w:val="00C117D1"/>
    <w:rsid w:val="00C12A73"/>
    <w:rsid w:val="00C1473B"/>
    <w:rsid w:val="00C14B52"/>
    <w:rsid w:val="00C22AE5"/>
    <w:rsid w:val="00C22B77"/>
    <w:rsid w:val="00C230D1"/>
    <w:rsid w:val="00C2341C"/>
    <w:rsid w:val="00C23420"/>
    <w:rsid w:val="00C23464"/>
    <w:rsid w:val="00C240DC"/>
    <w:rsid w:val="00C249B6"/>
    <w:rsid w:val="00C24D44"/>
    <w:rsid w:val="00C24E95"/>
    <w:rsid w:val="00C26563"/>
    <w:rsid w:val="00C2663B"/>
    <w:rsid w:val="00C308B7"/>
    <w:rsid w:val="00C328B1"/>
    <w:rsid w:val="00C33959"/>
    <w:rsid w:val="00C3407B"/>
    <w:rsid w:val="00C34345"/>
    <w:rsid w:val="00C3500D"/>
    <w:rsid w:val="00C35A04"/>
    <w:rsid w:val="00C35FCE"/>
    <w:rsid w:val="00C367B6"/>
    <w:rsid w:val="00C36938"/>
    <w:rsid w:val="00C41511"/>
    <w:rsid w:val="00C415A2"/>
    <w:rsid w:val="00C421F3"/>
    <w:rsid w:val="00C44336"/>
    <w:rsid w:val="00C44C79"/>
    <w:rsid w:val="00C44E6D"/>
    <w:rsid w:val="00C46469"/>
    <w:rsid w:val="00C465B1"/>
    <w:rsid w:val="00C468E8"/>
    <w:rsid w:val="00C474F7"/>
    <w:rsid w:val="00C47FC0"/>
    <w:rsid w:val="00C50A52"/>
    <w:rsid w:val="00C52B4B"/>
    <w:rsid w:val="00C52BB2"/>
    <w:rsid w:val="00C54173"/>
    <w:rsid w:val="00C55172"/>
    <w:rsid w:val="00C556E5"/>
    <w:rsid w:val="00C572C0"/>
    <w:rsid w:val="00C5750B"/>
    <w:rsid w:val="00C63376"/>
    <w:rsid w:val="00C63BA7"/>
    <w:rsid w:val="00C642A2"/>
    <w:rsid w:val="00C6458E"/>
    <w:rsid w:val="00C64769"/>
    <w:rsid w:val="00C64DF9"/>
    <w:rsid w:val="00C66C1C"/>
    <w:rsid w:val="00C71A78"/>
    <w:rsid w:val="00C72853"/>
    <w:rsid w:val="00C7318E"/>
    <w:rsid w:val="00C73D3B"/>
    <w:rsid w:val="00C755E3"/>
    <w:rsid w:val="00C76A69"/>
    <w:rsid w:val="00C76B5D"/>
    <w:rsid w:val="00C77CDC"/>
    <w:rsid w:val="00C80A92"/>
    <w:rsid w:val="00C80C15"/>
    <w:rsid w:val="00C813B6"/>
    <w:rsid w:val="00C83079"/>
    <w:rsid w:val="00C836A8"/>
    <w:rsid w:val="00C8474A"/>
    <w:rsid w:val="00C87B06"/>
    <w:rsid w:val="00C911CC"/>
    <w:rsid w:val="00C9170B"/>
    <w:rsid w:val="00C9405D"/>
    <w:rsid w:val="00C94827"/>
    <w:rsid w:val="00C95CFD"/>
    <w:rsid w:val="00C966F1"/>
    <w:rsid w:val="00C96E6D"/>
    <w:rsid w:val="00C96EEC"/>
    <w:rsid w:val="00C97A30"/>
    <w:rsid w:val="00C97D04"/>
    <w:rsid w:val="00CA02F6"/>
    <w:rsid w:val="00CA0AB3"/>
    <w:rsid w:val="00CA109A"/>
    <w:rsid w:val="00CA156B"/>
    <w:rsid w:val="00CA1801"/>
    <w:rsid w:val="00CA187F"/>
    <w:rsid w:val="00CA1E43"/>
    <w:rsid w:val="00CA24F4"/>
    <w:rsid w:val="00CA2EAD"/>
    <w:rsid w:val="00CA42D3"/>
    <w:rsid w:val="00CA4DC5"/>
    <w:rsid w:val="00CA4E91"/>
    <w:rsid w:val="00CA510A"/>
    <w:rsid w:val="00CA740C"/>
    <w:rsid w:val="00CB0112"/>
    <w:rsid w:val="00CB0647"/>
    <w:rsid w:val="00CB0899"/>
    <w:rsid w:val="00CB09E2"/>
    <w:rsid w:val="00CB10FE"/>
    <w:rsid w:val="00CB1F34"/>
    <w:rsid w:val="00CB28AF"/>
    <w:rsid w:val="00CB4D0E"/>
    <w:rsid w:val="00CB4DE1"/>
    <w:rsid w:val="00CB57F2"/>
    <w:rsid w:val="00CB5EBC"/>
    <w:rsid w:val="00CB676C"/>
    <w:rsid w:val="00CB722E"/>
    <w:rsid w:val="00CC0331"/>
    <w:rsid w:val="00CC0F7F"/>
    <w:rsid w:val="00CC108D"/>
    <w:rsid w:val="00CC111E"/>
    <w:rsid w:val="00CC21BA"/>
    <w:rsid w:val="00CC2FB9"/>
    <w:rsid w:val="00CC532E"/>
    <w:rsid w:val="00CC69B7"/>
    <w:rsid w:val="00CC7A96"/>
    <w:rsid w:val="00CD06B5"/>
    <w:rsid w:val="00CD2681"/>
    <w:rsid w:val="00CD38EB"/>
    <w:rsid w:val="00CD62F6"/>
    <w:rsid w:val="00CD6692"/>
    <w:rsid w:val="00CD779A"/>
    <w:rsid w:val="00CE04C5"/>
    <w:rsid w:val="00CE0AEA"/>
    <w:rsid w:val="00CE1041"/>
    <w:rsid w:val="00CE2685"/>
    <w:rsid w:val="00CE3DCA"/>
    <w:rsid w:val="00CE3EEB"/>
    <w:rsid w:val="00CE433A"/>
    <w:rsid w:val="00CE52E1"/>
    <w:rsid w:val="00CE5678"/>
    <w:rsid w:val="00CE589D"/>
    <w:rsid w:val="00CE74F6"/>
    <w:rsid w:val="00CF0F87"/>
    <w:rsid w:val="00CF10E9"/>
    <w:rsid w:val="00CF1A20"/>
    <w:rsid w:val="00CF2183"/>
    <w:rsid w:val="00CF3B55"/>
    <w:rsid w:val="00CF48A6"/>
    <w:rsid w:val="00CF51FA"/>
    <w:rsid w:val="00CF58C7"/>
    <w:rsid w:val="00CF739A"/>
    <w:rsid w:val="00CF7CAF"/>
    <w:rsid w:val="00D01B56"/>
    <w:rsid w:val="00D01BF9"/>
    <w:rsid w:val="00D027A5"/>
    <w:rsid w:val="00D02A78"/>
    <w:rsid w:val="00D0512B"/>
    <w:rsid w:val="00D05694"/>
    <w:rsid w:val="00D05D5C"/>
    <w:rsid w:val="00D05F05"/>
    <w:rsid w:val="00D061A2"/>
    <w:rsid w:val="00D07CEC"/>
    <w:rsid w:val="00D10BBA"/>
    <w:rsid w:val="00D150D9"/>
    <w:rsid w:val="00D15944"/>
    <w:rsid w:val="00D16366"/>
    <w:rsid w:val="00D16D9E"/>
    <w:rsid w:val="00D17829"/>
    <w:rsid w:val="00D204A6"/>
    <w:rsid w:val="00D221FC"/>
    <w:rsid w:val="00D231BC"/>
    <w:rsid w:val="00D255CA"/>
    <w:rsid w:val="00D27845"/>
    <w:rsid w:val="00D27F93"/>
    <w:rsid w:val="00D32B6B"/>
    <w:rsid w:val="00D32F0C"/>
    <w:rsid w:val="00D34595"/>
    <w:rsid w:val="00D349FB"/>
    <w:rsid w:val="00D3527A"/>
    <w:rsid w:val="00D3583B"/>
    <w:rsid w:val="00D36AEF"/>
    <w:rsid w:val="00D403D2"/>
    <w:rsid w:val="00D42CA0"/>
    <w:rsid w:val="00D431FE"/>
    <w:rsid w:val="00D452B8"/>
    <w:rsid w:val="00D45692"/>
    <w:rsid w:val="00D46407"/>
    <w:rsid w:val="00D4674C"/>
    <w:rsid w:val="00D4718B"/>
    <w:rsid w:val="00D51143"/>
    <w:rsid w:val="00D52214"/>
    <w:rsid w:val="00D52A19"/>
    <w:rsid w:val="00D5301E"/>
    <w:rsid w:val="00D532CA"/>
    <w:rsid w:val="00D539ED"/>
    <w:rsid w:val="00D558E3"/>
    <w:rsid w:val="00D55A35"/>
    <w:rsid w:val="00D576A4"/>
    <w:rsid w:val="00D62E5E"/>
    <w:rsid w:val="00D63B01"/>
    <w:rsid w:val="00D64823"/>
    <w:rsid w:val="00D66632"/>
    <w:rsid w:val="00D67D7D"/>
    <w:rsid w:val="00D67D92"/>
    <w:rsid w:val="00D70F4E"/>
    <w:rsid w:val="00D71245"/>
    <w:rsid w:val="00D716E9"/>
    <w:rsid w:val="00D71D3B"/>
    <w:rsid w:val="00D72E18"/>
    <w:rsid w:val="00D73138"/>
    <w:rsid w:val="00D747BC"/>
    <w:rsid w:val="00D74EB6"/>
    <w:rsid w:val="00D753B1"/>
    <w:rsid w:val="00D7630A"/>
    <w:rsid w:val="00D76C94"/>
    <w:rsid w:val="00D76E03"/>
    <w:rsid w:val="00D77289"/>
    <w:rsid w:val="00D8163F"/>
    <w:rsid w:val="00D81DE5"/>
    <w:rsid w:val="00D8286F"/>
    <w:rsid w:val="00D8314D"/>
    <w:rsid w:val="00D83AAC"/>
    <w:rsid w:val="00D84FFA"/>
    <w:rsid w:val="00D85D5C"/>
    <w:rsid w:val="00D8608B"/>
    <w:rsid w:val="00D86A18"/>
    <w:rsid w:val="00D8702D"/>
    <w:rsid w:val="00D9047F"/>
    <w:rsid w:val="00D90518"/>
    <w:rsid w:val="00D9141B"/>
    <w:rsid w:val="00D92ADD"/>
    <w:rsid w:val="00D930F1"/>
    <w:rsid w:val="00D93DA9"/>
    <w:rsid w:val="00D94BDC"/>
    <w:rsid w:val="00D94C01"/>
    <w:rsid w:val="00D94C86"/>
    <w:rsid w:val="00D94D30"/>
    <w:rsid w:val="00D95F68"/>
    <w:rsid w:val="00DA1782"/>
    <w:rsid w:val="00DA18F7"/>
    <w:rsid w:val="00DA1E77"/>
    <w:rsid w:val="00DA2F30"/>
    <w:rsid w:val="00DA3BC3"/>
    <w:rsid w:val="00DA4339"/>
    <w:rsid w:val="00DA44CC"/>
    <w:rsid w:val="00DA4C76"/>
    <w:rsid w:val="00DA4DCB"/>
    <w:rsid w:val="00DA6F2F"/>
    <w:rsid w:val="00DA7567"/>
    <w:rsid w:val="00DB0A42"/>
    <w:rsid w:val="00DB273A"/>
    <w:rsid w:val="00DB2D41"/>
    <w:rsid w:val="00DB3717"/>
    <w:rsid w:val="00DB4671"/>
    <w:rsid w:val="00DB4CB8"/>
    <w:rsid w:val="00DB53CC"/>
    <w:rsid w:val="00DB5815"/>
    <w:rsid w:val="00DB61F5"/>
    <w:rsid w:val="00DB6F1B"/>
    <w:rsid w:val="00DB7372"/>
    <w:rsid w:val="00DB799A"/>
    <w:rsid w:val="00DC062E"/>
    <w:rsid w:val="00DC287B"/>
    <w:rsid w:val="00DC2BDA"/>
    <w:rsid w:val="00DC3359"/>
    <w:rsid w:val="00DC54CE"/>
    <w:rsid w:val="00DC57F5"/>
    <w:rsid w:val="00DC58D5"/>
    <w:rsid w:val="00DD038F"/>
    <w:rsid w:val="00DD2EF7"/>
    <w:rsid w:val="00DD30B7"/>
    <w:rsid w:val="00DD31C1"/>
    <w:rsid w:val="00DD5236"/>
    <w:rsid w:val="00DD56CC"/>
    <w:rsid w:val="00DD6458"/>
    <w:rsid w:val="00DE090F"/>
    <w:rsid w:val="00DE0C0B"/>
    <w:rsid w:val="00DE162A"/>
    <w:rsid w:val="00DE1A15"/>
    <w:rsid w:val="00DE1A6E"/>
    <w:rsid w:val="00DE2161"/>
    <w:rsid w:val="00DE2285"/>
    <w:rsid w:val="00DE57AD"/>
    <w:rsid w:val="00DE5EF3"/>
    <w:rsid w:val="00DE61DA"/>
    <w:rsid w:val="00DE61FA"/>
    <w:rsid w:val="00DE6DFD"/>
    <w:rsid w:val="00DE6EE6"/>
    <w:rsid w:val="00DE7272"/>
    <w:rsid w:val="00DE7AAE"/>
    <w:rsid w:val="00DF1E35"/>
    <w:rsid w:val="00DF205E"/>
    <w:rsid w:val="00DF2F65"/>
    <w:rsid w:val="00DF398D"/>
    <w:rsid w:val="00DF3D0E"/>
    <w:rsid w:val="00DF3E3E"/>
    <w:rsid w:val="00E009D5"/>
    <w:rsid w:val="00E00B37"/>
    <w:rsid w:val="00E02D84"/>
    <w:rsid w:val="00E031DE"/>
    <w:rsid w:val="00E0342D"/>
    <w:rsid w:val="00E038B5"/>
    <w:rsid w:val="00E039BD"/>
    <w:rsid w:val="00E04E63"/>
    <w:rsid w:val="00E055BE"/>
    <w:rsid w:val="00E05DAD"/>
    <w:rsid w:val="00E05E15"/>
    <w:rsid w:val="00E062D1"/>
    <w:rsid w:val="00E105E2"/>
    <w:rsid w:val="00E114D2"/>
    <w:rsid w:val="00E11679"/>
    <w:rsid w:val="00E11959"/>
    <w:rsid w:val="00E12AF6"/>
    <w:rsid w:val="00E12E43"/>
    <w:rsid w:val="00E13C12"/>
    <w:rsid w:val="00E15CB3"/>
    <w:rsid w:val="00E165B2"/>
    <w:rsid w:val="00E17A76"/>
    <w:rsid w:val="00E206E5"/>
    <w:rsid w:val="00E20D61"/>
    <w:rsid w:val="00E21270"/>
    <w:rsid w:val="00E21274"/>
    <w:rsid w:val="00E226CC"/>
    <w:rsid w:val="00E2421F"/>
    <w:rsid w:val="00E24774"/>
    <w:rsid w:val="00E26340"/>
    <w:rsid w:val="00E263D4"/>
    <w:rsid w:val="00E27E19"/>
    <w:rsid w:val="00E3132F"/>
    <w:rsid w:val="00E328DD"/>
    <w:rsid w:val="00E33727"/>
    <w:rsid w:val="00E3433B"/>
    <w:rsid w:val="00E36D33"/>
    <w:rsid w:val="00E3716B"/>
    <w:rsid w:val="00E4084C"/>
    <w:rsid w:val="00E40AEE"/>
    <w:rsid w:val="00E4100D"/>
    <w:rsid w:val="00E411CF"/>
    <w:rsid w:val="00E412A3"/>
    <w:rsid w:val="00E4145B"/>
    <w:rsid w:val="00E42A06"/>
    <w:rsid w:val="00E42D28"/>
    <w:rsid w:val="00E44C8D"/>
    <w:rsid w:val="00E45259"/>
    <w:rsid w:val="00E45F86"/>
    <w:rsid w:val="00E46B0E"/>
    <w:rsid w:val="00E47853"/>
    <w:rsid w:val="00E50162"/>
    <w:rsid w:val="00E52E01"/>
    <w:rsid w:val="00E53F51"/>
    <w:rsid w:val="00E5428A"/>
    <w:rsid w:val="00E5433D"/>
    <w:rsid w:val="00E54E8C"/>
    <w:rsid w:val="00E5500F"/>
    <w:rsid w:val="00E60572"/>
    <w:rsid w:val="00E62D7F"/>
    <w:rsid w:val="00E63114"/>
    <w:rsid w:val="00E63290"/>
    <w:rsid w:val="00E63C1E"/>
    <w:rsid w:val="00E63E09"/>
    <w:rsid w:val="00E64D3B"/>
    <w:rsid w:val="00E64DF2"/>
    <w:rsid w:val="00E65769"/>
    <w:rsid w:val="00E65780"/>
    <w:rsid w:val="00E65A9F"/>
    <w:rsid w:val="00E6738B"/>
    <w:rsid w:val="00E67884"/>
    <w:rsid w:val="00E723CE"/>
    <w:rsid w:val="00E7378F"/>
    <w:rsid w:val="00E73FEC"/>
    <w:rsid w:val="00E7411F"/>
    <w:rsid w:val="00E74650"/>
    <w:rsid w:val="00E7513D"/>
    <w:rsid w:val="00E767E3"/>
    <w:rsid w:val="00E80700"/>
    <w:rsid w:val="00E81EAD"/>
    <w:rsid w:val="00E82124"/>
    <w:rsid w:val="00E8356E"/>
    <w:rsid w:val="00E83626"/>
    <w:rsid w:val="00E83D3E"/>
    <w:rsid w:val="00E856C0"/>
    <w:rsid w:val="00E86D1B"/>
    <w:rsid w:val="00E87788"/>
    <w:rsid w:val="00E87C92"/>
    <w:rsid w:val="00E90C2F"/>
    <w:rsid w:val="00E9160E"/>
    <w:rsid w:val="00E9316D"/>
    <w:rsid w:val="00E936B3"/>
    <w:rsid w:val="00E940BC"/>
    <w:rsid w:val="00E94197"/>
    <w:rsid w:val="00E94348"/>
    <w:rsid w:val="00E944AF"/>
    <w:rsid w:val="00E9553B"/>
    <w:rsid w:val="00E96022"/>
    <w:rsid w:val="00EA19FA"/>
    <w:rsid w:val="00EA1C5D"/>
    <w:rsid w:val="00EA22DA"/>
    <w:rsid w:val="00EA273C"/>
    <w:rsid w:val="00EA54F5"/>
    <w:rsid w:val="00EA6E06"/>
    <w:rsid w:val="00EB0064"/>
    <w:rsid w:val="00EB0391"/>
    <w:rsid w:val="00EB1B11"/>
    <w:rsid w:val="00EB4D1A"/>
    <w:rsid w:val="00EB61FD"/>
    <w:rsid w:val="00EB647C"/>
    <w:rsid w:val="00EB6977"/>
    <w:rsid w:val="00EC033A"/>
    <w:rsid w:val="00EC0969"/>
    <w:rsid w:val="00EC0D85"/>
    <w:rsid w:val="00EC12C7"/>
    <w:rsid w:val="00EC1509"/>
    <w:rsid w:val="00EC1D4A"/>
    <w:rsid w:val="00EC1E22"/>
    <w:rsid w:val="00EC35A9"/>
    <w:rsid w:val="00EC50C8"/>
    <w:rsid w:val="00EC5854"/>
    <w:rsid w:val="00EC60F5"/>
    <w:rsid w:val="00ED078B"/>
    <w:rsid w:val="00ED0ACD"/>
    <w:rsid w:val="00ED1D8A"/>
    <w:rsid w:val="00ED1DB9"/>
    <w:rsid w:val="00ED2AA1"/>
    <w:rsid w:val="00ED5698"/>
    <w:rsid w:val="00ED70E4"/>
    <w:rsid w:val="00EE05FC"/>
    <w:rsid w:val="00EE2524"/>
    <w:rsid w:val="00EE28C9"/>
    <w:rsid w:val="00EE2B90"/>
    <w:rsid w:val="00EE30B6"/>
    <w:rsid w:val="00EE55F7"/>
    <w:rsid w:val="00EE7F80"/>
    <w:rsid w:val="00EF0D93"/>
    <w:rsid w:val="00EF2D09"/>
    <w:rsid w:val="00EF4996"/>
    <w:rsid w:val="00EF4DDF"/>
    <w:rsid w:val="00EF734C"/>
    <w:rsid w:val="00F007B5"/>
    <w:rsid w:val="00F008AC"/>
    <w:rsid w:val="00F01239"/>
    <w:rsid w:val="00F02533"/>
    <w:rsid w:val="00F028CA"/>
    <w:rsid w:val="00F0380E"/>
    <w:rsid w:val="00F05E0F"/>
    <w:rsid w:val="00F07A35"/>
    <w:rsid w:val="00F07C3D"/>
    <w:rsid w:val="00F10A12"/>
    <w:rsid w:val="00F11056"/>
    <w:rsid w:val="00F11219"/>
    <w:rsid w:val="00F11731"/>
    <w:rsid w:val="00F140DF"/>
    <w:rsid w:val="00F14F84"/>
    <w:rsid w:val="00F15C99"/>
    <w:rsid w:val="00F17E81"/>
    <w:rsid w:val="00F17FF3"/>
    <w:rsid w:val="00F20CB3"/>
    <w:rsid w:val="00F21D66"/>
    <w:rsid w:val="00F228D2"/>
    <w:rsid w:val="00F23C0A"/>
    <w:rsid w:val="00F2439E"/>
    <w:rsid w:val="00F26BA5"/>
    <w:rsid w:val="00F27DFA"/>
    <w:rsid w:val="00F313C8"/>
    <w:rsid w:val="00F31496"/>
    <w:rsid w:val="00F3331E"/>
    <w:rsid w:val="00F33618"/>
    <w:rsid w:val="00F3371D"/>
    <w:rsid w:val="00F3652E"/>
    <w:rsid w:val="00F36A3C"/>
    <w:rsid w:val="00F40434"/>
    <w:rsid w:val="00F4043F"/>
    <w:rsid w:val="00F41152"/>
    <w:rsid w:val="00F436C5"/>
    <w:rsid w:val="00F44B30"/>
    <w:rsid w:val="00F468AB"/>
    <w:rsid w:val="00F47C38"/>
    <w:rsid w:val="00F508F7"/>
    <w:rsid w:val="00F52E1C"/>
    <w:rsid w:val="00F52E38"/>
    <w:rsid w:val="00F53084"/>
    <w:rsid w:val="00F53E0A"/>
    <w:rsid w:val="00F53E88"/>
    <w:rsid w:val="00F570CF"/>
    <w:rsid w:val="00F6079A"/>
    <w:rsid w:val="00F62A9A"/>
    <w:rsid w:val="00F63B3A"/>
    <w:rsid w:val="00F641A3"/>
    <w:rsid w:val="00F643B2"/>
    <w:rsid w:val="00F663E4"/>
    <w:rsid w:val="00F67AA5"/>
    <w:rsid w:val="00F67DF5"/>
    <w:rsid w:val="00F700D5"/>
    <w:rsid w:val="00F71209"/>
    <w:rsid w:val="00F71D91"/>
    <w:rsid w:val="00F723D7"/>
    <w:rsid w:val="00F7318C"/>
    <w:rsid w:val="00F7492F"/>
    <w:rsid w:val="00F76504"/>
    <w:rsid w:val="00F7653F"/>
    <w:rsid w:val="00F80641"/>
    <w:rsid w:val="00F80D3E"/>
    <w:rsid w:val="00F81BDE"/>
    <w:rsid w:val="00F82332"/>
    <w:rsid w:val="00F823D6"/>
    <w:rsid w:val="00F831C4"/>
    <w:rsid w:val="00F838DC"/>
    <w:rsid w:val="00F84B21"/>
    <w:rsid w:val="00F85654"/>
    <w:rsid w:val="00F8751F"/>
    <w:rsid w:val="00F90086"/>
    <w:rsid w:val="00F90CF2"/>
    <w:rsid w:val="00F90F17"/>
    <w:rsid w:val="00F9448C"/>
    <w:rsid w:val="00F94F23"/>
    <w:rsid w:val="00F964C2"/>
    <w:rsid w:val="00FA11C6"/>
    <w:rsid w:val="00FA11E4"/>
    <w:rsid w:val="00FA124A"/>
    <w:rsid w:val="00FA3561"/>
    <w:rsid w:val="00FA3EC7"/>
    <w:rsid w:val="00FA422F"/>
    <w:rsid w:val="00FA48EA"/>
    <w:rsid w:val="00FA5074"/>
    <w:rsid w:val="00FA6267"/>
    <w:rsid w:val="00FA638D"/>
    <w:rsid w:val="00FA6821"/>
    <w:rsid w:val="00FA767A"/>
    <w:rsid w:val="00FB009D"/>
    <w:rsid w:val="00FB1524"/>
    <w:rsid w:val="00FB16EF"/>
    <w:rsid w:val="00FB2006"/>
    <w:rsid w:val="00FB2C98"/>
    <w:rsid w:val="00FB3A55"/>
    <w:rsid w:val="00FB3C91"/>
    <w:rsid w:val="00FB5847"/>
    <w:rsid w:val="00FB6237"/>
    <w:rsid w:val="00FB71DF"/>
    <w:rsid w:val="00FB75C9"/>
    <w:rsid w:val="00FC064E"/>
    <w:rsid w:val="00FC104C"/>
    <w:rsid w:val="00FC150A"/>
    <w:rsid w:val="00FC17F6"/>
    <w:rsid w:val="00FC189C"/>
    <w:rsid w:val="00FC28DD"/>
    <w:rsid w:val="00FC3441"/>
    <w:rsid w:val="00FC3610"/>
    <w:rsid w:val="00FC7C79"/>
    <w:rsid w:val="00FD0FB2"/>
    <w:rsid w:val="00FD1B29"/>
    <w:rsid w:val="00FD3229"/>
    <w:rsid w:val="00FD332F"/>
    <w:rsid w:val="00FD47FE"/>
    <w:rsid w:val="00FD4982"/>
    <w:rsid w:val="00FD508D"/>
    <w:rsid w:val="00FD5E61"/>
    <w:rsid w:val="00FD62DB"/>
    <w:rsid w:val="00FD721A"/>
    <w:rsid w:val="00FD7375"/>
    <w:rsid w:val="00FE0563"/>
    <w:rsid w:val="00FE12FD"/>
    <w:rsid w:val="00FE2BEE"/>
    <w:rsid w:val="00FE3610"/>
    <w:rsid w:val="00FF1F15"/>
    <w:rsid w:val="00FF2376"/>
    <w:rsid w:val="00FF33B3"/>
    <w:rsid w:val="00FF42E6"/>
    <w:rsid w:val="00FF527A"/>
    <w:rsid w:val="00FF5641"/>
    <w:rsid w:val="00FF5872"/>
    <w:rsid w:val="00FF5F7E"/>
    <w:rsid w:val="00FF60E7"/>
    <w:rsid w:val="00FF79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7"/>
    <o:shapelayout v:ext="edit">
      <o:idmap v:ext="edit" data="1"/>
    </o:shapelayout>
  </w:shapeDefaults>
  <w:decimalSymbol w:val=","/>
  <w:listSeparator w:val=","/>
  <w14:docId w14:val="05D4FE30"/>
  <w15:docId w15:val="{CAB03339-4E35-40DD-9847-67EB1EDA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6A"/>
    <w:rPr>
      <w:sz w:val="24"/>
      <w:lang w:val="en-GB" w:eastAsia="en-US"/>
    </w:rPr>
  </w:style>
  <w:style w:type="paragraph" w:styleId="Heading1">
    <w:name w:val="heading 1"/>
    <w:basedOn w:val="Normal"/>
    <w:next w:val="Normal"/>
    <w:link w:val="Heading1Char"/>
    <w:uiPriority w:val="9"/>
    <w:qFormat/>
    <w:rsid w:val="00FB3C91"/>
    <w:pPr>
      <w:keepNext/>
      <w:outlineLvl w:val="0"/>
    </w:pPr>
    <w:rPr>
      <w:rFonts w:ascii="Arial" w:hAnsi="Arial"/>
      <w:sz w:val="22"/>
      <w:u w:val="single"/>
    </w:rPr>
  </w:style>
  <w:style w:type="paragraph" w:styleId="Heading2">
    <w:name w:val="heading 2"/>
    <w:basedOn w:val="Normal"/>
    <w:next w:val="Normal"/>
    <w:link w:val="Heading2Char"/>
    <w:uiPriority w:val="9"/>
    <w:qFormat/>
    <w:rsid w:val="00FB3C91"/>
    <w:pPr>
      <w:keepNext/>
      <w:jc w:val="center"/>
      <w:outlineLvl w:val="1"/>
    </w:pPr>
    <w:rPr>
      <w:rFonts w:ascii="Arial" w:hAnsi="Arial"/>
      <w:b/>
    </w:rPr>
  </w:style>
  <w:style w:type="paragraph" w:styleId="Heading3">
    <w:name w:val="heading 3"/>
    <w:basedOn w:val="Normal"/>
    <w:next w:val="Normal"/>
    <w:link w:val="Heading3Char"/>
    <w:uiPriority w:val="9"/>
    <w:qFormat/>
    <w:rsid w:val="00FB3C91"/>
    <w:pPr>
      <w:keepNext/>
      <w:outlineLvl w:val="2"/>
    </w:pPr>
    <w:rPr>
      <w:rFonts w:ascii="Arial" w:hAnsi="Arial"/>
      <w:sz w:val="20"/>
      <w:u w:val="single"/>
    </w:rPr>
  </w:style>
  <w:style w:type="paragraph" w:styleId="Heading4">
    <w:name w:val="heading 4"/>
    <w:basedOn w:val="Normal"/>
    <w:next w:val="Normal"/>
    <w:link w:val="Heading4Char"/>
    <w:uiPriority w:val="9"/>
    <w:qFormat/>
    <w:rsid w:val="00FB3C91"/>
    <w:pPr>
      <w:keepNext/>
      <w:ind w:left="720" w:hanging="720"/>
      <w:jc w:val="center"/>
      <w:outlineLvl w:val="3"/>
    </w:pPr>
    <w:rPr>
      <w:b/>
      <w:lang w:val="en-ZA"/>
    </w:rPr>
  </w:style>
  <w:style w:type="paragraph" w:styleId="Heading5">
    <w:name w:val="heading 5"/>
    <w:basedOn w:val="Normal"/>
    <w:next w:val="Normal"/>
    <w:link w:val="Heading5Char"/>
    <w:uiPriority w:val="99"/>
    <w:qFormat/>
    <w:rsid w:val="00FB3C91"/>
    <w:pPr>
      <w:keepNext/>
      <w:numPr>
        <w:numId w:val="1"/>
      </w:numPr>
      <w:outlineLvl w:val="4"/>
    </w:pPr>
    <w:rPr>
      <w:b/>
      <w:sz w:val="22"/>
      <w:lang w:val="en-ZA"/>
    </w:rPr>
  </w:style>
  <w:style w:type="paragraph" w:styleId="Heading6">
    <w:name w:val="heading 6"/>
    <w:basedOn w:val="Normal"/>
    <w:next w:val="Normal"/>
    <w:link w:val="Heading6Char"/>
    <w:uiPriority w:val="99"/>
    <w:qFormat/>
    <w:rsid w:val="00FB3C91"/>
    <w:pPr>
      <w:keepNext/>
      <w:jc w:val="both"/>
      <w:outlineLvl w:val="5"/>
    </w:pPr>
    <w:rPr>
      <w:rFonts w:ascii="Arial" w:hAnsi="Arial"/>
      <w:sz w:val="22"/>
      <w:u w:val="single"/>
    </w:rPr>
  </w:style>
  <w:style w:type="paragraph" w:styleId="Heading7">
    <w:name w:val="heading 7"/>
    <w:basedOn w:val="Normal"/>
    <w:next w:val="Normal"/>
    <w:link w:val="Heading7Char"/>
    <w:uiPriority w:val="99"/>
    <w:qFormat/>
    <w:rsid w:val="00FB3C91"/>
    <w:pPr>
      <w:keepNext/>
      <w:jc w:val="center"/>
      <w:outlineLvl w:val="6"/>
    </w:pPr>
    <w:rPr>
      <w:rFonts w:ascii="Arial" w:hAnsi="Arial"/>
      <w:b/>
      <w:sz w:val="28"/>
    </w:rPr>
  </w:style>
  <w:style w:type="paragraph" w:styleId="Heading8">
    <w:name w:val="heading 8"/>
    <w:basedOn w:val="Normal"/>
    <w:next w:val="Normal"/>
    <w:link w:val="Heading8Char"/>
    <w:uiPriority w:val="99"/>
    <w:qFormat/>
    <w:rsid w:val="00FB3C91"/>
    <w:pPr>
      <w:keepNext/>
      <w:jc w:val="both"/>
      <w:outlineLvl w:val="7"/>
    </w:pPr>
    <w:rPr>
      <w:b/>
      <w:sz w:val="22"/>
      <w:lang w:val="en-ZA"/>
    </w:rPr>
  </w:style>
  <w:style w:type="paragraph" w:styleId="Heading9">
    <w:name w:val="heading 9"/>
    <w:basedOn w:val="Normal"/>
    <w:next w:val="Normal"/>
    <w:link w:val="Heading9Char"/>
    <w:qFormat/>
    <w:rsid w:val="00FB3C91"/>
    <w:pPr>
      <w:keepNext/>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19D9"/>
    <w:rPr>
      <w:rFonts w:ascii="Arial" w:hAnsi="Arial"/>
      <w:sz w:val="22"/>
      <w:u w:val="single"/>
      <w:lang w:val="en-GB" w:eastAsia="en-US"/>
    </w:rPr>
  </w:style>
  <w:style w:type="character" w:customStyle="1" w:styleId="Heading2Char">
    <w:name w:val="Heading 2 Char"/>
    <w:basedOn w:val="DefaultParagraphFont"/>
    <w:link w:val="Heading2"/>
    <w:uiPriority w:val="9"/>
    <w:qFormat/>
    <w:rsid w:val="009619D9"/>
    <w:rPr>
      <w:rFonts w:ascii="Arial" w:hAnsi="Arial"/>
      <w:b/>
      <w:sz w:val="24"/>
      <w:lang w:val="en-GB" w:eastAsia="en-US"/>
    </w:rPr>
  </w:style>
  <w:style w:type="character" w:customStyle="1" w:styleId="Heading3Char">
    <w:name w:val="Heading 3 Char"/>
    <w:basedOn w:val="DefaultParagraphFont"/>
    <w:link w:val="Heading3"/>
    <w:uiPriority w:val="9"/>
    <w:qFormat/>
    <w:rsid w:val="009619D9"/>
    <w:rPr>
      <w:rFonts w:ascii="Arial" w:hAnsi="Arial"/>
      <w:u w:val="single"/>
      <w:lang w:val="en-GB" w:eastAsia="en-US"/>
    </w:rPr>
  </w:style>
  <w:style w:type="character" w:customStyle="1" w:styleId="Heading4Char">
    <w:name w:val="Heading 4 Char"/>
    <w:basedOn w:val="DefaultParagraphFont"/>
    <w:link w:val="Heading4"/>
    <w:uiPriority w:val="9"/>
    <w:qFormat/>
    <w:rsid w:val="009619D9"/>
    <w:rPr>
      <w:b/>
      <w:sz w:val="24"/>
      <w:lang w:eastAsia="en-US"/>
    </w:rPr>
  </w:style>
  <w:style w:type="character" w:customStyle="1" w:styleId="Heading5Char">
    <w:name w:val="Heading 5 Char"/>
    <w:basedOn w:val="DefaultParagraphFont"/>
    <w:link w:val="Heading5"/>
    <w:uiPriority w:val="99"/>
    <w:qFormat/>
    <w:rsid w:val="009619D9"/>
    <w:rPr>
      <w:b/>
      <w:sz w:val="22"/>
      <w:lang w:eastAsia="en-US"/>
    </w:rPr>
  </w:style>
  <w:style w:type="character" w:customStyle="1" w:styleId="Heading6Char">
    <w:name w:val="Heading 6 Char"/>
    <w:basedOn w:val="DefaultParagraphFont"/>
    <w:link w:val="Heading6"/>
    <w:uiPriority w:val="99"/>
    <w:qFormat/>
    <w:rsid w:val="009619D9"/>
    <w:rPr>
      <w:rFonts w:ascii="Arial" w:hAnsi="Arial"/>
      <w:sz w:val="22"/>
      <w:u w:val="single"/>
      <w:lang w:val="en-GB" w:eastAsia="en-US"/>
    </w:rPr>
  </w:style>
  <w:style w:type="character" w:customStyle="1" w:styleId="Heading7Char">
    <w:name w:val="Heading 7 Char"/>
    <w:basedOn w:val="DefaultParagraphFont"/>
    <w:link w:val="Heading7"/>
    <w:uiPriority w:val="99"/>
    <w:qFormat/>
    <w:rsid w:val="009619D9"/>
    <w:rPr>
      <w:rFonts w:ascii="Arial" w:hAnsi="Arial"/>
      <w:b/>
      <w:sz w:val="28"/>
      <w:lang w:val="en-GB" w:eastAsia="en-US"/>
    </w:rPr>
  </w:style>
  <w:style w:type="character" w:customStyle="1" w:styleId="Heading8Char">
    <w:name w:val="Heading 8 Char"/>
    <w:basedOn w:val="DefaultParagraphFont"/>
    <w:link w:val="Heading8"/>
    <w:uiPriority w:val="99"/>
    <w:qFormat/>
    <w:rsid w:val="009619D9"/>
    <w:rPr>
      <w:b/>
      <w:sz w:val="22"/>
      <w:lang w:eastAsia="en-US"/>
    </w:rPr>
  </w:style>
  <w:style w:type="character" w:customStyle="1" w:styleId="Heading9Char">
    <w:name w:val="Heading 9 Char"/>
    <w:basedOn w:val="DefaultParagraphFont"/>
    <w:link w:val="Heading9"/>
    <w:qFormat/>
    <w:rsid w:val="009619D9"/>
    <w:rPr>
      <w:rFonts w:ascii="Arial" w:hAnsi="Arial"/>
      <w:b/>
      <w:lang w:val="en-GB" w:eastAsia="en-US"/>
    </w:rPr>
  </w:style>
  <w:style w:type="paragraph" w:styleId="BlockText">
    <w:name w:val="Block Text"/>
    <w:basedOn w:val="Normal"/>
    <w:uiPriority w:val="99"/>
    <w:qFormat/>
    <w:rsid w:val="00FB3C91"/>
    <w:pPr>
      <w:tabs>
        <w:tab w:val="left" w:pos="-720"/>
      </w:tabs>
      <w:suppressAutoHyphens/>
      <w:ind w:left="426" w:right="432"/>
      <w:jc w:val="both"/>
    </w:pPr>
    <w:rPr>
      <w:spacing w:val="-3"/>
      <w:sz w:val="22"/>
    </w:rPr>
  </w:style>
  <w:style w:type="paragraph" w:styleId="BodyText">
    <w:name w:val="Body Text"/>
    <w:basedOn w:val="Normal"/>
    <w:link w:val="BodyTextChar"/>
    <w:qFormat/>
    <w:rsid w:val="00FB3C91"/>
    <w:pPr>
      <w:pBdr>
        <w:top w:val="double" w:sz="4" w:space="1" w:color="auto"/>
        <w:left w:val="double" w:sz="4" w:space="4" w:color="auto"/>
        <w:bottom w:val="double" w:sz="4" w:space="1" w:color="auto"/>
        <w:right w:val="double" w:sz="4" w:space="4" w:color="auto"/>
      </w:pBdr>
      <w:jc w:val="center"/>
    </w:pPr>
    <w:rPr>
      <w:rFonts w:ascii="Arial" w:hAnsi="Arial"/>
      <w:b/>
      <w:sz w:val="20"/>
    </w:rPr>
  </w:style>
  <w:style w:type="character" w:customStyle="1" w:styleId="BodyTextChar">
    <w:name w:val="Body Text Char"/>
    <w:basedOn w:val="DefaultParagraphFont"/>
    <w:link w:val="BodyText"/>
    <w:qFormat/>
    <w:rsid w:val="009619D9"/>
    <w:rPr>
      <w:rFonts w:ascii="Arial" w:hAnsi="Arial"/>
      <w:b/>
      <w:lang w:val="en-GB" w:eastAsia="en-US"/>
    </w:rPr>
  </w:style>
  <w:style w:type="paragraph" w:styleId="BodyText2">
    <w:name w:val="Body Text 2"/>
    <w:basedOn w:val="Normal"/>
    <w:link w:val="BodyText2Char"/>
    <w:uiPriority w:val="99"/>
    <w:qFormat/>
    <w:rsid w:val="00FB3C91"/>
    <w:pPr>
      <w:pBdr>
        <w:top w:val="double" w:sz="4" w:space="1" w:color="auto"/>
        <w:left w:val="double" w:sz="4" w:space="4" w:color="auto"/>
        <w:bottom w:val="double" w:sz="4" w:space="1" w:color="auto"/>
        <w:right w:val="double" w:sz="4" w:space="4" w:color="auto"/>
      </w:pBdr>
    </w:pPr>
    <w:rPr>
      <w:rFonts w:ascii="Arial" w:hAnsi="Arial"/>
      <w:b/>
      <w:sz w:val="20"/>
    </w:rPr>
  </w:style>
  <w:style w:type="character" w:customStyle="1" w:styleId="BodyText2Char">
    <w:name w:val="Body Text 2 Char"/>
    <w:basedOn w:val="DefaultParagraphFont"/>
    <w:link w:val="BodyText2"/>
    <w:uiPriority w:val="99"/>
    <w:qFormat/>
    <w:rsid w:val="009619D9"/>
    <w:rPr>
      <w:rFonts w:ascii="Arial" w:hAnsi="Arial"/>
      <w:b/>
      <w:lang w:val="en-GB" w:eastAsia="en-US"/>
    </w:rPr>
  </w:style>
  <w:style w:type="paragraph" w:styleId="BodyTextIndent2">
    <w:name w:val="Body Text Indent 2"/>
    <w:basedOn w:val="Normal"/>
    <w:link w:val="BodyTextIndent2Char"/>
    <w:uiPriority w:val="99"/>
    <w:qFormat/>
    <w:rsid w:val="00FB3C91"/>
    <w:pPr>
      <w:ind w:left="567"/>
    </w:pPr>
    <w:rPr>
      <w:rFonts w:ascii="Arial" w:hAnsi="Arial"/>
      <w:sz w:val="22"/>
    </w:rPr>
  </w:style>
  <w:style w:type="character" w:customStyle="1" w:styleId="BodyTextIndent2Char">
    <w:name w:val="Body Text Indent 2 Char"/>
    <w:basedOn w:val="DefaultParagraphFont"/>
    <w:link w:val="BodyTextIndent2"/>
    <w:uiPriority w:val="99"/>
    <w:qFormat/>
    <w:rsid w:val="009619D9"/>
    <w:rPr>
      <w:rFonts w:ascii="Arial" w:hAnsi="Arial"/>
      <w:sz w:val="22"/>
      <w:lang w:val="en-GB" w:eastAsia="en-US"/>
    </w:rPr>
  </w:style>
  <w:style w:type="paragraph" w:styleId="BodyTextIndent">
    <w:name w:val="Body Text Indent"/>
    <w:basedOn w:val="Normal"/>
    <w:link w:val="BodyTextIndentChar"/>
    <w:uiPriority w:val="99"/>
    <w:qFormat/>
    <w:rsid w:val="00FB3C91"/>
    <w:pPr>
      <w:ind w:left="567" w:hanging="567"/>
    </w:pPr>
  </w:style>
  <w:style w:type="character" w:customStyle="1" w:styleId="BodyTextIndentChar">
    <w:name w:val="Body Text Indent Char"/>
    <w:basedOn w:val="DefaultParagraphFont"/>
    <w:link w:val="BodyTextIndent"/>
    <w:uiPriority w:val="99"/>
    <w:qFormat/>
    <w:rsid w:val="009619D9"/>
    <w:rPr>
      <w:sz w:val="24"/>
      <w:lang w:val="en-GB" w:eastAsia="en-US"/>
    </w:rPr>
  </w:style>
  <w:style w:type="paragraph" w:styleId="BodyTextIndent3">
    <w:name w:val="Body Text Indent 3"/>
    <w:basedOn w:val="Normal"/>
    <w:link w:val="BodyTextIndent3Char"/>
    <w:uiPriority w:val="99"/>
    <w:qFormat/>
    <w:rsid w:val="00FB3C91"/>
    <w:pPr>
      <w:ind w:left="567" w:hanging="567"/>
      <w:jc w:val="both"/>
    </w:pPr>
    <w:rPr>
      <w:rFonts w:ascii="Arial" w:hAnsi="Arial"/>
      <w:sz w:val="22"/>
    </w:rPr>
  </w:style>
  <w:style w:type="character" w:customStyle="1" w:styleId="BodyTextIndent3Char">
    <w:name w:val="Body Text Indent 3 Char"/>
    <w:basedOn w:val="DefaultParagraphFont"/>
    <w:link w:val="BodyTextIndent3"/>
    <w:uiPriority w:val="99"/>
    <w:qFormat/>
    <w:rsid w:val="009619D9"/>
    <w:rPr>
      <w:rFonts w:ascii="Arial" w:hAnsi="Arial"/>
      <w:sz w:val="22"/>
      <w:lang w:val="en-GB" w:eastAsia="en-US"/>
    </w:rPr>
  </w:style>
  <w:style w:type="paragraph" w:styleId="DocumentMap">
    <w:name w:val="Document Map"/>
    <w:basedOn w:val="Normal"/>
    <w:link w:val="DocumentMapChar"/>
    <w:uiPriority w:val="99"/>
    <w:semiHidden/>
    <w:qFormat/>
    <w:rsid w:val="00FB3C91"/>
    <w:pPr>
      <w:shd w:val="clear" w:color="auto" w:fill="000080"/>
    </w:pPr>
    <w:rPr>
      <w:rFonts w:ascii="Tahoma" w:hAnsi="Tahoma"/>
    </w:rPr>
  </w:style>
  <w:style w:type="character" w:customStyle="1" w:styleId="DocumentMapChar">
    <w:name w:val="Document Map Char"/>
    <w:basedOn w:val="DefaultParagraphFont"/>
    <w:link w:val="DocumentMap"/>
    <w:uiPriority w:val="99"/>
    <w:semiHidden/>
    <w:qFormat/>
    <w:rsid w:val="009619D9"/>
    <w:rPr>
      <w:rFonts w:ascii="Tahoma" w:hAnsi="Tahoma"/>
      <w:sz w:val="24"/>
      <w:shd w:val="clear" w:color="auto" w:fill="000080"/>
      <w:lang w:val="en-GB" w:eastAsia="en-US"/>
    </w:rPr>
  </w:style>
  <w:style w:type="paragraph" w:styleId="BodyText3">
    <w:name w:val="Body Text 3"/>
    <w:basedOn w:val="Normal"/>
    <w:link w:val="BodyText3Char"/>
    <w:rsid w:val="00FB3C91"/>
    <w:pPr>
      <w:tabs>
        <w:tab w:val="left" w:pos="360"/>
      </w:tabs>
      <w:jc w:val="both"/>
    </w:pPr>
    <w:rPr>
      <w:rFonts w:ascii="Arial" w:hAnsi="Arial"/>
      <w:sz w:val="22"/>
    </w:rPr>
  </w:style>
  <w:style w:type="character" w:customStyle="1" w:styleId="BodyText3Char">
    <w:name w:val="Body Text 3 Char"/>
    <w:basedOn w:val="DefaultParagraphFont"/>
    <w:link w:val="BodyText3"/>
    <w:rsid w:val="009619D9"/>
    <w:rPr>
      <w:rFonts w:ascii="Arial" w:hAnsi="Arial"/>
      <w:sz w:val="22"/>
      <w:lang w:val="en-GB" w:eastAsia="en-US"/>
    </w:rPr>
  </w:style>
  <w:style w:type="paragraph" w:styleId="Header">
    <w:name w:val="header"/>
    <w:basedOn w:val="Normal"/>
    <w:link w:val="HeaderChar"/>
    <w:uiPriority w:val="99"/>
    <w:qFormat/>
    <w:rsid w:val="00FB3C91"/>
    <w:pPr>
      <w:tabs>
        <w:tab w:val="center" w:pos="4320"/>
        <w:tab w:val="right" w:pos="8640"/>
      </w:tabs>
    </w:pPr>
    <w:rPr>
      <w:lang w:val="en-US"/>
    </w:rPr>
  </w:style>
  <w:style w:type="character" w:customStyle="1" w:styleId="HeaderChar">
    <w:name w:val="Header Char"/>
    <w:basedOn w:val="DefaultParagraphFont"/>
    <w:link w:val="Header"/>
    <w:uiPriority w:val="99"/>
    <w:qFormat/>
    <w:rsid w:val="009619D9"/>
    <w:rPr>
      <w:sz w:val="24"/>
      <w:lang w:val="en-US" w:eastAsia="en-US"/>
    </w:rPr>
  </w:style>
  <w:style w:type="table" w:styleId="TableGrid">
    <w:name w:val="Table Grid"/>
    <w:basedOn w:val="TableNormal"/>
    <w:uiPriority w:val="39"/>
    <w:qFormat/>
    <w:rsid w:val="0056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B3C91"/>
    <w:pPr>
      <w:tabs>
        <w:tab w:val="center" w:pos="4320"/>
        <w:tab w:val="right" w:pos="8640"/>
      </w:tabs>
    </w:pPr>
  </w:style>
  <w:style w:type="character" w:customStyle="1" w:styleId="FooterChar">
    <w:name w:val="Footer Char"/>
    <w:basedOn w:val="DefaultParagraphFont"/>
    <w:link w:val="Footer"/>
    <w:uiPriority w:val="99"/>
    <w:qFormat/>
    <w:rsid w:val="009619D9"/>
    <w:rPr>
      <w:sz w:val="24"/>
      <w:lang w:val="en-GB" w:eastAsia="en-US"/>
    </w:rPr>
  </w:style>
  <w:style w:type="character" w:styleId="PageNumber">
    <w:name w:val="page number"/>
    <w:basedOn w:val="DefaultParagraphFont"/>
    <w:qFormat/>
    <w:rsid w:val="00FB3C91"/>
  </w:style>
  <w:style w:type="paragraph" w:styleId="BalloonText">
    <w:name w:val="Balloon Text"/>
    <w:basedOn w:val="Normal"/>
    <w:link w:val="BalloonTextChar"/>
    <w:uiPriority w:val="99"/>
    <w:semiHidden/>
    <w:qFormat/>
    <w:rsid w:val="00FB3C91"/>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619D9"/>
    <w:rPr>
      <w:rFonts w:ascii="Tahoma" w:hAnsi="Tahoma" w:cs="Tahoma"/>
      <w:sz w:val="16"/>
      <w:szCs w:val="16"/>
      <w:lang w:val="en-GB" w:eastAsia="en-US"/>
    </w:rPr>
  </w:style>
  <w:style w:type="paragraph" w:styleId="ListParagraph">
    <w:name w:val="List Paragraph"/>
    <w:aliases w:val="List Paragraph 1,footer text,Bullets,List Paragraph1,Table of contents numbered,Bulleted list,normal,Indent Paragraph,EOH bullet,EOH paragraph,Chapter Numbering,Outline Paragraph,Grey Bullet List,Grey Bullet Style,Recommendation,Body text"/>
    <w:basedOn w:val="Normal"/>
    <w:link w:val="ListParagraphChar"/>
    <w:uiPriority w:val="34"/>
    <w:qFormat/>
    <w:rsid w:val="00FB3C91"/>
    <w:pPr>
      <w:ind w:left="720"/>
    </w:pPr>
  </w:style>
  <w:style w:type="character" w:customStyle="1" w:styleId="ListParagraphChar">
    <w:name w:val="List Paragraph Char"/>
    <w:aliases w:val="List Paragraph 1 Char,footer text Char,Bullets Char,List Paragraph1 Char,Table of contents numbered Char,Bulleted list Char,normal Char,Indent Paragraph Char,EOH bullet Char,EOH paragraph Char,Chapter Numbering Char,Body text Char"/>
    <w:basedOn w:val="DefaultParagraphFont"/>
    <w:link w:val="ListParagraph"/>
    <w:uiPriority w:val="34"/>
    <w:locked/>
    <w:rsid w:val="00252053"/>
    <w:rPr>
      <w:sz w:val="24"/>
      <w:lang w:val="en-GB" w:eastAsia="en-US"/>
    </w:rPr>
  </w:style>
  <w:style w:type="paragraph" w:styleId="MacroText">
    <w:name w:val="macro"/>
    <w:link w:val="MacroTextChar"/>
    <w:semiHidden/>
    <w:rsid w:val="007642C3"/>
    <w:pPr>
      <w:pBdr>
        <w:top w:val="single" w:sz="4" w:space="1" w:color="auto"/>
        <w:left w:val="single" w:sz="4" w:space="4" w:color="auto"/>
        <w:bottom w:val="single" w:sz="4" w:space="1" w:color="auto"/>
        <w:right w:val="single" w:sz="4"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basedOn w:val="DefaultParagraphFont"/>
    <w:link w:val="MacroText"/>
    <w:semiHidden/>
    <w:rsid w:val="007642C3"/>
    <w:rPr>
      <w:rFonts w:ascii="Courier New" w:hAnsi="Courier New" w:cs="Courier New"/>
      <w:lang w:val="en-GB" w:eastAsia="en-US"/>
    </w:rPr>
  </w:style>
  <w:style w:type="paragraph" w:styleId="FootnoteText">
    <w:name w:val="footnote text"/>
    <w:basedOn w:val="Normal"/>
    <w:link w:val="FootnoteTextChar"/>
    <w:uiPriority w:val="99"/>
    <w:semiHidden/>
    <w:unhideWhenUsed/>
    <w:rsid w:val="00E263D4"/>
    <w:rPr>
      <w:sz w:val="20"/>
    </w:rPr>
  </w:style>
  <w:style w:type="character" w:customStyle="1" w:styleId="FootnoteTextChar">
    <w:name w:val="Footnote Text Char"/>
    <w:basedOn w:val="DefaultParagraphFont"/>
    <w:link w:val="FootnoteText"/>
    <w:uiPriority w:val="99"/>
    <w:semiHidden/>
    <w:rsid w:val="00E263D4"/>
    <w:rPr>
      <w:lang w:val="en-GB" w:eastAsia="en-US"/>
    </w:rPr>
  </w:style>
  <w:style w:type="character" w:styleId="FootnoteReference">
    <w:name w:val="footnote reference"/>
    <w:basedOn w:val="DefaultParagraphFont"/>
    <w:uiPriority w:val="99"/>
    <w:semiHidden/>
    <w:unhideWhenUsed/>
    <w:rsid w:val="00E263D4"/>
    <w:rPr>
      <w:vertAlign w:val="superscript"/>
    </w:rPr>
  </w:style>
  <w:style w:type="character" w:styleId="Emphasis">
    <w:name w:val="Emphasis"/>
    <w:basedOn w:val="DefaultParagraphFont"/>
    <w:uiPriority w:val="20"/>
    <w:qFormat/>
    <w:rsid w:val="003656BA"/>
    <w:rPr>
      <w:i/>
      <w:iCs/>
    </w:rPr>
  </w:style>
  <w:style w:type="character" w:styleId="Hyperlink">
    <w:name w:val="Hyperlink"/>
    <w:basedOn w:val="DefaultParagraphFont"/>
    <w:uiPriority w:val="99"/>
    <w:unhideWhenUsed/>
    <w:qFormat/>
    <w:rsid w:val="003656BA"/>
    <w:rPr>
      <w:color w:val="0000FF"/>
      <w:u w:val="single"/>
    </w:rPr>
  </w:style>
  <w:style w:type="paragraph" w:styleId="NoSpacing">
    <w:name w:val="No Spacing"/>
    <w:uiPriority w:val="1"/>
    <w:qFormat/>
    <w:rsid w:val="001A3EE8"/>
    <w:rPr>
      <w:rFonts w:eastAsia="Calibri"/>
      <w:sz w:val="22"/>
      <w:szCs w:val="22"/>
      <w:lang w:eastAsia="en-US"/>
    </w:rPr>
  </w:style>
  <w:style w:type="paragraph" w:styleId="Title">
    <w:name w:val="Title"/>
    <w:basedOn w:val="Normal"/>
    <w:link w:val="TitleChar"/>
    <w:qFormat/>
    <w:rsid w:val="005C2171"/>
    <w:pPr>
      <w:widowControl w:val="0"/>
      <w:tabs>
        <w:tab w:val="left" w:pos="720"/>
        <w:tab w:val="left" w:pos="1944"/>
        <w:tab w:val="left" w:pos="3384"/>
        <w:tab w:val="left" w:pos="3744"/>
        <w:tab w:val="left" w:pos="4644"/>
        <w:tab w:val="left" w:pos="5760"/>
        <w:tab w:val="left" w:pos="7920"/>
      </w:tabs>
      <w:snapToGrid w:val="0"/>
      <w:spacing w:line="213" w:lineRule="auto"/>
      <w:jc w:val="center"/>
    </w:pPr>
    <w:rPr>
      <w:rFonts w:ascii="Arial Narrow" w:hAnsi="Arial Narrow"/>
      <w:b/>
    </w:rPr>
  </w:style>
  <w:style w:type="character" w:customStyle="1" w:styleId="TitleChar">
    <w:name w:val="Title Char"/>
    <w:basedOn w:val="DefaultParagraphFont"/>
    <w:link w:val="Title"/>
    <w:qFormat/>
    <w:rsid w:val="005C2171"/>
    <w:rPr>
      <w:rFonts w:ascii="Arial Narrow" w:hAnsi="Arial Narrow"/>
      <w:b/>
      <w:sz w:val="24"/>
      <w:lang w:val="en-GB" w:eastAsia="en-US"/>
    </w:rPr>
  </w:style>
  <w:style w:type="character" w:styleId="CommentReference">
    <w:name w:val="annotation reference"/>
    <w:basedOn w:val="DefaultParagraphFont"/>
    <w:uiPriority w:val="99"/>
    <w:unhideWhenUsed/>
    <w:qFormat/>
    <w:rsid w:val="0027006D"/>
    <w:rPr>
      <w:sz w:val="16"/>
      <w:szCs w:val="16"/>
    </w:rPr>
  </w:style>
  <w:style w:type="paragraph" w:styleId="CommentText">
    <w:name w:val="annotation text"/>
    <w:basedOn w:val="Normal"/>
    <w:link w:val="CommentTextChar"/>
    <w:uiPriority w:val="99"/>
    <w:unhideWhenUsed/>
    <w:qFormat/>
    <w:rsid w:val="0027006D"/>
    <w:rPr>
      <w:sz w:val="20"/>
    </w:rPr>
  </w:style>
  <w:style w:type="character" w:customStyle="1" w:styleId="CommentTextChar">
    <w:name w:val="Comment Text Char"/>
    <w:basedOn w:val="DefaultParagraphFont"/>
    <w:link w:val="CommentText"/>
    <w:uiPriority w:val="99"/>
    <w:qFormat/>
    <w:rsid w:val="0027006D"/>
    <w:rPr>
      <w:lang w:val="en-GB" w:eastAsia="en-US"/>
    </w:rPr>
  </w:style>
  <w:style w:type="character" w:styleId="Strong">
    <w:name w:val="Strong"/>
    <w:qFormat/>
    <w:rsid w:val="006932C7"/>
    <w:rPr>
      <w:b/>
      <w:bCs/>
    </w:rPr>
  </w:style>
  <w:style w:type="character" w:styleId="UnresolvedMention">
    <w:name w:val="Unresolved Mention"/>
    <w:basedOn w:val="DefaultParagraphFont"/>
    <w:uiPriority w:val="99"/>
    <w:semiHidden/>
    <w:unhideWhenUsed/>
    <w:rsid w:val="00A31EE7"/>
    <w:rPr>
      <w:color w:val="605E5C"/>
      <w:shd w:val="clear" w:color="auto" w:fill="E1DFDD"/>
    </w:rPr>
  </w:style>
  <w:style w:type="table" w:customStyle="1" w:styleId="TableGrid1">
    <w:name w:val="Table Grid1"/>
    <w:basedOn w:val="TableNormal"/>
    <w:next w:val="TableGrid"/>
    <w:uiPriority w:val="39"/>
    <w:rsid w:val="004227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3C19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2">
    <w:name w:val="subtitle2"/>
    <w:rsid w:val="00281C25"/>
    <w:rPr>
      <w:b w:val="0"/>
      <w:bCs w:val="0"/>
      <w:vanish w:val="0"/>
      <w:webHidden w:val="0"/>
      <w:color w:val="9B9B9B"/>
      <w:specVanish w:val="0"/>
    </w:rPr>
  </w:style>
  <w:style w:type="numbering" w:customStyle="1" w:styleId="NoList1">
    <w:name w:val="No List1"/>
    <w:next w:val="NoList"/>
    <w:uiPriority w:val="99"/>
    <w:semiHidden/>
    <w:unhideWhenUsed/>
    <w:rsid w:val="00281C25"/>
  </w:style>
  <w:style w:type="paragraph" w:styleId="NormalWeb">
    <w:name w:val="Normal (Web)"/>
    <w:basedOn w:val="Normal"/>
    <w:unhideWhenUsed/>
    <w:qFormat/>
    <w:rsid w:val="00281C25"/>
    <w:pPr>
      <w:spacing w:after="288"/>
    </w:pPr>
    <w:rPr>
      <w:szCs w:val="24"/>
      <w:lang w:val="en-US"/>
    </w:rPr>
  </w:style>
  <w:style w:type="character" w:customStyle="1" w:styleId="base11">
    <w:name w:val="base11"/>
    <w:rsid w:val="00281C25"/>
  </w:style>
  <w:style w:type="character" w:customStyle="1" w:styleId="sh-dstrunc-txt">
    <w:name w:val="sh-ds__trunc-txt"/>
    <w:rsid w:val="00281C25"/>
  </w:style>
  <w:style w:type="character" w:customStyle="1" w:styleId="red-empha">
    <w:name w:val="red-empha"/>
    <w:rsid w:val="00281C25"/>
  </w:style>
  <w:style w:type="paragraph" w:customStyle="1" w:styleId="Default">
    <w:name w:val="Default"/>
    <w:rsid w:val="00281C25"/>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4B4CBD"/>
    <w:pPr>
      <w:widowControl w:val="0"/>
      <w:autoSpaceDE w:val="0"/>
      <w:autoSpaceDN w:val="0"/>
    </w:pPr>
    <w:rPr>
      <w:rFonts w:ascii="Arial" w:eastAsia="Arial" w:hAnsi="Arial" w:cs="Arial"/>
      <w:sz w:val="22"/>
      <w:szCs w:val="22"/>
      <w:lang w:val="en-US"/>
    </w:rPr>
  </w:style>
  <w:style w:type="paragraph" w:styleId="CommentSubject">
    <w:name w:val="annotation subject"/>
    <w:basedOn w:val="CommentText"/>
    <w:next w:val="CommentText"/>
    <w:link w:val="CommentSubjectChar"/>
    <w:uiPriority w:val="99"/>
    <w:qFormat/>
    <w:rsid w:val="00656057"/>
    <w:pPr>
      <w:jc w:val="both"/>
    </w:pPr>
    <w:rPr>
      <w:rFonts w:ascii="Arial" w:hAnsi="Arial"/>
      <w:b/>
      <w:bCs/>
      <w:lang w:val="en-US"/>
    </w:rPr>
  </w:style>
  <w:style w:type="character" w:customStyle="1" w:styleId="CommentSubjectChar">
    <w:name w:val="Comment Subject Char"/>
    <w:basedOn w:val="CommentTextChar"/>
    <w:link w:val="CommentSubject"/>
    <w:uiPriority w:val="99"/>
    <w:qFormat/>
    <w:rsid w:val="00656057"/>
    <w:rPr>
      <w:rFonts w:ascii="Arial" w:hAnsi="Arial"/>
      <w:b/>
      <w:bCs/>
      <w:lang w:val="en-US" w:eastAsia="en-US"/>
    </w:rPr>
  </w:style>
  <w:style w:type="paragraph" w:styleId="TOC1">
    <w:name w:val="toc 1"/>
    <w:basedOn w:val="Normal"/>
    <w:next w:val="Normal"/>
    <w:uiPriority w:val="39"/>
    <w:unhideWhenUsed/>
    <w:qFormat/>
    <w:rsid w:val="00656057"/>
    <w:pPr>
      <w:jc w:val="both"/>
    </w:pPr>
    <w:rPr>
      <w:rFonts w:ascii="Arial" w:hAnsi="Arial"/>
      <w:sz w:val="20"/>
      <w:szCs w:val="24"/>
      <w:lang w:val="en-US"/>
    </w:rPr>
  </w:style>
  <w:style w:type="paragraph" w:styleId="TOC2">
    <w:name w:val="toc 2"/>
    <w:basedOn w:val="Normal"/>
    <w:next w:val="Normal"/>
    <w:uiPriority w:val="39"/>
    <w:unhideWhenUsed/>
    <w:qFormat/>
    <w:rsid w:val="00656057"/>
    <w:pPr>
      <w:ind w:left="200"/>
      <w:jc w:val="both"/>
    </w:pPr>
    <w:rPr>
      <w:rFonts w:ascii="Arial" w:hAnsi="Arial"/>
      <w:sz w:val="20"/>
      <w:szCs w:val="24"/>
      <w:lang w:val="en-US"/>
    </w:rPr>
  </w:style>
  <w:style w:type="paragraph" w:styleId="TOC3">
    <w:name w:val="toc 3"/>
    <w:basedOn w:val="Normal"/>
    <w:next w:val="Normal"/>
    <w:uiPriority w:val="39"/>
    <w:unhideWhenUsed/>
    <w:qFormat/>
    <w:rsid w:val="00656057"/>
    <w:pPr>
      <w:tabs>
        <w:tab w:val="left" w:pos="880"/>
        <w:tab w:val="right" w:leader="dot" w:pos="10245"/>
      </w:tabs>
      <w:spacing w:line="480" w:lineRule="auto"/>
      <w:ind w:left="400"/>
      <w:jc w:val="both"/>
    </w:pPr>
    <w:rPr>
      <w:rFonts w:ascii="Arial" w:hAnsi="Arial"/>
      <w:sz w:val="20"/>
      <w:szCs w:val="24"/>
      <w:lang w:val="en-US"/>
    </w:rPr>
  </w:style>
  <w:style w:type="character" w:customStyle="1" w:styleId="CharChar1">
    <w:name w:val="Char Char1"/>
    <w:uiPriority w:val="99"/>
    <w:qFormat/>
    <w:locked/>
    <w:rsid w:val="00656057"/>
    <w:rPr>
      <w:rFonts w:cs="Times New Roman"/>
      <w:sz w:val="24"/>
      <w:lang w:val="en-US" w:eastAsia="en-US" w:bidi="ar-SA"/>
    </w:rPr>
  </w:style>
  <w:style w:type="character" w:customStyle="1" w:styleId="CharChar">
    <w:name w:val="Char Char"/>
    <w:uiPriority w:val="99"/>
    <w:qFormat/>
    <w:locked/>
    <w:rsid w:val="00656057"/>
    <w:rPr>
      <w:rFonts w:cs="Times New Roman"/>
      <w:sz w:val="24"/>
      <w:lang w:val="en-GB" w:eastAsia="en-US" w:bidi="ar-SA"/>
    </w:rPr>
  </w:style>
  <w:style w:type="paragraph" w:customStyle="1" w:styleId="TOCHeading1">
    <w:name w:val="TOC Heading1"/>
    <w:basedOn w:val="Heading1"/>
    <w:next w:val="Normal"/>
    <w:uiPriority w:val="39"/>
    <w:semiHidden/>
    <w:unhideWhenUsed/>
    <w:qFormat/>
    <w:rsid w:val="00656057"/>
    <w:pPr>
      <w:keepLines/>
      <w:spacing w:before="480" w:line="276" w:lineRule="auto"/>
      <w:jc w:val="both"/>
      <w:outlineLvl w:val="9"/>
    </w:pPr>
    <w:rPr>
      <w:rFonts w:ascii="Cambria" w:eastAsia="MS Gothic" w:hAnsi="Cambria"/>
      <w:b/>
      <w:bCs/>
      <w:color w:val="365F91"/>
      <w:sz w:val="28"/>
      <w:szCs w:val="28"/>
      <w:u w:val="none"/>
      <w:lang w:val="en-US" w:eastAsia="ja-JP"/>
    </w:rPr>
  </w:style>
  <w:style w:type="character" w:customStyle="1" w:styleId="Style1">
    <w:name w:val="Style1"/>
    <w:basedOn w:val="DefaultParagraphFont"/>
    <w:uiPriority w:val="1"/>
    <w:qFormat/>
    <w:rsid w:val="00656057"/>
    <w:rPr>
      <w:rFonts w:ascii="Arial" w:hAnsi="Arial"/>
      <w:b/>
      <w:sz w:val="28"/>
    </w:rPr>
  </w:style>
  <w:style w:type="character" w:customStyle="1" w:styleId="Style2">
    <w:name w:val="Style2"/>
    <w:basedOn w:val="DefaultParagraphFont"/>
    <w:uiPriority w:val="1"/>
    <w:qFormat/>
    <w:rsid w:val="00656057"/>
    <w:rPr>
      <w:rFonts w:ascii="Arial" w:hAnsi="Arial"/>
      <w:sz w:val="20"/>
    </w:rPr>
  </w:style>
  <w:style w:type="character" w:customStyle="1" w:styleId="Style3">
    <w:name w:val="Style3"/>
    <w:basedOn w:val="DefaultParagraphFont"/>
    <w:uiPriority w:val="1"/>
    <w:qFormat/>
    <w:rsid w:val="00656057"/>
    <w:rPr>
      <w:rFonts w:ascii="Arial" w:hAnsi="Arial"/>
      <w:sz w:val="20"/>
    </w:rPr>
  </w:style>
  <w:style w:type="character" w:styleId="PlaceholderText">
    <w:name w:val="Placeholder Text"/>
    <w:basedOn w:val="DefaultParagraphFont"/>
    <w:uiPriority w:val="99"/>
    <w:semiHidden/>
    <w:qFormat/>
    <w:rsid w:val="00656057"/>
    <w:rPr>
      <w:color w:val="808080"/>
    </w:rPr>
  </w:style>
  <w:style w:type="paragraph" w:customStyle="1" w:styleId="Tabletext">
    <w:name w:val="Table text"/>
    <w:basedOn w:val="Normal"/>
    <w:qFormat/>
    <w:rsid w:val="00656057"/>
    <w:pPr>
      <w:jc w:val="both"/>
    </w:pPr>
    <w:rPr>
      <w:rFonts w:ascii="Arial" w:hAnsi="Arial"/>
      <w:sz w:val="18"/>
    </w:rPr>
  </w:style>
  <w:style w:type="character" w:customStyle="1" w:styleId="Tablecaption">
    <w:name w:val="Table caption_"/>
    <w:link w:val="Tablecaption0"/>
    <w:rsid w:val="00D72E18"/>
    <w:rPr>
      <w:rFonts w:ascii="Arial" w:eastAsia="Arial" w:hAnsi="Arial" w:cs="Arial"/>
      <w:b/>
      <w:bCs/>
      <w:sz w:val="21"/>
      <w:szCs w:val="21"/>
      <w:shd w:val="clear" w:color="auto" w:fill="FFFFFF"/>
    </w:rPr>
  </w:style>
  <w:style w:type="paragraph" w:customStyle="1" w:styleId="Tablecaption0">
    <w:name w:val="Table caption"/>
    <w:basedOn w:val="Normal"/>
    <w:link w:val="Tablecaption"/>
    <w:rsid w:val="00D72E18"/>
    <w:pPr>
      <w:widowControl w:val="0"/>
      <w:shd w:val="clear" w:color="auto" w:fill="FFFFFF"/>
      <w:spacing w:line="0" w:lineRule="atLeast"/>
    </w:pPr>
    <w:rPr>
      <w:rFonts w:ascii="Arial" w:eastAsia="Arial" w:hAnsi="Arial" w:cs="Arial"/>
      <w:b/>
      <w:bCs/>
      <w:sz w:val="21"/>
      <w:szCs w:val="21"/>
      <w:lang w:val="en-ZA" w:eastAsia="en-ZA"/>
    </w:rPr>
  </w:style>
  <w:style w:type="character" w:customStyle="1" w:styleId="apple-converted-space">
    <w:name w:val="apple-converted-space"/>
    <w:basedOn w:val="DefaultParagraphFont"/>
    <w:rsid w:val="004E1CB4"/>
  </w:style>
  <w:style w:type="paragraph" w:styleId="TOCHeading">
    <w:name w:val="TOC Heading"/>
    <w:basedOn w:val="Heading1"/>
    <w:next w:val="Normal"/>
    <w:uiPriority w:val="39"/>
    <w:unhideWhenUsed/>
    <w:qFormat/>
    <w:rsid w:val="004E1CB4"/>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Revision">
    <w:name w:val="Revision"/>
    <w:hidden/>
    <w:uiPriority w:val="99"/>
    <w:semiHidden/>
    <w:rsid w:val="004E1CB4"/>
    <w:rPr>
      <w:rFonts w:asciiTheme="minorHAnsi" w:eastAsiaTheme="minorHAnsi" w:hAnsiTheme="minorHAnsi" w:cstheme="minorBidi"/>
      <w:sz w:val="22"/>
      <w:szCs w:val="22"/>
      <w:lang w:eastAsia="en-US"/>
    </w:rPr>
  </w:style>
  <w:style w:type="table" w:customStyle="1" w:styleId="TableGrid11">
    <w:name w:val="Table Grid11"/>
    <w:basedOn w:val="TableNormal"/>
    <w:next w:val="TableGrid"/>
    <w:uiPriority w:val="39"/>
    <w:rsid w:val="00C97D0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2725">
      <w:bodyDiv w:val="1"/>
      <w:marLeft w:val="0"/>
      <w:marRight w:val="0"/>
      <w:marTop w:val="0"/>
      <w:marBottom w:val="0"/>
      <w:divBdr>
        <w:top w:val="none" w:sz="0" w:space="0" w:color="auto"/>
        <w:left w:val="none" w:sz="0" w:space="0" w:color="auto"/>
        <w:bottom w:val="none" w:sz="0" w:space="0" w:color="auto"/>
        <w:right w:val="none" w:sz="0" w:space="0" w:color="auto"/>
      </w:divBdr>
    </w:div>
    <w:div w:id="110826688">
      <w:bodyDiv w:val="1"/>
      <w:marLeft w:val="0"/>
      <w:marRight w:val="0"/>
      <w:marTop w:val="0"/>
      <w:marBottom w:val="0"/>
      <w:divBdr>
        <w:top w:val="none" w:sz="0" w:space="0" w:color="auto"/>
        <w:left w:val="none" w:sz="0" w:space="0" w:color="auto"/>
        <w:bottom w:val="none" w:sz="0" w:space="0" w:color="auto"/>
        <w:right w:val="none" w:sz="0" w:space="0" w:color="auto"/>
      </w:divBdr>
    </w:div>
    <w:div w:id="203761902">
      <w:bodyDiv w:val="1"/>
      <w:marLeft w:val="0"/>
      <w:marRight w:val="0"/>
      <w:marTop w:val="0"/>
      <w:marBottom w:val="0"/>
      <w:divBdr>
        <w:top w:val="none" w:sz="0" w:space="0" w:color="auto"/>
        <w:left w:val="none" w:sz="0" w:space="0" w:color="auto"/>
        <w:bottom w:val="none" w:sz="0" w:space="0" w:color="auto"/>
        <w:right w:val="none" w:sz="0" w:space="0" w:color="auto"/>
      </w:divBdr>
    </w:div>
    <w:div w:id="228273244">
      <w:bodyDiv w:val="1"/>
      <w:marLeft w:val="0"/>
      <w:marRight w:val="0"/>
      <w:marTop w:val="0"/>
      <w:marBottom w:val="0"/>
      <w:divBdr>
        <w:top w:val="none" w:sz="0" w:space="0" w:color="auto"/>
        <w:left w:val="none" w:sz="0" w:space="0" w:color="auto"/>
        <w:bottom w:val="none" w:sz="0" w:space="0" w:color="auto"/>
        <w:right w:val="none" w:sz="0" w:space="0" w:color="auto"/>
      </w:divBdr>
    </w:div>
    <w:div w:id="259990540">
      <w:bodyDiv w:val="1"/>
      <w:marLeft w:val="0"/>
      <w:marRight w:val="0"/>
      <w:marTop w:val="0"/>
      <w:marBottom w:val="0"/>
      <w:divBdr>
        <w:top w:val="none" w:sz="0" w:space="0" w:color="auto"/>
        <w:left w:val="none" w:sz="0" w:space="0" w:color="auto"/>
        <w:bottom w:val="none" w:sz="0" w:space="0" w:color="auto"/>
        <w:right w:val="none" w:sz="0" w:space="0" w:color="auto"/>
      </w:divBdr>
    </w:div>
    <w:div w:id="275521339">
      <w:bodyDiv w:val="1"/>
      <w:marLeft w:val="0"/>
      <w:marRight w:val="0"/>
      <w:marTop w:val="0"/>
      <w:marBottom w:val="0"/>
      <w:divBdr>
        <w:top w:val="none" w:sz="0" w:space="0" w:color="auto"/>
        <w:left w:val="none" w:sz="0" w:space="0" w:color="auto"/>
        <w:bottom w:val="none" w:sz="0" w:space="0" w:color="auto"/>
        <w:right w:val="none" w:sz="0" w:space="0" w:color="auto"/>
      </w:divBdr>
    </w:div>
    <w:div w:id="320961140">
      <w:bodyDiv w:val="1"/>
      <w:marLeft w:val="0"/>
      <w:marRight w:val="0"/>
      <w:marTop w:val="0"/>
      <w:marBottom w:val="0"/>
      <w:divBdr>
        <w:top w:val="none" w:sz="0" w:space="0" w:color="auto"/>
        <w:left w:val="none" w:sz="0" w:space="0" w:color="auto"/>
        <w:bottom w:val="none" w:sz="0" w:space="0" w:color="auto"/>
        <w:right w:val="none" w:sz="0" w:space="0" w:color="auto"/>
      </w:divBdr>
    </w:div>
    <w:div w:id="354893722">
      <w:bodyDiv w:val="1"/>
      <w:marLeft w:val="0"/>
      <w:marRight w:val="0"/>
      <w:marTop w:val="0"/>
      <w:marBottom w:val="0"/>
      <w:divBdr>
        <w:top w:val="none" w:sz="0" w:space="0" w:color="auto"/>
        <w:left w:val="none" w:sz="0" w:space="0" w:color="auto"/>
        <w:bottom w:val="none" w:sz="0" w:space="0" w:color="auto"/>
        <w:right w:val="none" w:sz="0" w:space="0" w:color="auto"/>
      </w:divBdr>
    </w:div>
    <w:div w:id="383873602">
      <w:bodyDiv w:val="1"/>
      <w:marLeft w:val="0"/>
      <w:marRight w:val="0"/>
      <w:marTop w:val="0"/>
      <w:marBottom w:val="0"/>
      <w:divBdr>
        <w:top w:val="none" w:sz="0" w:space="0" w:color="auto"/>
        <w:left w:val="none" w:sz="0" w:space="0" w:color="auto"/>
        <w:bottom w:val="none" w:sz="0" w:space="0" w:color="auto"/>
        <w:right w:val="none" w:sz="0" w:space="0" w:color="auto"/>
      </w:divBdr>
    </w:div>
    <w:div w:id="445927681">
      <w:bodyDiv w:val="1"/>
      <w:marLeft w:val="0"/>
      <w:marRight w:val="0"/>
      <w:marTop w:val="0"/>
      <w:marBottom w:val="0"/>
      <w:divBdr>
        <w:top w:val="none" w:sz="0" w:space="0" w:color="auto"/>
        <w:left w:val="none" w:sz="0" w:space="0" w:color="auto"/>
        <w:bottom w:val="none" w:sz="0" w:space="0" w:color="auto"/>
        <w:right w:val="none" w:sz="0" w:space="0" w:color="auto"/>
      </w:divBdr>
    </w:div>
    <w:div w:id="527110873">
      <w:bodyDiv w:val="1"/>
      <w:marLeft w:val="0"/>
      <w:marRight w:val="0"/>
      <w:marTop w:val="0"/>
      <w:marBottom w:val="0"/>
      <w:divBdr>
        <w:top w:val="none" w:sz="0" w:space="0" w:color="auto"/>
        <w:left w:val="none" w:sz="0" w:space="0" w:color="auto"/>
        <w:bottom w:val="none" w:sz="0" w:space="0" w:color="auto"/>
        <w:right w:val="none" w:sz="0" w:space="0" w:color="auto"/>
      </w:divBdr>
    </w:div>
    <w:div w:id="540554943">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6592023">
      <w:bodyDiv w:val="1"/>
      <w:marLeft w:val="0"/>
      <w:marRight w:val="0"/>
      <w:marTop w:val="0"/>
      <w:marBottom w:val="0"/>
      <w:divBdr>
        <w:top w:val="none" w:sz="0" w:space="0" w:color="auto"/>
        <w:left w:val="none" w:sz="0" w:space="0" w:color="auto"/>
        <w:bottom w:val="none" w:sz="0" w:space="0" w:color="auto"/>
        <w:right w:val="none" w:sz="0" w:space="0" w:color="auto"/>
      </w:divBdr>
    </w:div>
    <w:div w:id="659238934">
      <w:bodyDiv w:val="1"/>
      <w:marLeft w:val="0"/>
      <w:marRight w:val="0"/>
      <w:marTop w:val="0"/>
      <w:marBottom w:val="0"/>
      <w:divBdr>
        <w:top w:val="none" w:sz="0" w:space="0" w:color="auto"/>
        <w:left w:val="none" w:sz="0" w:space="0" w:color="auto"/>
        <w:bottom w:val="none" w:sz="0" w:space="0" w:color="auto"/>
        <w:right w:val="none" w:sz="0" w:space="0" w:color="auto"/>
      </w:divBdr>
    </w:div>
    <w:div w:id="675350534">
      <w:bodyDiv w:val="1"/>
      <w:marLeft w:val="0"/>
      <w:marRight w:val="0"/>
      <w:marTop w:val="0"/>
      <w:marBottom w:val="0"/>
      <w:divBdr>
        <w:top w:val="none" w:sz="0" w:space="0" w:color="auto"/>
        <w:left w:val="none" w:sz="0" w:space="0" w:color="auto"/>
        <w:bottom w:val="none" w:sz="0" w:space="0" w:color="auto"/>
        <w:right w:val="none" w:sz="0" w:space="0" w:color="auto"/>
      </w:divBdr>
    </w:div>
    <w:div w:id="680861469">
      <w:bodyDiv w:val="1"/>
      <w:marLeft w:val="0"/>
      <w:marRight w:val="0"/>
      <w:marTop w:val="0"/>
      <w:marBottom w:val="0"/>
      <w:divBdr>
        <w:top w:val="none" w:sz="0" w:space="0" w:color="auto"/>
        <w:left w:val="none" w:sz="0" w:space="0" w:color="auto"/>
        <w:bottom w:val="none" w:sz="0" w:space="0" w:color="auto"/>
        <w:right w:val="none" w:sz="0" w:space="0" w:color="auto"/>
      </w:divBdr>
    </w:div>
    <w:div w:id="812913824">
      <w:bodyDiv w:val="1"/>
      <w:marLeft w:val="0"/>
      <w:marRight w:val="0"/>
      <w:marTop w:val="0"/>
      <w:marBottom w:val="0"/>
      <w:divBdr>
        <w:top w:val="none" w:sz="0" w:space="0" w:color="auto"/>
        <w:left w:val="none" w:sz="0" w:space="0" w:color="auto"/>
        <w:bottom w:val="none" w:sz="0" w:space="0" w:color="auto"/>
        <w:right w:val="none" w:sz="0" w:space="0" w:color="auto"/>
      </w:divBdr>
    </w:div>
    <w:div w:id="851798452">
      <w:bodyDiv w:val="1"/>
      <w:marLeft w:val="0"/>
      <w:marRight w:val="0"/>
      <w:marTop w:val="0"/>
      <w:marBottom w:val="0"/>
      <w:divBdr>
        <w:top w:val="none" w:sz="0" w:space="0" w:color="auto"/>
        <w:left w:val="none" w:sz="0" w:space="0" w:color="auto"/>
        <w:bottom w:val="none" w:sz="0" w:space="0" w:color="auto"/>
        <w:right w:val="none" w:sz="0" w:space="0" w:color="auto"/>
      </w:divBdr>
    </w:div>
    <w:div w:id="873928946">
      <w:bodyDiv w:val="1"/>
      <w:marLeft w:val="0"/>
      <w:marRight w:val="0"/>
      <w:marTop w:val="0"/>
      <w:marBottom w:val="0"/>
      <w:divBdr>
        <w:top w:val="none" w:sz="0" w:space="0" w:color="auto"/>
        <w:left w:val="none" w:sz="0" w:space="0" w:color="auto"/>
        <w:bottom w:val="none" w:sz="0" w:space="0" w:color="auto"/>
        <w:right w:val="none" w:sz="0" w:space="0" w:color="auto"/>
      </w:divBdr>
    </w:div>
    <w:div w:id="913201482">
      <w:bodyDiv w:val="1"/>
      <w:marLeft w:val="0"/>
      <w:marRight w:val="0"/>
      <w:marTop w:val="0"/>
      <w:marBottom w:val="0"/>
      <w:divBdr>
        <w:top w:val="none" w:sz="0" w:space="0" w:color="auto"/>
        <w:left w:val="none" w:sz="0" w:space="0" w:color="auto"/>
        <w:bottom w:val="none" w:sz="0" w:space="0" w:color="auto"/>
        <w:right w:val="none" w:sz="0" w:space="0" w:color="auto"/>
      </w:divBdr>
    </w:div>
    <w:div w:id="977995801">
      <w:bodyDiv w:val="1"/>
      <w:marLeft w:val="0"/>
      <w:marRight w:val="0"/>
      <w:marTop w:val="0"/>
      <w:marBottom w:val="0"/>
      <w:divBdr>
        <w:top w:val="none" w:sz="0" w:space="0" w:color="auto"/>
        <w:left w:val="none" w:sz="0" w:space="0" w:color="auto"/>
        <w:bottom w:val="none" w:sz="0" w:space="0" w:color="auto"/>
        <w:right w:val="none" w:sz="0" w:space="0" w:color="auto"/>
      </w:divBdr>
    </w:div>
    <w:div w:id="1038893325">
      <w:bodyDiv w:val="1"/>
      <w:marLeft w:val="0"/>
      <w:marRight w:val="0"/>
      <w:marTop w:val="0"/>
      <w:marBottom w:val="0"/>
      <w:divBdr>
        <w:top w:val="none" w:sz="0" w:space="0" w:color="auto"/>
        <w:left w:val="none" w:sz="0" w:space="0" w:color="auto"/>
        <w:bottom w:val="none" w:sz="0" w:space="0" w:color="auto"/>
        <w:right w:val="none" w:sz="0" w:space="0" w:color="auto"/>
      </w:divBdr>
    </w:div>
    <w:div w:id="1064138909">
      <w:bodyDiv w:val="1"/>
      <w:marLeft w:val="0"/>
      <w:marRight w:val="0"/>
      <w:marTop w:val="0"/>
      <w:marBottom w:val="0"/>
      <w:divBdr>
        <w:top w:val="none" w:sz="0" w:space="0" w:color="auto"/>
        <w:left w:val="none" w:sz="0" w:space="0" w:color="auto"/>
        <w:bottom w:val="none" w:sz="0" w:space="0" w:color="auto"/>
        <w:right w:val="none" w:sz="0" w:space="0" w:color="auto"/>
      </w:divBdr>
    </w:div>
    <w:div w:id="1076172621">
      <w:bodyDiv w:val="1"/>
      <w:marLeft w:val="0"/>
      <w:marRight w:val="0"/>
      <w:marTop w:val="0"/>
      <w:marBottom w:val="0"/>
      <w:divBdr>
        <w:top w:val="none" w:sz="0" w:space="0" w:color="auto"/>
        <w:left w:val="none" w:sz="0" w:space="0" w:color="auto"/>
        <w:bottom w:val="none" w:sz="0" w:space="0" w:color="auto"/>
        <w:right w:val="none" w:sz="0" w:space="0" w:color="auto"/>
      </w:divBdr>
    </w:div>
    <w:div w:id="1082918703">
      <w:bodyDiv w:val="1"/>
      <w:marLeft w:val="0"/>
      <w:marRight w:val="0"/>
      <w:marTop w:val="0"/>
      <w:marBottom w:val="0"/>
      <w:divBdr>
        <w:top w:val="none" w:sz="0" w:space="0" w:color="auto"/>
        <w:left w:val="none" w:sz="0" w:space="0" w:color="auto"/>
        <w:bottom w:val="none" w:sz="0" w:space="0" w:color="auto"/>
        <w:right w:val="none" w:sz="0" w:space="0" w:color="auto"/>
      </w:divBdr>
    </w:div>
    <w:div w:id="1083259282">
      <w:bodyDiv w:val="1"/>
      <w:marLeft w:val="0"/>
      <w:marRight w:val="0"/>
      <w:marTop w:val="0"/>
      <w:marBottom w:val="0"/>
      <w:divBdr>
        <w:top w:val="none" w:sz="0" w:space="0" w:color="auto"/>
        <w:left w:val="none" w:sz="0" w:space="0" w:color="auto"/>
        <w:bottom w:val="none" w:sz="0" w:space="0" w:color="auto"/>
        <w:right w:val="none" w:sz="0" w:space="0" w:color="auto"/>
      </w:divBdr>
    </w:div>
    <w:div w:id="1086343054">
      <w:bodyDiv w:val="1"/>
      <w:marLeft w:val="0"/>
      <w:marRight w:val="0"/>
      <w:marTop w:val="0"/>
      <w:marBottom w:val="0"/>
      <w:divBdr>
        <w:top w:val="none" w:sz="0" w:space="0" w:color="auto"/>
        <w:left w:val="none" w:sz="0" w:space="0" w:color="auto"/>
        <w:bottom w:val="none" w:sz="0" w:space="0" w:color="auto"/>
        <w:right w:val="none" w:sz="0" w:space="0" w:color="auto"/>
      </w:divBdr>
    </w:div>
    <w:div w:id="1125123319">
      <w:bodyDiv w:val="1"/>
      <w:marLeft w:val="0"/>
      <w:marRight w:val="0"/>
      <w:marTop w:val="0"/>
      <w:marBottom w:val="0"/>
      <w:divBdr>
        <w:top w:val="none" w:sz="0" w:space="0" w:color="auto"/>
        <w:left w:val="none" w:sz="0" w:space="0" w:color="auto"/>
        <w:bottom w:val="none" w:sz="0" w:space="0" w:color="auto"/>
        <w:right w:val="none" w:sz="0" w:space="0" w:color="auto"/>
      </w:divBdr>
    </w:div>
    <w:div w:id="1192110692">
      <w:bodyDiv w:val="1"/>
      <w:marLeft w:val="0"/>
      <w:marRight w:val="0"/>
      <w:marTop w:val="0"/>
      <w:marBottom w:val="0"/>
      <w:divBdr>
        <w:top w:val="none" w:sz="0" w:space="0" w:color="auto"/>
        <w:left w:val="none" w:sz="0" w:space="0" w:color="auto"/>
        <w:bottom w:val="none" w:sz="0" w:space="0" w:color="auto"/>
        <w:right w:val="none" w:sz="0" w:space="0" w:color="auto"/>
      </w:divBdr>
    </w:div>
    <w:div w:id="1293054398">
      <w:bodyDiv w:val="1"/>
      <w:marLeft w:val="0"/>
      <w:marRight w:val="0"/>
      <w:marTop w:val="0"/>
      <w:marBottom w:val="0"/>
      <w:divBdr>
        <w:top w:val="none" w:sz="0" w:space="0" w:color="auto"/>
        <w:left w:val="none" w:sz="0" w:space="0" w:color="auto"/>
        <w:bottom w:val="none" w:sz="0" w:space="0" w:color="auto"/>
        <w:right w:val="none" w:sz="0" w:space="0" w:color="auto"/>
      </w:divBdr>
    </w:div>
    <w:div w:id="1295141180">
      <w:bodyDiv w:val="1"/>
      <w:marLeft w:val="0"/>
      <w:marRight w:val="0"/>
      <w:marTop w:val="0"/>
      <w:marBottom w:val="0"/>
      <w:divBdr>
        <w:top w:val="none" w:sz="0" w:space="0" w:color="auto"/>
        <w:left w:val="none" w:sz="0" w:space="0" w:color="auto"/>
        <w:bottom w:val="none" w:sz="0" w:space="0" w:color="auto"/>
        <w:right w:val="none" w:sz="0" w:space="0" w:color="auto"/>
      </w:divBdr>
    </w:div>
    <w:div w:id="1335766416">
      <w:bodyDiv w:val="1"/>
      <w:marLeft w:val="0"/>
      <w:marRight w:val="0"/>
      <w:marTop w:val="0"/>
      <w:marBottom w:val="0"/>
      <w:divBdr>
        <w:top w:val="none" w:sz="0" w:space="0" w:color="auto"/>
        <w:left w:val="none" w:sz="0" w:space="0" w:color="auto"/>
        <w:bottom w:val="none" w:sz="0" w:space="0" w:color="auto"/>
        <w:right w:val="none" w:sz="0" w:space="0" w:color="auto"/>
      </w:divBdr>
    </w:div>
    <w:div w:id="1341423403">
      <w:bodyDiv w:val="1"/>
      <w:marLeft w:val="0"/>
      <w:marRight w:val="0"/>
      <w:marTop w:val="0"/>
      <w:marBottom w:val="0"/>
      <w:divBdr>
        <w:top w:val="none" w:sz="0" w:space="0" w:color="auto"/>
        <w:left w:val="none" w:sz="0" w:space="0" w:color="auto"/>
        <w:bottom w:val="none" w:sz="0" w:space="0" w:color="auto"/>
        <w:right w:val="none" w:sz="0" w:space="0" w:color="auto"/>
      </w:divBdr>
    </w:div>
    <w:div w:id="1392775636">
      <w:bodyDiv w:val="1"/>
      <w:marLeft w:val="0"/>
      <w:marRight w:val="0"/>
      <w:marTop w:val="0"/>
      <w:marBottom w:val="0"/>
      <w:divBdr>
        <w:top w:val="none" w:sz="0" w:space="0" w:color="auto"/>
        <w:left w:val="none" w:sz="0" w:space="0" w:color="auto"/>
        <w:bottom w:val="none" w:sz="0" w:space="0" w:color="auto"/>
        <w:right w:val="none" w:sz="0" w:space="0" w:color="auto"/>
      </w:divBdr>
    </w:div>
    <w:div w:id="1428498353">
      <w:bodyDiv w:val="1"/>
      <w:marLeft w:val="0"/>
      <w:marRight w:val="0"/>
      <w:marTop w:val="0"/>
      <w:marBottom w:val="0"/>
      <w:divBdr>
        <w:top w:val="none" w:sz="0" w:space="0" w:color="auto"/>
        <w:left w:val="none" w:sz="0" w:space="0" w:color="auto"/>
        <w:bottom w:val="none" w:sz="0" w:space="0" w:color="auto"/>
        <w:right w:val="none" w:sz="0" w:space="0" w:color="auto"/>
      </w:divBdr>
    </w:div>
    <w:div w:id="1520774211">
      <w:bodyDiv w:val="1"/>
      <w:marLeft w:val="0"/>
      <w:marRight w:val="0"/>
      <w:marTop w:val="0"/>
      <w:marBottom w:val="0"/>
      <w:divBdr>
        <w:top w:val="none" w:sz="0" w:space="0" w:color="auto"/>
        <w:left w:val="none" w:sz="0" w:space="0" w:color="auto"/>
        <w:bottom w:val="none" w:sz="0" w:space="0" w:color="auto"/>
        <w:right w:val="none" w:sz="0" w:space="0" w:color="auto"/>
      </w:divBdr>
      <w:divsChild>
        <w:div w:id="1735273711">
          <w:marLeft w:val="0"/>
          <w:marRight w:val="0"/>
          <w:marTop w:val="0"/>
          <w:marBottom w:val="0"/>
          <w:divBdr>
            <w:top w:val="none" w:sz="0" w:space="0" w:color="auto"/>
            <w:left w:val="none" w:sz="0" w:space="0" w:color="auto"/>
            <w:bottom w:val="none" w:sz="0" w:space="0" w:color="auto"/>
            <w:right w:val="none" w:sz="0" w:space="0" w:color="auto"/>
          </w:divBdr>
        </w:div>
      </w:divsChild>
    </w:div>
    <w:div w:id="1531186939">
      <w:bodyDiv w:val="1"/>
      <w:marLeft w:val="0"/>
      <w:marRight w:val="0"/>
      <w:marTop w:val="0"/>
      <w:marBottom w:val="0"/>
      <w:divBdr>
        <w:top w:val="none" w:sz="0" w:space="0" w:color="auto"/>
        <w:left w:val="none" w:sz="0" w:space="0" w:color="auto"/>
        <w:bottom w:val="none" w:sz="0" w:space="0" w:color="auto"/>
        <w:right w:val="none" w:sz="0" w:space="0" w:color="auto"/>
      </w:divBdr>
    </w:div>
    <w:div w:id="1552696021">
      <w:bodyDiv w:val="1"/>
      <w:marLeft w:val="0"/>
      <w:marRight w:val="0"/>
      <w:marTop w:val="0"/>
      <w:marBottom w:val="0"/>
      <w:divBdr>
        <w:top w:val="none" w:sz="0" w:space="0" w:color="auto"/>
        <w:left w:val="none" w:sz="0" w:space="0" w:color="auto"/>
        <w:bottom w:val="none" w:sz="0" w:space="0" w:color="auto"/>
        <w:right w:val="none" w:sz="0" w:space="0" w:color="auto"/>
      </w:divBdr>
    </w:div>
    <w:div w:id="1602224563">
      <w:bodyDiv w:val="1"/>
      <w:marLeft w:val="0"/>
      <w:marRight w:val="0"/>
      <w:marTop w:val="0"/>
      <w:marBottom w:val="0"/>
      <w:divBdr>
        <w:top w:val="none" w:sz="0" w:space="0" w:color="auto"/>
        <w:left w:val="none" w:sz="0" w:space="0" w:color="auto"/>
        <w:bottom w:val="none" w:sz="0" w:space="0" w:color="auto"/>
        <w:right w:val="none" w:sz="0" w:space="0" w:color="auto"/>
      </w:divBdr>
    </w:div>
    <w:div w:id="1607730742">
      <w:bodyDiv w:val="1"/>
      <w:marLeft w:val="0"/>
      <w:marRight w:val="0"/>
      <w:marTop w:val="0"/>
      <w:marBottom w:val="0"/>
      <w:divBdr>
        <w:top w:val="none" w:sz="0" w:space="0" w:color="auto"/>
        <w:left w:val="none" w:sz="0" w:space="0" w:color="auto"/>
        <w:bottom w:val="none" w:sz="0" w:space="0" w:color="auto"/>
        <w:right w:val="none" w:sz="0" w:space="0" w:color="auto"/>
      </w:divBdr>
    </w:div>
    <w:div w:id="1642340899">
      <w:bodyDiv w:val="1"/>
      <w:marLeft w:val="0"/>
      <w:marRight w:val="0"/>
      <w:marTop w:val="0"/>
      <w:marBottom w:val="0"/>
      <w:divBdr>
        <w:top w:val="none" w:sz="0" w:space="0" w:color="auto"/>
        <w:left w:val="none" w:sz="0" w:space="0" w:color="auto"/>
        <w:bottom w:val="none" w:sz="0" w:space="0" w:color="auto"/>
        <w:right w:val="none" w:sz="0" w:space="0" w:color="auto"/>
      </w:divBdr>
    </w:div>
    <w:div w:id="1679623379">
      <w:bodyDiv w:val="1"/>
      <w:marLeft w:val="0"/>
      <w:marRight w:val="0"/>
      <w:marTop w:val="0"/>
      <w:marBottom w:val="0"/>
      <w:divBdr>
        <w:top w:val="none" w:sz="0" w:space="0" w:color="auto"/>
        <w:left w:val="none" w:sz="0" w:space="0" w:color="auto"/>
        <w:bottom w:val="none" w:sz="0" w:space="0" w:color="auto"/>
        <w:right w:val="none" w:sz="0" w:space="0" w:color="auto"/>
      </w:divBdr>
    </w:div>
    <w:div w:id="1694378442">
      <w:bodyDiv w:val="1"/>
      <w:marLeft w:val="0"/>
      <w:marRight w:val="0"/>
      <w:marTop w:val="0"/>
      <w:marBottom w:val="0"/>
      <w:divBdr>
        <w:top w:val="none" w:sz="0" w:space="0" w:color="auto"/>
        <w:left w:val="none" w:sz="0" w:space="0" w:color="auto"/>
        <w:bottom w:val="none" w:sz="0" w:space="0" w:color="auto"/>
        <w:right w:val="none" w:sz="0" w:space="0" w:color="auto"/>
      </w:divBdr>
    </w:div>
    <w:div w:id="1704012562">
      <w:bodyDiv w:val="1"/>
      <w:marLeft w:val="0"/>
      <w:marRight w:val="0"/>
      <w:marTop w:val="0"/>
      <w:marBottom w:val="0"/>
      <w:divBdr>
        <w:top w:val="none" w:sz="0" w:space="0" w:color="auto"/>
        <w:left w:val="none" w:sz="0" w:space="0" w:color="auto"/>
        <w:bottom w:val="none" w:sz="0" w:space="0" w:color="auto"/>
        <w:right w:val="none" w:sz="0" w:space="0" w:color="auto"/>
      </w:divBdr>
    </w:div>
    <w:div w:id="1720593713">
      <w:bodyDiv w:val="1"/>
      <w:marLeft w:val="0"/>
      <w:marRight w:val="0"/>
      <w:marTop w:val="0"/>
      <w:marBottom w:val="0"/>
      <w:divBdr>
        <w:top w:val="none" w:sz="0" w:space="0" w:color="auto"/>
        <w:left w:val="none" w:sz="0" w:space="0" w:color="auto"/>
        <w:bottom w:val="none" w:sz="0" w:space="0" w:color="auto"/>
        <w:right w:val="none" w:sz="0" w:space="0" w:color="auto"/>
      </w:divBdr>
    </w:div>
    <w:div w:id="1741054269">
      <w:bodyDiv w:val="1"/>
      <w:marLeft w:val="0"/>
      <w:marRight w:val="0"/>
      <w:marTop w:val="0"/>
      <w:marBottom w:val="0"/>
      <w:divBdr>
        <w:top w:val="none" w:sz="0" w:space="0" w:color="auto"/>
        <w:left w:val="none" w:sz="0" w:space="0" w:color="auto"/>
        <w:bottom w:val="none" w:sz="0" w:space="0" w:color="auto"/>
        <w:right w:val="none" w:sz="0" w:space="0" w:color="auto"/>
      </w:divBdr>
    </w:div>
    <w:div w:id="1764646702">
      <w:bodyDiv w:val="1"/>
      <w:marLeft w:val="0"/>
      <w:marRight w:val="0"/>
      <w:marTop w:val="0"/>
      <w:marBottom w:val="0"/>
      <w:divBdr>
        <w:top w:val="none" w:sz="0" w:space="0" w:color="auto"/>
        <w:left w:val="none" w:sz="0" w:space="0" w:color="auto"/>
        <w:bottom w:val="none" w:sz="0" w:space="0" w:color="auto"/>
        <w:right w:val="none" w:sz="0" w:space="0" w:color="auto"/>
      </w:divBdr>
    </w:div>
    <w:div w:id="1794399671">
      <w:bodyDiv w:val="1"/>
      <w:marLeft w:val="0"/>
      <w:marRight w:val="0"/>
      <w:marTop w:val="0"/>
      <w:marBottom w:val="0"/>
      <w:divBdr>
        <w:top w:val="none" w:sz="0" w:space="0" w:color="auto"/>
        <w:left w:val="none" w:sz="0" w:space="0" w:color="auto"/>
        <w:bottom w:val="none" w:sz="0" w:space="0" w:color="auto"/>
        <w:right w:val="none" w:sz="0" w:space="0" w:color="auto"/>
      </w:divBdr>
    </w:div>
    <w:div w:id="1801729160">
      <w:bodyDiv w:val="1"/>
      <w:marLeft w:val="0"/>
      <w:marRight w:val="0"/>
      <w:marTop w:val="0"/>
      <w:marBottom w:val="0"/>
      <w:divBdr>
        <w:top w:val="none" w:sz="0" w:space="0" w:color="auto"/>
        <w:left w:val="none" w:sz="0" w:space="0" w:color="auto"/>
        <w:bottom w:val="none" w:sz="0" w:space="0" w:color="auto"/>
        <w:right w:val="none" w:sz="0" w:space="0" w:color="auto"/>
      </w:divBdr>
    </w:div>
    <w:div w:id="1821267764">
      <w:bodyDiv w:val="1"/>
      <w:marLeft w:val="0"/>
      <w:marRight w:val="0"/>
      <w:marTop w:val="0"/>
      <w:marBottom w:val="0"/>
      <w:divBdr>
        <w:top w:val="none" w:sz="0" w:space="0" w:color="auto"/>
        <w:left w:val="none" w:sz="0" w:space="0" w:color="auto"/>
        <w:bottom w:val="none" w:sz="0" w:space="0" w:color="auto"/>
        <w:right w:val="none" w:sz="0" w:space="0" w:color="auto"/>
      </w:divBdr>
    </w:div>
    <w:div w:id="1834837661">
      <w:bodyDiv w:val="1"/>
      <w:marLeft w:val="0"/>
      <w:marRight w:val="0"/>
      <w:marTop w:val="0"/>
      <w:marBottom w:val="0"/>
      <w:divBdr>
        <w:top w:val="none" w:sz="0" w:space="0" w:color="auto"/>
        <w:left w:val="none" w:sz="0" w:space="0" w:color="auto"/>
        <w:bottom w:val="none" w:sz="0" w:space="0" w:color="auto"/>
        <w:right w:val="none" w:sz="0" w:space="0" w:color="auto"/>
      </w:divBdr>
    </w:div>
    <w:div w:id="1835993091">
      <w:bodyDiv w:val="1"/>
      <w:marLeft w:val="0"/>
      <w:marRight w:val="0"/>
      <w:marTop w:val="0"/>
      <w:marBottom w:val="0"/>
      <w:divBdr>
        <w:top w:val="none" w:sz="0" w:space="0" w:color="auto"/>
        <w:left w:val="none" w:sz="0" w:space="0" w:color="auto"/>
        <w:bottom w:val="none" w:sz="0" w:space="0" w:color="auto"/>
        <w:right w:val="none" w:sz="0" w:space="0" w:color="auto"/>
      </w:divBdr>
    </w:div>
    <w:div w:id="1843012319">
      <w:bodyDiv w:val="1"/>
      <w:marLeft w:val="0"/>
      <w:marRight w:val="0"/>
      <w:marTop w:val="0"/>
      <w:marBottom w:val="0"/>
      <w:divBdr>
        <w:top w:val="none" w:sz="0" w:space="0" w:color="auto"/>
        <w:left w:val="none" w:sz="0" w:space="0" w:color="auto"/>
        <w:bottom w:val="none" w:sz="0" w:space="0" w:color="auto"/>
        <w:right w:val="none" w:sz="0" w:space="0" w:color="auto"/>
      </w:divBdr>
    </w:div>
    <w:div w:id="1858615760">
      <w:bodyDiv w:val="1"/>
      <w:marLeft w:val="0"/>
      <w:marRight w:val="0"/>
      <w:marTop w:val="0"/>
      <w:marBottom w:val="0"/>
      <w:divBdr>
        <w:top w:val="none" w:sz="0" w:space="0" w:color="auto"/>
        <w:left w:val="none" w:sz="0" w:space="0" w:color="auto"/>
        <w:bottom w:val="none" w:sz="0" w:space="0" w:color="auto"/>
        <w:right w:val="none" w:sz="0" w:space="0" w:color="auto"/>
      </w:divBdr>
    </w:div>
    <w:div w:id="1890414973">
      <w:bodyDiv w:val="1"/>
      <w:marLeft w:val="0"/>
      <w:marRight w:val="0"/>
      <w:marTop w:val="0"/>
      <w:marBottom w:val="0"/>
      <w:divBdr>
        <w:top w:val="none" w:sz="0" w:space="0" w:color="auto"/>
        <w:left w:val="none" w:sz="0" w:space="0" w:color="auto"/>
        <w:bottom w:val="none" w:sz="0" w:space="0" w:color="auto"/>
        <w:right w:val="none" w:sz="0" w:space="0" w:color="auto"/>
      </w:divBdr>
    </w:div>
    <w:div w:id="1901480080">
      <w:bodyDiv w:val="1"/>
      <w:marLeft w:val="0"/>
      <w:marRight w:val="0"/>
      <w:marTop w:val="0"/>
      <w:marBottom w:val="0"/>
      <w:divBdr>
        <w:top w:val="none" w:sz="0" w:space="0" w:color="auto"/>
        <w:left w:val="none" w:sz="0" w:space="0" w:color="auto"/>
        <w:bottom w:val="none" w:sz="0" w:space="0" w:color="auto"/>
        <w:right w:val="none" w:sz="0" w:space="0" w:color="auto"/>
      </w:divBdr>
    </w:div>
    <w:div w:id="1949510433">
      <w:bodyDiv w:val="1"/>
      <w:marLeft w:val="0"/>
      <w:marRight w:val="0"/>
      <w:marTop w:val="0"/>
      <w:marBottom w:val="0"/>
      <w:divBdr>
        <w:top w:val="none" w:sz="0" w:space="0" w:color="auto"/>
        <w:left w:val="none" w:sz="0" w:space="0" w:color="auto"/>
        <w:bottom w:val="none" w:sz="0" w:space="0" w:color="auto"/>
        <w:right w:val="none" w:sz="0" w:space="0" w:color="auto"/>
      </w:divBdr>
    </w:div>
    <w:div w:id="1971204842">
      <w:bodyDiv w:val="1"/>
      <w:marLeft w:val="0"/>
      <w:marRight w:val="0"/>
      <w:marTop w:val="0"/>
      <w:marBottom w:val="0"/>
      <w:divBdr>
        <w:top w:val="none" w:sz="0" w:space="0" w:color="auto"/>
        <w:left w:val="none" w:sz="0" w:space="0" w:color="auto"/>
        <w:bottom w:val="none" w:sz="0" w:space="0" w:color="auto"/>
        <w:right w:val="none" w:sz="0" w:space="0" w:color="auto"/>
      </w:divBdr>
    </w:div>
    <w:div w:id="1987470242">
      <w:bodyDiv w:val="1"/>
      <w:marLeft w:val="0"/>
      <w:marRight w:val="0"/>
      <w:marTop w:val="0"/>
      <w:marBottom w:val="0"/>
      <w:divBdr>
        <w:top w:val="none" w:sz="0" w:space="0" w:color="auto"/>
        <w:left w:val="none" w:sz="0" w:space="0" w:color="auto"/>
        <w:bottom w:val="none" w:sz="0" w:space="0" w:color="auto"/>
        <w:right w:val="none" w:sz="0" w:space="0" w:color="auto"/>
      </w:divBdr>
    </w:div>
    <w:div w:id="2062363887">
      <w:bodyDiv w:val="1"/>
      <w:marLeft w:val="0"/>
      <w:marRight w:val="0"/>
      <w:marTop w:val="0"/>
      <w:marBottom w:val="0"/>
      <w:divBdr>
        <w:top w:val="none" w:sz="0" w:space="0" w:color="auto"/>
        <w:left w:val="none" w:sz="0" w:space="0" w:color="auto"/>
        <w:bottom w:val="none" w:sz="0" w:space="0" w:color="auto"/>
        <w:right w:val="none" w:sz="0" w:space="0" w:color="auto"/>
      </w:divBdr>
    </w:div>
    <w:div w:id="2067757579">
      <w:bodyDiv w:val="1"/>
      <w:marLeft w:val="0"/>
      <w:marRight w:val="0"/>
      <w:marTop w:val="0"/>
      <w:marBottom w:val="0"/>
      <w:divBdr>
        <w:top w:val="none" w:sz="0" w:space="0" w:color="auto"/>
        <w:left w:val="none" w:sz="0" w:space="0" w:color="auto"/>
        <w:bottom w:val="none" w:sz="0" w:space="0" w:color="auto"/>
        <w:right w:val="none" w:sz="0" w:space="0" w:color="auto"/>
      </w:divBdr>
    </w:div>
    <w:div w:id="20864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jpeg"/><Relationship Id="rId26" Type="http://schemas.openxmlformats.org/officeDocument/2006/relationships/hyperlink" Target="mailto:gille@dws.gov.za" TargetMode="Externa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mailto:MaemaM@dws.gov.za" TargetMode="Externa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reasury.gov.za/legislation/pfma/TreasuryInstruction/AccountantGeneral.aspx" TargetMode="External"/><Relationship Id="rId5" Type="http://schemas.openxmlformats.org/officeDocument/2006/relationships/numbering" Target="numbering.xml"/><Relationship Id="rId15" Type="http://schemas.openxmlformats.org/officeDocument/2006/relationships/hyperlink" Target="mailto:MaemaM@dws.gov.za" TargetMode="External"/><Relationship Id="rId23" Type="http://schemas.openxmlformats.org/officeDocument/2006/relationships/hyperlink" Target="https://en.wikipedia.org/wiki/Quality_manag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lle@dws.gov.za" TargetMode="External"/><Relationship Id="rId22" Type="http://schemas.openxmlformats.org/officeDocument/2006/relationships/hyperlink" Target="http://www.dws.gov.za"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3c9428-5526-42f1-850b-b31ba3c7ffb8">
      <Terms xmlns="http://schemas.microsoft.com/office/infopath/2007/PartnerControls"/>
    </lcf76f155ced4ddcb4097134ff3c332f>
    <TaxCatchAll xmlns="6df59481-0a56-4cad-8e76-ccb54c1234b4" xsi:nil="true"/>
    <_Flow_SignoffStatus xmlns="a03c9428-5526-42f1-850b-b31ba3c7ffb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E11EBA730704F87704E44B53904B0" ma:contentTypeVersion="17" ma:contentTypeDescription="Create a new document." ma:contentTypeScope="" ma:versionID="f2708cb427c34c04c9d9bb1d722129c5">
  <xsd:schema xmlns:xsd="http://www.w3.org/2001/XMLSchema" xmlns:xs="http://www.w3.org/2001/XMLSchema" xmlns:p="http://schemas.microsoft.com/office/2006/metadata/properties" xmlns:ns2="a03c9428-5526-42f1-850b-b31ba3c7ffb8" xmlns:ns3="6df59481-0a56-4cad-8e76-ccb54c1234b4" targetNamespace="http://schemas.microsoft.com/office/2006/metadata/properties" ma:root="true" ma:fieldsID="a50a931c46737bd51ecce53b348d35c5" ns2:_="" ns3:_="">
    <xsd:import namespace="a03c9428-5526-42f1-850b-b31ba3c7ffb8"/>
    <xsd:import namespace="6df59481-0a56-4cad-8e76-ccb54c12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9428-5526-42f1-850b-b31ba3c7f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33ad50-7e14-4ec9-ada8-382204125c3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59481-0a56-4cad-8e76-ccb54c12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c74bf74-4cb2-4ca1-9eaa-14542f3fb9c2}" ma:internalName="TaxCatchAll" ma:showField="CatchAllData" ma:web="6df59481-0a56-4cad-8e76-ccb54c12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AA641-F840-44FF-BBD9-4E363E0F810A}">
  <ds:schemaRefs>
    <ds:schemaRef ds:uri="http://schemas.microsoft.com/office/2006/metadata/properties"/>
    <ds:schemaRef ds:uri="http://schemas.microsoft.com/office/infopath/2007/PartnerControls"/>
    <ds:schemaRef ds:uri="a03c9428-5526-42f1-850b-b31ba3c7ffb8"/>
    <ds:schemaRef ds:uri="6df59481-0a56-4cad-8e76-ccb54c1234b4"/>
  </ds:schemaRefs>
</ds:datastoreItem>
</file>

<file path=customXml/itemProps2.xml><?xml version="1.0" encoding="utf-8"?>
<ds:datastoreItem xmlns:ds="http://schemas.openxmlformats.org/officeDocument/2006/customXml" ds:itemID="{B0F8316C-AD80-422A-8901-E557345E59E0}">
  <ds:schemaRefs>
    <ds:schemaRef ds:uri="http://schemas.openxmlformats.org/officeDocument/2006/bibliography"/>
  </ds:schemaRefs>
</ds:datastoreItem>
</file>

<file path=customXml/itemProps3.xml><?xml version="1.0" encoding="utf-8"?>
<ds:datastoreItem xmlns:ds="http://schemas.openxmlformats.org/officeDocument/2006/customXml" ds:itemID="{8604DC61-8EAD-452E-AB38-D7215876BF09}">
  <ds:schemaRefs>
    <ds:schemaRef ds:uri="http://schemas.microsoft.com/sharepoint/v3/contenttype/forms"/>
  </ds:schemaRefs>
</ds:datastoreItem>
</file>

<file path=customXml/itemProps4.xml><?xml version="1.0" encoding="utf-8"?>
<ds:datastoreItem xmlns:ds="http://schemas.openxmlformats.org/officeDocument/2006/customXml" ds:itemID="{73B7FF16-AB9C-4B24-944F-BEC2A90E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c9428-5526-42f1-850b-b31ba3c7ffb8"/>
    <ds:schemaRef ds:uri="6df59481-0a56-4cad-8e76-ccb54c123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19623</Words>
  <Characters>109946</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DEPARTMENT OF WATER AFFAIRS AND FORESTRY</vt:lpstr>
    </vt:vector>
  </TitlesOfParts>
  <Company>DWAF-Konstruksie</Company>
  <LinksUpToDate>false</LinksUpToDate>
  <CharactersWithSpaces>129311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WATER AFFAIRS AND FORESTRY</dc:title>
  <dc:creator>Paul Doe</dc:creator>
  <cp:lastModifiedBy>Evelyn Gill</cp:lastModifiedBy>
  <cp:revision>5</cp:revision>
  <cp:lastPrinted>2025-05-13T11:41:00Z</cp:lastPrinted>
  <dcterms:created xsi:type="dcterms:W3CDTF">2025-05-16T04:21:00Z</dcterms:created>
  <dcterms:modified xsi:type="dcterms:W3CDTF">2025-05-16T05:10:00Z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2025-03-04T07:06:37Z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0248f35b-6567-405a-8f65-822962fb208e</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y fmtid="{D5CDD505-2E9C-101B-9397-08002B2CF9AE}" pid="10" name="ContentTypeId">
    <vt:lpwstr>0x0101000EDE11EBA730704F87704E44B53904B0</vt:lpwstr>
  </property>
  <property fmtid="{D5CDD505-2E9C-101B-9397-08002B2CF9AE}" pid="11" name="MediaServiceImageTags">
    <vt:lpwstr/>
  </property>
</Properties>
</file>