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183A0" w14:textId="45BD9FA1" w:rsidR="00F07589" w:rsidRPr="00290B2F" w:rsidRDefault="00F07589" w:rsidP="00290B2F">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7825123F" wp14:editId="4139F685">
            <wp:extent cx="868680" cy="1082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7456" behindDoc="1" locked="1" layoutInCell="1" allowOverlap="0" wp14:anchorId="67B31B10" wp14:editId="5D223158">
            <wp:simplePos x="0" y="0"/>
            <wp:positionH relativeFrom="page">
              <wp:align>right</wp:align>
            </wp:positionH>
            <wp:positionV relativeFrom="page">
              <wp:align>top</wp:align>
            </wp:positionV>
            <wp:extent cx="2199005" cy="4561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09D3736F" w14:textId="77777777" w:rsidR="00F07589" w:rsidRDefault="00F07589" w:rsidP="00F07589">
      <w:pPr>
        <w:jc w:val="center"/>
        <w:rPr>
          <w:rFonts w:ascii="Calibri Light" w:hAnsi="Calibri Light" w:cs="Calibri Light"/>
          <w:b/>
          <w:color w:val="000099"/>
          <w:sz w:val="52"/>
          <w:szCs w:val="52"/>
        </w:rPr>
      </w:pPr>
      <w:r>
        <w:rPr>
          <w:rFonts w:ascii="Calibri Light" w:hAnsi="Calibri Light" w:cs="Calibri Light"/>
          <w:b/>
          <w:noProof/>
          <w:color w:val="000066"/>
          <w:sz w:val="52"/>
          <w:szCs w:val="52"/>
          <w:lang w:val="en-US"/>
        </w:rPr>
        <w:t>ANNEXURE 1</w:t>
      </w:r>
    </w:p>
    <w:p w14:paraId="100028CB" w14:textId="77777777" w:rsidR="00F07589" w:rsidRDefault="00F07589" w:rsidP="00F07589">
      <w:pPr>
        <w:pBdr>
          <w:top w:val="single" w:sz="4" w:space="1" w:color="auto"/>
        </w:pBdr>
        <w:rPr>
          <w:rFonts w:ascii="Calibri Light" w:hAnsi="Calibri Light" w:cs="Calibri Light"/>
        </w:rPr>
      </w:pPr>
    </w:p>
    <w:p w14:paraId="7129A173" w14:textId="77777777" w:rsidR="00F07589" w:rsidRDefault="00F07589" w:rsidP="00F07589">
      <w:pPr>
        <w:tabs>
          <w:tab w:val="left" w:pos="720"/>
        </w:tabs>
        <w:ind w:left="720" w:hanging="720"/>
        <w:jc w:val="center"/>
        <w:rPr>
          <w:rFonts w:ascii="Calibri Light" w:hAnsi="Calibri Light" w:cs="Calibri Light"/>
          <w:b/>
          <w:color w:val="000080"/>
          <w:szCs w:val="24"/>
        </w:rPr>
      </w:pPr>
      <w:bookmarkStart w:id="0" w:name="_Toc482624996"/>
      <w:bookmarkStart w:id="1" w:name="_Toc455753515"/>
      <w:r>
        <w:rPr>
          <w:rFonts w:ascii="Calibri Light" w:hAnsi="Calibri Light" w:cs="Calibri Light"/>
          <w:b/>
          <w:color w:val="000080"/>
          <w:szCs w:val="24"/>
        </w:rPr>
        <w:t>TECHNICAL AND PRICING REQUIREMENTS</w:t>
      </w:r>
      <w:bookmarkEnd w:id="0"/>
      <w:bookmarkEnd w:id="1"/>
    </w:p>
    <w:p w14:paraId="6523B156" w14:textId="77777777" w:rsidR="00F07589" w:rsidRDefault="00F07589" w:rsidP="00F07589">
      <w:pPr>
        <w:tabs>
          <w:tab w:val="left" w:pos="720"/>
        </w:tabs>
        <w:rPr>
          <w:rFonts w:ascii="Calibri Light" w:hAnsi="Calibri Light" w:cs="Calibri Light"/>
          <w:b/>
          <w:color w:val="000080"/>
          <w:szCs w:val="24"/>
        </w:rPr>
      </w:pPr>
    </w:p>
    <w:p w14:paraId="25571420" w14:textId="77777777" w:rsidR="00F07589" w:rsidRDefault="00F07589" w:rsidP="00F07589">
      <w:pPr>
        <w:pBdr>
          <w:bottom w:val="single" w:sz="4" w:space="1" w:color="auto"/>
        </w:pBdr>
        <w:spacing w:after="120" w:line="360" w:lineRule="auto"/>
        <w:rPr>
          <w:rFonts w:ascii="Calibri Light" w:hAnsi="Calibri Light" w:cs="Calibri Light"/>
          <w:b/>
          <w:color w:val="FF0000"/>
          <w:szCs w:val="24"/>
        </w:rPr>
      </w:pPr>
      <w:bookmarkStart w:id="2" w:name="_Toc482624997"/>
      <w:bookmarkStart w:id="3" w:name="_Toc455753516"/>
      <w:bookmarkStart w:id="4" w:name="_Toc455671958"/>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F07589" w14:paraId="1601D12F" w14:textId="77777777" w:rsidTr="00F07589">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8ABC7F9"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12365B7" w14:textId="4C30DB4A" w:rsidR="00F07589" w:rsidRDefault="00F07589" w:rsidP="00F07589">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RFB 2489-2021</w:t>
            </w:r>
          </w:p>
        </w:tc>
      </w:tr>
      <w:tr w:rsidR="00F07589" w14:paraId="6F49A8FE" w14:textId="77777777" w:rsidTr="00F07589">
        <w:trPr>
          <w:trHeight w:val="123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EC2B849"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6F24BBE8" w14:textId="15AB9AD1" w:rsidR="00F07589" w:rsidRDefault="00F07589" w:rsidP="00F07589">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sidRPr="00F07589">
              <w:rPr>
                <w:rFonts w:ascii="Calibri Light" w:hAnsi="Calibri Light" w:cs="Calibri Light"/>
                <w:b/>
              </w:rPr>
              <w:t xml:space="preserve">Request for the provisioning of an IS/ICT Monitoring Service and National IS/ICT Operation Centre for </w:t>
            </w:r>
            <w:r>
              <w:rPr>
                <w:rFonts w:ascii="Calibri Light" w:hAnsi="Calibri Light" w:cs="Calibri Light"/>
                <w:b/>
              </w:rPr>
              <w:t xml:space="preserve">the </w:t>
            </w:r>
            <w:r w:rsidRPr="00F07589">
              <w:rPr>
                <w:rFonts w:ascii="Calibri Light" w:hAnsi="Calibri Light" w:cs="Calibri Light"/>
                <w:b/>
              </w:rPr>
              <w:t>South African Police Service</w:t>
            </w:r>
            <w:r w:rsidR="00D76B9A">
              <w:rPr>
                <w:rFonts w:ascii="Calibri Light" w:hAnsi="Calibri Light" w:cs="Calibri Light"/>
                <w:b/>
              </w:rPr>
              <w:t xml:space="preserve"> (SAPS)</w:t>
            </w:r>
            <w:r w:rsidRPr="00F07589">
              <w:rPr>
                <w:rFonts w:ascii="Calibri Light" w:hAnsi="Calibri Light" w:cs="Calibri Light"/>
                <w:b/>
              </w:rPr>
              <w:t xml:space="preserve"> with maintenance and support for a period of five (5) years.</w:t>
            </w:r>
          </w:p>
        </w:tc>
      </w:tr>
      <w:tr w:rsidR="00F07589" w14:paraId="76980A78" w14:textId="77777777" w:rsidTr="00F07589">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7E4FFE5"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739FC7D" w14:textId="5AD66BE6" w:rsidR="00F07589" w:rsidRDefault="00F07589" w:rsidP="00F07589">
            <w:pPr>
              <w:spacing w:before="120" w:line="276" w:lineRule="auto"/>
              <w:rPr>
                <w:rFonts w:ascii="Calibri Light" w:hAnsi="Calibri Light" w:cs="Calibri Light"/>
                <w:b/>
              </w:rPr>
            </w:pPr>
            <w:r>
              <w:rPr>
                <w:rFonts w:ascii="Calibri Light" w:hAnsi="Calibri Light" w:cs="Calibri Light"/>
                <w:b/>
              </w:rPr>
              <w:t>2</w:t>
            </w:r>
            <w:r w:rsidR="005B2924">
              <w:rPr>
                <w:rFonts w:ascii="Calibri Light" w:hAnsi="Calibri Light" w:cs="Calibri Light"/>
                <w:b/>
              </w:rPr>
              <w:t>4</w:t>
            </w:r>
            <w:r>
              <w:rPr>
                <w:rFonts w:ascii="Calibri Light" w:hAnsi="Calibri Light" w:cs="Calibri Light"/>
                <w:b/>
              </w:rPr>
              <w:t xml:space="preserve"> November 2021</w:t>
            </w:r>
          </w:p>
        </w:tc>
      </w:tr>
      <w:tr w:rsidR="00F07589" w14:paraId="0692A73A" w14:textId="77777777" w:rsidTr="00F07589">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1D68D3D"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5EF52983" w14:textId="2446AA16" w:rsidR="00F07589" w:rsidRDefault="00F07589" w:rsidP="00F07589">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Pr>
                <w:rFonts w:ascii="Calibri Light" w:hAnsi="Calibri Light" w:cs="Calibri Light"/>
                <w:b/>
              </w:rPr>
              <w:t xml:space="preserve">A Compulsory Virtual Briefing Session will be held as follows: </w:t>
            </w:r>
          </w:p>
          <w:p w14:paraId="7E4663F2" w14:textId="6990FA0A" w:rsidR="00F07589" w:rsidRDefault="00F07589" w:rsidP="00F07589">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Pr>
                <w:rFonts w:ascii="Calibri Light" w:hAnsi="Calibri Light" w:cs="Calibri Light"/>
                <w:b/>
              </w:rPr>
              <w:t>Date: 03 December 2021</w:t>
            </w:r>
          </w:p>
          <w:p w14:paraId="6D75478D" w14:textId="70354EFF" w:rsidR="00F07589" w:rsidRDefault="00F07589" w:rsidP="00F07589">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 xml:space="preserve">Time: 11h00 </w:t>
            </w:r>
            <w:r w:rsidR="00381756">
              <w:rPr>
                <w:rFonts w:ascii="Calibri Light" w:hAnsi="Calibri Light" w:cs="Calibri Light"/>
                <w:b/>
              </w:rPr>
              <w:t xml:space="preserve">am </w:t>
            </w:r>
            <w:r>
              <w:rPr>
                <w:rFonts w:ascii="Calibri Light" w:hAnsi="Calibri Light" w:cs="Calibri Light"/>
                <w:b/>
              </w:rPr>
              <w:t>(South African Time)</w:t>
            </w:r>
          </w:p>
          <w:p w14:paraId="4746EA2D" w14:textId="77777777" w:rsidR="00F07589" w:rsidRDefault="00F07589" w:rsidP="00F07589">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 xml:space="preserve">Venue: Online (Teams). Bidders are requested to indicate in writing on the below email address of their intension to attend the briefing session, following which a link will be shared via email to allow attendance of the briefing session: </w:t>
            </w:r>
            <w:hyperlink r:id="rId10" w:history="1">
              <w:r>
                <w:rPr>
                  <w:rStyle w:val="Hyperlink"/>
                  <w:rFonts w:ascii="Calibri Light" w:hAnsi="Calibri Light" w:cs="Calibri Light"/>
                  <w:b/>
                </w:rPr>
                <w:t>Mogau.sebothoma@sita.co.za</w:t>
              </w:r>
            </w:hyperlink>
            <w:r>
              <w:rPr>
                <w:rFonts w:ascii="Calibri Light" w:hAnsi="Calibri Light" w:cs="Calibri Light"/>
                <w:b/>
              </w:rPr>
              <w:t xml:space="preserve"> </w:t>
            </w:r>
          </w:p>
        </w:tc>
      </w:tr>
      <w:tr w:rsidR="00F07589" w14:paraId="12EE41D2" w14:textId="77777777" w:rsidTr="00F07589">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3261E9B"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871058A" w14:textId="79BF5F27" w:rsidR="00F07589" w:rsidRDefault="00F07589" w:rsidP="00F07589">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10 December 2021</w:t>
            </w:r>
          </w:p>
        </w:tc>
      </w:tr>
      <w:tr w:rsidR="00F07589" w14:paraId="3C2A6D96" w14:textId="77777777" w:rsidTr="00F07589">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95FE217"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4E716D2A" w14:textId="79F4FB71" w:rsidR="00F07589" w:rsidRDefault="00F07589" w:rsidP="00F07589">
            <w:pPr>
              <w:pStyle w:val="NoSpacing"/>
              <w:spacing w:line="276" w:lineRule="auto"/>
              <w:rPr>
                <w:rFonts w:ascii="Calibri Light" w:hAnsi="Calibri Light" w:cs="Calibri Light"/>
                <w:b/>
                <w:color w:val="FF0000"/>
                <w:lang w:eastAsia="en-ZA"/>
              </w:rPr>
            </w:pPr>
            <w:r>
              <w:rPr>
                <w:rFonts w:ascii="Calibri Light" w:hAnsi="Calibri Light" w:cs="Calibri Light"/>
                <w:b/>
                <w:color w:val="FF0000"/>
                <w:lang w:eastAsia="en-ZA"/>
              </w:rPr>
              <w:t>Date: 15 December 2021</w:t>
            </w:r>
          </w:p>
          <w:p w14:paraId="7075B1CE" w14:textId="1CDDE8D4" w:rsidR="00F07589" w:rsidRDefault="00F07589" w:rsidP="00F07589">
            <w:pPr>
              <w:pStyle w:val="NoSpacing"/>
              <w:spacing w:line="276" w:lineRule="auto"/>
              <w:rPr>
                <w:rFonts w:ascii="Calibri Light" w:hAnsi="Calibri Light" w:cs="Calibri Light"/>
                <w:b/>
                <w:color w:val="FF0000"/>
                <w:lang w:eastAsia="en-ZA"/>
              </w:rPr>
            </w:pPr>
            <w:r>
              <w:rPr>
                <w:rFonts w:ascii="Calibri Light" w:hAnsi="Calibri Light" w:cs="Calibri Light"/>
                <w:b/>
                <w:color w:val="FF0000"/>
                <w:lang w:eastAsia="en-ZA"/>
              </w:rPr>
              <w:t xml:space="preserve">Time: 11h00 </w:t>
            </w:r>
            <w:r w:rsidR="00381756">
              <w:rPr>
                <w:rFonts w:ascii="Calibri Light" w:hAnsi="Calibri Light" w:cs="Calibri Light"/>
                <w:b/>
                <w:color w:val="FF0000"/>
                <w:lang w:eastAsia="en-ZA"/>
              </w:rPr>
              <w:t xml:space="preserve">am </w:t>
            </w:r>
            <w:bookmarkStart w:id="5" w:name="_GoBack"/>
            <w:bookmarkEnd w:id="5"/>
            <w:r>
              <w:rPr>
                <w:rFonts w:ascii="Calibri Light" w:hAnsi="Calibri Light" w:cs="Calibri Light"/>
                <w:b/>
                <w:color w:val="FF0000"/>
                <w:lang w:eastAsia="en-ZA"/>
              </w:rPr>
              <w:t>(South African Time)</w:t>
            </w:r>
          </w:p>
          <w:p w14:paraId="6E332BF6" w14:textId="04950181" w:rsidR="00F07589" w:rsidRDefault="00F07589" w:rsidP="00F07589">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color w:val="FF0000"/>
                <w:szCs w:val="24"/>
              </w:rPr>
              <w:t xml:space="preserve">Venue: </w:t>
            </w:r>
            <w:r w:rsidRPr="00F07589">
              <w:rPr>
                <w:rFonts w:ascii="Calibri Light" w:hAnsi="Calibri Light" w:cs="Calibri Light"/>
                <w:b/>
                <w:color w:val="FF0000"/>
                <w:szCs w:val="24"/>
              </w:rPr>
              <w:t>Tender Office, Pongola in Apollo, 459 Tsitsa Street, Erasmuskloof, Pretoria (Head Office)</w:t>
            </w:r>
          </w:p>
        </w:tc>
      </w:tr>
      <w:tr w:rsidR="00F07589" w14:paraId="13517BCB" w14:textId="77777777" w:rsidTr="00F07589">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42BAD8A7"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15164B3F" w14:textId="77777777" w:rsidR="00F07589" w:rsidRDefault="00F07589" w:rsidP="00F07589">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rPr>
              <w:t>120 Days from the Closing Date</w:t>
            </w:r>
          </w:p>
        </w:tc>
      </w:tr>
    </w:tbl>
    <w:p w14:paraId="3806CE4C" w14:textId="77777777" w:rsidR="00F07589" w:rsidRDefault="00F07589" w:rsidP="00F07589">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65D4B6B7" w14:textId="029D4200" w:rsidR="00760D12" w:rsidRPr="008256A9" w:rsidRDefault="00CB69FF" w:rsidP="00B4441C">
      <w:pPr>
        <w:spacing w:after="200" w:line="276" w:lineRule="auto"/>
        <w:rPr>
          <w:sz w:val="32"/>
          <w:szCs w:val="32"/>
        </w:rPr>
      </w:pPr>
      <w:r w:rsidRPr="00F81E2D">
        <w:br w:type="page"/>
      </w:r>
      <w:r w:rsidR="00760D12" w:rsidRPr="008256A9">
        <w:rPr>
          <w:sz w:val="32"/>
          <w:szCs w:val="32"/>
        </w:rPr>
        <w:lastRenderedPageBreak/>
        <w:t>Contents</w:t>
      </w:r>
    </w:p>
    <w:p w14:paraId="00FD9268" w14:textId="02DF402D" w:rsidR="00136257"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F81E2D">
        <w:fldChar w:fldCharType="begin"/>
      </w:r>
      <w:r w:rsidRPr="00F81E2D">
        <w:instrText xml:space="preserve"> TOC \h \z \t "Heading 1,1,Heading 2,2,Heading 3,3,Annex H1,1,Annex H2,1" </w:instrText>
      </w:r>
      <w:r w:rsidRPr="00F81E2D">
        <w:fldChar w:fldCharType="separate"/>
      </w:r>
      <w:hyperlink w:anchor="_Toc86694671" w:history="1">
        <w:r w:rsidR="00136257" w:rsidRPr="00B133F5">
          <w:rPr>
            <w:rStyle w:val="Hyperlink"/>
            <w:noProof/>
          </w:rPr>
          <w:t>ANNEX A:</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INTRODUCTION</w:t>
        </w:r>
        <w:r w:rsidR="00136257">
          <w:rPr>
            <w:noProof/>
            <w:webHidden/>
          </w:rPr>
          <w:tab/>
        </w:r>
        <w:r w:rsidR="00136257">
          <w:rPr>
            <w:noProof/>
            <w:webHidden/>
          </w:rPr>
          <w:fldChar w:fldCharType="begin"/>
        </w:r>
        <w:r w:rsidR="00136257">
          <w:rPr>
            <w:noProof/>
            <w:webHidden/>
          </w:rPr>
          <w:instrText xml:space="preserve"> PAGEREF _Toc86694671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1AE642ED" w14:textId="25443795"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72" w:history="1">
        <w:r w:rsidR="00136257" w:rsidRPr="00B133F5">
          <w:rPr>
            <w:rStyle w:val="Hyperlink"/>
            <w:noProof/>
          </w:rPr>
          <w:t>1.</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PURPOSE AND BACKGROUND</w:t>
        </w:r>
        <w:r w:rsidR="00136257">
          <w:rPr>
            <w:noProof/>
            <w:webHidden/>
          </w:rPr>
          <w:tab/>
        </w:r>
        <w:r w:rsidR="00136257">
          <w:rPr>
            <w:noProof/>
            <w:webHidden/>
          </w:rPr>
          <w:fldChar w:fldCharType="begin"/>
        </w:r>
        <w:r w:rsidR="00136257">
          <w:rPr>
            <w:noProof/>
            <w:webHidden/>
          </w:rPr>
          <w:instrText xml:space="preserve"> PAGEREF _Toc86694672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0EA238D9" w14:textId="54566BDB"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3" w:history="1">
        <w:r w:rsidR="00136257" w:rsidRPr="00B133F5">
          <w:rPr>
            <w:rStyle w:val="Hyperlink"/>
            <w:noProof/>
          </w:rPr>
          <w:t>1.1.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PURPOSE</w:t>
        </w:r>
        <w:r w:rsidR="00136257">
          <w:rPr>
            <w:noProof/>
            <w:webHidden/>
          </w:rPr>
          <w:tab/>
        </w:r>
        <w:r w:rsidR="00136257">
          <w:rPr>
            <w:noProof/>
            <w:webHidden/>
          </w:rPr>
          <w:fldChar w:fldCharType="begin"/>
        </w:r>
        <w:r w:rsidR="00136257">
          <w:rPr>
            <w:noProof/>
            <w:webHidden/>
          </w:rPr>
          <w:instrText xml:space="preserve"> PAGEREF _Toc86694673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006B8509" w14:textId="1D97A997"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4" w:history="1">
        <w:r w:rsidR="00136257" w:rsidRPr="00B133F5">
          <w:rPr>
            <w:rStyle w:val="Hyperlink"/>
            <w:noProof/>
          </w:rPr>
          <w:t>1.2.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This RFB is to invite Suppliers (hereinafter referred to as “bidders”) to submit bids for the “provisioning of an IS/ICT Monitoring Service and National IS/ICT Operation Centre for South African Police Service with Maintenance and support for a period of five (5) years”</w:t>
        </w:r>
        <w:r w:rsidR="00136257">
          <w:rPr>
            <w:noProof/>
            <w:webHidden/>
          </w:rPr>
          <w:tab/>
        </w:r>
        <w:r w:rsidR="00136257">
          <w:rPr>
            <w:noProof/>
            <w:webHidden/>
          </w:rPr>
          <w:fldChar w:fldCharType="begin"/>
        </w:r>
        <w:r w:rsidR="00136257">
          <w:rPr>
            <w:noProof/>
            <w:webHidden/>
          </w:rPr>
          <w:instrText xml:space="preserve"> PAGEREF _Toc86694674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37DB5BD6" w14:textId="00C3FD9B"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5" w:history="1">
        <w:r w:rsidR="00136257" w:rsidRPr="00B133F5">
          <w:rPr>
            <w:rStyle w:val="Hyperlink"/>
            <w:noProof/>
          </w:rPr>
          <w:t>1.3.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BACKGROUND</w:t>
        </w:r>
        <w:r w:rsidR="00136257">
          <w:rPr>
            <w:noProof/>
            <w:webHidden/>
          </w:rPr>
          <w:tab/>
        </w:r>
        <w:r w:rsidR="00136257">
          <w:rPr>
            <w:noProof/>
            <w:webHidden/>
          </w:rPr>
          <w:fldChar w:fldCharType="begin"/>
        </w:r>
        <w:r w:rsidR="00136257">
          <w:rPr>
            <w:noProof/>
            <w:webHidden/>
          </w:rPr>
          <w:instrText xml:space="preserve"> PAGEREF _Toc86694675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755EED5B" w14:textId="5B55AB96"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6" w:history="1">
        <w:r w:rsidR="00136257" w:rsidRPr="00B133F5">
          <w:rPr>
            <w:rStyle w:val="Hyperlink"/>
            <w:noProof/>
          </w:rPr>
          <w:t>1.4.</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SAPS IS/ICT KEY OBJECTIVES</w:t>
        </w:r>
        <w:r w:rsidR="00136257">
          <w:rPr>
            <w:noProof/>
            <w:webHidden/>
          </w:rPr>
          <w:tab/>
        </w:r>
        <w:r w:rsidR="00136257">
          <w:rPr>
            <w:noProof/>
            <w:webHidden/>
          </w:rPr>
          <w:fldChar w:fldCharType="begin"/>
        </w:r>
        <w:r w:rsidR="00136257">
          <w:rPr>
            <w:noProof/>
            <w:webHidden/>
          </w:rPr>
          <w:instrText xml:space="preserve"> PAGEREF _Toc86694676 \h </w:instrText>
        </w:r>
        <w:r w:rsidR="00136257">
          <w:rPr>
            <w:noProof/>
            <w:webHidden/>
          </w:rPr>
        </w:r>
        <w:r w:rsidR="00136257">
          <w:rPr>
            <w:noProof/>
            <w:webHidden/>
          </w:rPr>
          <w:fldChar w:fldCharType="separate"/>
        </w:r>
        <w:r w:rsidR="00170109">
          <w:rPr>
            <w:noProof/>
            <w:webHidden/>
          </w:rPr>
          <w:t>4</w:t>
        </w:r>
        <w:r w:rsidR="00136257">
          <w:rPr>
            <w:noProof/>
            <w:webHidden/>
          </w:rPr>
          <w:fldChar w:fldCharType="end"/>
        </w:r>
      </w:hyperlink>
    </w:p>
    <w:p w14:paraId="55C4AA21" w14:textId="43FFA67A"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77" w:history="1">
        <w:r w:rsidR="00136257" w:rsidRPr="00B133F5">
          <w:rPr>
            <w:rStyle w:val="Hyperlink"/>
            <w:noProof/>
          </w:rPr>
          <w:t>2.</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SCOPE OF BID</w:t>
        </w:r>
        <w:r w:rsidR="00136257">
          <w:rPr>
            <w:noProof/>
            <w:webHidden/>
          </w:rPr>
          <w:tab/>
        </w:r>
        <w:r w:rsidR="00136257">
          <w:rPr>
            <w:noProof/>
            <w:webHidden/>
          </w:rPr>
          <w:fldChar w:fldCharType="begin"/>
        </w:r>
        <w:r w:rsidR="00136257">
          <w:rPr>
            <w:noProof/>
            <w:webHidden/>
          </w:rPr>
          <w:instrText xml:space="preserve"> PAGEREF _Toc86694677 \h </w:instrText>
        </w:r>
        <w:r w:rsidR="00136257">
          <w:rPr>
            <w:noProof/>
            <w:webHidden/>
          </w:rPr>
        </w:r>
        <w:r w:rsidR="00136257">
          <w:rPr>
            <w:noProof/>
            <w:webHidden/>
          </w:rPr>
          <w:fldChar w:fldCharType="separate"/>
        </w:r>
        <w:r w:rsidR="00170109">
          <w:rPr>
            <w:noProof/>
            <w:webHidden/>
          </w:rPr>
          <w:t>5</w:t>
        </w:r>
        <w:r w:rsidR="00136257">
          <w:rPr>
            <w:noProof/>
            <w:webHidden/>
          </w:rPr>
          <w:fldChar w:fldCharType="end"/>
        </w:r>
      </w:hyperlink>
    </w:p>
    <w:p w14:paraId="74BF8761" w14:textId="0F0EF989"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8" w:history="1">
        <w:r w:rsidR="00136257" w:rsidRPr="00B133F5">
          <w:rPr>
            <w:rStyle w:val="Hyperlink"/>
            <w:noProof/>
          </w:rPr>
          <w:t>2.1.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SCOPE OF WORK</w:t>
        </w:r>
        <w:r w:rsidR="00136257">
          <w:rPr>
            <w:noProof/>
            <w:webHidden/>
          </w:rPr>
          <w:tab/>
        </w:r>
        <w:r w:rsidR="00136257">
          <w:rPr>
            <w:noProof/>
            <w:webHidden/>
          </w:rPr>
          <w:fldChar w:fldCharType="begin"/>
        </w:r>
        <w:r w:rsidR="00136257">
          <w:rPr>
            <w:noProof/>
            <w:webHidden/>
          </w:rPr>
          <w:instrText xml:space="preserve"> PAGEREF _Toc86694678 \h </w:instrText>
        </w:r>
        <w:r w:rsidR="00136257">
          <w:rPr>
            <w:noProof/>
            <w:webHidden/>
          </w:rPr>
        </w:r>
        <w:r w:rsidR="00136257">
          <w:rPr>
            <w:noProof/>
            <w:webHidden/>
          </w:rPr>
          <w:fldChar w:fldCharType="separate"/>
        </w:r>
        <w:r w:rsidR="00170109">
          <w:rPr>
            <w:noProof/>
            <w:webHidden/>
          </w:rPr>
          <w:t>5</w:t>
        </w:r>
        <w:r w:rsidR="00136257">
          <w:rPr>
            <w:noProof/>
            <w:webHidden/>
          </w:rPr>
          <w:fldChar w:fldCharType="end"/>
        </w:r>
      </w:hyperlink>
    </w:p>
    <w:p w14:paraId="72B99ACF" w14:textId="0C8F91EA"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79" w:history="1">
        <w:r w:rsidR="00136257" w:rsidRPr="00B133F5">
          <w:rPr>
            <w:rStyle w:val="Hyperlink"/>
            <w:noProof/>
          </w:rPr>
          <w:t>2.2.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CUSTOMER INFRASTRUCTURE AND ENVIRONMENT</w:t>
        </w:r>
        <w:r w:rsidR="00136257">
          <w:rPr>
            <w:noProof/>
            <w:webHidden/>
          </w:rPr>
          <w:tab/>
        </w:r>
        <w:r w:rsidR="00136257">
          <w:rPr>
            <w:noProof/>
            <w:webHidden/>
          </w:rPr>
          <w:fldChar w:fldCharType="begin"/>
        </w:r>
        <w:r w:rsidR="00136257">
          <w:rPr>
            <w:noProof/>
            <w:webHidden/>
          </w:rPr>
          <w:instrText xml:space="preserve"> PAGEREF _Toc86694679 \h </w:instrText>
        </w:r>
        <w:r w:rsidR="00136257">
          <w:rPr>
            <w:noProof/>
            <w:webHidden/>
          </w:rPr>
        </w:r>
        <w:r w:rsidR="00136257">
          <w:rPr>
            <w:noProof/>
            <w:webHidden/>
          </w:rPr>
          <w:fldChar w:fldCharType="separate"/>
        </w:r>
        <w:r w:rsidR="00170109">
          <w:rPr>
            <w:noProof/>
            <w:webHidden/>
          </w:rPr>
          <w:t>5</w:t>
        </w:r>
        <w:r w:rsidR="00136257">
          <w:rPr>
            <w:noProof/>
            <w:webHidden/>
          </w:rPr>
          <w:fldChar w:fldCharType="end"/>
        </w:r>
      </w:hyperlink>
    </w:p>
    <w:p w14:paraId="5574D9BB" w14:textId="1EEF75D9"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0" w:history="1">
        <w:r w:rsidR="00136257" w:rsidRPr="00B133F5">
          <w:rPr>
            <w:rStyle w:val="Hyperlink"/>
            <w:noProof/>
          </w:rPr>
          <w:t>2.3.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DELIVERY ADDRESS</w:t>
        </w:r>
        <w:r w:rsidR="00136257">
          <w:rPr>
            <w:noProof/>
            <w:webHidden/>
          </w:rPr>
          <w:tab/>
        </w:r>
        <w:r w:rsidR="00136257">
          <w:rPr>
            <w:noProof/>
            <w:webHidden/>
          </w:rPr>
          <w:fldChar w:fldCharType="begin"/>
        </w:r>
        <w:r w:rsidR="00136257">
          <w:rPr>
            <w:noProof/>
            <w:webHidden/>
          </w:rPr>
          <w:instrText xml:space="preserve"> PAGEREF _Toc86694680 \h </w:instrText>
        </w:r>
        <w:r w:rsidR="00136257">
          <w:rPr>
            <w:noProof/>
            <w:webHidden/>
          </w:rPr>
        </w:r>
        <w:r w:rsidR="00136257">
          <w:rPr>
            <w:noProof/>
            <w:webHidden/>
          </w:rPr>
          <w:fldChar w:fldCharType="separate"/>
        </w:r>
        <w:r w:rsidR="00170109">
          <w:rPr>
            <w:noProof/>
            <w:webHidden/>
          </w:rPr>
          <w:t>8</w:t>
        </w:r>
        <w:r w:rsidR="00136257">
          <w:rPr>
            <w:noProof/>
            <w:webHidden/>
          </w:rPr>
          <w:fldChar w:fldCharType="end"/>
        </w:r>
      </w:hyperlink>
    </w:p>
    <w:p w14:paraId="7ED1AF60" w14:textId="103C91BC"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81" w:history="1">
        <w:r w:rsidR="00136257" w:rsidRPr="00B133F5">
          <w:rPr>
            <w:rStyle w:val="Hyperlink"/>
            <w:noProof/>
          </w:rPr>
          <w:t>3.</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REQUIREMENTS</w:t>
        </w:r>
        <w:r w:rsidR="00136257">
          <w:rPr>
            <w:noProof/>
            <w:webHidden/>
          </w:rPr>
          <w:tab/>
        </w:r>
        <w:r w:rsidR="00136257">
          <w:rPr>
            <w:noProof/>
            <w:webHidden/>
          </w:rPr>
          <w:fldChar w:fldCharType="begin"/>
        </w:r>
        <w:r w:rsidR="00136257">
          <w:rPr>
            <w:noProof/>
            <w:webHidden/>
          </w:rPr>
          <w:instrText xml:space="preserve"> PAGEREF _Toc86694681 \h </w:instrText>
        </w:r>
        <w:r w:rsidR="00136257">
          <w:rPr>
            <w:noProof/>
            <w:webHidden/>
          </w:rPr>
        </w:r>
        <w:r w:rsidR="00136257">
          <w:rPr>
            <w:noProof/>
            <w:webHidden/>
          </w:rPr>
          <w:fldChar w:fldCharType="separate"/>
        </w:r>
        <w:r w:rsidR="00170109">
          <w:rPr>
            <w:noProof/>
            <w:webHidden/>
          </w:rPr>
          <w:t>8</w:t>
        </w:r>
        <w:r w:rsidR="00136257">
          <w:rPr>
            <w:noProof/>
            <w:webHidden/>
          </w:rPr>
          <w:fldChar w:fldCharType="end"/>
        </w:r>
      </w:hyperlink>
    </w:p>
    <w:p w14:paraId="4D41EAEA" w14:textId="318FC465"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2" w:history="1">
        <w:r w:rsidR="00136257" w:rsidRPr="00B133F5">
          <w:rPr>
            <w:rStyle w:val="Hyperlink"/>
            <w:noProof/>
          </w:rPr>
          <w:t>3.1.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MANDATORY PRODUCT/ SERVICE / SOLUTION REQUIREMENTS AS PER SAPS BUSINESS REQUIREMENT SPECIFICATION</w:t>
        </w:r>
        <w:r w:rsidR="00136257">
          <w:rPr>
            <w:noProof/>
            <w:webHidden/>
          </w:rPr>
          <w:tab/>
        </w:r>
        <w:r w:rsidR="00136257">
          <w:rPr>
            <w:noProof/>
            <w:webHidden/>
          </w:rPr>
          <w:fldChar w:fldCharType="begin"/>
        </w:r>
        <w:r w:rsidR="00136257">
          <w:rPr>
            <w:noProof/>
            <w:webHidden/>
          </w:rPr>
          <w:instrText xml:space="preserve"> PAGEREF _Toc86694682 \h </w:instrText>
        </w:r>
        <w:r w:rsidR="00136257">
          <w:rPr>
            <w:noProof/>
            <w:webHidden/>
          </w:rPr>
        </w:r>
        <w:r w:rsidR="00136257">
          <w:rPr>
            <w:noProof/>
            <w:webHidden/>
          </w:rPr>
          <w:fldChar w:fldCharType="separate"/>
        </w:r>
        <w:r w:rsidR="00170109">
          <w:rPr>
            <w:noProof/>
            <w:webHidden/>
          </w:rPr>
          <w:t>8</w:t>
        </w:r>
        <w:r w:rsidR="00136257">
          <w:rPr>
            <w:noProof/>
            <w:webHidden/>
          </w:rPr>
          <w:fldChar w:fldCharType="end"/>
        </w:r>
      </w:hyperlink>
    </w:p>
    <w:p w14:paraId="74DDE25B" w14:textId="61B0CC76"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3" w:history="1">
        <w:r w:rsidR="00136257" w:rsidRPr="00B133F5">
          <w:rPr>
            <w:rStyle w:val="Hyperlink"/>
            <w:noProof/>
          </w:rPr>
          <w:t>3.2.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IS/ICT SERVICE FUNCTIONAL REQUIREMENTS AS PER SAPS BUSINESS REQUIREMENT SPECIFICATION</w:t>
        </w:r>
        <w:r w:rsidR="00136257">
          <w:rPr>
            <w:noProof/>
            <w:webHidden/>
          </w:rPr>
          <w:tab/>
        </w:r>
        <w:r w:rsidR="00136257">
          <w:rPr>
            <w:noProof/>
            <w:webHidden/>
          </w:rPr>
          <w:fldChar w:fldCharType="begin"/>
        </w:r>
        <w:r w:rsidR="00136257">
          <w:rPr>
            <w:noProof/>
            <w:webHidden/>
          </w:rPr>
          <w:instrText xml:space="preserve"> PAGEREF _Toc86694683 \h </w:instrText>
        </w:r>
        <w:r w:rsidR="00136257">
          <w:rPr>
            <w:noProof/>
            <w:webHidden/>
          </w:rPr>
        </w:r>
        <w:r w:rsidR="00136257">
          <w:rPr>
            <w:noProof/>
            <w:webHidden/>
          </w:rPr>
          <w:fldChar w:fldCharType="separate"/>
        </w:r>
        <w:r w:rsidR="00170109">
          <w:rPr>
            <w:noProof/>
            <w:webHidden/>
          </w:rPr>
          <w:t>9</w:t>
        </w:r>
        <w:r w:rsidR="00136257">
          <w:rPr>
            <w:noProof/>
            <w:webHidden/>
          </w:rPr>
          <w:fldChar w:fldCharType="end"/>
        </w:r>
      </w:hyperlink>
    </w:p>
    <w:p w14:paraId="7F41A49B" w14:textId="6DF7ED1C"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4" w:history="1">
        <w:r w:rsidR="00136257" w:rsidRPr="00B133F5">
          <w:rPr>
            <w:rStyle w:val="Hyperlink"/>
            <w:noProof/>
          </w:rPr>
          <w:t>3.3.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IS/ICT MONITORING SERVICE BENEFITS TO SAPS</w:t>
        </w:r>
        <w:r w:rsidR="00136257">
          <w:rPr>
            <w:noProof/>
            <w:webHidden/>
          </w:rPr>
          <w:tab/>
        </w:r>
        <w:r w:rsidR="00136257">
          <w:rPr>
            <w:noProof/>
            <w:webHidden/>
          </w:rPr>
          <w:fldChar w:fldCharType="begin"/>
        </w:r>
        <w:r w:rsidR="00136257">
          <w:rPr>
            <w:noProof/>
            <w:webHidden/>
          </w:rPr>
          <w:instrText xml:space="preserve"> PAGEREF _Toc86694684 \h </w:instrText>
        </w:r>
        <w:r w:rsidR="00136257">
          <w:rPr>
            <w:noProof/>
            <w:webHidden/>
          </w:rPr>
        </w:r>
        <w:r w:rsidR="00136257">
          <w:rPr>
            <w:noProof/>
            <w:webHidden/>
          </w:rPr>
          <w:fldChar w:fldCharType="separate"/>
        </w:r>
        <w:r w:rsidR="00170109">
          <w:rPr>
            <w:noProof/>
            <w:webHidden/>
          </w:rPr>
          <w:t>11</w:t>
        </w:r>
        <w:r w:rsidR="00136257">
          <w:rPr>
            <w:noProof/>
            <w:webHidden/>
          </w:rPr>
          <w:fldChar w:fldCharType="end"/>
        </w:r>
      </w:hyperlink>
    </w:p>
    <w:p w14:paraId="1454CFB6" w14:textId="3137C155"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85" w:history="1">
        <w:r w:rsidR="00136257" w:rsidRPr="00B133F5">
          <w:rPr>
            <w:rStyle w:val="Hyperlink"/>
            <w:noProof/>
          </w:rPr>
          <w:t>4.</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EXCLUSIONS</w:t>
        </w:r>
        <w:r w:rsidR="00136257">
          <w:rPr>
            <w:noProof/>
            <w:webHidden/>
          </w:rPr>
          <w:tab/>
        </w:r>
        <w:r w:rsidR="00136257">
          <w:rPr>
            <w:noProof/>
            <w:webHidden/>
          </w:rPr>
          <w:fldChar w:fldCharType="begin"/>
        </w:r>
        <w:r w:rsidR="00136257">
          <w:rPr>
            <w:noProof/>
            <w:webHidden/>
          </w:rPr>
          <w:instrText xml:space="preserve"> PAGEREF _Toc86694685 \h </w:instrText>
        </w:r>
        <w:r w:rsidR="00136257">
          <w:rPr>
            <w:noProof/>
            <w:webHidden/>
          </w:rPr>
        </w:r>
        <w:r w:rsidR="00136257">
          <w:rPr>
            <w:noProof/>
            <w:webHidden/>
          </w:rPr>
          <w:fldChar w:fldCharType="separate"/>
        </w:r>
        <w:r w:rsidR="00170109">
          <w:rPr>
            <w:noProof/>
            <w:webHidden/>
          </w:rPr>
          <w:t>12</w:t>
        </w:r>
        <w:r w:rsidR="00136257">
          <w:rPr>
            <w:noProof/>
            <w:webHidden/>
          </w:rPr>
          <w:fldChar w:fldCharType="end"/>
        </w:r>
      </w:hyperlink>
    </w:p>
    <w:p w14:paraId="14B14745" w14:textId="0A6EE8E0"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86" w:history="1">
        <w:r w:rsidR="00136257" w:rsidRPr="00B133F5">
          <w:rPr>
            <w:rStyle w:val="Hyperlink"/>
            <w:noProof/>
          </w:rPr>
          <w:t>5.</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BID EVALUATION STAGES</w:t>
        </w:r>
        <w:r w:rsidR="00136257">
          <w:rPr>
            <w:noProof/>
            <w:webHidden/>
          </w:rPr>
          <w:tab/>
        </w:r>
        <w:r w:rsidR="00136257">
          <w:rPr>
            <w:noProof/>
            <w:webHidden/>
          </w:rPr>
          <w:fldChar w:fldCharType="begin"/>
        </w:r>
        <w:r w:rsidR="00136257">
          <w:rPr>
            <w:noProof/>
            <w:webHidden/>
          </w:rPr>
          <w:instrText xml:space="preserve"> PAGEREF _Toc86694686 \h </w:instrText>
        </w:r>
        <w:r w:rsidR="00136257">
          <w:rPr>
            <w:noProof/>
            <w:webHidden/>
          </w:rPr>
        </w:r>
        <w:r w:rsidR="00136257">
          <w:rPr>
            <w:noProof/>
            <w:webHidden/>
          </w:rPr>
          <w:fldChar w:fldCharType="separate"/>
        </w:r>
        <w:r w:rsidR="00170109">
          <w:rPr>
            <w:noProof/>
            <w:webHidden/>
          </w:rPr>
          <w:t>12</w:t>
        </w:r>
        <w:r w:rsidR="00136257">
          <w:rPr>
            <w:noProof/>
            <w:webHidden/>
          </w:rPr>
          <w:fldChar w:fldCharType="end"/>
        </w:r>
      </w:hyperlink>
    </w:p>
    <w:p w14:paraId="7007E6D9" w14:textId="0595602B" w:rsidR="00136257" w:rsidRDefault="00624E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687" w:history="1">
        <w:r w:rsidR="00136257" w:rsidRPr="00B133F5">
          <w:rPr>
            <w:rStyle w:val="Hyperlink"/>
            <w:noProof/>
          </w:rPr>
          <w:t>ANNEX A.1:</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ADMINISTRATIVE PRE-QUALIFICATION</w:t>
        </w:r>
        <w:r w:rsidR="00136257">
          <w:rPr>
            <w:noProof/>
            <w:webHidden/>
          </w:rPr>
          <w:tab/>
        </w:r>
        <w:r w:rsidR="00136257">
          <w:rPr>
            <w:noProof/>
            <w:webHidden/>
          </w:rPr>
          <w:fldChar w:fldCharType="begin"/>
        </w:r>
        <w:r w:rsidR="00136257">
          <w:rPr>
            <w:noProof/>
            <w:webHidden/>
          </w:rPr>
          <w:instrText xml:space="preserve"> PAGEREF _Toc86694687 \h </w:instrText>
        </w:r>
        <w:r w:rsidR="00136257">
          <w:rPr>
            <w:noProof/>
            <w:webHidden/>
          </w:rPr>
        </w:r>
        <w:r w:rsidR="00136257">
          <w:rPr>
            <w:noProof/>
            <w:webHidden/>
          </w:rPr>
          <w:fldChar w:fldCharType="separate"/>
        </w:r>
        <w:r w:rsidR="00170109">
          <w:rPr>
            <w:noProof/>
            <w:webHidden/>
          </w:rPr>
          <w:t>13</w:t>
        </w:r>
        <w:r w:rsidR="00136257">
          <w:rPr>
            <w:noProof/>
            <w:webHidden/>
          </w:rPr>
          <w:fldChar w:fldCharType="end"/>
        </w:r>
      </w:hyperlink>
    </w:p>
    <w:p w14:paraId="7A30094A" w14:textId="15602297"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88" w:history="1">
        <w:r w:rsidR="00136257" w:rsidRPr="00B133F5">
          <w:rPr>
            <w:rStyle w:val="Hyperlink"/>
            <w:noProof/>
          </w:rPr>
          <w:t>6.</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ADMINISTRATIVE PRE-QUALIFICATION REQUIREMENTS</w:t>
        </w:r>
        <w:r w:rsidR="00136257">
          <w:rPr>
            <w:noProof/>
            <w:webHidden/>
          </w:rPr>
          <w:tab/>
        </w:r>
        <w:r w:rsidR="00136257">
          <w:rPr>
            <w:noProof/>
            <w:webHidden/>
          </w:rPr>
          <w:fldChar w:fldCharType="begin"/>
        </w:r>
        <w:r w:rsidR="00136257">
          <w:rPr>
            <w:noProof/>
            <w:webHidden/>
          </w:rPr>
          <w:instrText xml:space="preserve"> PAGEREF _Toc86694688 \h </w:instrText>
        </w:r>
        <w:r w:rsidR="00136257">
          <w:rPr>
            <w:noProof/>
            <w:webHidden/>
          </w:rPr>
        </w:r>
        <w:r w:rsidR="00136257">
          <w:rPr>
            <w:noProof/>
            <w:webHidden/>
          </w:rPr>
          <w:fldChar w:fldCharType="separate"/>
        </w:r>
        <w:r w:rsidR="00170109">
          <w:rPr>
            <w:noProof/>
            <w:webHidden/>
          </w:rPr>
          <w:t>13</w:t>
        </w:r>
        <w:r w:rsidR="00136257">
          <w:rPr>
            <w:noProof/>
            <w:webHidden/>
          </w:rPr>
          <w:fldChar w:fldCharType="end"/>
        </w:r>
      </w:hyperlink>
    </w:p>
    <w:p w14:paraId="1FE162D5" w14:textId="558E5DF4"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89" w:history="1">
        <w:r w:rsidR="00136257" w:rsidRPr="00B133F5">
          <w:rPr>
            <w:rStyle w:val="Hyperlink"/>
            <w:noProof/>
          </w:rPr>
          <w:t>6.1.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ADMINISTRATIVE PRE-QUALIFICATION VERIFICATION</w:t>
        </w:r>
        <w:r w:rsidR="00136257">
          <w:rPr>
            <w:noProof/>
            <w:webHidden/>
          </w:rPr>
          <w:tab/>
        </w:r>
        <w:r w:rsidR="00136257">
          <w:rPr>
            <w:noProof/>
            <w:webHidden/>
          </w:rPr>
          <w:fldChar w:fldCharType="begin"/>
        </w:r>
        <w:r w:rsidR="00136257">
          <w:rPr>
            <w:noProof/>
            <w:webHidden/>
          </w:rPr>
          <w:instrText xml:space="preserve"> PAGEREF _Toc86694689 \h </w:instrText>
        </w:r>
        <w:r w:rsidR="00136257">
          <w:rPr>
            <w:noProof/>
            <w:webHidden/>
          </w:rPr>
        </w:r>
        <w:r w:rsidR="00136257">
          <w:rPr>
            <w:noProof/>
            <w:webHidden/>
          </w:rPr>
          <w:fldChar w:fldCharType="separate"/>
        </w:r>
        <w:r w:rsidR="00170109">
          <w:rPr>
            <w:noProof/>
            <w:webHidden/>
          </w:rPr>
          <w:t>13</w:t>
        </w:r>
        <w:r w:rsidR="00136257">
          <w:rPr>
            <w:noProof/>
            <w:webHidden/>
          </w:rPr>
          <w:fldChar w:fldCharType="end"/>
        </w:r>
      </w:hyperlink>
    </w:p>
    <w:p w14:paraId="24993E1A" w14:textId="7F2D0599"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0" w:history="1">
        <w:r w:rsidR="00136257" w:rsidRPr="00B133F5">
          <w:rPr>
            <w:rStyle w:val="Hyperlink"/>
            <w:noProof/>
          </w:rPr>
          <w:t>6.2.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ADMINISTRATIVE PRE-QUALIFICATION REQUIREMENTS</w:t>
        </w:r>
        <w:r w:rsidR="00136257">
          <w:rPr>
            <w:noProof/>
            <w:webHidden/>
          </w:rPr>
          <w:tab/>
        </w:r>
        <w:r w:rsidR="00136257">
          <w:rPr>
            <w:noProof/>
            <w:webHidden/>
          </w:rPr>
          <w:fldChar w:fldCharType="begin"/>
        </w:r>
        <w:r w:rsidR="00136257">
          <w:rPr>
            <w:noProof/>
            <w:webHidden/>
          </w:rPr>
          <w:instrText xml:space="preserve"> PAGEREF _Toc86694690 \h </w:instrText>
        </w:r>
        <w:r w:rsidR="00136257">
          <w:rPr>
            <w:noProof/>
            <w:webHidden/>
          </w:rPr>
        </w:r>
        <w:r w:rsidR="00136257">
          <w:rPr>
            <w:noProof/>
            <w:webHidden/>
          </w:rPr>
          <w:fldChar w:fldCharType="separate"/>
        </w:r>
        <w:r w:rsidR="00170109">
          <w:rPr>
            <w:noProof/>
            <w:webHidden/>
          </w:rPr>
          <w:t>13</w:t>
        </w:r>
        <w:r w:rsidR="00136257">
          <w:rPr>
            <w:noProof/>
            <w:webHidden/>
          </w:rPr>
          <w:fldChar w:fldCharType="end"/>
        </w:r>
      </w:hyperlink>
    </w:p>
    <w:p w14:paraId="25F0322E" w14:textId="1E281A14" w:rsidR="00136257" w:rsidRDefault="00624E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691" w:history="1">
        <w:r w:rsidR="00136257" w:rsidRPr="00B133F5">
          <w:rPr>
            <w:rStyle w:val="Hyperlink"/>
            <w:noProof/>
          </w:rPr>
          <w:t>ANNEX A.2:</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TECHNICAL MANDATORY REQUIREMENTS</w:t>
        </w:r>
        <w:r w:rsidR="00136257">
          <w:rPr>
            <w:noProof/>
            <w:webHidden/>
          </w:rPr>
          <w:tab/>
        </w:r>
        <w:r w:rsidR="00136257">
          <w:rPr>
            <w:noProof/>
            <w:webHidden/>
          </w:rPr>
          <w:fldChar w:fldCharType="begin"/>
        </w:r>
        <w:r w:rsidR="00136257">
          <w:rPr>
            <w:noProof/>
            <w:webHidden/>
          </w:rPr>
          <w:instrText xml:space="preserve"> PAGEREF _Toc86694691 \h </w:instrText>
        </w:r>
        <w:r w:rsidR="00136257">
          <w:rPr>
            <w:noProof/>
            <w:webHidden/>
          </w:rPr>
        </w:r>
        <w:r w:rsidR="00136257">
          <w:rPr>
            <w:noProof/>
            <w:webHidden/>
          </w:rPr>
          <w:fldChar w:fldCharType="separate"/>
        </w:r>
        <w:r w:rsidR="00170109">
          <w:rPr>
            <w:noProof/>
            <w:webHidden/>
          </w:rPr>
          <w:t>14</w:t>
        </w:r>
        <w:r w:rsidR="00136257">
          <w:rPr>
            <w:noProof/>
            <w:webHidden/>
          </w:rPr>
          <w:fldChar w:fldCharType="end"/>
        </w:r>
      </w:hyperlink>
    </w:p>
    <w:p w14:paraId="0AC1D42C" w14:textId="7330DC1B"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2" w:history="1">
        <w:r w:rsidR="00136257" w:rsidRPr="00B133F5">
          <w:rPr>
            <w:rStyle w:val="Hyperlink"/>
            <w:noProof/>
          </w:rPr>
          <w:t>6.3.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INSTRUCTION AND EVALUATION CRITERIA</w:t>
        </w:r>
        <w:r w:rsidR="00136257">
          <w:rPr>
            <w:noProof/>
            <w:webHidden/>
          </w:rPr>
          <w:tab/>
        </w:r>
        <w:r w:rsidR="00136257">
          <w:rPr>
            <w:noProof/>
            <w:webHidden/>
          </w:rPr>
          <w:fldChar w:fldCharType="begin"/>
        </w:r>
        <w:r w:rsidR="00136257">
          <w:rPr>
            <w:noProof/>
            <w:webHidden/>
          </w:rPr>
          <w:instrText xml:space="preserve"> PAGEREF _Toc86694692 \h </w:instrText>
        </w:r>
        <w:r w:rsidR="00136257">
          <w:rPr>
            <w:noProof/>
            <w:webHidden/>
          </w:rPr>
        </w:r>
        <w:r w:rsidR="00136257">
          <w:rPr>
            <w:noProof/>
            <w:webHidden/>
          </w:rPr>
          <w:fldChar w:fldCharType="separate"/>
        </w:r>
        <w:r w:rsidR="00170109">
          <w:rPr>
            <w:noProof/>
            <w:webHidden/>
          </w:rPr>
          <w:t>14</w:t>
        </w:r>
        <w:r w:rsidR="00136257">
          <w:rPr>
            <w:noProof/>
            <w:webHidden/>
          </w:rPr>
          <w:fldChar w:fldCharType="end"/>
        </w:r>
      </w:hyperlink>
    </w:p>
    <w:p w14:paraId="48F55E12" w14:textId="1EE3A772"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3" w:history="1">
        <w:r w:rsidR="00136257" w:rsidRPr="00B133F5">
          <w:rPr>
            <w:rStyle w:val="Hyperlink"/>
            <w:noProof/>
          </w:rPr>
          <w:t>6.4.</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SERVICE TECHNICAL MANDATORY REQUIREMENTS</w:t>
        </w:r>
        <w:r w:rsidR="00136257">
          <w:rPr>
            <w:noProof/>
            <w:webHidden/>
          </w:rPr>
          <w:tab/>
        </w:r>
        <w:r w:rsidR="00136257">
          <w:rPr>
            <w:noProof/>
            <w:webHidden/>
          </w:rPr>
          <w:fldChar w:fldCharType="begin"/>
        </w:r>
        <w:r w:rsidR="00136257">
          <w:rPr>
            <w:noProof/>
            <w:webHidden/>
          </w:rPr>
          <w:instrText xml:space="preserve"> PAGEREF _Toc86694693 \h </w:instrText>
        </w:r>
        <w:r w:rsidR="00136257">
          <w:rPr>
            <w:noProof/>
            <w:webHidden/>
          </w:rPr>
        </w:r>
        <w:r w:rsidR="00136257">
          <w:rPr>
            <w:noProof/>
            <w:webHidden/>
          </w:rPr>
          <w:fldChar w:fldCharType="separate"/>
        </w:r>
        <w:r w:rsidR="00170109">
          <w:rPr>
            <w:noProof/>
            <w:webHidden/>
          </w:rPr>
          <w:t>14</w:t>
        </w:r>
        <w:r w:rsidR="00136257">
          <w:rPr>
            <w:noProof/>
            <w:webHidden/>
          </w:rPr>
          <w:fldChar w:fldCharType="end"/>
        </w:r>
      </w:hyperlink>
    </w:p>
    <w:p w14:paraId="0826BA53" w14:textId="4C9A24EC"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4" w:history="1">
        <w:r w:rsidR="00136257" w:rsidRPr="00B133F5">
          <w:rPr>
            <w:rStyle w:val="Hyperlink"/>
            <w:noProof/>
          </w:rPr>
          <w:t>6.5.</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TECHNICAL MANDATORY REQUIREMENTS</w:t>
        </w:r>
        <w:r w:rsidR="00136257">
          <w:rPr>
            <w:noProof/>
            <w:webHidden/>
          </w:rPr>
          <w:tab/>
        </w:r>
        <w:r w:rsidR="00136257">
          <w:rPr>
            <w:noProof/>
            <w:webHidden/>
          </w:rPr>
          <w:fldChar w:fldCharType="begin"/>
        </w:r>
        <w:r w:rsidR="00136257">
          <w:rPr>
            <w:noProof/>
            <w:webHidden/>
          </w:rPr>
          <w:instrText xml:space="preserve"> PAGEREF _Toc86694694 \h </w:instrText>
        </w:r>
        <w:r w:rsidR="00136257">
          <w:rPr>
            <w:noProof/>
            <w:webHidden/>
          </w:rPr>
        </w:r>
        <w:r w:rsidR="00136257">
          <w:rPr>
            <w:noProof/>
            <w:webHidden/>
          </w:rPr>
          <w:fldChar w:fldCharType="separate"/>
        </w:r>
        <w:r w:rsidR="00170109">
          <w:rPr>
            <w:noProof/>
            <w:webHidden/>
          </w:rPr>
          <w:t>15</w:t>
        </w:r>
        <w:r w:rsidR="00136257">
          <w:rPr>
            <w:noProof/>
            <w:webHidden/>
          </w:rPr>
          <w:fldChar w:fldCharType="end"/>
        </w:r>
      </w:hyperlink>
    </w:p>
    <w:p w14:paraId="50C6B733" w14:textId="72652CD2"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5" w:history="1">
        <w:r w:rsidR="00136257" w:rsidRPr="00B133F5">
          <w:rPr>
            <w:rStyle w:val="Hyperlink"/>
            <w:noProof/>
          </w:rPr>
          <w:t>6.6.</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DECLARATION OF COMPLIANCE</w:t>
        </w:r>
        <w:r w:rsidR="00136257">
          <w:rPr>
            <w:noProof/>
            <w:webHidden/>
          </w:rPr>
          <w:tab/>
        </w:r>
        <w:r w:rsidR="00136257">
          <w:rPr>
            <w:noProof/>
            <w:webHidden/>
          </w:rPr>
          <w:fldChar w:fldCharType="begin"/>
        </w:r>
        <w:r w:rsidR="00136257">
          <w:rPr>
            <w:noProof/>
            <w:webHidden/>
          </w:rPr>
          <w:instrText xml:space="preserve"> PAGEREF _Toc86694695 \h </w:instrText>
        </w:r>
        <w:r w:rsidR="00136257">
          <w:rPr>
            <w:noProof/>
            <w:webHidden/>
          </w:rPr>
        </w:r>
        <w:r w:rsidR="00136257">
          <w:rPr>
            <w:noProof/>
            <w:webHidden/>
          </w:rPr>
          <w:fldChar w:fldCharType="separate"/>
        </w:r>
        <w:r w:rsidR="00170109">
          <w:rPr>
            <w:noProof/>
            <w:webHidden/>
          </w:rPr>
          <w:t>17</w:t>
        </w:r>
        <w:r w:rsidR="00136257">
          <w:rPr>
            <w:noProof/>
            <w:webHidden/>
          </w:rPr>
          <w:fldChar w:fldCharType="end"/>
        </w:r>
      </w:hyperlink>
    </w:p>
    <w:p w14:paraId="726F1071" w14:textId="68F4CF1C" w:rsidR="00136257" w:rsidRDefault="00624E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696" w:history="1">
        <w:r w:rsidR="00136257" w:rsidRPr="00B133F5">
          <w:rPr>
            <w:rStyle w:val="Hyperlink"/>
            <w:noProof/>
          </w:rPr>
          <w:t>ANNEX A.3:</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TECHNICAL FUNCTIONALITY EVALUATION REQUIREMENTS</w:t>
        </w:r>
        <w:r w:rsidR="00136257">
          <w:rPr>
            <w:noProof/>
            <w:webHidden/>
          </w:rPr>
          <w:tab/>
        </w:r>
        <w:r w:rsidR="00136257">
          <w:rPr>
            <w:noProof/>
            <w:webHidden/>
          </w:rPr>
          <w:fldChar w:fldCharType="begin"/>
        </w:r>
        <w:r w:rsidR="00136257">
          <w:rPr>
            <w:noProof/>
            <w:webHidden/>
          </w:rPr>
          <w:instrText xml:space="preserve"> PAGEREF _Toc86694696 \h </w:instrText>
        </w:r>
        <w:r w:rsidR="00136257">
          <w:rPr>
            <w:noProof/>
            <w:webHidden/>
          </w:rPr>
        </w:r>
        <w:r w:rsidR="00136257">
          <w:rPr>
            <w:noProof/>
            <w:webHidden/>
          </w:rPr>
          <w:fldChar w:fldCharType="separate"/>
        </w:r>
        <w:r w:rsidR="00170109">
          <w:rPr>
            <w:noProof/>
            <w:webHidden/>
          </w:rPr>
          <w:t>18</w:t>
        </w:r>
        <w:r w:rsidR="00136257">
          <w:rPr>
            <w:noProof/>
            <w:webHidden/>
          </w:rPr>
          <w:fldChar w:fldCharType="end"/>
        </w:r>
      </w:hyperlink>
    </w:p>
    <w:p w14:paraId="29D6B4FD" w14:textId="11C79CF5"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697" w:history="1">
        <w:r w:rsidR="00136257" w:rsidRPr="00B133F5">
          <w:rPr>
            <w:rStyle w:val="Hyperlink"/>
            <w:noProof/>
          </w:rPr>
          <w:t>7.</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INSTRUCTION AND EVALUATION CRITERIA</w:t>
        </w:r>
        <w:r w:rsidR="00136257">
          <w:rPr>
            <w:noProof/>
            <w:webHidden/>
          </w:rPr>
          <w:tab/>
        </w:r>
        <w:r w:rsidR="00136257">
          <w:rPr>
            <w:noProof/>
            <w:webHidden/>
          </w:rPr>
          <w:fldChar w:fldCharType="begin"/>
        </w:r>
        <w:r w:rsidR="00136257">
          <w:rPr>
            <w:noProof/>
            <w:webHidden/>
          </w:rPr>
          <w:instrText xml:space="preserve"> PAGEREF _Toc86694697 \h </w:instrText>
        </w:r>
        <w:r w:rsidR="00136257">
          <w:rPr>
            <w:noProof/>
            <w:webHidden/>
          </w:rPr>
        </w:r>
        <w:r w:rsidR="00136257">
          <w:rPr>
            <w:noProof/>
            <w:webHidden/>
          </w:rPr>
          <w:fldChar w:fldCharType="separate"/>
        </w:r>
        <w:r w:rsidR="00170109">
          <w:rPr>
            <w:noProof/>
            <w:webHidden/>
          </w:rPr>
          <w:t>18</w:t>
        </w:r>
        <w:r w:rsidR="00136257">
          <w:rPr>
            <w:noProof/>
            <w:webHidden/>
          </w:rPr>
          <w:fldChar w:fldCharType="end"/>
        </w:r>
      </w:hyperlink>
    </w:p>
    <w:p w14:paraId="2CEA2427" w14:textId="0C2F81C7"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8" w:history="1">
        <w:r w:rsidR="00136257" w:rsidRPr="00B133F5">
          <w:rPr>
            <w:rStyle w:val="Hyperlink"/>
            <w:noProof/>
          </w:rPr>
          <w:t>7.1.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SERVICE TECHNICAL FUNCTIONALITY REQUIREMENTS</w:t>
        </w:r>
        <w:r w:rsidR="00136257">
          <w:rPr>
            <w:noProof/>
            <w:webHidden/>
          </w:rPr>
          <w:tab/>
        </w:r>
        <w:r w:rsidR="00136257">
          <w:rPr>
            <w:noProof/>
            <w:webHidden/>
          </w:rPr>
          <w:fldChar w:fldCharType="begin"/>
        </w:r>
        <w:r w:rsidR="00136257">
          <w:rPr>
            <w:noProof/>
            <w:webHidden/>
          </w:rPr>
          <w:instrText xml:space="preserve"> PAGEREF _Toc86694698 \h </w:instrText>
        </w:r>
        <w:r w:rsidR="00136257">
          <w:rPr>
            <w:noProof/>
            <w:webHidden/>
          </w:rPr>
        </w:r>
        <w:r w:rsidR="00136257">
          <w:rPr>
            <w:noProof/>
            <w:webHidden/>
          </w:rPr>
          <w:fldChar w:fldCharType="separate"/>
        </w:r>
        <w:r w:rsidR="00170109">
          <w:rPr>
            <w:noProof/>
            <w:webHidden/>
          </w:rPr>
          <w:t>19</w:t>
        </w:r>
        <w:r w:rsidR="00136257">
          <w:rPr>
            <w:noProof/>
            <w:webHidden/>
          </w:rPr>
          <w:fldChar w:fldCharType="end"/>
        </w:r>
      </w:hyperlink>
    </w:p>
    <w:p w14:paraId="2D79C8A2" w14:textId="2D5100D1"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699" w:history="1">
        <w:r w:rsidR="00136257" w:rsidRPr="00B133F5">
          <w:rPr>
            <w:rStyle w:val="Hyperlink"/>
            <w:noProof/>
          </w:rPr>
          <w:t>7.2.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SERVICE TECHNICAL FUNCTIONALITY REQUIREMENT TABLE</w:t>
        </w:r>
        <w:r w:rsidR="00136257">
          <w:rPr>
            <w:noProof/>
            <w:webHidden/>
          </w:rPr>
          <w:tab/>
        </w:r>
        <w:r w:rsidR="00136257">
          <w:rPr>
            <w:noProof/>
            <w:webHidden/>
          </w:rPr>
          <w:fldChar w:fldCharType="begin"/>
        </w:r>
        <w:r w:rsidR="00136257">
          <w:rPr>
            <w:noProof/>
            <w:webHidden/>
          </w:rPr>
          <w:instrText xml:space="preserve"> PAGEREF _Toc86694699 \h </w:instrText>
        </w:r>
        <w:r w:rsidR="00136257">
          <w:rPr>
            <w:noProof/>
            <w:webHidden/>
          </w:rPr>
        </w:r>
        <w:r w:rsidR="00136257">
          <w:rPr>
            <w:noProof/>
            <w:webHidden/>
          </w:rPr>
          <w:fldChar w:fldCharType="separate"/>
        </w:r>
        <w:r w:rsidR="00170109">
          <w:rPr>
            <w:noProof/>
            <w:webHidden/>
          </w:rPr>
          <w:t>19</w:t>
        </w:r>
        <w:r w:rsidR="00136257">
          <w:rPr>
            <w:noProof/>
            <w:webHidden/>
          </w:rPr>
          <w:fldChar w:fldCharType="end"/>
        </w:r>
      </w:hyperlink>
    </w:p>
    <w:p w14:paraId="3412A7E0" w14:textId="666DDB32" w:rsidR="00136257" w:rsidRDefault="00624E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700" w:history="1">
        <w:r w:rsidR="00136257" w:rsidRPr="00B133F5">
          <w:rPr>
            <w:rStyle w:val="Hyperlink"/>
            <w:noProof/>
          </w:rPr>
          <w:t>ANNEX A.4:</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SPECIAL CONDITIONS OF CONTRACT (SCC)</w:t>
        </w:r>
        <w:r w:rsidR="00136257">
          <w:rPr>
            <w:noProof/>
            <w:webHidden/>
          </w:rPr>
          <w:tab/>
        </w:r>
        <w:r w:rsidR="00136257">
          <w:rPr>
            <w:noProof/>
            <w:webHidden/>
          </w:rPr>
          <w:fldChar w:fldCharType="begin"/>
        </w:r>
        <w:r w:rsidR="00136257">
          <w:rPr>
            <w:noProof/>
            <w:webHidden/>
          </w:rPr>
          <w:instrText xml:space="preserve"> PAGEREF _Toc86694700 \h </w:instrText>
        </w:r>
        <w:r w:rsidR="00136257">
          <w:rPr>
            <w:noProof/>
            <w:webHidden/>
          </w:rPr>
        </w:r>
        <w:r w:rsidR="00136257">
          <w:rPr>
            <w:noProof/>
            <w:webHidden/>
          </w:rPr>
          <w:fldChar w:fldCharType="separate"/>
        </w:r>
        <w:r w:rsidR="00170109">
          <w:rPr>
            <w:noProof/>
            <w:webHidden/>
          </w:rPr>
          <w:t>35</w:t>
        </w:r>
        <w:r w:rsidR="00136257">
          <w:rPr>
            <w:noProof/>
            <w:webHidden/>
          </w:rPr>
          <w:fldChar w:fldCharType="end"/>
        </w:r>
      </w:hyperlink>
    </w:p>
    <w:p w14:paraId="4ABEF89E" w14:textId="680B4280"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701" w:history="1">
        <w:r w:rsidR="00136257" w:rsidRPr="00B133F5">
          <w:rPr>
            <w:rStyle w:val="Hyperlink"/>
            <w:noProof/>
          </w:rPr>
          <w:t>8.</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SPECIAL CONDITIONS OF CONTRACT</w:t>
        </w:r>
        <w:r w:rsidR="00136257">
          <w:rPr>
            <w:noProof/>
            <w:webHidden/>
          </w:rPr>
          <w:tab/>
        </w:r>
        <w:r w:rsidR="00136257">
          <w:rPr>
            <w:noProof/>
            <w:webHidden/>
          </w:rPr>
          <w:fldChar w:fldCharType="begin"/>
        </w:r>
        <w:r w:rsidR="00136257">
          <w:rPr>
            <w:noProof/>
            <w:webHidden/>
          </w:rPr>
          <w:instrText xml:space="preserve"> PAGEREF _Toc86694701 \h </w:instrText>
        </w:r>
        <w:r w:rsidR="00136257">
          <w:rPr>
            <w:noProof/>
            <w:webHidden/>
          </w:rPr>
        </w:r>
        <w:r w:rsidR="00136257">
          <w:rPr>
            <w:noProof/>
            <w:webHidden/>
          </w:rPr>
          <w:fldChar w:fldCharType="separate"/>
        </w:r>
        <w:r w:rsidR="00170109">
          <w:rPr>
            <w:noProof/>
            <w:webHidden/>
          </w:rPr>
          <w:t>35</w:t>
        </w:r>
        <w:r w:rsidR="00136257">
          <w:rPr>
            <w:noProof/>
            <w:webHidden/>
          </w:rPr>
          <w:fldChar w:fldCharType="end"/>
        </w:r>
      </w:hyperlink>
    </w:p>
    <w:p w14:paraId="1B54A0BD" w14:textId="77B3DBCC"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2" w:history="1">
        <w:r w:rsidR="00136257" w:rsidRPr="00B133F5">
          <w:rPr>
            <w:rStyle w:val="Hyperlink"/>
            <w:noProof/>
          </w:rPr>
          <w:t>8.1.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INSTRUCTION</w:t>
        </w:r>
        <w:r w:rsidR="00136257">
          <w:rPr>
            <w:noProof/>
            <w:webHidden/>
          </w:rPr>
          <w:tab/>
        </w:r>
        <w:r w:rsidR="00136257">
          <w:rPr>
            <w:noProof/>
            <w:webHidden/>
          </w:rPr>
          <w:fldChar w:fldCharType="begin"/>
        </w:r>
        <w:r w:rsidR="00136257">
          <w:rPr>
            <w:noProof/>
            <w:webHidden/>
          </w:rPr>
          <w:instrText xml:space="preserve"> PAGEREF _Toc86694702 \h </w:instrText>
        </w:r>
        <w:r w:rsidR="00136257">
          <w:rPr>
            <w:noProof/>
            <w:webHidden/>
          </w:rPr>
        </w:r>
        <w:r w:rsidR="00136257">
          <w:rPr>
            <w:noProof/>
            <w:webHidden/>
          </w:rPr>
          <w:fldChar w:fldCharType="separate"/>
        </w:r>
        <w:r w:rsidR="00170109">
          <w:rPr>
            <w:noProof/>
            <w:webHidden/>
          </w:rPr>
          <w:t>35</w:t>
        </w:r>
        <w:r w:rsidR="00136257">
          <w:rPr>
            <w:noProof/>
            <w:webHidden/>
          </w:rPr>
          <w:fldChar w:fldCharType="end"/>
        </w:r>
      </w:hyperlink>
    </w:p>
    <w:p w14:paraId="18A73640" w14:textId="1A7EF766"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3" w:history="1">
        <w:r w:rsidR="00136257" w:rsidRPr="00B133F5">
          <w:rPr>
            <w:rStyle w:val="Hyperlink"/>
            <w:noProof/>
          </w:rPr>
          <w:t>8.2.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SPECIAL CONDITIONS OF CONTRACT</w:t>
        </w:r>
        <w:r w:rsidR="00136257">
          <w:rPr>
            <w:noProof/>
            <w:webHidden/>
          </w:rPr>
          <w:tab/>
        </w:r>
        <w:r w:rsidR="00136257">
          <w:rPr>
            <w:noProof/>
            <w:webHidden/>
          </w:rPr>
          <w:fldChar w:fldCharType="begin"/>
        </w:r>
        <w:r w:rsidR="00136257">
          <w:rPr>
            <w:noProof/>
            <w:webHidden/>
          </w:rPr>
          <w:instrText xml:space="preserve"> PAGEREF _Toc86694703 \h </w:instrText>
        </w:r>
        <w:r w:rsidR="00136257">
          <w:rPr>
            <w:noProof/>
            <w:webHidden/>
          </w:rPr>
        </w:r>
        <w:r w:rsidR="00136257">
          <w:rPr>
            <w:noProof/>
            <w:webHidden/>
          </w:rPr>
          <w:fldChar w:fldCharType="separate"/>
        </w:r>
        <w:r w:rsidR="00170109">
          <w:rPr>
            <w:noProof/>
            <w:webHidden/>
          </w:rPr>
          <w:t>35</w:t>
        </w:r>
        <w:r w:rsidR="00136257">
          <w:rPr>
            <w:noProof/>
            <w:webHidden/>
          </w:rPr>
          <w:fldChar w:fldCharType="end"/>
        </w:r>
      </w:hyperlink>
    </w:p>
    <w:p w14:paraId="61D8E294" w14:textId="6E3D53E5"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4" w:history="1">
        <w:r w:rsidR="00136257" w:rsidRPr="00B133F5">
          <w:rPr>
            <w:rStyle w:val="Hyperlink"/>
            <w:noProof/>
          </w:rPr>
          <w:t>8.3.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DECLARATION OF COMPLIANCE</w:t>
        </w:r>
        <w:r w:rsidR="00136257">
          <w:rPr>
            <w:noProof/>
            <w:webHidden/>
          </w:rPr>
          <w:tab/>
        </w:r>
        <w:r w:rsidR="00136257">
          <w:rPr>
            <w:noProof/>
            <w:webHidden/>
          </w:rPr>
          <w:fldChar w:fldCharType="begin"/>
        </w:r>
        <w:r w:rsidR="00136257">
          <w:rPr>
            <w:noProof/>
            <w:webHidden/>
          </w:rPr>
          <w:instrText xml:space="preserve"> PAGEREF _Toc86694704 \h </w:instrText>
        </w:r>
        <w:r w:rsidR="00136257">
          <w:rPr>
            <w:noProof/>
            <w:webHidden/>
          </w:rPr>
        </w:r>
        <w:r w:rsidR="00136257">
          <w:rPr>
            <w:noProof/>
            <w:webHidden/>
          </w:rPr>
          <w:fldChar w:fldCharType="separate"/>
        </w:r>
        <w:r w:rsidR="00170109">
          <w:rPr>
            <w:noProof/>
            <w:webHidden/>
          </w:rPr>
          <w:t>43</w:t>
        </w:r>
        <w:r w:rsidR="00136257">
          <w:rPr>
            <w:noProof/>
            <w:webHidden/>
          </w:rPr>
          <w:fldChar w:fldCharType="end"/>
        </w:r>
      </w:hyperlink>
    </w:p>
    <w:p w14:paraId="587943D9" w14:textId="41B9F822" w:rsidR="00136257" w:rsidRDefault="00624E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705" w:history="1">
        <w:r w:rsidR="00136257" w:rsidRPr="00B133F5">
          <w:rPr>
            <w:rStyle w:val="Hyperlink"/>
            <w:noProof/>
          </w:rPr>
          <w:t>ANNEX A.5:</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COSTING AND PRICING</w:t>
        </w:r>
        <w:r w:rsidR="00136257">
          <w:rPr>
            <w:noProof/>
            <w:webHidden/>
          </w:rPr>
          <w:tab/>
        </w:r>
        <w:r w:rsidR="00136257">
          <w:rPr>
            <w:noProof/>
            <w:webHidden/>
          </w:rPr>
          <w:fldChar w:fldCharType="begin"/>
        </w:r>
        <w:r w:rsidR="00136257">
          <w:rPr>
            <w:noProof/>
            <w:webHidden/>
          </w:rPr>
          <w:instrText xml:space="preserve"> PAGEREF _Toc86694705 \h </w:instrText>
        </w:r>
        <w:r w:rsidR="00136257">
          <w:rPr>
            <w:noProof/>
            <w:webHidden/>
          </w:rPr>
        </w:r>
        <w:r w:rsidR="00136257">
          <w:rPr>
            <w:noProof/>
            <w:webHidden/>
          </w:rPr>
          <w:fldChar w:fldCharType="separate"/>
        </w:r>
        <w:r w:rsidR="00170109">
          <w:rPr>
            <w:noProof/>
            <w:webHidden/>
          </w:rPr>
          <w:t>44</w:t>
        </w:r>
        <w:r w:rsidR="00136257">
          <w:rPr>
            <w:noProof/>
            <w:webHidden/>
          </w:rPr>
          <w:fldChar w:fldCharType="end"/>
        </w:r>
      </w:hyperlink>
    </w:p>
    <w:p w14:paraId="3F2CADE1" w14:textId="0844FB20" w:rsidR="00136257" w:rsidRDefault="00624E1B">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6694706" w:history="1">
        <w:r w:rsidR="00136257" w:rsidRPr="00B133F5">
          <w:rPr>
            <w:rStyle w:val="Hyperlink"/>
            <w:noProof/>
          </w:rPr>
          <w:t>9.</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COSTING AND PRICING</w:t>
        </w:r>
        <w:r w:rsidR="00136257">
          <w:rPr>
            <w:noProof/>
            <w:webHidden/>
          </w:rPr>
          <w:tab/>
        </w:r>
        <w:r w:rsidR="00136257">
          <w:rPr>
            <w:noProof/>
            <w:webHidden/>
          </w:rPr>
          <w:fldChar w:fldCharType="begin"/>
        </w:r>
        <w:r w:rsidR="00136257">
          <w:rPr>
            <w:noProof/>
            <w:webHidden/>
          </w:rPr>
          <w:instrText xml:space="preserve"> PAGEREF _Toc86694706 \h </w:instrText>
        </w:r>
        <w:r w:rsidR="00136257">
          <w:rPr>
            <w:noProof/>
            <w:webHidden/>
          </w:rPr>
        </w:r>
        <w:r w:rsidR="00136257">
          <w:rPr>
            <w:noProof/>
            <w:webHidden/>
          </w:rPr>
          <w:fldChar w:fldCharType="separate"/>
        </w:r>
        <w:r w:rsidR="00170109">
          <w:rPr>
            <w:noProof/>
            <w:webHidden/>
          </w:rPr>
          <w:t>44</w:t>
        </w:r>
        <w:r w:rsidR="00136257">
          <w:rPr>
            <w:noProof/>
            <w:webHidden/>
          </w:rPr>
          <w:fldChar w:fldCharType="end"/>
        </w:r>
      </w:hyperlink>
    </w:p>
    <w:p w14:paraId="3017669B" w14:textId="39A9CE06"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7" w:history="1">
        <w:r w:rsidR="00136257" w:rsidRPr="00B133F5">
          <w:rPr>
            <w:rStyle w:val="Hyperlink"/>
            <w:noProof/>
          </w:rPr>
          <w:t>9.1.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COSTING AND PRICING EVALUATION</w:t>
        </w:r>
        <w:r w:rsidR="00136257">
          <w:rPr>
            <w:noProof/>
            <w:webHidden/>
          </w:rPr>
          <w:tab/>
        </w:r>
        <w:r w:rsidR="00136257">
          <w:rPr>
            <w:noProof/>
            <w:webHidden/>
          </w:rPr>
          <w:fldChar w:fldCharType="begin"/>
        </w:r>
        <w:r w:rsidR="00136257">
          <w:rPr>
            <w:noProof/>
            <w:webHidden/>
          </w:rPr>
          <w:instrText xml:space="preserve"> PAGEREF _Toc86694707 \h </w:instrText>
        </w:r>
        <w:r w:rsidR="00136257">
          <w:rPr>
            <w:noProof/>
            <w:webHidden/>
          </w:rPr>
        </w:r>
        <w:r w:rsidR="00136257">
          <w:rPr>
            <w:noProof/>
            <w:webHidden/>
          </w:rPr>
          <w:fldChar w:fldCharType="separate"/>
        </w:r>
        <w:r w:rsidR="00170109">
          <w:rPr>
            <w:noProof/>
            <w:webHidden/>
          </w:rPr>
          <w:t>44</w:t>
        </w:r>
        <w:r w:rsidR="00136257">
          <w:rPr>
            <w:noProof/>
            <w:webHidden/>
          </w:rPr>
          <w:fldChar w:fldCharType="end"/>
        </w:r>
      </w:hyperlink>
    </w:p>
    <w:p w14:paraId="0CC8284C" w14:textId="4D76C0B0"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8" w:history="1">
        <w:r w:rsidR="00136257" w:rsidRPr="00B133F5">
          <w:rPr>
            <w:rStyle w:val="Hyperlink"/>
            <w:noProof/>
          </w:rPr>
          <w:t>9.2.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COSTING AND PRICING CONDITIONS</w:t>
        </w:r>
        <w:r w:rsidR="00136257">
          <w:rPr>
            <w:noProof/>
            <w:webHidden/>
          </w:rPr>
          <w:tab/>
        </w:r>
        <w:r w:rsidR="00136257">
          <w:rPr>
            <w:noProof/>
            <w:webHidden/>
          </w:rPr>
          <w:fldChar w:fldCharType="begin"/>
        </w:r>
        <w:r w:rsidR="00136257">
          <w:rPr>
            <w:noProof/>
            <w:webHidden/>
          </w:rPr>
          <w:instrText xml:space="preserve"> PAGEREF _Toc86694708 \h </w:instrText>
        </w:r>
        <w:r w:rsidR="00136257">
          <w:rPr>
            <w:noProof/>
            <w:webHidden/>
          </w:rPr>
        </w:r>
        <w:r w:rsidR="00136257">
          <w:rPr>
            <w:noProof/>
            <w:webHidden/>
          </w:rPr>
          <w:fldChar w:fldCharType="separate"/>
        </w:r>
        <w:r w:rsidR="00170109">
          <w:rPr>
            <w:noProof/>
            <w:webHidden/>
          </w:rPr>
          <w:t>44</w:t>
        </w:r>
        <w:r w:rsidR="00136257">
          <w:rPr>
            <w:noProof/>
            <w:webHidden/>
          </w:rPr>
          <w:fldChar w:fldCharType="end"/>
        </w:r>
      </w:hyperlink>
    </w:p>
    <w:p w14:paraId="75BE92DE" w14:textId="0A7266BC"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09" w:history="1">
        <w:r w:rsidR="00136257" w:rsidRPr="00B133F5">
          <w:rPr>
            <w:rStyle w:val="Hyperlink"/>
            <w:noProof/>
          </w:rPr>
          <w:t>9.3.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BID PRICING SCHEDULE</w:t>
        </w:r>
        <w:r w:rsidR="00136257">
          <w:rPr>
            <w:noProof/>
            <w:webHidden/>
          </w:rPr>
          <w:tab/>
        </w:r>
        <w:r w:rsidR="00136257">
          <w:rPr>
            <w:noProof/>
            <w:webHidden/>
          </w:rPr>
          <w:fldChar w:fldCharType="begin"/>
        </w:r>
        <w:r w:rsidR="00136257">
          <w:rPr>
            <w:noProof/>
            <w:webHidden/>
          </w:rPr>
          <w:instrText xml:space="preserve"> PAGEREF _Toc86694709 \h </w:instrText>
        </w:r>
        <w:r w:rsidR="00136257">
          <w:rPr>
            <w:noProof/>
            <w:webHidden/>
          </w:rPr>
        </w:r>
        <w:r w:rsidR="00136257">
          <w:rPr>
            <w:noProof/>
            <w:webHidden/>
          </w:rPr>
          <w:fldChar w:fldCharType="separate"/>
        </w:r>
        <w:r w:rsidR="00170109">
          <w:rPr>
            <w:noProof/>
            <w:webHidden/>
          </w:rPr>
          <w:t>45</w:t>
        </w:r>
        <w:r w:rsidR="00136257">
          <w:rPr>
            <w:noProof/>
            <w:webHidden/>
          </w:rPr>
          <w:fldChar w:fldCharType="end"/>
        </w:r>
      </w:hyperlink>
    </w:p>
    <w:p w14:paraId="2B1555BF" w14:textId="4C54C114"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0" w:history="1">
        <w:r w:rsidR="00136257" w:rsidRPr="00B133F5">
          <w:rPr>
            <w:rStyle w:val="Hyperlink"/>
            <w:noProof/>
          </w:rPr>
          <w:t>9.4.</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DECLARATION OF ACCEPTANCE</w:t>
        </w:r>
        <w:r w:rsidR="00136257">
          <w:rPr>
            <w:noProof/>
            <w:webHidden/>
          </w:rPr>
          <w:tab/>
        </w:r>
        <w:r w:rsidR="00136257">
          <w:rPr>
            <w:noProof/>
            <w:webHidden/>
          </w:rPr>
          <w:fldChar w:fldCharType="begin"/>
        </w:r>
        <w:r w:rsidR="00136257">
          <w:rPr>
            <w:noProof/>
            <w:webHidden/>
          </w:rPr>
          <w:instrText xml:space="preserve"> PAGEREF _Toc86694710 \h </w:instrText>
        </w:r>
        <w:r w:rsidR="00136257">
          <w:rPr>
            <w:noProof/>
            <w:webHidden/>
          </w:rPr>
        </w:r>
        <w:r w:rsidR="00136257">
          <w:rPr>
            <w:noProof/>
            <w:webHidden/>
          </w:rPr>
          <w:fldChar w:fldCharType="separate"/>
        </w:r>
        <w:r w:rsidR="00170109">
          <w:rPr>
            <w:noProof/>
            <w:webHidden/>
          </w:rPr>
          <w:t>45</w:t>
        </w:r>
        <w:r w:rsidR="00136257">
          <w:rPr>
            <w:noProof/>
            <w:webHidden/>
          </w:rPr>
          <w:fldChar w:fldCharType="end"/>
        </w:r>
      </w:hyperlink>
    </w:p>
    <w:p w14:paraId="6C87470B" w14:textId="4848300B" w:rsidR="00136257" w:rsidRDefault="00624E1B">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6694711" w:history="1">
        <w:r w:rsidR="00136257" w:rsidRPr="00B133F5">
          <w:rPr>
            <w:rStyle w:val="Hyperlink"/>
            <w:noProof/>
          </w:rPr>
          <w:t>ANNEX A.6:</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Terms and definitions</w:t>
        </w:r>
        <w:r w:rsidR="00136257">
          <w:rPr>
            <w:noProof/>
            <w:webHidden/>
          </w:rPr>
          <w:tab/>
        </w:r>
        <w:r w:rsidR="00136257">
          <w:rPr>
            <w:noProof/>
            <w:webHidden/>
          </w:rPr>
          <w:fldChar w:fldCharType="begin"/>
        </w:r>
        <w:r w:rsidR="00136257">
          <w:rPr>
            <w:noProof/>
            <w:webHidden/>
          </w:rPr>
          <w:instrText xml:space="preserve"> PAGEREF _Toc86694711 \h </w:instrText>
        </w:r>
        <w:r w:rsidR="00136257">
          <w:rPr>
            <w:noProof/>
            <w:webHidden/>
          </w:rPr>
        </w:r>
        <w:r w:rsidR="00136257">
          <w:rPr>
            <w:noProof/>
            <w:webHidden/>
          </w:rPr>
          <w:fldChar w:fldCharType="separate"/>
        </w:r>
        <w:r w:rsidR="00170109">
          <w:rPr>
            <w:noProof/>
            <w:webHidden/>
          </w:rPr>
          <w:t>46</w:t>
        </w:r>
        <w:r w:rsidR="00136257">
          <w:rPr>
            <w:noProof/>
            <w:webHidden/>
          </w:rPr>
          <w:fldChar w:fldCharType="end"/>
        </w:r>
      </w:hyperlink>
    </w:p>
    <w:p w14:paraId="1CBD55DA" w14:textId="72CD51E3" w:rsidR="00136257" w:rsidRDefault="00624E1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12" w:history="1">
        <w:r w:rsidR="00136257" w:rsidRPr="00B133F5">
          <w:rPr>
            <w:rStyle w:val="Hyperlink"/>
            <w:noProof/>
          </w:rPr>
          <w:t>10.</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ABBREVIATIONS</w:t>
        </w:r>
        <w:r w:rsidR="00136257">
          <w:rPr>
            <w:noProof/>
            <w:webHidden/>
          </w:rPr>
          <w:tab/>
        </w:r>
        <w:r w:rsidR="00136257">
          <w:rPr>
            <w:noProof/>
            <w:webHidden/>
          </w:rPr>
          <w:fldChar w:fldCharType="begin"/>
        </w:r>
        <w:r w:rsidR="00136257">
          <w:rPr>
            <w:noProof/>
            <w:webHidden/>
          </w:rPr>
          <w:instrText xml:space="preserve"> PAGEREF _Toc86694712 \h </w:instrText>
        </w:r>
        <w:r w:rsidR="00136257">
          <w:rPr>
            <w:noProof/>
            <w:webHidden/>
          </w:rPr>
        </w:r>
        <w:r w:rsidR="00136257">
          <w:rPr>
            <w:noProof/>
            <w:webHidden/>
          </w:rPr>
          <w:fldChar w:fldCharType="separate"/>
        </w:r>
        <w:r w:rsidR="00170109">
          <w:rPr>
            <w:noProof/>
            <w:webHidden/>
          </w:rPr>
          <w:t>46</w:t>
        </w:r>
        <w:r w:rsidR="00136257">
          <w:rPr>
            <w:noProof/>
            <w:webHidden/>
          </w:rPr>
          <w:fldChar w:fldCharType="end"/>
        </w:r>
      </w:hyperlink>
    </w:p>
    <w:p w14:paraId="2693528E" w14:textId="186511E1" w:rsidR="00136257" w:rsidRDefault="00624E1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13" w:history="1">
        <w:r w:rsidR="00136257" w:rsidRPr="00B133F5">
          <w:rPr>
            <w:rStyle w:val="Hyperlink"/>
            <w:noProof/>
          </w:rPr>
          <w:t>11.</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DEFINITIONS</w:t>
        </w:r>
        <w:r w:rsidR="00136257">
          <w:rPr>
            <w:noProof/>
            <w:webHidden/>
          </w:rPr>
          <w:tab/>
        </w:r>
        <w:r w:rsidR="00136257">
          <w:rPr>
            <w:noProof/>
            <w:webHidden/>
          </w:rPr>
          <w:fldChar w:fldCharType="begin"/>
        </w:r>
        <w:r w:rsidR="00136257">
          <w:rPr>
            <w:noProof/>
            <w:webHidden/>
          </w:rPr>
          <w:instrText xml:space="preserve"> PAGEREF _Toc86694713 \h </w:instrText>
        </w:r>
        <w:r w:rsidR="00136257">
          <w:rPr>
            <w:noProof/>
            <w:webHidden/>
          </w:rPr>
        </w:r>
        <w:r w:rsidR="00136257">
          <w:rPr>
            <w:noProof/>
            <w:webHidden/>
          </w:rPr>
          <w:fldChar w:fldCharType="separate"/>
        </w:r>
        <w:r w:rsidR="00170109">
          <w:rPr>
            <w:noProof/>
            <w:webHidden/>
          </w:rPr>
          <w:t>48</w:t>
        </w:r>
        <w:r w:rsidR="00136257">
          <w:rPr>
            <w:noProof/>
            <w:webHidden/>
          </w:rPr>
          <w:fldChar w:fldCharType="end"/>
        </w:r>
      </w:hyperlink>
    </w:p>
    <w:p w14:paraId="7CD2DA90" w14:textId="55254BD9" w:rsidR="00136257" w:rsidRDefault="00624E1B">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86694714" w:history="1">
        <w:r w:rsidR="00136257" w:rsidRPr="00B133F5">
          <w:rPr>
            <w:rStyle w:val="Hyperlink"/>
            <w:noProof/>
          </w:rPr>
          <w:t>ANNEX B:</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BIDDER SUBSTANTIATING EVIDENCE</w:t>
        </w:r>
        <w:r w:rsidR="00136257">
          <w:rPr>
            <w:noProof/>
            <w:webHidden/>
          </w:rPr>
          <w:tab/>
        </w:r>
        <w:r w:rsidR="00136257">
          <w:rPr>
            <w:noProof/>
            <w:webHidden/>
          </w:rPr>
          <w:fldChar w:fldCharType="begin"/>
        </w:r>
        <w:r w:rsidR="00136257">
          <w:rPr>
            <w:noProof/>
            <w:webHidden/>
          </w:rPr>
          <w:instrText xml:space="preserve"> PAGEREF _Toc86694714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4017C35E" w14:textId="0DA16825" w:rsidR="00136257" w:rsidRDefault="00624E1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15" w:history="1">
        <w:r w:rsidR="00136257" w:rsidRPr="00B133F5">
          <w:rPr>
            <w:rStyle w:val="Hyperlink"/>
            <w:noProof/>
          </w:rPr>
          <w:t>12.</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SERVICE MANDATORY REQUIREMENT EVIDENCE</w:t>
        </w:r>
        <w:r w:rsidR="00136257">
          <w:rPr>
            <w:noProof/>
            <w:webHidden/>
          </w:rPr>
          <w:tab/>
        </w:r>
        <w:r w:rsidR="00136257">
          <w:rPr>
            <w:noProof/>
            <w:webHidden/>
          </w:rPr>
          <w:fldChar w:fldCharType="begin"/>
        </w:r>
        <w:r w:rsidR="00136257">
          <w:rPr>
            <w:noProof/>
            <w:webHidden/>
          </w:rPr>
          <w:instrText xml:space="preserve"> PAGEREF _Toc86694715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6AAECD21" w14:textId="1A50C503"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6" w:history="1">
        <w:r w:rsidR="00136257" w:rsidRPr="00B133F5">
          <w:rPr>
            <w:rStyle w:val="Hyperlink"/>
            <w:noProof/>
          </w:rPr>
          <w:t>12.1.</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BIDDER CERTIFICATION / AFFILIATION REQUIREMENTS</w:t>
        </w:r>
        <w:r w:rsidR="00136257">
          <w:rPr>
            <w:noProof/>
            <w:webHidden/>
          </w:rPr>
          <w:tab/>
        </w:r>
        <w:r w:rsidR="00136257">
          <w:rPr>
            <w:noProof/>
            <w:webHidden/>
          </w:rPr>
          <w:fldChar w:fldCharType="begin"/>
        </w:r>
        <w:r w:rsidR="00136257">
          <w:rPr>
            <w:noProof/>
            <w:webHidden/>
          </w:rPr>
          <w:instrText xml:space="preserve"> PAGEREF _Toc86694716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4F005EFA" w14:textId="2BCD204B"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7" w:history="1">
        <w:r w:rsidR="00136257" w:rsidRPr="00B133F5">
          <w:rPr>
            <w:rStyle w:val="Hyperlink"/>
            <w:noProof/>
          </w:rPr>
          <w:t>12.2.</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BIDDER EXPERIENCE AND CAPABILITY REQUIREMENTS</w:t>
        </w:r>
        <w:r w:rsidR="00136257">
          <w:rPr>
            <w:noProof/>
            <w:webHidden/>
          </w:rPr>
          <w:tab/>
        </w:r>
        <w:r w:rsidR="00136257">
          <w:rPr>
            <w:noProof/>
            <w:webHidden/>
          </w:rPr>
          <w:fldChar w:fldCharType="begin"/>
        </w:r>
        <w:r w:rsidR="00136257">
          <w:rPr>
            <w:noProof/>
            <w:webHidden/>
          </w:rPr>
          <w:instrText xml:space="preserve"> PAGEREF _Toc86694717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5C487D8D" w14:textId="384DB6AB"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8" w:history="1">
        <w:r w:rsidR="00136257" w:rsidRPr="00B133F5">
          <w:rPr>
            <w:rStyle w:val="Hyperlink"/>
            <w:noProof/>
          </w:rPr>
          <w:t>12.3.</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TECHNICAL MANDATORY FUNCTIONAL REQUIREMENTS</w:t>
        </w:r>
        <w:r w:rsidR="00136257">
          <w:rPr>
            <w:noProof/>
            <w:webHidden/>
          </w:rPr>
          <w:tab/>
        </w:r>
        <w:r w:rsidR="00136257">
          <w:rPr>
            <w:noProof/>
            <w:webHidden/>
          </w:rPr>
          <w:fldChar w:fldCharType="begin"/>
        </w:r>
        <w:r w:rsidR="00136257">
          <w:rPr>
            <w:noProof/>
            <w:webHidden/>
          </w:rPr>
          <w:instrText xml:space="preserve"> PAGEREF _Toc86694718 \h </w:instrText>
        </w:r>
        <w:r w:rsidR="00136257">
          <w:rPr>
            <w:noProof/>
            <w:webHidden/>
          </w:rPr>
        </w:r>
        <w:r w:rsidR="00136257">
          <w:rPr>
            <w:noProof/>
            <w:webHidden/>
          </w:rPr>
          <w:fldChar w:fldCharType="separate"/>
        </w:r>
        <w:r w:rsidR="00170109">
          <w:rPr>
            <w:noProof/>
            <w:webHidden/>
          </w:rPr>
          <w:t>49</w:t>
        </w:r>
        <w:r w:rsidR="00136257">
          <w:rPr>
            <w:noProof/>
            <w:webHidden/>
          </w:rPr>
          <w:fldChar w:fldCharType="end"/>
        </w:r>
      </w:hyperlink>
    </w:p>
    <w:p w14:paraId="6405772B" w14:textId="0C050FBC"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19" w:history="1">
        <w:r w:rsidR="00136257" w:rsidRPr="00B133F5">
          <w:rPr>
            <w:rStyle w:val="Hyperlink"/>
            <w:noProof/>
          </w:rPr>
          <w:t>12.4.</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LOCAL CONTENT REQUIREMENTS</w:t>
        </w:r>
        <w:r w:rsidR="00136257">
          <w:rPr>
            <w:noProof/>
            <w:webHidden/>
          </w:rPr>
          <w:tab/>
        </w:r>
        <w:r w:rsidR="00136257">
          <w:rPr>
            <w:noProof/>
            <w:webHidden/>
          </w:rPr>
          <w:fldChar w:fldCharType="begin"/>
        </w:r>
        <w:r w:rsidR="00136257">
          <w:rPr>
            <w:noProof/>
            <w:webHidden/>
          </w:rPr>
          <w:instrText xml:space="preserve"> PAGEREF _Toc86694719 \h </w:instrText>
        </w:r>
        <w:r w:rsidR="00136257">
          <w:rPr>
            <w:noProof/>
            <w:webHidden/>
          </w:rPr>
        </w:r>
        <w:r w:rsidR="00136257">
          <w:rPr>
            <w:noProof/>
            <w:webHidden/>
          </w:rPr>
          <w:fldChar w:fldCharType="separate"/>
        </w:r>
        <w:r w:rsidR="00170109">
          <w:rPr>
            <w:noProof/>
            <w:webHidden/>
          </w:rPr>
          <w:t>50</w:t>
        </w:r>
        <w:r w:rsidR="00136257">
          <w:rPr>
            <w:noProof/>
            <w:webHidden/>
          </w:rPr>
          <w:fldChar w:fldCharType="end"/>
        </w:r>
      </w:hyperlink>
    </w:p>
    <w:p w14:paraId="40B98A82" w14:textId="65859A7B" w:rsidR="00136257" w:rsidRDefault="00624E1B">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6694720" w:history="1">
        <w:r w:rsidR="00136257" w:rsidRPr="00B133F5">
          <w:rPr>
            <w:rStyle w:val="Hyperlink"/>
            <w:noProof/>
          </w:rPr>
          <w:t>12.5.</w:t>
        </w:r>
        <w:r w:rsidR="00136257">
          <w:rPr>
            <w:rFonts w:asciiTheme="minorHAnsi" w:eastAsiaTheme="minorEastAsia" w:hAnsiTheme="minorHAnsi" w:cstheme="minorBidi"/>
            <w:smallCaps w:val="0"/>
            <w:noProof/>
            <w:sz w:val="24"/>
            <w:szCs w:val="24"/>
            <w:lang w:eastAsia="en-GB"/>
          </w:rPr>
          <w:tab/>
        </w:r>
        <w:r w:rsidR="00136257" w:rsidRPr="00B133F5">
          <w:rPr>
            <w:rStyle w:val="Hyperlink"/>
            <w:noProof/>
          </w:rPr>
          <w:t>TECHNICAL FUNCTIONALITY REQUIREMENTS</w:t>
        </w:r>
        <w:r w:rsidR="00136257">
          <w:rPr>
            <w:noProof/>
            <w:webHidden/>
          </w:rPr>
          <w:tab/>
        </w:r>
        <w:r w:rsidR="00136257">
          <w:rPr>
            <w:noProof/>
            <w:webHidden/>
          </w:rPr>
          <w:fldChar w:fldCharType="begin"/>
        </w:r>
        <w:r w:rsidR="00136257">
          <w:rPr>
            <w:noProof/>
            <w:webHidden/>
          </w:rPr>
          <w:instrText xml:space="preserve"> PAGEREF _Toc86694720 \h </w:instrText>
        </w:r>
        <w:r w:rsidR="00136257">
          <w:rPr>
            <w:noProof/>
            <w:webHidden/>
          </w:rPr>
        </w:r>
        <w:r w:rsidR="00136257">
          <w:rPr>
            <w:noProof/>
            <w:webHidden/>
          </w:rPr>
          <w:fldChar w:fldCharType="separate"/>
        </w:r>
        <w:r w:rsidR="00170109">
          <w:rPr>
            <w:noProof/>
            <w:webHidden/>
          </w:rPr>
          <w:t>50</w:t>
        </w:r>
        <w:r w:rsidR="00136257">
          <w:rPr>
            <w:noProof/>
            <w:webHidden/>
          </w:rPr>
          <w:fldChar w:fldCharType="end"/>
        </w:r>
      </w:hyperlink>
    </w:p>
    <w:p w14:paraId="2903678F" w14:textId="5CA2CBDD" w:rsidR="00136257" w:rsidRDefault="00624E1B">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86694721" w:history="1">
        <w:r w:rsidR="00136257" w:rsidRPr="00B133F5">
          <w:rPr>
            <w:rStyle w:val="Hyperlink"/>
            <w:noProof/>
          </w:rPr>
          <w:t>ANNEX C:</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PRODUCT OR SERVICE TECHNICAL MANDATORY FUNCTIONAL REQUIREMENTS</w:t>
        </w:r>
        <w:r w:rsidR="00136257">
          <w:rPr>
            <w:noProof/>
            <w:webHidden/>
          </w:rPr>
          <w:tab/>
        </w:r>
        <w:r w:rsidR="00136257">
          <w:rPr>
            <w:noProof/>
            <w:webHidden/>
          </w:rPr>
          <w:fldChar w:fldCharType="begin"/>
        </w:r>
        <w:r w:rsidR="00136257">
          <w:rPr>
            <w:noProof/>
            <w:webHidden/>
          </w:rPr>
          <w:instrText xml:space="preserve"> PAGEREF _Toc86694721 \h </w:instrText>
        </w:r>
        <w:r w:rsidR="00136257">
          <w:rPr>
            <w:noProof/>
            <w:webHidden/>
          </w:rPr>
        </w:r>
        <w:r w:rsidR="00136257">
          <w:rPr>
            <w:noProof/>
            <w:webHidden/>
          </w:rPr>
          <w:fldChar w:fldCharType="separate"/>
        </w:r>
        <w:r w:rsidR="00170109">
          <w:rPr>
            <w:noProof/>
            <w:webHidden/>
          </w:rPr>
          <w:t>64</w:t>
        </w:r>
        <w:r w:rsidR="00136257">
          <w:rPr>
            <w:noProof/>
            <w:webHidden/>
          </w:rPr>
          <w:fldChar w:fldCharType="end"/>
        </w:r>
      </w:hyperlink>
    </w:p>
    <w:p w14:paraId="02A8939F" w14:textId="2E78D5F8" w:rsidR="00136257" w:rsidRDefault="00624E1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22" w:history="1">
        <w:r w:rsidR="00136257" w:rsidRPr="00B133F5">
          <w:rPr>
            <w:rStyle w:val="Hyperlink"/>
            <w:noProof/>
          </w:rPr>
          <w:t>13.</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Solution Mandatory Functional Requirements</w:t>
        </w:r>
        <w:r w:rsidR="00136257">
          <w:rPr>
            <w:noProof/>
            <w:webHidden/>
          </w:rPr>
          <w:tab/>
        </w:r>
        <w:r w:rsidR="00136257">
          <w:rPr>
            <w:noProof/>
            <w:webHidden/>
          </w:rPr>
          <w:fldChar w:fldCharType="begin"/>
        </w:r>
        <w:r w:rsidR="00136257">
          <w:rPr>
            <w:noProof/>
            <w:webHidden/>
          </w:rPr>
          <w:instrText xml:space="preserve"> PAGEREF _Toc86694722 \h </w:instrText>
        </w:r>
        <w:r w:rsidR="00136257">
          <w:rPr>
            <w:noProof/>
            <w:webHidden/>
          </w:rPr>
        </w:r>
        <w:r w:rsidR="00136257">
          <w:rPr>
            <w:noProof/>
            <w:webHidden/>
          </w:rPr>
          <w:fldChar w:fldCharType="separate"/>
        </w:r>
        <w:r w:rsidR="00170109">
          <w:rPr>
            <w:noProof/>
            <w:webHidden/>
          </w:rPr>
          <w:t>64</w:t>
        </w:r>
        <w:r w:rsidR="00136257">
          <w:rPr>
            <w:noProof/>
            <w:webHidden/>
          </w:rPr>
          <w:fldChar w:fldCharType="end"/>
        </w:r>
      </w:hyperlink>
    </w:p>
    <w:p w14:paraId="1833F6DB" w14:textId="063E72E1" w:rsidR="00136257" w:rsidRDefault="00624E1B">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86694723" w:history="1">
        <w:r w:rsidR="00136257" w:rsidRPr="00B133F5">
          <w:rPr>
            <w:rStyle w:val="Hyperlink"/>
            <w:noProof/>
          </w:rPr>
          <w:t>ANNEX D: MANDATORY LOCAL CONTENT REQUIREMENTS</w:t>
        </w:r>
        <w:r w:rsidR="00136257">
          <w:rPr>
            <w:noProof/>
            <w:webHidden/>
          </w:rPr>
          <w:tab/>
        </w:r>
        <w:r w:rsidR="00136257">
          <w:rPr>
            <w:noProof/>
            <w:webHidden/>
          </w:rPr>
          <w:fldChar w:fldCharType="begin"/>
        </w:r>
        <w:r w:rsidR="00136257">
          <w:rPr>
            <w:noProof/>
            <w:webHidden/>
          </w:rPr>
          <w:instrText xml:space="preserve"> PAGEREF _Toc86694723 \h </w:instrText>
        </w:r>
        <w:r w:rsidR="00136257">
          <w:rPr>
            <w:noProof/>
            <w:webHidden/>
          </w:rPr>
        </w:r>
        <w:r w:rsidR="00136257">
          <w:rPr>
            <w:noProof/>
            <w:webHidden/>
          </w:rPr>
          <w:fldChar w:fldCharType="separate"/>
        </w:r>
        <w:r w:rsidR="00170109">
          <w:rPr>
            <w:noProof/>
            <w:webHidden/>
          </w:rPr>
          <w:t>68</w:t>
        </w:r>
        <w:r w:rsidR="00136257">
          <w:rPr>
            <w:noProof/>
            <w:webHidden/>
          </w:rPr>
          <w:fldChar w:fldCharType="end"/>
        </w:r>
      </w:hyperlink>
    </w:p>
    <w:p w14:paraId="1C91FCF7" w14:textId="6DEE71AF" w:rsidR="00136257" w:rsidRDefault="00624E1B">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6694724" w:history="1">
        <w:r w:rsidR="00136257" w:rsidRPr="00B133F5">
          <w:rPr>
            <w:rStyle w:val="Hyperlink"/>
            <w:noProof/>
          </w:rPr>
          <w:t>14.</w:t>
        </w:r>
        <w:r w:rsidR="00136257">
          <w:rPr>
            <w:rFonts w:asciiTheme="minorHAnsi" w:eastAsiaTheme="minorEastAsia" w:hAnsiTheme="minorHAnsi" w:cstheme="minorBidi"/>
            <w:b w:val="0"/>
            <w:bCs w:val="0"/>
            <w:caps w:val="0"/>
            <w:noProof/>
            <w:sz w:val="24"/>
            <w:szCs w:val="24"/>
            <w:lang w:eastAsia="en-GB"/>
          </w:rPr>
          <w:tab/>
        </w:r>
        <w:r w:rsidR="00136257" w:rsidRPr="00B133F5">
          <w:rPr>
            <w:rStyle w:val="Hyperlink"/>
            <w:noProof/>
          </w:rPr>
          <w:t>Mandatory Local Content Requirements:</w:t>
        </w:r>
        <w:r w:rsidR="00136257">
          <w:rPr>
            <w:noProof/>
            <w:webHidden/>
          </w:rPr>
          <w:tab/>
        </w:r>
        <w:r w:rsidR="00136257">
          <w:rPr>
            <w:noProof/>
            <w:webHidden/>
          </w:rPr>
          <w:fldChar w:fldCharType="begin"/>
        </w:r>
        <w:r w:rsidR="00136257">
          <w:rPr>
            <w:noProof/>
            <w:webHidden/>
          </w:rPr>
          <w:instrText xml:space="preserve"> PAGEREF _Toc86694724 \h </w:instrText>
        </w:r>
        <w:r w:rsidR="00136257">
          <w:rPr>
            <w:noProof/>
            <w:webHidden/>
          </w:rPr>
        </w:r>
        <w:r w:rsidR="00136257">
          <w:rPr>
            <w:noProof/>
            <w:webHidden/>
          </w:rPr>
          <w:fldChar w:fldCharType="separate"/>
        </w:r>
        <w:r w:rsidR="00170109">
          <w:rPr>
            <w:noProof/>
            <w:webHidden/>
          </w:rPr>
          <w:t>68</w:t>
        </w:r>
        <w:r w:rsidR="00136257">
          <w:rPr>
            <w:noProof/>
            <w:webHidden/>
          </w:rPr>
          <w:fldChar w:fldCharType="end"/>
        </w:r>
      </w:hyperlink>
    </w:p>
    <w:p w14:paraId="1D28ACAB" w14:textId="27A24C33" w:rsidR="00871368" w:rsidRPr="00F81E2D" w:rsidRDefault="005952AC" w:rsidP="00871368">
      <w:r w:rsidRPr="00F81E2D">
        <w:fldChar w:fldCharType="end"/>
      </w:r>
      <w:r w:rsidR="00760D12" w:rsidRPr="00F81E2D">
        <w:br w:type="page"/>
      </w:r>
    </w:p>
    <w:p w14:paraId="3C74E840" w14:textId="55E4F1CF" w:rsidR="002C0B8F" w:rsidRPr="00F81E2D" w:rsidRDefault="005952AC" w:rsidP="000B17A9">
      <w:pPr>
        <w:pStyle w:val="AnnexH1"/>
      </w:pPr>
      <w:bookmarkStart w:id="6" w:name="_Toc86694671"/>
      <w:r w:rsidRPr="00F81E2D">
        <w:lastRenderedPageBreak/>
        <w:t>INTRODUCTION</w:t>
      </w:r>
      <w:bookmarkEnd w:id="6"/>
    </w:p>
    <w:p w14:paraId="6BFEA7B4" w14:textId="77777777" w:rsidR="001A25A4" w:rsidRPr="00F81E2D" w:rsidRDefault="00B558CD" w:rsidP="00950DB6">
      <w:pPr>
        <w:pStyle w:val="Heading1"/>
        <w:tabs>
          <w:tab w:val="clear" w:pos="927"/>
          <w:tab w:val="num" w:pos="426"/>
        </w:tabs>
        <w:ind w:left="709" w:hanging="708"/>
      </w:pPr>
      <w:bookmarkStart w:id="7" w:name="_Toc86694672"/>
      <w:bookmarkStart w:id="8" w:name="_Toc435315878"/>
      <w:r w:rsidRPr="00F81E2D">
        <w:t>PURPOSE AND BACKGROUND</w:t>
      </w:r>
      <w:bookmarkEnd w:id="7"/>
    </w:p>
    <w:p w14:paraId="23749708" w14:textId="3F53E727" w:rsidR="00EF447B" w:rsidRPr="0035665A" w:rsidRDefault="00B558CD" w:rsidP="000B17A9">
      <w:pPr>
        <w:pStyle w:val="Heading2"/>
      </w:pPr>
      <w:bookmarkStart w:id="9" w:name="_Toc86694673"/>
      <w:r w:rsidRPr="0035665A">
        <w:t>PURPOSE</w:t>
      </w:r>
      <w:bookmarkEnd w:id="8"/>
      <w:bookmarkEnd w:id="9"/>
    </w:p>
    <w:p w14:paraId="104F8F93" w14:textId="77777777" w:rsidR="008D76D4" w:rsidRPr="008D76D4" w:rsidRDefault="00A04792" w:rsidP="008D76D4">
      <w:pPr>
        <w:pStyle w:val="Heading2"/>
        <w:jc w:val="both"/>
        <w:rPr>
          <w:b w:val="0"/>
          <w:bCs w:val="0"/>
          <w:color w:val="auto"/>
        </w:rPr>
      </w:pPr>
      <w:bookmarkStart w:id="10" w:name="_Toc86694674"/>
      <w:bookmarkStart w:id="11" w:name="_Toc435315879"/>
      <w:r w:rsidRPr="008D76D4">
        <w:rPr>
          <w:b w:val="0"/>
          <w:bCs w:val="0"/>
          <w:color w:val="auto"/>
        </w:rPr>
        <w:t>This RFB is to invite Suppliers (hereinafter referred to as “bidders”)</w:t>
      </w:r>
      <w:r w:rsidR="00D44469" w:rsidRPr="008D76D4">
        <w:rPr>
          <w:b w:val="0"/>
          <w:bCs w:val="0"/>
          <w:color w:val="auto"/>
        </w:rPr>
        <w:t xml:space="preserve"> </w:t>
      </w:r>
      <w:r w:rsidR="0035665A" w:rsidRPr="008D76D4">
        <w:rPr>
          <w:b w:val="0"/>
          <w:bCs w:val="0"/>
          <w:color w:val="auto"/>
        </w:rPr>
        <w:t xml:space="preserve">to submit bids </w:t>
      </w:r>
      <w:r w:rsidR="00D44469" w:rsidRPr="008D76D4">
        <w:rPr>
          <w:b w:val="0"/>
          <w:bCs w:val="0"/>
          <w:color w:val="auto"/>
        </w:rPr>
        <w:t xml:space="preserve">for the </w:t>
      </w:r>
      <w:r w:rsidR="00DE61A9" w:rsidRPr="008D76D4">
        <w:rPr>
          <w:b w:val="0"/>
          <w:bCs w:val="0"/>
          <w:color w:val="auto"/>
        </w:rPr>
        <w:t>“</w:t>
      </w:r>
      <w:r w:rsidR="009B7666" w:rsidRPr="008D76D4">
        <w:rPr>
          <w:b w:val="0"/>
          <w:bCs w:val="0"/>
          <w:color w:val="auto"/>
        </w:rPr>
        <w:t>provisioning of a</w:t>
      </w:r>
      <w:r w:rsidR="00DE61A9" w:rsidRPr="008D76D4">
        <w:rPr>
          <w:b w:val="0"/>
          <w:bCs w:val="0"/>
          <w:color w:val="auto"/>
        </w:rPr>
        <w:t>n</w:t>
      </w:r>
      <w:r w:rsidR="009B7666" w:rsidRPr="008D76D4">
        <w:rPr>
          <w:b w:val="0"/>
          <w:bCs w:val="0"/>
          <w:color w:val="auto"/>
        </w:rPr>
        <w:t xml:space="preserve"> </w:t>
      </w:r>
      <w:r w:rsidR="00DE61A9" w:rsidRPr="008D76D4">
        <w:rPr>
          <w:b w:val="0"/>
          <w:bCs w:val="0"/>
          <w:color w:val="auto"/>
          <w:szCs w:val="24"/>
        </w:rPr>
        <w:t>IS/ICT Monitoring Service and National IS/ICT Operation Centre for South Africa</w:t>
      </w:r>
      <w:r w:rsidR="009C47DE" w:rsidRPr="008D76D4">
        <w:rPr>
          <w:b w:val="0"/>
          <w:bCs w:val="0"/>
          <w:color w:val="auto"/>
          <w:szCs w:val="24"/>
        </w:rPr>
        <w:t>n</w:t>
      </w:r>
      <w:r w:rsidR="00DE61A9" w:rsidRPr="008D76D4">
        <w:rPr>
          <w:b w:val="0"/>
          <w:bCs w:val="0"/>
          <w:color w:val="auto"/>
          <w:szCs w:val="24"/>
        </w:rPr>
        <w:t xml:space="preserve"> Police Service with Maintenance and support for a period of five (5) years”</w:t>
      </w:r>
      <w:bookmarkEnd w:id="10"/>
      <w:r w:rsidR="00DE61A9" w:rsidRPr="008D76D4" w:rsidDel="00DE61A9">
        <w:rPr>
          <w:b w:val="0"/>
          <w:bCs w:val="0"/>
          <w:color w:val="auto"/>
        </w:rPr>
        <w:t xml:space="preserve"> </w:t>
      </w:r>
    </w:p>
    <w:p w14:paraId="1792E1C0" w14:textId="3F0DD274" w:rsidR="009169D6" w:rsidRPr="008D76D4" w:rsidRDefault="00B558CD" w:rsidP="008D76D4">
      <w:pPr>
        <w:pStyle w:val="Heading2"/>
        <w:jc w:val="both"/>
        <w:rPr>
          <w:color w:val="auto"/>
        </w:rPr>
      </w:pPr>
      <w:bookmarkStart w:id="12" w:name="_Toc86694675"/>
      <w:r w:rsidRPr="008D76D4">
        <w:rPr>
          <w:color w:val="auto"/>
        </w:rPr>
        <w:t>BACKGROUND</w:t>
      </w:r>
      <w:bookmarkEnd w:id="11"/>
      <w:bookmarkEnd w:id="12"/>
    </w:p>
    <w:p w14:paraId="717639C8" w14:textId="66E6DA5E" w:rsidR="0064143C" w:rsidRDefault="0064143C" w:rsidP="008D76D4">
      <w:pPr>
        <w:pStyle w:val="ListParagraph"/>
        <w:numPr>
          <w:ilvl w:val="0"/>
          <w:numId w:val="47"/>
        </w:numPr>
        <w:jc w:val="both"/>
      </w:pPr>
      <w:r w:rsidRPr="00E34866">
        <w:t>The IS/ICT plays a critical role in the SAPS operations, from transactional systems that support internal functions throu</w:t>
      </w:r>
      <w:r w:rsidR="00355EEE">
        <w:t xml:space="preserve">gh to citizen-facing services. </w:t>
      </w:r>
      <w:r w:rsidRPr="00E34866">
        <w:t>However, ensuring consistent performance of technology and the respective digital experience, is challenging due to the multiple infrastructures, sites, divisions, technologies, vendors, development and support teams involved in this expansive IS/ICT estate.</w:t>
      </w:r>
    </w:p>
    <w:p w14:paraId="66E2AEBA" w14:textId="149D4C1B" w:rsidR="00A04792" w:rsidRPr="0082248E" w:rsidRDefault="0064143C" w:rsidP="000B337C">
      <w:pPr>
        <w:pStyle w:val="ListParagraph"/>
        <w:numPr>
          <w:ilvl w:val="0"/>
          <w:numId w:val="47"/>
        </w:numPr>
        <w:jc w:val="both"/>
      </w:pPr>
      <w:r w:rsidRPr="0082248E">
        <w:t xml:space="preserve">SAPS </w:t>
      </w:r>
      <w:r w:rsidR="00290B2F" w:rsidRPr="0082248E">
        <w:t>require</w:t>
      </w:r>
      <w:r w:rsidRPr="0082248E">
        <w:t xml:space="preserve"> a fully integrated managed service to facilitate a multi-tenanted National </w:t>
      </w:r>
      <w:r w:rsidRPr="0082248E" w:rsidDel="000A3ED5">
        <w:t>D</w:t>
      </w:r>
      <w:r w:rsidR="00E34866" w:rsidRPr="0082248E">
        <w:t xml:space="preserve">igital </w:t>
      </w:r>
      <w:r w:rsidRPr="0082248E">
        <w:t>IS/ICT Operation Centre utilising a single platform with a single view of the entire digital estate (that includes, but is not limited to data centres, cloud, networks, infrastructure, containers, micro services, storage, unified communications, IoTs, services, transactions, user behaviour and digital experience, user data) in real-time.  The objective of the managed service is to improve digital management, facilitate budgeting, digital asset management, increased governance and compliance posture, hygiene and enhance vendor and proactive systems to reduce risk and increase efficiency.</w:t>
      </w:r>
    </w:p>
    <w:p w14:paraId="270D3124" w14:textId="7B3AA80B" w:rsidR="0064143C" w:rsidRDefault="0064143C" w:rsidP="0064143C">
      <w:pPr>
        <w:pStyle w:val="Heading2"/>
        <w:rPr>
          <w:color w:val="4F81BD" w:themeColor="accent1"/>
        </w:rPr>
      </w:pPr>
      <w:bookmarkStart w:id="13" w:name="_Toc86694676"/>
      <w:r w:rsidRPr="0064143C">
        <w:t>SAPS IS/ICT KEY OBJECTIVES</w:t>
      </w:r>
      <w:bookmarkEnd w:id="13"/>
    </w:p>
    <w:p w14:paraId="6BA75C50" w14:textId="01C69840" w:rsidR="0064143C" w:rsidRPr="007C3C4E" w:rsidRDefault="0064143C" w:rsidP="000B337C">
      <w:pPr>
        <w:pStyle w:val="ListParagraph"/>
        <w:numPr>
          <w:ilvl w:val="0"/>
          <w:numId w:val="48"/>
        </w:numPr>
        <w:jc w:val="both"/>
        <w:rPr>
          <w:szCs w:val="20"/>
        </w:rPr>
      </w:pPr>
      <w:r w:rsidRPr="007C3C4E">
        <w:rPr>
          <w:rFonts w:cs="Calibri"/>
          <w:lang w:eastAsia="en-ZA"/>
        </w:rPr>
        <w:t xml:space="preserve">The key objectives of the SAPS IS/ICT Operation Centre are to enable SAPS Technology Management </w:t>
      </w:r>
      <w:r w:rsidRPr="007C3C4E">
        <w:rPr>
          <w:szCs w:val="20"/>
        </w:rPr>
        <w:t xml:space="preserve">Services (TMS) to efficiently and effectively support the SAPS IS/ICT infrastructure across the country, utilising a single digital insight service to improve management and governance processes, reduce costs and continuously drive service delivery improvements and capacity management plans. In addition, SAPS </w:t>
      </w:r>
      <w:proofErr w:type="gramStart"/>
      <w:r w:rsidRPr="007C3C4E">
        <w:rPr>
          <w:szCs w:val="20"/>
        </w:rPr>
        <w:t>requires</w:t>
      </w:r>
      <w:proofErr w:type="gramEnd"/>
      <w:r w:rsidRPr="007C3C4E">
        <w:rPr>
          <w:szCs w:val="20"/>
        </w:rPr>
        <w:t xml:space="preserve"> the service to monitor service levels rendered by SAPS’s</w:t>
      </w:r>
      <w:r w:rsidRPr="007C3C4E" w:rsidDel="00677890">
        <w:rPr>
          <w:szCs w:val="20"/>
        </w:rPr>
        <w:t xml:space="preserve"> </w:t>
      </w:r>
      <w:r w:rsidRPr="007C3C4E">
        <w:rPr>
          <w:szCs w:val="20"/>
        </w:rPr>
        <w:t xml:space="preserve">internal and external IS/ICT service providers (stakeholders). </w:t>
      </w:r>
    </w:p>
    <w:p w14:paraId="0E8D6C91" w14:textId="77777777" w:rsidR="0064143C" w:rsidRPr="007C3C4E" w:rsidRDefault="0064143C" w:rsidP="000B337C">
      <w:pPr>
        <w:pStyle w:val="ListParagraph"/>
        <w:numPr>
          <w:ilvl w:val="0"/>
          <w:numId w:val="48"/>
        </w:numPr>
        <w:jc w:val="both"/>
        <w:rPr>
          <w:rFonts w:cs="Calibri"/>
          <w:lang w:eastAsia="en-ZA"/>
        </w:rPr>
      </w:pPr>
      <w:r w:rsidRPr="007C3C4E">
        <w:rPr>
          <w:rFonts w:cs="Calibri"/>
          <w:lang w:eastAsia="en-ZA"/>
        </w:rPr>
        <w:t>The SAPS TMS National IS/ICT Operations Centre and Monitoring Service's key goals are:</w:t>
      </w:r>
    </w:p>
    <w:p w14:paraId="628AA1C2" w14:textId="0048799B" w:rsidR="0064143C" w:rsidRPr="007C3C4E" w:rsidRDefault="0064143C" w:rsidP="000B337C">
      <w:pPr>
        <w:pStyle w:val="ListParagraph"/>
        <w:numPr>
          <w:ilvl w:val="1"/>
          <w:numId w:val="48"/>
        </w:numPr>
        <w:jc w:val="both"/>
        <w:rPr>
          <w:rFonts w:cs="Calibri"/>
          <w:lang w:eastAsia="en-ZA"/>
        </w:rPr>
      </w:pPr>
      <w:r w:rsidRPr="007C3C4E">
        <w:rPr>
          <w:rFonts w:cs="Calibri"/>
          <w:lang w:eastAsia="en-ZA"/>
        </w:rPr>
        <w:t xml:space="preserve">Upgrade and continuously maintain the </w:t>
      </w:r>
      <w:r w:rsidRPr="007C3C4E" w:rsidDel="00153465">
        <w:rPr>
          <w:rFonts w:cs="Calibri"/>
          <w:lang w:eastAsia="en-ZA"/>
        </w:rPr>
        <w:t>National IS/ICT Operation Centre</w:t>
      </w:r>
      <w:r w:rsidRPr="007C3C4E" w:rsidDel="003C373F">
        <w:rPr>
          <w:rFonts w:cs="Calibri"/>
          <w:lang w:eastAsia="en-ZA"/>
        </w:rPr>
        <w:t xml:space="preserve"> </w:t>
      </w:r>
      <w:r w:rsidRPr="007C3C4E">
        <w:rPr>
          <w:rFonts w:cs="Calibri"/>
          <w:lang w:eastAsia="en-ZA"/>
        </w:rPr>
        <w:t>to monitor   and manage the entire SAPS IS/ICT estate/infrastructure, by providing a centralised, single view of the entire SAPS IS/ICT estate which includes, but is not limited to, networks, hosting (servers), services and applications systems.</w:t>
      </w:r>
    </w:p>
    <w:p w14:paraId="7B6C7A52" w14:textId="77777777" w:rsidR="0064143C" w:rsidRPr="007C3C4E" w:rsidRDefault="0064143C" w:rsidP="000B337C">
      <w:pPr>
        <w:pStyle w:val="ListParagraph"/>
        <w:numPr>
          <w:ilvl w:val="1"/>
          <w:numId w:val="48"/>
        </w:numPr>
        <w:jc w:val="both"/>
        <w:rPr>
          <w:rFonts w:cs="Calibri"/>
          <w:lang w:eastAsia="en-ZA"/>
        </w:rPr>
      </w:pPr>
      <w:r w:rsidRPr="007C3C4E">
        <w:rPr>
          <w:rFonts w:cs="Calibri"/>
          <w:lang w:eastAsia="en-ZA"/>
        </w:rPr>
        <w:t xml:space="preserve">To establish an impartial SAPS IS/ICT Monitoring Service capability </w:t>
      </w:r>
      <w:r w:rsidRPr="007C3C4E" w:rsidDel="006F1CD8">
        <w:rPr>
          <w:rFonts w:cs="Calibri"/>
          <w:lang w:eastAsia="en-ZA"/>
        </w:rPr>
        <w:t xml:space="preserve">in order </w:t>
      </w:r>
      <w:r w:rsidRPr="007C3C4E">
        <w:rPr>
          <w:rFonts w:cs="Calibri"/>
          <w:lang w:eastAsia="en-ZA"/>
        </w:rPr>
        <w:t>to effectively and efficiently manage and control service levels provided by SAPS’s IS/ICT service providers, in order to comply with the due diligence obligation when certifying services delivered by service providers, as compelled by the Public Finance Management Act (PFMA) and National Treasury Regulations and Guidelines.</w:t>
      </w:r>
    </w:p>
    <w:p w14:paraId="0B9D9CBF" w14:textId="77777777" w:rsidR="0064143C" w:rsidRPr="007C3C4E" w:rsidRDefault="0064143C" w:rsidP="000B337C">
      <w:pPr>
        <w:pStyle w:val="ListParagraph"/>
        <w:numPr>
          <w:ilvl w:val="1"/>
          <w:numId w:val="48"/>
        </w:numPr>
        <w:jc w:val="both"/>
        <w:rPr>
          <w:rFonts w:cs="Calibri"/>
          <w:lang w:eastAsia="en-ZA"/>
        </w:rPr>
      </w:pPr>
      <w:r w:rsidRPr="007C3C4E">
        <w:rPr>
          <w:rFonts w:cs="Calibri"/>
          <w:lang w:eastAsia="en-ZA"/>
        </w:rPr>
        <w:lastRenderedPageBreak/>
        <w:t>To gain a full understanding of all systems and respective components within SAPS’s IS/ICT estate, their levels of operations, efficiency, activity, compliance, configuration and performance, capacity planning as well as associated risks.</w:t>
      </w:r>
    </w:p>
    <w:p w14:paraId="3892EFBA" w14:textId="77777777" w:rsidR="0064143C" w:rsidRPr="007C3C4E" w:rsidRDefault="0064143C" w:rsidP="000B337C">
      <w:pPr>
        <w:pStyle w:val="ListParagraph"/>
        <w:numPr>
          <w:ilvl w:val="1"/>
          <w:numId w:val="48"/>
        </w:numPr>
        <w:jc w:val="both"/>
        <w:rPr>
          <w:rFonts w:cs="Calibri"/>
          <w:lang w:eastAsia="en-ZA"/>
        </w:rPr>
      </w:pPr>
      <w:r w:rsidRPr="007C3C4E">
        <w:rPr>
          <w:rFonts w:cs="Calibri"/>
          <w:lang w:eastAsia="en-ZA"/>
        </w:rPr>
        <w:t>To implement a fully managed service that will support the proactive management of the digital estate, in terms of operations, service and business management, as well as to enhance the digital experience for all stakeholders and the community.</w:t>
      </w:r>
    </w:p>
    <w:p w14:paraId="2D7C5666" w14:textId="102C08F9" w:rsidR="009169D6" w:rsidRPr="00F81E2D" w:rsidRDefault="004D7299" w:rsidP="00950DB6">
      <w:pPr>
        <w:pStyle w:val="Heading1"/>
        <w:tabs>
          <w:tab w:val="clear" w:pos="927"/>
          <w:tab w:val="num" w:pos="426"/>
        </w:tabs>
        <w:ind w:left="709" w:hanging="708"/>
      </w:pPr>
      <w:bookmarkStart w:id="14" w:name="_Toc86694677"/>
      <w:r w:rsidRPr="00F81E2D">
        <w:t>SCOPE OF BID</w:t>
      </w:r>
      <w:bookmarkEnd w:id="14"/>
    </w:p>
    <w:p w14:paraId="160B4506" w14:textId="748E12BE" w:rsidR="00C96EB8" w:rsidRPr="00873727" w:rsidRDefault="00C163BE" w:rsidP="000B17A9">
      <w:pPr>
        <w:pStyle w:val="Heading2"/>
      </w:pPr>
      <w:bookmarkStart w:id="15" w:name="_Toc86694678"/>
      <w:r w:rsidRPr="00873727">
        <w:t>SCOPE</w:t>
      </w:r>
      <w:r w:rsidR="004D7299" w:rsidRPr="00873727">
        <w:t xml:space="preserve"> OF WORK</w:t>
      </w:r>
      <w:bookmarkEnd w:id="15"/>
    </w:p>
    <w:p w14:paraId="0A506659" w14:textId="77777777" w:rsidR="00357F96" w:rsidRPr="00873727" w:rsidRDefault="0064143C" w:rsidP="000B337C">
      <w:pPr>
        <w:pStyle w:val="ListParagraph"/>
        <w:numPr>
          <w:ilvl w:val="0"/>
          <w:numId w:val="49"/>
        </w:numPr>
        <w:jc w:val="both"/>
        <w:rPr>
          <w:rFonts w:cs="Calibri"/>
          <w:lang w:eastAsia="en-ZA"/>
        </w:rPr>
      </w:pPr>
      <w:r w:rsidRPr="00873727">
        <w:rPr>
          <w:rFonts w:cs="Calibri"/>
          <w:lang w:eastAsia="en-ZA"/>
        </w:rPr>
        <w:t>The scope of thi</w:t>
      </w:r>
      <w:r w:rsidR="00355EEE" w:rsidRPr="00873727">
        <w:rPr>
          <w:rFonts w:cs="Calibri"/>
          <w:lang w:eastAsia="en-ZA"/>
        </w:rPr>
        <w:t>s bid is for the provisioning,</w:t>
      </w:r>
      <w:r w:rsidRPr="00873727">
        <w:rPr>
          <w:rFonts w:cs="Calibri"/>
          <w:lang w:eastAsia="en-ZA"/>
        </w:rPr>
        <w:t xml:space="preserve"> installation, maintenance and manning of the SAPS centralised and decentralised, real-time IS/ICT Operations and Monitoring Centre and related services for a period of sixty (60) months. </w:t>
      </w:r>
    </w:p>
    <w:p w14:paraId="7FA80F1C" w14:textId="77777777" w:rsidR="00357F96" w:rsidRPr="00873727" w:rsidRDefault="0064143C" w:rsidP="000B337C">
      <w:pPr>
        <w:pStyle w:val="ListParagraph"/>
        <w:numPr>
          <w:ilvl w:val="0"/>
          <w:numId w:val="49"/>
        </w:numPr>
        <w:jc w:val="both"/>
        <w:rPr>
          <w:rFonts w:cs="Calibri"/>
          <w:lang w:eastAsia="en-ZA"/>
        </w:rPr>
      </w:pPr>
      <w:r w:rsidRPr="00873727">
        <w:rPr>
          <w:rFonts w:cs="Calibri"/>
          <w:lang w:eastAsia="en-ZA"/>
        </w:rPr>
        <w:t>To provide SAPS IS/ICT Monitoring Service in order to effectively and efficiently manage and measure service levels provided by SAPS’s IS/ICT service providers, to:</w:t>
      </w:r>
    </w:p>
    <w:p w14:paraId="4F666C9D" w14:textId="77777777" w:rsidR="00357F96" w:rsidRPr="00873727" w:rsidRDefault="0064143C" w:rsidP="000B337C">
      <w:pPr>
        <w:pStyle w:val="ListParagraph"/>
        <w:numPr>
          <w:ilvl w:val="1"/>
          <w:numId w:val="49"/>
        </w:numPr>
        <w:jc w:val="both"/>
        <w:rPr>
          <w:rFonts w:cs="Calibri"/>
          <w:lang w:eastAsia="en-ZA"/>
        </w:rPr>
      </w:pPr>
      <w:r w:rsidRPr="00873727">
        <w:rPr>
          <w:rFonts w:cs="Calibri"/>
          <w:lang w:eastAsia="en-ZA"/>
        </w:rPr>
        <w:t>Keep service providers and resource groups honest.</w:t>
      </w:r>
    </w:p>
    <w:p w14:paraId="27856331" w14:textId="77777777" w:rsidR="00357F96" w:rsidRPr="00873727" w:rsidRDefault="0064143C" w:rsidP="000B337C">
      <w:pPr>
        <w:pStyle w:val="ListParagraph"/>
        <w:numPr>
          <w:ilvl w:val="1"/>
          <w:numId w:val="49"/>
        </w:numPr>
        <w:jc w:val="both"/>
        <w:rPr>
          <w:rFonts w:cs="Calibri"/>
          <w:lang w:eastAsia="en-ZA"/>
        </w:rPr>
      </w:pPr>
      <w:r w:rsidRPr="00873727">
        <w:rPr>
          <w:rFonts w:cs="Calibri"/>
          <w:lang w:eastAsia="en-ZA"/>
        </w:rPr>
        <w:t>Prioritise IS/ICT services by business criticality and impact.</w:t>
      </w:r>
    </w:p>
    <w:p w14:paraId="13B718C8" w14:textId="77777777" w:rsidR="00357F96" w:rsidRPr="00873727" w:rsidRDefault="0064143C" w:rsidP="000B337C">
      <w:pPr>
        <w:pStyle w:val="ListParagraph"/>
        <w:numPr>
          <w:ilvl w:val="1"/>
          <w:numId w:val="49"/>
        </w:numPr>
        <w:jc w:val="both"/>
        <w:rPr>
          <w:rFonts w:cs="Calibri"/>
          <w:lang w:eastAsia="en-ZA"/>
        </w:rPr>
      </w:pPr>
      <w:r w:rsidRPr="00873727">
        <w:rPr>
          <w:rFonts w:cs="Calibri"/>
          <w:lang w:eastAsia="en-ZA"/>
        </w:rPr>
        <w:t>Manage IS/ICT services as services, not as technical entities.</w:t>
      </w:r>
    </w:p>
    <w:p w14:paraId="5B722B2E" w14:textId="77777777" w:rsidR="00357F96" w:rsidRPr="00873727" w:rsidRDefault="0064143C" w:rsidP="000B337C">
      <w:pPr>
        <w:pStyle w:val="ListParagraph"/>
        <w:numPr>
          <w:ilvl w:val="0"/>
          <w:numId w:val="49"/>
        </w:numPr>
        <w:jc w:val="both"/>
        <w:rPr>
          <w:rFonts w:cs="Calibri"/>
          <w:lang w:eastAsia="en-ZA"/>
        </w:rPr>
      </w:pPr>
      <w:r w:rsidRPr="00873727">
        <w:rPr>
          <w:rFonts w:cs="Calibri"/>
          <w:lang w:eastAsia="en-ZA"/>
        </w:rPr>
        <w:t>The bidder will provide formal training for the SAPS IS/ICT Service in nine (9) Provinces.</w:t>
      </w:r>
      <w:bookmarkStart w:id="16" w:name="_Toc55457413"/>
    </w:p>
    <w:bookmarkEnd w:id="16"/>
    <w:p w14:paraId="2C440B70" w14:textId="792232EB" w:rsidR="0064143C" w:rsidRPr="00873727" w:rsidRDefault="00D92068" w:rsidP="0064143C">
      <w:pPr>
        <w:pStyle w:val="Heading2"/>
      </w:pPr>
      <w:r w:rsidRPr="00873727">
        <w:t xml:space="preserve">  </w:t>
      </w:r>
      <w:bookmarkStart w:id="17" w:name="_Toc42963627"/>
      <w:bookmarkStart w:id="18" w:name="_Toc67555929"/>
      <w:bookmarkStart w:id="19" w:name="_Toc86694679"/>
      <w:r w:rsidR="0064143C" w:rsidRPr="00873727">
        <w:t>CUSTOMER INFRASTRUCTURE AND ENVIRONMENT</w:t>
      </w:r>
      <w:bookmarkEnd w:id="17"/>
      <w:bookmarkEnd w:id="18"/>
      <w:bookmarkEnd w:id="19"/>
    </w:p>
    <w:p w14:paraId="45238893" w14:textId="77777777" w:rsidR="0064143C" w:rsidRPr="00873727" w:rsidRDefault="0064143C" w:rsidP="000B337C">
      <w:pPr>
        <w:pStyle w:val="ListParagraph"/>
        <w:numPr>
          <w:ilvl w:val="0"/>
          <w:numId w:val="58"/>
        </w:numPr>
        <w:jc w:val="both"/>
        <w:rPr>
          <w:lang w:eastAsia="en-ZA"/>
        </w:rPr>
      </w:pPr>
      <w:bookmarkStart w:id="20" w:name="_Toc55457412"/>
      <w:r w:rsidRPr="00873727">
        <w:rPr>
          <w:rFonts w:cs="Calibri"/>
          <w:lang w:eastAsia="en-GB"/>
        </w:rPr>
        <w:t>The SAPS IS/ICT infrastructure/estate includes but is not limited to the following:</w:t>
      </w:r>
      <w:bookmarkEnd w:id="20"/>
      <w:r w:rsidRPr="00873727">
        <w:rPr>
          <w:rFonts w:cs="Calibri"/>
          <w:lang w:eastAsia="en-GB"/>
        </w:rPr>
        <w:t xml:space="preserve"> </w:t>
      </w:r>
    </w:p>
    <w:p w14:paraId="7F3B3BC0"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 xml:space="preserve">140 000+ end points </w:t>
      </w:r>
    </w:p>
    <w:p w14:paraId="1E70387A"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60 000+ printers, IP phones and other devices</w:t>
      </w:r>
    </w:p>
    <w:p w14:paraId="52336062"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 xml:space="preserve">3 000+ connected sites </w:t>
      </w:r>
    </w:p>
    <w:p w14:paraId="1805750F"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 xml:space="preserve">1 x main/production data centre </w:t>
      </w:r>
    </w:p>
    <w:p w14:paraId="246871AE"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 xml:space="preserve">1 x disaster recovery centre </w:t>
      </w:r>
    </w:p>
    <w:p w14:paraId="55DDE0A6" w14:textId="77777777" w:rsidR="0064143C"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26 x distributed provincial data centres (switching centres)</w:t>
      </w:r>
    </w:p>
    <w:p w14:paraId="7E8F7B1A" w14:textId="77777777" w:rsidR="0003799E" w:rsidRPr="00873727" w:rsidRDefault="0064143C" w:rsidP="000B337C">
      <w:pPr>
        <w:pStyle w:val="ListParagraph"/>
        <w:numPr>
          <w:ilvl w:val="1"/>
          <w:numId w:val="58"/>
        </w:numPr>
        <w:spacing w:after="0"/>
        <w:ind w:left="1434" w:hanging="357"/>
        <w:jc w:val="both"/>
        <w:rPr>
          <w:rFonts w:cs="Calibri"/>
          <w:lang w:eastAsia="en-ZA"/>
        </w:rPr>
      </w:pPr>
      <w:r w:rsidRPr="00873727">
        <w:rPr>
          <w:rFonts w:cs="Calibri"/>
          <w:lang w:eastAsia="en-ZA"/>
        </w:rPr>
        <w:t>80+ application systems with applications mainly centralised at the main data centre</w:t>
      </w:r>
      <w:r w:rsidRPr="00873727">
        <w:rPr>
          <w:rFonts w:cs="Calibri"/>
          <w:lang w:eastAsia="en-GB"/>
        </w:rPr>
        <w:t>.</w:t>
      </w:r>
    </w:p>
    <w:p w14:paraId="6CDE298B" w14:textId="77777777" w:rsidR="00713658" w:rsidRPr="00873727" w:rsidRDefault="00713658" w:rsidP="00713658">
      <w:pPr>
        <w:pStyle w:val="ListParagraph"/>
        <w:numPr>
          <w:ilvl w:val="0"/>
          <w:numId w:val="0"/>
        </w:numPr>
        <w:spacing w:after="0"/>
        <w:ind w:left="1434"/>
        <w:jc w:val="both"/>
        <w:rPr>
          <w:rFonts w:cs="Calibri"/>
          <w:lang w:eastAsia="en-ZA"/>
        </w:rPr>
      </w:pPr>
    </w:p>
    <w:p w14:paraId="61B4E96F" w14:textId="0B2B6AC4" w:rsidR="0003799E" w:rsidRPr="00873727" w:rsidRDefault="0003799E" w:rsidP="000B337C">
      <w:pPr>
        <w:pStyle w:val="ListParagraph"/>
        <w:numPr>
          <w:ilvl w:val="0"/>
          <w:numId w:val="58"/>
        </w:numPr>
        <w:jc w:val="both"/>
        <w:rPr>
          <w:rFonts w:cs="Calibri"/>
          <w:lang w:eastAsia="en-ZA"/>
        </w:rPr>
      </w:pPr>
      <w:r w:rsidRPr="00873727">
        <w:rPr>
          <w:rFonts w:cs="Calibri"/>
          <w:lang w:eastAsia="en-ZA"/>
        </w:rPr>
        <w:t>The scope further covers or includes the following services:</w:t>
      </w:r>
    </w:p>
    <w:p w14:paraId="746C2282" w14:textId="60C55C10" w:rsidR="0003799E" w:rsidRPr="00713658" w:rsidRDefault="0003799E" w:rsidP="000B337C">
      <w:pPr>
        <w:pStyle w:val="ListParagraph"/>
        <w:numPr>
          <w:ilvl w:val="1"/>
          <w:numId w:val="58"/>
        </w:numPr>
        <w:jc w:val="both"/>
        <w:rPr>
          <w:rFonts w:cs="Calibri"/>
          <w:lang w:eastAsia="en-ZA"/>
        </w:rPr>
      </w:pPr>
      <w:r w:rsidRPr="00873727">
        <w:rPr>
          <w:rFonts w:cs="Calibri"/>
          <w:lang w:eastAsia="en-ZA"/>
        </w:rPr>
        <w:t xml:space="preserve">Upgrade and continuously maintain SAPS’s existing, four (4) year old, nine (9) seated National IS/ICT Operation Centre (NOC). The successful bidder will be required to replace the obsolete equipment/hardware (desks, chairs, drawers, screens, cabling, </w:t>
      </w:r>
      <w:r w:rsidRPr="009A1A02">
        <w:rPr>
          <w:rFonts w:cs="Calibri"/>
          <w:lang w:eastAsia="en-ZA"/>
        </w:rPr>
        <w:t>access control, etc. and related software).  All additional or replaced equipment and software will be on the lease to own basis for the duration of the contract period.</w:t>
      </w:r>
    </w:p>
    <w:p w14:paraId="7374D799" w14:textId="77777777" w:rsidR="0003799E" w:rsidRPr="00713658" w:rsidRDefault="0003799E" w:rsidP="000B337C">
      <w:pPr>
        <w:pStyle w:val="ListParagraph"/>
        <w:numPr>
          <w:ilvl w:val="1"/>
          <w:numId w:val="58"/>
        </w:numPr>
        <w:jc w:val="both"/>
        <w:rPr>
          <w:rFonts w:cs="Calibri"/>
          <w:lang w:eastAsia="en-ZA"/>
        </w:rPr>
      </w:pPr>
      <w:r w:rsidRPr="00713658">
        <w:rPr>
          <w:rFonts w:cs="Calibri"/>
          <w:lang w:eastAsia="en-ZA"/>
        </w:rPr>
        <w:t>Provide advanced information gathering, management and analytics for assets, hosting, networks, applications, IT services and business services, operations, communications, services management and service provider monitoring and management.</w:t>
      </w:r>
      <w:bookmarkStart w:id="21" w:name="_Toc55457414"/>
    </w:p>
    <w:p w14:paraId="64800AE1" w14:textId="77777777" w:rsidR="0003799E" w:rsidRPr="00713658" w:rsidRDefault="0003799E" w:rsidP="000B337C">
      <w:pPr>
        <w:pStyle w:val="ListParagraph"/>
        <w:numPr>
          <w:ilvl w:val="0"/>
          <w:numId w:val="58"/>
        </w:numPr>
        <w:jc w:val="both"/>
        <w:rPr>
          <w:rFonts w:cs="Calibri"/>
          <w:lang w:eastAsia="en-ZA"/>
        </w:rPr>
      </w:pPr>
      <w:r w:rsidRPr="00713658">
        <w:rPr>
          <w:rFonts w:cs="Calibri"/>
          <w:lang w:eastAsia="en-ZA"/>
        </w:rPr>
        <w:t>Supply, install and configure Monitoring Services (including infrastructure) as follows:</w:t>
      </w:r>
      <w:bookmarkEnd w:id="21"/>
      <w:r w:rsidRPr="00713658">
        <w:rPr>
          <w:rFonts w:cs="Calibri"/>
          <w:lang w:eastAsia="en-ZA"/>
        </w:rPr>
        <w:t xml:space="preserve">  </w:t>
      </w:r>
    </w:p>
    <w:p w14:paraId="1F2E5526" w14:textId="77777777" w:rsidR="0003799E" w:rsidRPr="00713658" w:rsidRDefault="0003799E" w:rsidP="000B337C">
      <w:pPr>
        <w:pStyle w:val="ListParagraph"/>
        <w:numPr>
          <w:ilvl w:val="1"/>
          <w:numId w:val="58"/>
        </w:numPr>
        <w:spacing w:after="0"/>
        <w:ind w:left="1434" w:hanging="357"/>
        <w:jc w:val="both"/>
        <w:rPr>
          <w:rFonts w:cs="Calibri"/>
          <w:lang w:eastAsia="en-ZA"/>
        </w:rPr>
      </w:pPr>
      <w:r w:rsidRPr="00713658">
        <w:rPr>
          <w:rFonts w:cs="Calibri"/>
          <w:lang w:eastAsia="en-ZA"/>
        </w:rPr>
        <w:t>Implement and configure the infrastructure on premise.</w:t>
      </w:r>
    </w:p>
    <w:p w14:paraId="4F854C80" w14:textId="77777777" w:rsidR="0003799E" w:rsidRPr="00713658" w:rsidRDefault="0003799E" w:rsidP="000B337C">
      <w:pPr>
        <w:pStyle w:val="ListParagraph"/>
        <w:numPr>
          <w:ilvl w:val="1"/>
          <w:numId w:val="58"/>
        </w:numPr>
        <w:spacing w:after="0"/>
        <w:ind w:left="1434" w:hanging="357"/>
        <w:jc w:val="both"/>
        <w:rPr>
          <w:rFonts w:cs="Calibri"/>
          <w:lang w:eastAsia="en-ZA"/>
        </w:rPr>
      </w:pPr>
      <w:r w:rsidRPr="00713658">
        <w:rPr>
          <w:rFonts w:cs="Calibri"/>
          <w:lang w:eastAsia="en-ZA"/>
        </w:rPr>
        <w:lastRenderedPageBreak/>
        <w:t xml:space="preserve">Service Level Agreement (SLA) to ensure consistent service delivery, maturity and maintenance of the monitoring solution service. </w:t>
      </w:r>
    </w:p>
    <w:p w14:paraId="47D49F18" w14:textId="77777777" w:rsidR="0003799E" w:rsidRPr="00713658" w:rsidRDefault="0003799E" w:rsidP="000B337C">
      <w:pPr>
        <w:pStyle w:val="ListParagraph"/>
        <w:numPr>
          <w:ilvl w:val="1"/>
          <w:numId w:val="58"/>
        </w:numPr>
        <w:spacing w:after="0"/>
        <w:ind w:left="1434" w:hanging="357"/>
        <w:jc w:val="both"/>
        <w:rPr>
          <w:rFonts w:cs="Calibri"/>
          <w:lang w:eastAsia="en-ZA"/>
        </w:rPr>
      </w:pPr>
      <w:r w:rsidRPr="00713658">
        <w:rPr>
          <w:rFonts w:cs="Calibri"/>
          <w:lang w:eastAsia="en-ZA"/>
        </w:rPr>
        <w:t xml:space="preserve">Four (4) hour mission critical support with escalation and monthly reporting on support service. </w:t>
      </w:r>
    </w:p>
    <w:p w14:paraId="3C00223D" w14:textId="338655E8" w:rsidR="0064143C" w:rsidRPr="00713658" w:rsidRDefault="0003799E" w:rsidP="000B337C">
      <w:pPr>
        <w:pStyle w:val="ListParagraph"/>
        <w:numPr>
          <w:ilvl w:val="0"/>
          <w:numId w:val="58"/>
        </w:numPr>
        <w:jc w:val="both"/>
        <w:rPr>
          <w:rFonts w:cs="Calibri"/>
          <w:lang w:eastAsia="en-ZA"/>
        </w:rPr>
      </w:pPr>
      <w:r w:rsidRPr="00713658">
        <w:rPr>
          <w:rFonts w:cs="Calibri"/>
          <w:lang w:eastAsia="en-ZA"/>
        </w:rPr>
        <w:t>Maintenance and support 24/7/365.</w:t>
      </w:r>
    </w:p>
    <w:p w14:paraId="1023E20F" w14:textId="77777777" w:rsidR="0064143C" w:rsidRPr="0003799E" w:rsidRDefault="0064143C" w:rsidP="000B337C">
      <w:pPr>
        <w:pStyle w:val="ListParagraph"/>
        <w:numPr>
          <w:ilvl w:val="0"/>
          <w:numId w:val="58"/>
        </w:numPr>
        <w:jc w:val="both"/>
        <w:rPr>
          <w:rFonts w:cs="Calibri"/>
          <w:szCs w:val="20"/>
          <w:lang w:eastAsia="en-GB"/>
        </w:rPr>
      </w:pPr>
      <w:bookmarkStart w:id="22" w:name="_Toc55457417"/>
      <w:r w:rsidRPr="0003799E">
        <w:rPr>
          <w:rFonts w:cs="Calibri"/>
          <w:szCs w:val="20"/>
          <w:lang w:eastAsia="en-GB"/>
        </w:rPr>
        <w:t>National IS/ICT Operation Centre and Monitoring Service sizing:</w:t>
      </w:r>
      <w:bookmarkEnd w:id="22"/>
      <w:r w:rsidRPr="0003799E">
        <w:rPr>
          <w:rFonts w:cs="Calibri"/>
          <w:szCs w:val="20"/>
          <w:lang w:eastAsia="en-GB"/>
        </w:rPr>
        <w:t xml:space="preserve"> </w:t>
      </w:r>
    </w:p>
    <w:p w14:paraId="5469F600" w14:textId="77777777" w:rsidR="001614C5" w:rsidRPr="00D9432C" w:rsidRDefault="001614C5" w:rsidP="000B337C">
      <w:pPr>
        <w:pStyle w:val="ListParagraph"/>
        <w:numPr>
          <w:ilvl w:val="1"/>
          <w:numId w:val="58"/>
        </w:numPr>
        <w:jc w:val="both"/>
        <w:rPr>
          <w:rFonts w:cs="Calibri"/>
          <w:lang w:eastAsia="en-ZA"/>
        </w:rPr>
      </w:pPr>
      <w:r w:rsidRPr="00D9432C">
        <w:rPr>
          <w:rFonts w:cs="Calibri"/>
          <w:lang w:eastAsia="en-ZA"/>
        </w:rPr>
        <w:t>Provide all equipment, hardware and software deployed/installed to cover the below requirement.</w:t>
      </w:r>
    </w:p>
    <w:tbl>
      <w:tblPr>
        <w:tblStyle w:val="TableGrid"/>
        <w:tblW w:w="10207" w:type="dxa"/>
        <w:tblInd w:w="-289" w:type="dxa"/>
        <w:tblLook w:val="04A0" w:firstRow="1" w:lastRow="0" w:firstColumn="1" w:lastColumn="0" w:noHBand="0" w:noVBand="1"/>
      </w:tblPr>
      <w:tblGrid>
        <w:gridCol w:w="4253"/>
        <w:gridCol w:w="3828"/>
        <w:gridCol w:w="2126"/>
      </w:tblGrid>
      <w:tr w:rsidR="001614C5" w:rsidRPr="00005518" w14:paraId="05433F26" w14:textId="77777777" w:rsidTr="001D5B38">
        <w:trPr>
          <w:tblHeader/>
        </w:trPr>
        <w:tc>
          <w:tcPr>
            <w:tcW w:w="4253" w:type="dxa"/>
            <w:shd w:val="clear" w:color="auto" w:fill="95B3D7" w:themeFill="accent1" w:themeFillTint="99"/>
          </w:tcPr>
          <w:p w14:paraId="6629F2DC" w14:textId="77777777" w:rsidR="001614C5" w:rsidRPr="00005518" w:rsidRDefault="001614C5" w:rsidP="00015EE0">
            <w:pPr>
              <w:rPr>
                <w:rFonts w:cs="Calibri"/>
                <w:b/>
                <w:szCs w:val="24"/>
                <w:lang w:eastAsia="en-GB"/>
              </w:rPr>
            </w:pPr>
            <w:r w:rsidRPr="00005518">
              <w:rPr>
                <w:rFonts w:cs="Calibri"/>
                <w:b/>
                <w:szCs w:val="24"/>
                <w:lang w:eastAsia="en-GB"/>
              </w:rPr>
              <w:t>Service</w:t>
            </w:r>
          </w:p>
        </w:tc>
        <w:tc>
          <w:tcPr>
            <w:tcW w:w="3828" w:type="dxa"/>
            <w:shd w:val="clear" w:color="auto" w:fill="95B3D7" w:themeFill="accent1" w:themeFillTint="99"/>
          </w:tcPr>
          <w:p w14:paraId="7256DD53" w14:textId="77777777" w:rsidR="001614C5" w:rsidRPr="00005518" w:rsidRDefault="001614C5" w:rsidP="00015EE0">
            <w:pPr>
              <w:jc w:val="both"/>
              <w:rPr>
                <w:rFonts w:cs="Calibri"/>
                <w:b/>
                <w:szCs w:val="24"/>
                <w:lang w:eastAsia="en-GB"/>
              </w:rPr>
            </w:pPr>
            <w:r w:rsidRPr="00005518">
              <w:rPr>
                <w:rFonts w:cs="Calibri"/>
                <w:b/>
                <w:szCs w:val="24"/>
                <w:lang w:eastAsia="en-GB"/>
              </w:rPr>
              <w:t>Requirement</w:t>
            </w:r>
          </w:p>
        </w:tc>
        <w:tc>
          <w:tcPr>
            <w:tcW w:w="2126" w:type="dxa"/>
            <w:shd w:val="clear" w:color="auto" w:fill="95B3D7" w:themeFill="accent1" w:themeFillTint="99"/>
          </w:tcPr>
          <w:p w14:paraId="0975BF94" w14:textId="77777777" w:rsidR="001614C5" w:rsidRPr="00005518" w:rsidRDefault="001614C5" w:rsidP="00015EE0">
            <w:pPr>
              <w:rPr>
                <w:rFonts w:cs="Calibri"/>
                <w:b/>
                <w:szCs w:val="24"/>
                <w:lang w:eastAsia="en-GB"/>
              </w:rPr>
            </w:pPr>
            <w:r w:rsidRPr="00005518">
              <w:rPr>
                <w:rFonts w:cs="Calibri"/>
                <w:b/>
                <w:szCs w:val="24"/>
                <w:lang w:eastAsia="en-GB"/>
              </w:rPr>
              <w:t>Potential growth over 5 years</w:t>
            </w:r>
          </w:p>
        </w:tc>
      </w:tr>
      <w:tr w:rsidR="001614C5" w:rsidRPr="00005518" w14:paraId="6B31800E" w14:textId="77777777" w:rsidTr="00015EE0">
        <w:tc>
          <w:tcPr>
            <w:tcW w:w="4253" w:type="dxa"/>
          </w:tcPr>
          <w:p w14:paraId="7FDA58FC" w14:textId="77777777" w:rsidR="001614C5" w:rsidRPr="00873727" w:rsidRDefault="001614C5" w:rsidP="00015EE0">
            <w:pPr>
              <w:spacing w:line="276" w:lineRule="auto"/>
              <w:rPr>
                <w:rFonts w:cs="Calibri"/>
                <w:szCs w:val="24"/>
                <w:lang w:eastAsia="en-GB"/>
              </w:rPr>
            </w:pPr>
            <w:r w:rsidRPr="00873727">
              <w:rPr>
                <w:rFonts w:cs="Calibri"/>
                <w:szCs w:val="24"/>
                <w:lang w:eastAsia="en-GB"/>
              </w:rPr>
              <w:t xml:space="preserve">The supply/maintenance and/or upgrade and support of the 9-seater National IS/ICT Operation Centre within SAPS TMS in </w:t>
            </w:r>
            <w:proofErr w:type="spellStart"/>
            <w:r w:rsidRPr="00873727">
              <w:rPr>
                <w:rFonts w:cs="Calibri"/>
                <w:szCs w:val="24"/>
                <w:lang w:eastAsia="en-GB"/>
              </w:rPr>
              <w:t>Tulbach</w:t>
            </w:r>
            <w:proofErr w:type="spellEnd"/>
            <w:r w:rsidRPr="00873727">
              <w:rPr>
                <w:rFonts w:cs="Calibri"/>
                <w:szCs w:val="24"/>
                <w:lang w:eastAsia="en-GB"/>
              </w:rPr>
              <w:t xml:space="preserve"> Park, Post Park North, ground floor.</w:t>
            </w:r>
          </w:p>
          <w:p w14:paraId="7694C6FC" w14:textId="77777777" w:rsidR="001614C5" w:rsidRPr="00873727" w:rsidRDefault="001614C5" w:rsidP="00015EE0">
            <w:pPr>
              <w:spacing w:line="276" w:lineRule="auto"/>
              <w:rPr>
                <w:rFonts w:cs="Calibri"/>
                <w:szCs w:val="24"/>
                <w:lang w:eastAsia="en-GB"/>
              </w:rPr>
            </w:pPr>
          </w:p>
        </w:tc>
        <w:tc>
          <w:tcPr>
            <w:tcW w:w="3828" w:type="dxa"/>
          </w:tcPr>
          <w:p w14:paraId="44A2B319"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A video screen video wall (16 x high definition 46" screens with video screen management hardware and software) to be maintained and/or upgraded</w:t>
            </w:r>
          </w:p>
          <w:p w14:paraId="30BDA22C"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Desks, chairs, drawers</w:t>
            </w:r>
          </w:p>
          <w:p w14:paraId="76032E86"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Any additional walling/isolation that may be required</w:t>
            </w:r>
          </w:p>
          <w:p w14:paraId="731CC1E3"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Any additional cabling requirements</w:t>
            </w:r>
          </w:p>
          <w:p w14:paraId="3147215E" w14:textId="18DBD8F5"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 xml:space="preserve">Access control </w:t>
            </w:r>
          </w:p>
          <w:p w14:paraId="10D7EF63" w14:textId="77777777" w:rsidR="001614C5" w:rsidRPr="00873727" w:rsidRDefault="001614C5" w:rsidP="000B337C">
            <w:pPr>
              <w:numPr>
                <w:ilvl w:val="0"/>
                <w:numId w:val="31"/>
              </w:numPr>
              <w:spacing w:line="276" w:lineRule="auto"/>
              <w:ind w:left="317"/>
              <w:rPr>
                <w:rFonts w:cs="Calibri"/>
                <w:szCs w:val="24"/>
                <w:lang w:eastAsia="en-GB"/>
              </w:rPr>
            </w:pPr>
            <w:r w:rsidRPr="00873727">
              <w:rPr>
                <w:rFonts w:cs="Calibri"/>
                <w:szCs w:val="24"/>
                <w:lang w:eastAsia="en-GB"/>
              </w:rPr>
              <w:t>Maintain 2 x separate problem resolution rooms fully equipped and linked to the primary National IS/ICT Operational Centre</w:t>
            </w:r>
          </w:p>
          <w:p w14:paraId="03E4A506" w14:textId="438A49B9" w:rsidR="001614C5" w:rsidRPr="00873727" w:rsidRDefault="001B01EA" w:rsidP="000B337C">
            <w:pPr>
              <w:numPr>
                <w:ilvl w:val="0"/>
                <w:numId w:val="31"/>
              </w:numPr>
              <w:spacing w:line="276" w:lineRule="auto"/>
              <w:ind w:left="317"/>
              <w:rPr>
                <w:rFonts w:cs="Calibri"/>
                <w:szCs w:val="24"/>
                <w:lang w:eastAsia="en-GB"/>
              </w:rPr>
            </w:pPr>
            <w:r w:rsidRPr="00873727">
              <w:rPr>
                <w:rFonts w:cs="Calibri"/>
                <w:szCs w:val="24"/>
                <w:lang w:eastAsia="en-GB"/>
              </w:rPr>
              <w:t xml:space="preserve">Maintain </w:t>
            </w:r>
            <w:r w:rsidR="00A21D12" w:rsidRPr="00873727">
              <w:rPr>
                <w:rFonts w:cs="Calibri"/>
                <w:szCs w:val="24"/>
                <w:lang w:eastAsia="en-GB"/>
              </w:rPr>
              <w:t xml:space="preserve">of </w:t>
            </w:r>
            <w:r w:rsidRPr="00873727">
              <w:rPr>
                <w:rFonts w:cs="Calibri"/>
                <w:szCs w:val="24"/>
                <w:lang w:eastAsia="en-GB"/>
              </w:rPr>
              <w:t>a</w:t>
            </w:r>
            <w:r w:rsidR="001614C5" w:rsidRPr="00873727">
              <w:rPr>
                <w:rFonts w:cs="Calibri"/>
                <w:szCs w:val="24"/>
                <w:lang w:eastAsia="en-GB"/>
              </w:rPr>
              <w:t xml:space="preserve">ll </w:t>
            </w:r>
            <w:r w:rsidR="00A21D12" w:rsidRPr="00873727">
              <w:t>existing equipment in the current NOC, Foyer and adjacent JAD Rooms.</w:t>
            </w:r>
          </w:p>
        </w:tc>
        <w:tc>
          <w:tcPr>
            <w:tcW w:w="2126" w:type="dxa"/>
          </w:tcPr>
          <w:p w14:paraId="759B8B07" w14:textId="77777777" w:rsidR="001614C5" w:rsidRPr="00005518" w:rsidRDefault="001614C5" w:rsidP="00015EE0">
            <w:pPr>
              <w:spacing w:line="276" w:lineRule="auto"/>
              <w:rPr>
                <w:rFonts w:cs="Calibri"/>
                <w:szCs w:val="24"/>
                <w:lang w:eastAsia="en-GB"/>
              </w:rPr>
            </w:pPr>
            <w:r w:rsidRPr="00005518">
              <w:rPr>
                <w:rFonts w:cs="Calibri"/>
                <w:szCs w:val="24"/>
                <w:lang w:eastAsia="en-GB"/>
              </w:rPr>
              <w:t>Not applicable</w:t>
            </w:r>
          </w:p>
        </w:tc>
      </w:tr>
      <w:tr w:rsidR="001614C5" w:rsidRPr="00005518" w14:paraId="64C9F063" w14:textId="77777777" w:rsidTr="00015EE0">
        <w:tc>
          <w:tcPr>
            <w:tcW w:w="4253" w:type="dxa"/>
          </w:tcPr>
          <w:p w14:paraId="650A844E" w14:textId="77777777" w:rsidR="001614C5" w:rsidRPr="00005518" w:rsidRDefault="001614C5" w:rsidP="00015EE0">
            <w:pPr>
              <w:spacing w:line="276" w:lineRule="auto"/>
              <w:rPr>
                <w:rFonts w:cs="Calibri"/>
                <w:szCs w:val="24"/>
                <w:lang w:eastAsia="en-GB"/>
              </w:rPr>
            </w:pPr>
            <w:r w:rsidRPr="00005518">
              <w:rPr>
                <w:rFonts w:cs="Calibri"/>
                <w:szCs w:val="24"/>
                <w:lang w:eastAsia="en-GB"/>
              </w:rPr>
              <w:t>Advanced information gathering, management and analytics</w:t>
            </w:r>
          </w:p>
          <w:p w14:paraId="5F82A1D7" w14:textId="77777777" w:rsidR="001614C5" w:rsidRPr="00005518" w:rsidRDefault="001614C5" w:rsidP="00015EE0">
            <w:pPr>
              <w:spacing w:line="276" w:lineRule="auto"/>
              <w:rPr>
                <w:rFonts w:cs="Calibri"/>
                <w:szCs w:val="24"/>
                <w:lang w:eastAsia="en-GB"/>
              </w:rPr>
            </w:pPr>
          </w:p>
          <w:p w14:paraId="31879876" w14:textId="77777777" w:rsidR="001614C5" w:rsidRPr="00005518" w:rsidRDefault="001614C5" w:rsidP="000B337C">
            <w:pPr>
              <w:numPr>
                <w:ilvl w:val="0"/>
                <w:numId w:val="28"/>
              </w:numPr>
              <w:spacing w:line="276" w:lineRule="auto"/>
              <w:ind w:left="318"/>
              <w:rPr>
                <w:rFonts w:cs="Calibri"/>
                <w:szCs w:val="24"/>
                <w:lang w:eastAsia="en-GB"/>
              </w:rPr>
            </w:pPr>
            <w:r w:rsidRPr="00005518">
              <w:rPr>
                <w:rFonts w:cs="Calibri"/>
                <w:szCs w:val="24"/>
                <w:lang w:eastAsia="en-GB"/>
              </w:rPr>
              <w:t>Network and Endpoint devices:</w:t>
            </w:r>
          </w:p>
          <w:p w14:paraId="39F0BB2A"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Desktops</w:t>
            </w:r>
          </w:p>
          <w:p w14:paraId="6348FAFE"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Laptops</w:t>
            </w:r>
          </w:p>
          <w:p w14:paraId="01D1E015"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Network devices</w:t>
            </w:r>
          </w:p>
          <w:p w14:paraId="6B8E3821"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Servers</w:t>
            </w:r>
          </w:p>
          <w:p w14:paraId="4A0C342A" w14:textId="77777777" w:rsidR="001614C5" w:rsidRPr="00005518" w:rsidRDefault="001614C5" w:rsidP="000B337C">
            <w:pPr>
              <w:numPr>
                <w:ilvl w:val="0"/>
                <w:numId w:val="28"/>
              </w:numPr>
              <w:spacing w:line="276" w:lineRule="auto"/>
              <w:ind w:left="318"/>
              <w:rPr>
                <w:rFonts w:cs="Calibri"/>
                <w:szCs w:val="24"/>
                <w:lang w:eastAsia="en-GB"/>
              </w:rPr>
            </w:pPr>
            <w:r w:rsidRPr="00005518">
              <w:rPr>
                <w:rFonts w:cs="Calibri"/>
                <w:szCs w:val="24"/>
                <w:lang w:eastAsia="en-GB"/>
              </w:rPr>
              <w:t>Other devices</w:t>
            </w:r>
          </w:p>
          <w:p w14:paraId="513A087F"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Printers</w:t>
            </w:r>
          </w:p>
          <w:p w14:paraId="3A64D6CA"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t xml:space="preserve">VoIP phones </w:t>
            </w:r>
          </w:p>
          <w:p w14:paraId="4990D761" w14:textId="77777777" w:rsidR="001614C5" w:rsidRPr="00005518" w:rsidRDefault="001614C5" w:rsidP="000B337C">
            <w:pPr>
              <w:numPr>
                <w:ilvl w:val="0"/>
                <w:numId w:val="28"/>
              </w:numPr>
              <w:spacing w:line="276" w:lineRule="auto"/>
              <w:ind w:left="318"/>
              <w:rPr>
                <w:rFonts w:cs="Calibri"/>
                <w:szCs w:val="24"/>
                <w:lang w:eastAsia="en-GB"/>
              </w:rPr>
            </w:pPr>
            <w:r w:rsidRPr="00005518">
              <w:rPr>
                <w:rFonts w:cs="Calibri"/>
                <w:szCs w:val="24"/>
                <w:lang w:eastAsia="en-GB"/>
              </w:rPr>
              <w:t>Applications systems</w:t>
            </w:r>
          </w:p>
          <w:p w14:paraId="54A36F77" w14:textId="77777777" w:rsidR="001614C5" w:rsidRPr="00005518" w:rsidRDefault="001614C5" w:rsidP="000B337C">
            <w:pPr>
              <w:numPr>
                <w:ilvl w:val="1"/>
                <w:numId w:val="28"/>
              </w:numPr>
              <w:spacing w:line="276" w:lineRule="auto"/>
              <w:ind w:left="743"/>
              <w:rPr>
                <w:rFonts w:cs="Calibri"/>
                <w:szCs w:val="24"/>
                <w:lang w:eastAsia="en-GB"/>
              </w:rPr>
            </w:pPr>
            <w:r w:rsidRPr="00005518">
              <w:rPr>
                <w:rFonts w:cs="Calibri"/>
                <w:szCs w:val="24"/>
                <w:lang w:eastAsia="en-GB"/>
              </w:rPr>
              <w:lastRenderedPageBreak/>
              <w:t>Application systems with the majority of application systems centralised at the main data centre</w:t>
            </w:r>
          </w:p>
        </w:tc>
        <w:tc>
          <w:tcPr>
            <w:tcW w:w="3828" w:type="dxa"/>
          </w:tcPr>
          <w:p w14:paraId="1CF81029" w14:textId="77777777" w:rsidR="001614C5" w:rsidRPr="00005518" w:rsidRDefault="001614C5" w:rsidP="00015EE0">
            <w:pPr>
              <w:spacing w:line="276" w:lineRule="auto"/>
              <w:ind w:left="360"/>
              <w:jc w:val="both"/>
              <w:rPr>
                <w:rFonts w:cs="Calibri"/>
                <w:szCs w:val="24"/>
                <w:lang w:eastAsia="en-GB"/>
              </w:rPr>
            </w:pPr>
          </w:p>
          <w:p w14:paraId="7390A5E5" w14:textId="77777777" w:rsidR="001614C5" w:rsidRPr="00005518" w:rsidRDefault="001614C5" w:rsidP="00015EE0">
            <w:pPr>
              <w:spacing w:line="276" w:lineRule="auto"/>
              <w:ind w:left="360"/>
              <w:jc w:val="both"/>
              <w:rPr>
                <w:rFonts w:cs="Calibri"/>
                <w:szCs w:val="24"/>
                <w:lang w:eastAsia="en-GB"/>
              </w:rPr>
            </w:pPr>
          </w:p>
          <w:p w14:paraId="0F393A74" w14:textId="77777777" w:rsidR="001614C5" w:rsidRPr="00005518" w:rsidRDefault="001614C5" w:rsidP="00015EE0">
            <w:pPr>
              <w:spacing w:line="276" w:lineRule="auto"/>
              <w:ind w:left="316"/>
              <w:rPr>
                <w:rFonts w:cs="Calibri"/>
                <w:szCs w:val="24"/>
                <w:lang w:eastAsia="en-GB"/>
              </w:rPr>
            </w:pPr>
          </w:p>
          <w:p w14:paraId="21843C26" w14:textId="77777777" w:rsidR="001614C5" w:rsidRPr="00005518" w:rsidRDefault="001614C5" w:rsidP="000B337C">
            <w:pPr>
              <w:numPr>
                <w:ilvl w:val="6"/>
                <w:numId w:val="30"/>
              </w:numPr>
              <w:ind w:left="316"/>
              <w:rPr>
                <w:rFonts w:cs="Calibri"/>
                <w:szCs w:val="24"/>
                <w:lang w:eastAsia="en-GB"/>
              </w:rPr>
            </w:pPr>
            <w:r w:rsidRPr="00005518">
              <w:rPr>
                <w:rFonts w:cs="Calibri"/>
                <w:lang w:eastAsia="en-GB"/>
              </w:rPr>
              <w:t>140 000</w:t>
            </w:r>
          </w:p>
          <w:p w14:paraId="690446A2" w14:textId="77777777" w:rsidR="001614C5" w:rsidRPr="00005518" w:rsidRDefault="001614C5" w:rsidP="00015EE0">
            <w:pPr>
              <w:ind w:left="316"/>
              <w:rPr>
                <w:rFonts w:cs="Calibri"/>
                <w:szCs w:val="24"/>
                <w:lang w:eastAsia="en-GB"/>
              </w:rPr>
            </w:pPr>
          </w:p>
          <w:p w14:paraId="6416A3F8" w14:textId="77777777" w:rsidR="001614C5" w:rsidRPr="00005518" w:rsidRDefault="001614C5" w:rsidP="00015EE0">
            <w:pPr>
              <w:ind w:left="316"/>
              <w:rPr>
                <w:rFonts w:cs="Calibri"/>
                <w:szCs w:val="24"/>
                <w:lang w:eastAsia="en-GB"/>
              </w:rPr>
            </w:pPr>
          </w:p>
          <w:p w14:paraId="539D493E" w14:textId="77777777" w:rsidR="001614C5" w:rsidRPr="00005518" w:rsidRDefault="001614C5" w:rsidP="00015EE0">
            <w:pPr>
              <w:ind w:left="316"/>
              <w:rPr>
                <w:rFonts w:cs="Calibri"/>
                <w:szCs w:val="24"/>
                <w:lang w:eastAsia="en-GB"/>
              </w:rPr>
            </w:pPr>
          </w:p>
          <w:p w14:paraId="540FBBCB" w14:textId="77777777" w:rsidR="001614C5" w:rsidRPr="00005518" w:rsidRDefault="001614C5" w:rsidP="00015EE0">
            <w:pPr>
              <w:ind w:left="316"/>
              <w:rPr>
                <w:rFonts w:cs="Calibri"/>
                <w:szCs w:val="24"/>
                <w:lang w:eastAsia="en-GB"/>
              </w:rPr>
            </w:pPr>
          </w:p>
          <w:p w14:paraId="7AA446A4" w14:textId="77777777" w:rsidR="001614C5" w:rsidRPr="00005518" w:rsidRDefault="001614C5" w:rsidP="00015EE0">
            <w:pPr>
              <w:ind w:left="316"/>
              <w:rPr>
                <w:rFonts w:cs="Calibri"/>
                <w:szCs w:val="24"/>
                <w:lang w:eastAsia="en-GB"/>
              </w:rPr>
            </w:pPr>
          </w:p>
          <w:p w14:paraId="0B36F100" w14:textId="77777777" w:rsidR="001614C5" w:rsidRPr="00005518" w:rsidRDefault="001614C5" w:rsidP="000B337C">
            <w:pPr>
              <w:numPr>
                <w:ilvl w:val="6"/>
                <w:numId w:val="30"/>
              </w:numPr>
              <w:ind w:left="316"/>
              <w:rPr>
                <w:szCs w:val="24"/>
              </w:rPr>
            </w:pPr>
            <w:r w:rsidRPr="00005518">
              <w:rPr>
                <w:szCs w:val="24"/>
              </w:rPr>
              <w:t>60 000</w:t>
            </w:r>
          </w:p>
          <w:p w14:paraId="55C8445F" w14:textId="77777777" w:rsidR="001614C5" w:rsidRPr="00005518" w:rsidRDefault="001614C5" w:rsidP="00015EE0">
            <w:pPr>
              <w:ind w:left="316"/>
              <w:rPr>
                <w:szCs w:val="24"/>
              </w:rPr>
            </w:pPr>
          </w:p>
          <w:p w14:paraId="7EF3D344" w14:textId="77777777" w:rsidR="001614C5" w:rsidRPr="00005518" w:rsidRDefault="001614C5" w:rsidP="00015EE0">
            <w:pPr>
              <w:ind w:left="316"/>
              <w:rPr>
                <w:szCs w:val="24"/>
              </w:rPr>
            </w:pPr>
          </w:p>
          <w:p w14:paraId="6AFCC0FA" w14:textId="77777777" w:rsidR="001614C5" w:rsidRPr="00005518" w:rsidRDefault="001614C5" w:rsidP="00015EE0">
            <w:pPr>
              <w:ind w:left="360" w:hanging="360"/>
            </w:pPr>
          </w:p>
          <w:p w14:paraId="7D841899" w14:textId="77777777" w:rsidR="001614C5" w:rsidRPr="00005518" w:rsidRDefault="001614C5" w:rsidP="000B337C">
            <w:pPr>
              <w:numPr>
                <w:ilvl w:val="6"/>
                <w:numId w:val="30"/>
              </w:numPr>
              <w:ind w:left="316"/>
              <w:rPr>
                <w:szCs w:val="24"/>
              </w:rPr>
            </w:pPr>
            <w:r w:rsidRPr="00005518">
              <w:rPr>
                <w:szCs w:val="24"/>
              </w:rPr>
              <w:lastRenderedPageBreak/>
              <w:t>80+</w:t>
            </w:r>
          </w:p>
          <w:p w14:paraId="4FB0A76F" w14:textId="77777777" w:rsidR="001614C5" w:rsidRPr="00005518" w:rsidRDefault="001614C5" w:rsidP="00015EE0">
            <w:pPr>
              <w:tabs>
                <w:tab w:val="left" w:pos="318"/>
              </w:tabs>
              <w:jc w:val="both"/>
              <w:rPr>
                <w:rFonts w:cs="Calibri"/>
                <w:lang w:eastAsia="en-GB"/>
              </w:rPr>
            </w:pPr>
          </w:p>
          <w:p w14:paraId="47141EEC" w14:textId="77777777" w:rsidR="001614C5" w:rsidRPr="00005518" w:rsidRDefault="001614C5" w:rsidP="00015EE0">
            <w:pPr>
              <w:spacing w:line="276" w:lineRule="auto"/>
              <w:jc w:val="both"/>
              <w:rPr>
                <w:rFonts w:cs="Calibri"/>
                <w:szCs w:val="24"/>
                <w:lang w:eastAsia="en-GB"/>
              </w:rPr>
            </w:pPr>
          </w:p>
        </w:tc>
        <w:tc>
          <w:tcPr>
            <w:tcW w:w="2126" w:type="dxa"/>
          </w:tcPr>
          <w:p w14:paraId="69F31627" w14:textId="77777777" w:rsidR="001614C5" w:rsidRPr="00005518" w:rsidRDefault="001614C5" w:rsidP="00015EE0">
            <w:pPr>
              <w:spacing w:line="276" w:lineRule="auto"/>
              <w:rPr>
                <w:rFonts w:cs="Calibri"/>
                <w:szCs w:val="24"/>
                <w:lang w:eastAsia="en-GB"/>
              </w:rPr>
            </w:pPr>
          </w:p>
          <w:p w14:paraId="2DA5CEE1" w14:textId="77777777" w:rsidR="001614C5" w:rsidRPr="00005518" w:rsidRDefault="001614C5" w:rsidP="00015EE0">
            <w:pPr>
              <w:spacing w:line="276" w:lineRule="auto"/>
              <w:rPr>
                <w:rFonts w:cs="Calibri"/>
                <w:szCs w:val="24"/>
                <w:lang w:eastAsia="en-GB"/>
              </w:rPr>
            </w:pPr>
          </w:p>
          <w:p w14:paraId="4CFE591E" w14:textId="77777777" w:rsidR="001614C5" w:rsidRPr="00005518" w:rsidRDefault="001614C5" w:rsidP="00015EE0">
            <w:pPr>
              <w:spacing w:line="276" w:lineRule="auto"/>
              <w:rPr>
                <w:rFonts w:cs="Calibri"/>
                <w:szCs w:val="24"/>
                <w:lang w:eastAsia="en-GB"/>
              </w:rPr>
            </w:pPr>
          </w:p>
          <w:p w14:paraId="54ADA365" w14:textId="61D64745" w:rsidR="001614C5" w:rsidRPr="00B62E11" w:rsidRDefault="001614C5" w:rsidP="00015EE0">
            <w:pPr>
              <w:spacing w:line="276" w:lineRule="auto"/>
              <w:rPr>
                <w:rFonts w:cs="Calibri"/>
                <w:szCs w:val="24"/>
                <w:lang w:eastAsia="en-GB"/>
              </w:rPr>
            </w:pPr>
            <w:r w:rsidRPr="00B62E11">
              <w:rPr>
                <w:rFonts w:cs="Calibri"/>
                <w:szCs w:val="24"/>
                <w:lang w:eastAsia="en-GB"/>
              </w:rPr>
              <w:t xml:space="preserve">10% </w:t>
            </w:r>
            <w:r w:rsidR="00B62E11" w:rsidRPr="00B62E11">
              <w:rPr>
                <w:rFonts w:cs="Calibri"/>
                <w:szCs w:val="24"/>
                <w:lang w:eastAsia="en-GB"/>
              </w:rPr>
              <w:t xml:space="preserve">Maximum </w:t>
            </w:r>
            <w:r w:rsidRPr="00B62E11">
              <w:rPr>
                <w:rFonts w:cs="Calibri"/>
                <w:szCs w:val="24"/>
                <w:lang w:eastAsia="en-GB"/>
              </w:rPr>
              <w:t xml:space="preserve">growth </w:t>
            </w:r>
          </w:p>
          <w:p w14:paraId="24624F2E" w14:textId="77777777" w:rsidR="001614C5" w:rsidRPr="00B62E11" w:rsidRDefault="001614C5" w:rsidP="00015EE0">
            <w:pPr>
              <w:spacing w:line="276" w:lineRule="auto"/>
              <w:rPr>
                <w:rFonts w:cs="Calibri"/>
                <w:szCs w:val="24"/>
                <w:lang w:eastAsia="en-GB"/>
              </w:rPr>
            </w:pPr>
          </w:p>
          <w:p w14:paraId="6A846A5B" w14:textId="77777777" w:rsidR="001614C5" w:rsidRPr="00B62E11" w:rsidRDefault="001614C5" w:rsidP="00015EE0">
            <w:pPr>
              <w:spacing w:line="276" w:lineRule="auto"/>
              <w:rPr>
                <w:rFonts w:cs="Calibri"/>
                <w:szCs w:val="24"/>
                <w:lang w:eastAsia="en-GB"/>
              </w:rPr>
            </w:pPr>
          </w:p>
          <w:p w14:paraId="74F10C4F" w14:textId="77777777" w:rsidR="001614C5" w:rsidRPr="00B62E11" w:rsidRDefault="001614C5" w:rsidP="00015EE0">
            <w:pPr>
              <w:spacing w:line="276" w:lineRule="auto"/>
              <w:rPr>
                <w:rFonts w:cs="Calibri"/>
                <w:szCs w:val="24"/>
                <w:lang w:eastAsia="en-GB"/>
              </w:rPr>
            </w:pPr>
          </w:p>
          <w:p w14:paraId="5E721813" w14:textId="4878BD62" w:rsidR="001614C5" w:rsidRPr="00B62E11" w:rsidRDefault="001614C5" w:rsidP="00015EE0">
            <w:pPr>
              <w:spacing w:line="276" w:lineRule="auto"/>
              <w:rPr>
                <w:rFonts w:cs="Calibri"/>
                <w:szCs w:val="24"/>
                <w:lang w:eastAsia="en-GB"/>
              </w:rPr>
            </w:pPr>
            <w:r w:rsidRPr="00B62E11">
              <w:rPr>
                <w:rFonts w:cs="Calibri"/>
                <w:szCs w:val="24"/>
                <w:lang w:eastAsia="en-GB"/>
              </w:rPr>
              <w:t xml:space="preserve">10% </w:t>
            </w:r>
            <w:r w:rsidR="00B62E11" w:rsidRPr="00B62E11">
              <w:rPr>
                <w:rFonts w:cs="Calibri"/>
                <w:szCs w:val="24"/>
                <w:lang w:eastAsia="en-GB"/>
              </w:rPr>
              <w:t xml:space="preserve">Maximum </w:t>
            </w:r>
            <w:r w:rsidRPr="00B62E11">
              <w:rPr>
                <w:rFonts w:cs="Calibri"/>
                <w:szCs w:val="24"/>
                <w:lang w:eastAsia="en-GB"/>
              </w:rPr>
              <w:t xml:space="preserve">growth </w:t>
            </w:r>
          </w:p>
          <w:p w14:paraId="5A1287F6" w14:textId="77777777" w:rsidR="001614C5" w:rsidRPr="00B62E11" w:rsidRDefault="001614C5" w:rsidP="00015EE0">
            <w:pPr>
              <w:spacing w:line="276" w:lineRule="auto"/>
              <w:rPr>
                <w:rFonts w:cs="Calibri"/>
                <w:szCs w:val="24"/>
                <w:lang w:eastAsia="en-GB"/>
              </w:rPr>
            </w:pPr>
          </w:p>
          <w:p w14:paraId="13F6DA43" w14:textId="77777777" w:rsidR="001614C5" w:rsidRPr="00B62E11" w:rsidRDefault="001614C5" w:rsidP="00015EE0">
            <w:pPr>
              <w:spacing w:line="276" w:lineRule="auto"/>
              <w:rPr>
                <w:rFonts w:cs="Calibri"/>
                <w:szCs w:val="24"/>
                <w:lang w:eastAsia="en-GB"/>
              </w:rPr>
            </w:pPr>
          </w:p>
          <w:p w14:paraId="001FF36B" w14:textId="65016973" w:rsidR="001614C5" w:rsidRPr="00005518" w:rsidRDefault="001614C5" w:rsidP="00015EE0">
            <w:pPr>
              <w:spacing w:line="276" w:lineRule="auto"/>
              <w:rPr>
                <w:rFonts w:cs="Calibri"/>
                <w:szCs w:val="24"/>
                <w:lang w:eastAsia="en-GB"/>
              </w:rPr>
            </w:pPr>
            <w:r w:rsidRPr="00B62E11">
              <w:rPr>
                <w:rFonts w:cs="Calibri"/>
                <w:szCs w:val="24"/>
                <w:lang w:eastAsia="en-GB"/>
              </w:rPr>
              <w:lastRenderedPageBreak/>
              <w:t>20%</w:t>
            </w:r>
            <w:r w:rsidR="00B62E11">
              <w:rPr>
                <w:rFonts w:cs="Calibri"/>
                <w:szCs w:val="24"/>
                <w:lang w:eastAsia="en-GB"/>
              </w:rPr>
              <w:t xml:space="preserve"> Maximum</w:t>
            </w:r>
            <w:r w:rsidRPr="00B62E11">
              <w:rPr>
                <w:rFonts w:cs="Calibri"/>
                <w:szCs w:val="24"/>
                <w:lang w:eastAsia="en-GB"/>
              </w:rPr>
              <w:t xml:space="preserve"> growth anticipated</w:t>
            </w:r>
          </w:p>
        </w:tc>
      </w:tr>
      <w:tr w:rsidR="001614C5" w:rsidRPr="00005518" w14:paraId="7B0DC27F" w14:textId="77777777" w:rsidTr="00015EE0">
        <w:tc>
          <w:tcPr>
            <w:tcW w:w="4253" w:type="dxa"/>
          </w:tcPr>
          <w:p w14:paraId="3217FFBA" w14:textId="77777777" w:rsidR="001614C5" w:rsidRPr="00005518" w:rsidRDefault="001614C5" w:rsidP="00015EE0">
            <w:pPr>
              <w:spacing w:line="276" w:lineRule="auto"/>
              <w:rPr>
                <w:rFonts w:cs="Calibri"/>
                <w:szCs w:val="24"/>
                <w:lang w:eastAsia="en-GB"/>
              </w:rPr>
            </w:pPr>
            <w:r w:rsidRPr="00005518">
              <w:rPr>
                <w:rFonts w:cs="Calibri"/>
                <w:szCs w:val="24"/>
                <w:lang w:eastAsia="en-GB"/>
              </w:rPr>
              <w:lastRenderedPageBreak/>
              <w:t>Locations to be covered:</w:t>
            </w:r>
          </w:p>
          <w:p w14:paraId="5DBA4ACD" w14:textId="77777777" w:rsidR="001614C5" w:rsidRPr="00005518" w:rsidRDefault="001614C5" w:rsidP="00015EE0">
            <w:pPr>
              <w:spacing w:line="276" w:lineRule="auto"/>
              <w:rPr>
                <w:rFonts w:cs="Calibri"/>
                <w:szCs w:val="24"/>
                <w:lang w:eastAsia="en-GB"/>
              </w:rPr>
            </w:pPr>
          </w:p>
          <w:p w14:paraId="4ED47835" w14:textId="77777777" w:rsidR="001614C5" w:rsidRPr="00005518" w:rsidRDefault="001614C5" w:rsidP="000B337C">
            <w:pPr>
              <w:numPr>
                <w:ilvl w:val="0"/>
                <w:numId w:val="29"/>
              </w:numPr>
              <w:spacing w:line="276" w:lineRule="auto"/>
              <w:ind w:left="318"/>
              <w:rPr>
                <w:rFonts w:cs="Calibri"/>
                <w:szCs w:val="24"/>
                <w:lang w:eastAsia="en-GB"/>
              </w:rPr>
            </w:pPr>
            <w:r w:rsidRPr="00005518">
              <w:rPr>
                <w:rFonts w:cs="Calibri"/>
                <w:szCs w:val="24"/>
                <w:lang w:eastAsia="en-GB"/>
              </w:rPr>
              <w:t>Main data centre located in Gauteng</w:t>
            </w:r>
          </w:p>
          <w:p w14:paraId="48146C02" w14:textId="77777777" w:rsidR="001614C5" w:rsidRPr="00005518" w:rsidRDefault="001614C5" w:rsidP="000B337C">
            <w:pPr>
              <w:numPr>
                <w:ilvl w:val="0"/>
                <w:numId w:val="29"/>
              </w:numPr>
              <w:spacing w:line="276" w:lineRule="auto"/>
              <w:ind w:left="318"/>
              <w:rPr>
                <w:rFonts w:cs="Calibri"/>
                <w:szCs w:val="24"/>
                <w:lang w:eastAsia="en-GB"/>
              </w:rPr>
            </w:pPr>
            <w:r w:rsidRPr="00005518">
              <w:rPr>
                <w:rFonts w:cs="Calibri"/>
                <w:szCs w:val="24"/>
                <w:lang w:eastAsia="en-GB"/>
              </w:rPr>
              <w:t>Disaster Recovery data centre located in Gauteng</w:t>
            </w:r>
          </w:p>
          <w:p w14:paraId="52807200" w14:textId="77777777" w:rsidR="001614C5" w:rsidRPr="00005518" w:rsidRDefault="001614C5" w:rsidP="000B337C">
            <w:pPr>
              <w:numPr>
                <w:ilvl w:val="0"/>
                <w:numId w:val="29"/>
              </w:numPr>
              <w:spacing w:line="276" w:lineRule="auto"/>
              <w:ind w:left="318"/>
              <w:rPr>
                <w:rFonts w:cs="Calibri"/>
                <w:szCs w:val="24"/>
                <w:lang w:eastAsia="en-GB"/>
              </w:rPr>
            </w:pPr>
            <w:r w:rsidRPr="00005518">
              <w:rPr>
                <w:rFonts w:cs="Calibri"/>
                <w:szCs w:val="24"/>
                <w:lang w:eastAsia="en-GB"/>
              </w:rPr>
              <w:t>Distributed data centres (switching centres) distributed country-wide</w:t>
            </w:r>
          </w:p>
          <w:p w14:paraId="24A24BB5" w14:textId="77777777" w:rsidR="001614C5" w:rsidRPr="00005518" w:rsidRDefault="001614C5" w:rsidP="000B337C">
            <w:pPr>
              <w:numPr>
                <w:ilvl w:val="0"/>
                <w:numId w:val="29"/>
              </w:numPr>
              <w:spacing w:line="276" w:lineRule="auto"/>
              <w:ind w:left="318"/>
              <w:rPr>
                <w:rFonts w:cs="Calibri"/>
                <w:szCs w:val="24"/>
                <w:lang w:eastAsia="en-GB"/>
              </w:rPr>
            </w:pPr>
            <w:r w:rsidRPr="00005518">
              <w:rPr>
                <w:rFonts w:cs="Calibri"/>
                <w:szCs w:val="24"/>
                <w:lang w:eastAsia="en-GB"/>
              </w:rPr>
              <w:t>Connected sites distributed country-wide</w:t>
            </w:r>
          </w:p>
          <w:p w14:paraId="013F3334" w14:textId="77777777" w:rsidR="001614C5" w:rsidRPr="00005518" w:rsidRDefault="001614C5" w:rsidP="00015EE0">
            <w:pPr>
              <w:spacing w:line="276" w:lineRule="auto"/>
              <w:rPr>
                <w:rFonts w:cs="Calibri"/>
                <w:szCs w:val="24"/>
                <w:lang w:eastAsia="en-GB"/>
              </w:rPr>
            </w:pPr>
          </w:p>
        </w:tc>
        <w:tc>
          <w:tcPr>
            <w:tcW w:w="3828" w:type="dxa"/>
          </w:tcPr>
          <w:p w14:paraId="709BFA33" w14:textId="77777777" w:rsidR="001614C5" w:rsidRPr="00005518" w:rsidRDefault="001614C5" w:rsidP="00015EE0">
            <w:pPr>
              <w:spacing w:line="276" w:lineRule="auto"/>
              <w:jc w:val="both"/>
              <w:rPr>
                <w:rFonts w:cs="Calibri"/>
                <w:szCs w:val="24"/>
                <w:lang w:eastAsia="en-GB"/>
              </w:rPr>
            </w:pPr>
          </w:p>
          <w:p w14:paraId="2ADA6C18" w14:textId="77777777" w:rsidR="001614C5" w:rsidRPr="00005518" w:rsidRDefault="001614C5" w:rsidP="00015EE0">
            <w:pPr>
              <w:spacing w:line="276" w:lineRule="auto"/>
              <w:jc w:val="both"/>
              <w:rPr>
                <w:rFonts w:cs="Calibri"/>
                <w:szCs w:val="24"/>
                <w:lang w:eastAsia="en-GB"/>
              </w:rPr>
            </w:pPr>
          </w:p>
          <w:p w14:paraId="18719396" w14:textId="77777777" w:rsidR="001614C5" w:rsidRPr="00005518" w:rsidRDefault="001614C5" w:rsidP="000B337C">
            <w:pPr>
              <w:numPr>
                <w:ilvl w:val="0"/>
                <w:numId w:val="32"/>
              </w:numPr>
              <w:spacing w:line="276" w:lineRule="auto"/>
              <w:jc w:val="both"/>
              <w:rPr>
                <w:rFonts w:cs="Calibri"/>
                <w:szCs w:val="24"/>
                <w:lang w:eastAsia="en-GB"/>
              </w:rPr>
            </w:pPr>
            <w:r w:rsidRPr="00005518">
              <w:rPr>
                <w:rFonts w:cs="Calibri"/>
                <w:szCs w:val="24"/>
                <w:lang w:eastAsia="en-GB"/>
              </w:rPr>
              <w:t>1</w:t>
            </w:r>
          </w:p>
          <w:p w14:paraId="5837A42D" w14:textId="77777777" w:rsidR="001614C5" w:rsidRPr="00005518" w:rsidRDefault="001614C5" w:rsidP="000B337C">
            <w:pPr>
              <w:numPr>
                <w:ilvl w:val="0"/>
                <w:numId w:val="32"/>
              </w:numPr>
              <w:spacing w:line="276" w:lineRule="auto"/>
              <w:jc w:val="both"/>
              <w:rPr>
                <w:rFonts w:cs="Calibri"/>
                <w:szCs w:val="24"/>
                <w:lang w:eastAsia="en-GB"/>
              </w:rPr>
            </w:pPr>
            <w:r w:rsidRPr="00005518">
              <w:rPr>
                <w:rFonts w:cs="Calibri"/>
                <w:szCs w:val="24"/>
                <w:lang w:eastAsia="en-GB"/>
              </w:rPr>
              <w:t>1</w:t>
            </w:r>
          </w:p>
          <w:p w14:paraId="69A24583" w14:textId="77777777" w:rsidR="001614C5" w:rsidRPr="00005518" w:rsidRDefault="001614C5" w:rsidP="00015EE0">
            <w:pPr>
              <w:spacing w:line="276" w:lineRule="auto"/>
              <w:ind w:left="360"/>
              <w:jc w:val="both"/>
              <w:rPr>
                <w:rFonts w:cs="Calibri"/>
                <w:szCs w:val="24"/>
                <w:lang w:eastAsia="en-GB"/>
              </w:rPr>
            </w:pPr>
          </w:p>
          <w:p w14:paraId="11519366" w14:textId="77777777" w:rsidR="001614C5" w:rsidRPr="00005518" w:rsidRDefault="001614C5" w:rsidP="000B337C">
            <w:pPr>
              <w:numPr>
                <w:ilvl w:val="0"/>
                <w:numId w:val="32"/>
              </w:numPr>
              <w:spacing w:line="276" w:lineRule="auto"/>
              <w:jc w:val="both"/>
              <w:rPr>
                <w:rFonts w:cs="Calibri"/>
                <w:szCs w:val="24"/>
                <w:lang w:eastAsia="en-GB"/>
              </w:rPr>
            </w:pPr>
            <w:r w:rsidRPr="00005518">
              <w:rPr>
                <w:rFonts w:cs="Calibri"/>
                <w:szCs w:val="24"/>
                <w:lang w:eastAsia="en-GB"/>
              </w:rPr>
              <w:t>26</w:t>
            </w:r>
          </w:p>
          <w:p w14:paraId="01907D9C" w14:textId="77777777" w:rsidR="001614C5" w:rsidRPr="00005518" w:rsidRDefault="001614C5" w:rsidP="00015EE0">
            <w:pPr>
              <w:spacing w:line="276" w:lineRule="auto"/>
              <w:ind w:left="360"/>
              <w:jc w:val="both"/>
              <w:rPr>
                <w:rFonts w:cs="Calibri"/>
                <w:szCs w:val="24"/>
                <w:lang w:eastAsia="en-GB"/>
              </w:rPr>
            </w:pPr>
          </w:p>
          <w:p w14:paraId="1F2F7D13" w14:textId="77777777" w:rsidR="001614C5" w:rsidRPr="00005518" w:rsidRDefault="001614C5" w:rsidP="000B337C">
            <w:pPr>
              <w:numPr>
                <w:ilvl w:val="0"/>
                <w:numId w:val="32"/>
              </w:numPr>
              <w:spacing w:line="276" w:lineRule="auto"/>
              <w:jc w:val="both"/>
              <w:rPr>
                <w:rFonts w:cs="Calibri"/>
                <w:szCs w:val="24"/>
                <w:lang w:eastAsia="en-GB"/>
              </w:rPr>
            </w:pPr>
            <w:r w:rsidRPr="00005518">
              <w:rPr>
                <w:rFonts w:cs="Calibri"/>
                <w:szCs w:val="24"/>
                <w:lang w:eastAsia="en-GB"/>
              </w:rPr>
              <w:t>3000+</w:t>
            </w:r>
          </w:p>
        </w:tc>
        <w:tc>
          <w:tcPr>
            <w:tcW w:w="2126" w:type="dxa"/>
          </w:tcPr>
          <w:p w14:paraId="7BDE0C9B" w14:textId="77777777" w:rsidR="001614C5" w:rsidRPr="00005518" w:rsidRDefault="001614C5" w:rsidP="00015EE0">
            <w:pPr>
              <w:spacing w:line="276" w:lineRule="auto"/>
              <w:rPr>
                <w:rFonts w:cs="Calibri"/>
                <w:szCs w:val="24"/>
                <w:lang w:eastAsia="en-GB"/>
              </w:rPr>
            </w:pPr>
          </w:p>
          <w:p w14:paraId="10967F53" w14:textId="77777777" w:rsidR="001614C5" w:rsidRPr="00005518" w:rsidRDefault="001614C5" w:rsidP="00015EE0">
            <w:pPr>
              <w:spacing w:line="276" w:lineRule="auto"/>
              <w:rPr>
                <w:rFonts w:cs="Calibri"/>
                <w:szCs w:val="24"/>
                <w:lang w:eastAsia="en-GB"/>
              </w:rPr>
            </w:pPr>
          </w:p>
          <w:p w14:paraId="11CCDB82" w14:textId="50E421DF" w:rsidR="001614C5" w:rsidRPr="00005518" w:rsidRDefault="001614C5">
            <w:pPr>
              <w:spacing w:line="276" w:lineRule="auto"/>
              <w:rPr>
                <w:rFonts w:cs="Calibri"/>
                <w:szCs w:val="24"/>
                <w:lang w:eastAsia="en-GB"/>
              </w:rPr>
            </w:pPr>
            <w:r w:rsidRPr="00005518">
              <w:rPr>
                <w:rFonts w:cs="Calibri"/>
                <w:szCs w:val="24"/>
                <w:lang w:eastAsia="en-GB"/>
              </w:rPr>
              <w:t>5</w:t>
            </w:r>
            <w:proofErr w:type="gramStart"/>
            <w:r w:rsidRPr="00005518">
              <w:rPr>
                <w:rFonts w:cs="Calibri"/>
                <w:szCs w:val="24"/>
                <w:lang w:eastAsia="en-GB"/>
              </w:rPr>
              <w:t xml:space="preserve">% </w:t>
            </w:r>
            <w:r w:rsidR="00B62E11">
              <w:rPr>
                <w:rFonts w:cs="Calibri"/>
                <w:szCs w:val="24"/>
                <w:lang w:eastAsia="en-GB"/>
              </w:rPr>
              <w:t xml:space="preserve"> Maximum</w:t>
            </w:r>
            <w:proofErr w:type="gramEnd"/>
            <w:r w:rsidR="00B62E11" w:rsidRPr="00005518">
              <w:rPr>
                <w:rFonts w:cs="Calibri"/>
                <w:szCs w:val="24"/>
                <w:lang w:eastAsia="en-GB"/>
              </w:rPr>
              <w:t xml:space="preserve"> </w:t>
            </w:r>
            <w:r w:rsidRPr="00005518">
              <w:rPr>
                <w:rFonts w:cs="Calibri"/>
                <w:szCs w:val="24"/>
                <w:lang w:eastAsia="en-GB"/>
              </w:rPr>
              <w:t xml:space="preserve">growth </w:t>
            </w:r>
          </w:p>
        </w:tc>
      </w:tr>
    </w:tbl>
    <w:p w14:paraId="2AF46A44" w14:textId="77777777" w:rsidR="001614C5" w:rsidRDefault="001614C5" w:rsidP="001614C5">
      <w:pPr>
        <w:spacing w:after="120" w:line="276" w:lineRule="auto"/>
        <w:ind w:left="567"/>
        <w:jc w:val="both"/>
        <w:rPr>
          <w:rFonts w:cs="Calibri"/>
          <w:b/>
          <w:szCs w:val="24"/>
          <w:lang w:eastAsia="en-ZA"/>
        </w:rPr>
      </w:pPr>
    </w:p>
    <w:p w14:paraId="3FC45F1B" w14:textId="77777777" w:rsidR="001614C5" w:rsidRPr="0003799E" w:rsidRDefault="001614C5" w:rsidP="000B337C">
      <w:pPr>
        <w:pStyle w:val="ListParagraph"/>
        <w:numPr>
          <w:ilvl w:val="0"/>
          <w:numId w:val="58"/>
        </w:numPr>
        <w:jc w:val="both"/>
        <w:rPr>
          <w:rFonts w:cs="Calibri"/>
          <w:szCs w:val="20"/>
          <w:lang w:eastAsia="en-GB"/>
        </w:rPr>
      </w:pPr>
      <w:r w:rsidRPr="0003799E">
        <w:rPr>
          <w:rFonts w:cs="Calibri"/>
          <w:szCs w:val="20"/>
          <w:lang w:eastAsia="en-GB"/>
        </w:rPr>
        <w:t xml:space="preserve">National IS/ICT Operation Centre and Monitoring Service infrastructure and storage: </w:t>
      </w:r>
    </w:p>
    <w:p w14:paraId="52E15F58" w14:textId="77777777" w:rsidR="001614C5" w:rsidRPr="00005518" w:rsidRDefault="001614C5" w:rsidP="000B337C">
      <w:pPr>
        <w:pStyle w:val="ListParagraph"/>
        <w:numPr>
          <w:ilvl w:val="1"/>
          <w:numId w:val="58"/>
        </w:numPr>
        <w:spacing w:after="0"/>
        <w:ind w:left="1434" w:hanging="357"/>
        <w:jc w:val="both"/>
        <w:rPr>
          <w:rFonts w:cs="Calibri"/>
          <w:lang w:eastAsia="en-ZA"/>
        </w:rPr>
      </w:pPr>
      <w:r w:rsidRPr="00005518">
        <w:rPr>
          <w:rFonts w:cs="Calibri"/>
          <w:lang w:eastAsia="en-ZA"/>
        </w:rPr>
        <w:t>Provide all infrastructure needed to operate the National IS/ICT Operation Centre.</w:t>
      </w:r>
    </w:p>
    <w:p w14:paraId="2B138A7D" w14:textId="77777777" w:rsidR="001614C5" w:rsidRPr="00FD20D4" w:rsidRDefault="001614C5" w:rsidP="000B337C">
      <w:pPr>
        <w:pStyle w:val="ListParagraph"/>
        <w:numPr>
          <w:ilvl w:val="1"/>
          <w:numId w:val="58"/>
        </w:numPr>
        <w:spacing w:after="0"/>
        <w:ind w:left="1434" w:hanging="357"/>
        <w:jc w:val="both"/>
        <w:rPr>
          <w:rFonts w:cs="Calibri"/>
          <w:lang w:eastAsia="en-ZA"/>
        </w:rPr>
      </w:pPr>
      <w:r w:rsidRPr="00FD20D4">
        <w:rPr>
          <w:rFonts w:cs="Calibri"/>
          <w:lang w:eastAsia="en-ZA"/>
        </w:rPr>
        <w:t xml:space="preserve">Provide storage that makes provision for the National IS/ICT Operation Centre and Monitoring Service. </w:t>
      </w:r>
    </w:p>
    <w:p w14:paraId="27B496E2" w14:textId="77777777" w:rsidR="001614C5" w:rsidRPr="00005518" w:rsidRDefault="001614C5" w:rsidP="000B337C">
      <w:pPr>
        <w:pStyle w:val="ListParagraph"/>
        <w:numPr>
          <w:ilvl w:val="1"/>
          <w:numId w:val="58"/>
        </w:numPr>
        <w:spacing w:after="0"/>
        <w:ind w:left="1434" w:hanging="357"/>
        <w:jc w:val="both"/>
        <w:rPr>
          <w:rFonts w:cs="Calibri"/>
          <w:lang w:eastAsia="en-ZA"/>
        </w:rPr>
      </w:pPr>
      <w:r w:rsidRPr="00005518">
        <w:rPr>
          <w:rFonts w:cs="Calibri"/>
          <w:lang w:eastAsia="en-ZA"/>
        </w:rPr>
        <w:t xml:space="preserve">Local storage that collects events, metric and records based on the customer environment. </w:t>
      </w:r>
    </w:p>
    <w:p w14:paraId="560D1BCA" w14:textId="77777777" w:rsidR="001614C5" w:rsidRDefault="001614C5" w:rsidP="000B337C">
      <w:pPr>
        <w:pStyle w:val="ListParagraph"/>
        <w:numPr>
          <w:ilvl w:val="1"/>
          <w:numId w:val="58"/>
        </w:numPr>
        <w:spacing w:after="0"/>
        <w:ind w:left="1434" w:hanging="357"/>
        <w:jc w:val="both"/>
        <w:rPr>
          <w:rFonts w:cs="Calibri"/>
          <w:lang w:eastAsia="en-ZA"/>
        </w:rPr>
      </w:pPr>
      <w:r w:rsidRPr="00005518">
        <w:rPr>
          <w:rFonts w:cs="Calibri"/>
          <w:lang w:eastAsia="en-ZA"/>
        </w:rPr>
        <w:t>Appliances must provide capability to update collect data during a communication outage.</w:t>
      </w:r>
    </w:p>
    <w:p w14:paraId="02370BCA" w14:textId="77777777" w:rsidR="00713658" w:rsidRDefault="00713658" w:rsidP="00713658">
      <w:pPr>
        <w:pStyle w:val="ListParagraph"/>
        <w:numPr>
          <w:ilvl w:val="0"/>
          <w:numId w:val="0"/>
        </w:numPr>
        <w:spacing w:after="0"/>
        <w:ind w:left="1434"/>
        <w:jc w:val="both"/>
        <w:rPr>
          <w:rFonts w:cs="Calibri"/>
          <w:lang w:eastAsia="en-ZA"/>
        </w:rPr>
      </w:pPr>
    </w:p>
    <w:p w14:paraId="44D77841" w14:textId="77777777" w:rsidR="001614C5" w:rsidRPr="0003799E" w:rsidRDefault="001614C5" w:rsidP="000B337C">
      <w:pPr>
        <w:pStyle w:val="ListParagraph"/>
        <w:numPr>
          <w:ilvl w:val="0"/>
          <w:numId w:val="58"/>
        </w:numPr>
        <w:jc w:val="both"/>
        <w:rPr>
          <w:rFonts w:cs="Calibri"/>
          <w:szCs w:val="20"/>
          <w:lang w:eastAsia="en-GB"/>
        </w:rPr>
      </w:pPr>
      <w:bookmarkStart w:id="23" w:name="_Toc55457419"/>
      <w:r w:rsidRPr="0003799E">
        <w:rPr>
          <w:rFonts w:cs="Calibri"/>
          <w:szCs w:val="20"/>
          <w:lang w:eastAsia="en-GB"/>
        </w:rPr>
        <w:t>Dedicated resources are to be supplied for the duration of the contract and need to meet the following minimum requirements:</w:t>
      </w:r>
      <w:bookmarkEnd w:id="23"/>
    </w:p>
    <w:p w14:paraId="122AA2CE" w14:textId="77777777" w:rsidR="001614C5" w:rsidRPr="00005518" w:rsidRDefault="001614C5" w:rsidP="000B337C">
      <w:pPr>
        <w:pStyle w:val="ListParagraph"/>
        <w:numPr>
          <w:ilvl w:val="1"/>
          <w:numId w:val="58"/>
        </w:numPr>
        <w:spacing w:after="0"/>
        <w:ind w:left="1434" w:hanging="357"/>
        <w:jc w:val="both"/>
        <w:rPr>
          <w:rFonts w:eastAsiaTheme="minorEastAsia" w:cs="Calibri"/>
          <w:lang w:eastAsia="en-ZA"/>
        </w:rPr>
      </w:pPr>
      <w:r w:rsidRPr="0038775F">
        <w:rPr>
          <w:rFonts w:cs="Calibri"/>
          <w:szCs w:val="20"/>
          <w:lang w:eastAsia="en-GB"/>
        </w:rPr>
        <w:t xml:space="preserve">Dedicated </w:t>
      </w:r>
      <w:r w:rsidRPr="0003799E">
        <w:rPr>
          <w:rFonts w:cs="Calibri"/>
          <w:b/>
          <w:szCs w:val="20"/>
          <w:lang w:eastAsia="en-GB"/>
        </w:rPr>
        <w:t>Service Operators</w:t>
      </w:r>
      <w:r w:rsidRPr="0038775F">
        <w:rPr>
          <w:rFonts w:cs="Calibri"/>
          <w:szCs w:val="20"/>
          <w:lang w:eastAsia="en-GB"/>
        </w:rPr>
        <w:t xml:space="preserve"> responsible to perform all operations processes and procedures in</w:t>
      </w:r>
      <w:r w:rsidRPr="00005518">
        <w:rPr>
          <w:rFonts w:cs="Calibri"/>
          <w:lang w:eastAsia="en-GB"/>
        </w:rPr>
        <w:t xml:space="preserve"> support of the NOC and technical staff including skills transfer to internal resources.</w:t>
      </w:r>
    </w:p>
    <w:p w14:paraId="08B4626D" w14:textId="77777777" w:rsidR="001614C5" w:rsidRPr="0038775F"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t xml:space="preserve">Dedicated </w:t>
      </w:r>
      <w:r w:rsidRPr="00604A9D">
        <w:rPr>
          <w:rFonts w:cs="Calibri"/>
          <w:b/>
          <w:szCs w:val="20"/>
          <w:lang w:eastAsia="en-GB"/>
        </w:rPr>
        <w:t>Service Manager</w:t>
      </w:r>
      <w:r w:rsidRPr="0038775F">
        <w:rPr>
          <w:rFonts w:cs="Calibri"/>
          <w:szCs w:val="20"/>
          <w:lang w:eastAsia="en-GB"/>
        </w:rPr>
        <w:t xml:space="preserve"> responsible to track and account for any service request, ensuring satisfaction and delivery on every area of the contract commitments and according to terms of the Service Level Agreement (SLA).</w:t>
      </w:r>
    </w:p>
    <w:p w14:paraId="0B309BCF" w14:textId="77777777" w:rsidR="001614C5" w:rsidRPr="0038775F"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t xml:space="preserve">Dedicated </w:t>
      </w:r>
      <w:r w:rsidRPr="00604A9D">
        <w:rPr>
          <w:rFonts w:cs="Calibri"/>
          <w:b/>
          <w:szCs w:val="20"/>
          <w:lang w:eastAsia="en-GB"/>
        </w:rPr>
        <w:t>Technical Engineer</w:t>
      </w:r>
      <w:r w:rsidRPr="0038775F">
        <w:rPr>
          <w:rFonts w:cs="Calibri"/>
          <w:szCs w:val="20"/>
          <w:lang w:eastAsia="en-GB"/>
        </w:rPr>
        <w:t xml:space="preserve"> responsible for implementing and maintaining event management processes and automations and providing technical support and assist remediation teams during severity 1 and 2 incidents, including root cause analysis (RCA).</w:t>
      </w:r>
    </w:p>
    <w:p w14:paraId="62D60E1E" w14:textId="77777777" w:rsidR="001614C5" w:rsidRPr="0038775F"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t xml:space="preserve">Dedicated </w:t>
      </w:r>
      <w:r w:rsidRPr="00604A9D">
        <w:rPr>
          <w:rFonts w:cs="Calibri"/>
          <w:b/>
          <w:szCs w:val="20"/>
          <w:lang w:eastAsia="en-GB"/>
        </w:rPr>
        <w:t>Technical Lead</w:t>
      </w:r>
      <w:r w:rsidRPr="0038775F">
        <w:rPr>
          <w:rFonts w:cs="Calibri"/>
          <w:szCs w:val="20"/>
          <w:lang w:eastAsia="en-GB"/>
        </w:rPr>
        <w:t xml:space="preserve"> responsible for overseeing technical personnel, implementing best practices, governance of services, applications, infrastructure and security monitoring design, implementation, customisation and support.</w:t>
      </w:r>
    </w:p>
    <w:p w14:paraId="48E87E66" w14:textId="77777777" w:rsidR="001614C5" w:rsidRPr="0038775F"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lastRenderedPageBreak/>
        <w:t xml:space="preserve">Dedicated </w:t>
      </w:r>
      <w:r w:rsidRPr="00604A9D">
        <w:rPr>
          <w:rFonts w:cs="Calibri"/>
          <w:b/>
          <w:szCs w:val="20"/>
          <w:lang w:eastAsia="en-GB"/>
        </w:rPr>
        <w:t>Service Consultant</w:t>
      </w:r>
      <w:r w:rsidRPr="0038775F">
        <w:rPr>
          <w:rFonts w:cs="Calibri"/>
          <w:szCs w:val="20"/>
          <w:lang w:eastAsia="en-GB"/>
        </w:rPr>
        <w:t>, responsible for addressing all enquiries and concerns regarding the service and resolving complaints to provide the best service and satisfaction.</w:t>
      </w:r>
    </w:p>
    <w:p w14:paraId="1A45DF4E" w14:textId="77777777" w:rsidR="001614C5" w:rsidRDefault="001614C5" w:rsidP="000B337C">
      <w:pPr>
        <w:pStyle w:val="ListParagraph"/>
        <w:numPr>
          <w:ilvl w:val="1"/>
          <w:numId w:val="58"/>
        </w:numPr>
        <w:spacing w:after="0"/>
        <w:ind w:left="1434" w:hanging="357"/>
        <w:jc w:val="both"/>
        <w:rPr>
          <w:rFonts w:cs="Calibri"/>
          <w:szCs w:val="20"/>
          <w:lang w:eastAsia="en-GB"/>
        </w:rPr>
      </w:pPr>
      <w:r w:rsidRPr="0038775F">
        <w:rPr>
          <w:rFonts w:cs="Calibri"/>
          <w:szCs w:val="20"/>
          <w:lang w:eastAsia="en-GB"/>
        </w:rPr>
        <w:t xml:space="preserve">Dedicated </w:t>
      </w:r>
      <w:r w:rsidRPr="00604A9D">
        <w:rPr>
          <w:rFonts w:cs="Calibri"/>
          <w:b/>
          <w:szCs w:val="20"/>
          <w:lang w:eastAsia="en-GB"/>
        </w:rPr>
        <w:t>Data Analyst,</w:t>
      </w:r>
      <w:r w:rsidRPr="0038775F">
        <w:rPr>
          <w:rFonts w:cs="Calibri"/>
          <w:szCs w:val="20"/>
          <w:lang w:eastAsia="en-GB"/>
        </w:rPr>
        <w:t xml:space="preserve"> responsible for analysing and interpreting results from trends and patterns in data sets.</w:t>
      </w:r>
    </w:p>
    <w:p w14:paraId="2D733F0F" w14:textId="77777777" w:rsidR="00950DB6" w:rsidRPr="0038775F" w:rsidRDefault="00950DB6" w:rsidP="00950DB6">
      <w:pPr>
        <w:pStyle w:val="ListParagraph"/>
        <w:numPr>
          <w:ilvl w:val="0"/>
          <w:numId w:val="0"/>
        </w:numPr>
        <w:spacing w:after="0"/>
        <w:ind w:left="1434"/>
        <w:jc w:val="both"/>
        <w:rPr>
          <w:rFonts w:cs="Calibri"/>
          <w:szCs w:val="20"/>
          <w:lang w:eastAsia="en-GB"/>
        </w:rPr>
      </w:pPr>
    </w:p>
    <w:p w14:paraId="2C4F87AC" w14:textId="0214961F" w:rsidR="001614C5" w:rsidRPr="00713658" w:rsidRDefault="001614C5" w:rsidP="000B337C">
      <w:pPr>
        <w:pStyle w:val="ListParagraph"/>
        <w:numPr>
          <w:ilvl w:val="0"/>
          <w:numId w:val="58"/>
        </w:numPr>
        <w:jc w:val="both"/>
        <w:rPr>
          <w:rFonts w:cs="Calibri"/>
          <w:szCs w:val="20"/>
          <w:lang w:eastAsia="en-GB"/>
        </w:rPr>
      </w:pPr>
      <w:bookmarkStart w:id="24" w:name="_Toc55457420"/>
      <w:r w:rsidRPr="00713658">
        <w:rPr>
          <w:rFonts w:cs="Calibri"/>
          <w:szCs w:val="20"/>
          <w:lang w:eastAsia="en-GB"/>
        </w:rPr>
        <w:t>Skills transfer and certified training for the duration of the service contract, including:</w:t>
      </w:r>
      <w:bookmarkEnd w:id="24"/>
    </w:p>
    <w:p w14:paraId="3EBC693C" w14:textId="77777777" w:rsidR="001614C5" w:rsidRPr="00005518" w:rsidRDefault="001614C5" w:rsidP="000B337C">
      <w:pPr>
        <w:pStyle w:val="ListParagraph"/>
        <w:numPr>
          <w:ilvl w:val="1"/>
          <w:numId w:val="58"/>
        </w:numPr>
        <w:jc w:val="both"/>
        <w:rPr>
          <w:rFonts w:cs="Calibri"/>
          <w:lang w:eastAsia="en-ZA"/>
        </w:rPr>
      </w:pPr>
      <w:r w:rsidRPr="00005518">
        <w:rPr>
          <w:rFonts w:cs="Calibri"/>
          <w:lang w:eastAsia="en-ZA"/>
        </w:rPr>
        <w:t>Skills transfer during the National IS/ICT Operation Centre and Monitoring Service contract continued use for sixty (60) SAPS Internal and Service Provider Resources.</w:t>
      </w:r>
    </w:p>
    <w:p w14:paraId="3D712103" w14:textId="21E4AD60" w:rsidR="00B323DB" w:rsidRPr="00B323DB" w:rsidRDefault="00C163BE" w:rsidP="00B323DB">
      <w:pPr>
        <w:pStyle w:val="Heading2"/>
      </w:pPr>
      <w:bookmarkStart w:id="25" w:name="_Toc86694680"/>
      <w:r w:rsidRPr="00F81E2D">
        <w:t>DELIVERY ADDRESS</w:t>
      </w:r>
      <w:bookmarkEnd w:id="25"/>
    </w:p>
    <w:p w14:paraId="77930D9C" w14:textId="77777777" w:rsidR="008C651B" w:rsidRDefault="008C651B" w:rsidP="008C651B">
      <w:pPr>
        <w:spacing w:after="120" w:line="276" w:lineRule="auto"/>
        <w:jc w:val="both"/>
        <w:rPr>
          <w:rFonts w:cs="Calibri"/>
          <w:lang w:eastAsia="en-ZA"/>
        </w:rPr>
      </w:pPr>
      <w:r w:rsidRPr="008C651B">
        <w:rPr>
          <w:rFonts w:cs="Calibri"/>
          <w:lang w:eastAsia="en-ZA"/>
        </w:rPr>
        <w:t>The details of the end points and sites (offices) shall be provided on the subsequent Request for Bid (RFB) when the actual service is required.</w:t>
      </w:r>
    </w:p>
    <w:p w14:paraId="09E613A3" w14:textId="77777777" w:rsidR="009418FC" w:rsidRPr="004E5CF0" w:rsidRDefault="009418FC" w:rsidP="003443A7">
      <w:pPr>
        <w:spacing w:after="120" w:line="276" w:lineRule="auto"/>
        <w:jc w:val="both"/>
        <w:rPr>
          <w:rFonts w:cs="Calibri"/>
          <w:b/>
          <w:bCs/>
          <w:lang w:eastAsia="en-ZA"/>
        </w:rPr>
      </w:pPr>
      <w:r w:rsidRPr="004E5CF0">
        <w:rPr>
          <w:rFonts w:cs="Calibri"/>
          <w:b/>
          <w:bCs/>
          <w:lang w:eastAsia="en-ZA"/>
        </w:rPr>
        <w:t>NOTE:</w:t>
      </w:r>
    </w:p>
    <w:p w14:paraId="683ED589" w14:textId="5A8C1613" w:rsidR="00DD584E" w:rsidRPr="004E5CF0" w:rsidRDefault="00B323DB" w:rsidP="003443A7">
      <w:pPr>
        <w:spacing w:after="120" w:line="276" w:lineRule="auto"/>
        <w:jc w:val="both"/>
        <w:rPr>
          <w:rFonts w:cs="Calibri"/>
          <w:b/>
          <w:bCs/>
          <w:color w:val="FF0000"/>
          <w:lang w:eastAsia="en-ZA"/>
        </w:rPr>
      </w:pPr>
      <w:r w:rsidRPr="004E5CF0">
        <w:rPr>
          <w:rFonts w:cs="Calibri"/>
          <w:b/>
          <w:bCs/>
          <w:color w:val="FF0000"/>
          <w:lang w:eastAsia="en-ZA"/>
        </w:rPr>
        <w:t>Data Centres</w:t>
      </w:r>
      <w:r w:rsidR="003443A7" w:rsidRPr="004E5CF0">
        <w:rPr>
          <w:rFonts w:cs="Calibri"/>
          <w:b/>
          <w:bCs/>
          <w:color w:val="FF0000"/>
          <w:lang w:eastAsia="en-ZA"/>
        </w:rPr>
        <w:t xml:space="preserve"> addresses and layout</w:t>
      </w:r>
      <w:r w:rsidR="009418FC" w:rsidRPr="004E5CF0">
        <w:rPr>
          <w:rFonts w:cs="Calibri"/>
          <w:b/>
          <w:bCs/>
          <w:color w:val="FF0000"/>
          <w:lang w:eastAsia="en-ZA"/>
        </w:rPr>
        <w:t xml:space="preserve"> w</w:t>
      </w:r>
      <w:r w:rsidR="003443A7" w:rsidRPr="004E5CF0">
        <w:rPr>
          <w:rFonts w:cs="Calibri"/>
          <w:b/>
          <w:bCs/>
          <w:color w:val="FF0000"/>
          <w:lang w:eastAsia="en-ZA"/>
        </w:rPr>
        <w:t>ill be address by the</w:t>
      </w:r>
      <w:r w:rsidR="003443A7" w:rsidRPr="004E5CF0">
        <w:rPr>
          <w:b/>
          <w:bCs/>
          <w:color w:val="FF0000"/>
        </w:rPr>
        <w:t xml:space="preserve"> </w:t>
      </w:r>
      <w:r w:rsidR="003443A7" w:rsidRPr="004E5CF0">
        <w:rPr>
          <w:rFonts w:cs="Calibri"/>
          <w:b/>
          <w:bCs/>
          <w:color w:val="FF0000"/>
          <w:lang w:eastAsia="en-ZA"/>
        </w:rPr>
        <w:t>Compulsory Briefing session</w:t>
      </w:r>
      <w:bookmarkStart w:id="26" w:name="_Toc9938004"/>
      <w:bookmarkStart w:id="27" w:name="_Toc435315881"/>
      <w:r w:rsidR="009418FC" w:rsidRPr="004E5CF0">
        <w:rPr>
          <w:rFonts w:cs="Calibri"/>
          <w:b/>
          <w:bCs/>
          <w:color w:val="FF0000"/>
          <w:lang w:eastAsia="en-ZA"/>
        </w:rPr>
        <w:t>.</w:t>
      </w:r>
    </w:p>
    <w:bookmarkStart w:id="28" w:name="_Toc86694681"/>
    <w:p w14:paraId="65431340" w14:textId="0E6EF961" w:rsidR="000E47D9" w:rsidRPr="00F81E2D" w:rsidRDefault="000E47D9" w:rsidP="00950DB6">
      <w:pPr>
        <w:pStyle w:val="Heading1"/>
        <w:tabs>
          <w:tab w:val="clear" w:pos="927"/>
          <w:tab w:val="num" w:pos="426"/>
        </w:tabs>
        <w:ind w:left="709" w:hanging="708"/>
      </w:pPr>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5B2924" w:rsidRDefault="005B2924"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5B2924" w:rsidRDefault="005B2924" w:rsidP="000E47D9"/>
                  </w:txbxContent>
                </v:textbox>
                <w10:wrap anchorx="margin" anchory="margin"/>
                <w10:anchorlock/>
              </v:shape>
            </w:pict>
          </mc:Fallback>
        </mc:AlternateContent>
      </w:r>
      <w:r w:rsidRPr="00F81E2D">
        <w:t>REQUIREMENT</w:t>
      </w:r>
      <w:r>
        <w:t>S</w:t>
      </w:r>
      <w:bookmarkEnd w:id="26"/>
      <w:bookmarkEnd w:id="28"/>
    </w:p>
    <w:p w14:paraId="59466BA5" w14:textId="1F3562BC" w:rsidR="000E47D9" w:rsidRPr="004C7002" w:rsidRDefault="008C651B" w:rsidP="008C651B">
      <w:pPr>
        <w:pStyle w:val="Heading2"/>
      </w:pPr>
      <w:bookmarkStart w:id="29" w:name="_Toc9938005"/>
      <w:bookmarkStart w:id="30" w:name="_Toc86694682"/>
      <w:r w:rsidRPr="008C651B">
        <w:t xml:space="preserve">MANDATORY </w:t>
      </w:r>
      <w:r w:rsidR="000E47D9" w:rsidRPr="00F81E2D">
        <w:t>PRODUCT</w:t>
      </w:r>
      <w:r w:rsidR="00C66001">
        <w:t xml:space="preserve">/ SERVICE / SOLUTION </w:t>
      </w:r>
      <w:r w:rsidR="000E47D9" w:rsidRPr="00F81E2D">
        <w:t>REQUIREMENT</w:t>
      </w:r>
      <w:bookmarkEnd w:id="29"/>
      <w:r w:rsidR="00C66001">
        <w:t>S</w:t>
      </w:r>
      <w:r w:rsidR="00FD20D4">
        <w:t xml:space="preserve"> </w:t>
      </w:r>
      <w:r w:rsidR="00FD20D4" w:rsidRPr="004C7002">
        <w:t xml:space="preserve">AS PER </w:t>
      </w:r>
      <w:r w:rsidR="00B62E11" w:rsidRPr="004C7002">
        <w:t>SAPS BUSINESS</w:t>
      </w:r>
      <w:r w:rsidR="008A7721" w:rsidRPr="004C7002">
        <w:t xml:space="preserve"> </w:t>
      </w:r>
      <w:r w:rsidR="00B62E11" w:rsidRPr="004C7002">
        <w:t>REQUIREMENT SPECIFICATION</w:t>
      </w:r>
      <w:bookmarkEnd w:id="30"/>
    </w:p>
    <w:p w14:paraId="375C0E21" w14:textId="77777777" w:rsidR="008C651B" w:rsidRPr="00713658" w:rsidRDefault="008C651B" w:rsidP="000B337C">
      <w:pPr>
        <w:pStyle w:val="ListParagraph"/>
        <w:numPr>
          <w:ilvl w:val="0"/>
          <w:numId w:val="50"/>
        </w:numPr>
        <w:jc w:val="both"/>
      </w:pPr>
      <w:r w:rsidRPr="00713658">
        <w:t>The National IS/ICT Operations Centre and IS/ICT Monitoring Service needs to provide a real-time single view of the entire digital ecosystem on a continuous real-time basis.  The National IS/ICT Operations Centre and IS/ICT Monitoring Service must be able to be decentralised to regional and site level, which should include the following mandatory requirements:</w:t>
      </w:r>
    </w:p>
    <w:p w14:paraId="31CAD4C8" w14:textId="77777777" w:rsidR="008C651B" w:rsidRPr="00713658" w:rsidRDefault="008C651B" w:rsidP="000B337C">
      <w:pPr>
        <w:pStyle w:val="ListParagraph"/>
        <w:numPr>
          <w:ilvl w:val="1"/>
          <w:numId w:val="50"/>
        </w:numPr>
        <w:jc w:val="both"/>
      </w:pPr>
      <w:r w:rsidRPr="00713658">
        <w:t xml:space="preserve">Single fully integrated service, single platform, single view </w:t>
      </w:r>
    </w:p>
    <w:p w14:paraId="4D51C004" w14:textId="77777777" w:rsidR="008C651B" w:rsidRPr="00713658" w:rsidRDefault="008C651B" w:rsidP="000B337C">
      <w:pPr>
        <w:pStyle w:val="ListParagraph"/>
        <w:numPr>
          <w:ilvl w:val="1"/>
          <w:numId w:val="50"/>
        </w:numPr>
        <w:jc w:val="both"/>
      </w:pPr>
      <w:r w:rsidRPr="00713658">
        <w:t>A single multi-tenanted platform with role-based administration access that needs to support the de-centralised data collection architecture</w:t>
      </w:r>
    </w:p>
    <w:p w14:paraId="54403E9B" w14:textId="5442309B" w:rsidR="008C651B" w:rsidRPr="00713658" w:rsidRDefault="008C651B" w:rsidP="000B337C">
      <w:pPr>
        <w:pStyle w:val="ListParagraph"/>
        <w:numPr>
          <w:ilvl w:val="1"/>
          <w:numId w:val="50"/>
        </w:numPr>
        <w:jc w:val="both"/>
      </w:pPr>
      <w:r w:rsidRPr="00713658">
        <w:t>No agents may</w:t>
      </w:r>
      <w:r w:rsidR="00604A9D">
        <w:t xml:space="preserve"> be loaded onto SAPS equipment, </w:t>
      </w:r>
      <w:r w:rsidRPr="00713658">
        <w:t>the service must be agentless</w:t>
      </w:r>
    </w:p>
    <w:p w14:paraId="3FAEA264" w14:textId="77777777" w:rsidR="008C651B" w:rsidRPr="00713658" w:rsidRDefault="008C651B" w:rsidP="000B337C">
      <w:pPr>
        <w:pStyle w:val="ListParagraph"/>
        <w:numPr>
          <w:ilvl w:val="1"/>
          <w:numId w:val="50"/>
        </w:numPr>
        <w:jc w:val="both"/>
      </w:pPr>
      <w:r w:rsidRPr="00713658">
        <w:t>Artificial Intelligence for IT operations (</w:t>
      </w:r>
      <w:proofErr w:type="spellStart"/>
      <w:r w:rsidRPr="00713658">
        <w:t>AIOps</w:t>
      </w:r>
      <w:proofErr w:type="spellEnd"/>
      <w:r w:rsidRPr="00713658">
        <w:t xml:space="preserve">) needs to be the foundation of the </w:t>
      </w:r>
      <w:r w:rsidRPr="00713658" w:rsidDel="00E338DB">
        <w:t>s</w:t>
      </w:r>
      <w:r w:rsidRPr="00713658">
        <w:t>ervice platform</w:t>
      </w:r>
    </w:p>
    <w:p w14:paraId="2998A741" w14:textId="77777777" w:rsidR="008C651B" w:rsidRPr="00713658" w:rsidRDefault="008C651B" w:rsidP="000B337C">
      <w:pPr>
        <w:pStyle w:val="ListParagraph"/>
        <w:numPr>
          <w:ilvl w:val="1"/>
          <w:numId w:val="50"/>
        </w:numPr>
        <w:jc w:val="both"/>
      </w:pPr>
      <w:r w:rsidRPr="00713658">
        <w:t>Network flow analysis and reporting</w:t>
      </w:r>
    </w:p>
    <w:p w14:paraId="605522AE" w14:textId="77777777" w:rsidR="008C651B" w:rsidRPr="00713658" w:rsidRDefault="008C651B" w:rsidP="000B337C">
      <w:pPr>
        <w:pStyle w:val="ListParagraph"/>
        <w:numPr>
          <w:ilvl w:val="1"/>
          <w:numId w:val="50"/>
        </w:numPr>
        <w:jc w:val="both"/>
      </w:pPr>
      <w:r w:rsidRPr="00713658">
        <w:t>Discovery needs to incorporate multiple methods to collect, interrogate and analyse all SAPS ICT devices</w:t>
      </w:r>
    </w:p>
    <w:p w14:paraId="3D2064A6" w14:textId="77777777" w:rsidR="008C651B" w:rsidRPr="00713658" w:rsidRDefault="008C651B" w:rsidP="000B337C">
      <w:pPr>
        <w:pStyle w:val="ListParagraph"/>
        <w:numPr>
          <w:ilvl w:val="1"/>
          <w:numId w:val="50"/>
        </w:numPr>
        <w:jc w:val="both"/>
      </w:pPr>
      <w:r w:rsidRPr="00713658">
        <w:t>Deep packet analysis (layer 2 to layer 7 of the OSI network communication stack) capability in each data centre</w:t>
      </w:r>
    </w:p>
    <w:p w14:paraId="1EC1FC50" w14:textId="77777777" w:rsidR="008C651B" w:rsidRPr="00713658" w:rsidRDefault="008C651B" w:rsidP="000B337C">
      <w:pPr>
        <w:pStyle w:val="ListParagraph"/>
        <w:numPr>
          <w:ilvl w:val="1"/>
          <w:numId w:val="50"/>
        </w:numPr>
        <w:jc w:val="both"/>
      </w:pPr>
      <w:r w:rsidRPr="00713658">
        <w:t>Self-healing with at least 250 automation workflows</w:t>
      </w:r>
    </w:p>
    <w:p w14:paraId="12F951E5" w14:textId="77777777" w:rsidR="008C651B" w:rsidRPr="00713658" w:rsidRDefault="008C651B" w:rsidP="000B337C">
      <w:pPr>
        <w:pStyle w:val="ListParagraph"/>
        <w:numPr>
          <w:ilvl w:val="1"/>
          <w:numId w:val="50"/>
        </w:numPr>
        <w:jc w:val="both"/>
      </w:pPr>
      <w:r w:rsidRPr="00713658">
        <w:t>Out-of-the-box and custom reporting, live dashboards, views to meet the needs of all relevant stakeholders (including but not limited to Executives, Auditor General, Technical Teams, Department Heads, Developers, etc.)</w:t>
      </w:r>
    </w:p>
    <w:p w14:paraId="01C786F3" w14:textId="77777777" w:rsidR="008C651B" w:rsidRPr="00713658" w:rsidRDefault="008C651B" w:rsidP="000B337C">
      <w:pPr>
        <w:pStyle w:val="ListParagraph"/>
        <w:numPr>
          <w:ilvl w:val="1"/>
          <w:numId w:val="50"/>
        </w:numPr>
        <w:jc w:val="both"/>
      </w:pPr>
      <w:r w:rsidRPr="00713658">
        <w:lastRenderedPageBreak/>
        <w:t>Machine Learning/Artificial Intelligence (ML/AI) as an integral part of the service platform</w:t>
      </w:r>
    </w:p>
    <w:p w14:paraId="5E90DA10" w14:textId="77777777" w:rsidR="008C651B" w:rsidRPr="00713658" w:rsidRDefault="008C651B" w:rsidP="000B337C">
      <w:pPr>
        <w:pStyle w:val="ListParagraph"/>
        <w:numPr>
          <w:ilvl w:val="1"/>
          <w:numId w:val="50"/>
        </w:numPr>
        <w:jc w:val="both"/>
      </w:pPr>
      <w:r w:rsidRPr="00713658">
        <w:t>Encrypted traffic and application analysis in real-time and on premise</w:t>
      </w:r>
    </w:p>
    <w:p w14:paraId="760A8415" w14:textId="400DAF53" w:rsidR="008C651B" w:rsidRPr="00713658" w:rsidRDefault="008C651B" w:rsidP="000B337C">
      <w:pPr>
        <w:pStyle w:val="ListParagraph"/>
        <w:numPr>
          <w:ilvl w:val="1"/>
          <w:numId w:val="50"/>
        </w:numPr>
        <w:jc w:val="both"/>
      </w:pPr>
      <w:r w:rsidRPr="00713658">
        <w:t xml:space="preserve">Immediate skills to deliver the service and ability to </w:t>
      </w:r>
      <w:r w:rsidR="00203E3B" w:rsidRPr="00713658">
        <w:t>up skill</w:t>
      </w:r>
      <w:r w:rsidRPr="00713658">
        <w:t xml:space="preserve"> and develop internal SAPS resources</w:t>
      </w:r>
    </w:p>
    <w:p w14:paraId="0C7A1C88" w14:textId="77777777" w:rsidR="008C651B" w:rsidRPr="00713658" w:rsidRDefault="008C651B" w:rsidP="000B337C">
      <w:pPr>
        <w:pStyle w:val="ListParagraph"/>
        <w:numPr>
          <w:ilvl w:val="1"/>
          <w:numId w:val="50"/>
        </w:numPr>
        <w:jc w:val="both"/>
      </w:pPr>
      <w:r w:rsidRPr="00713658">
        <w:t>Integration capability with other SAPS services and/or tools</w:t>
      </w:r>
    </w:p>
    <w:p w14:paraId="43A54D78" w14:textId="77777777" w:rsidR="008C651B" w:rsidRPr="00713658" w:rsidRDefault="008C651B" w:rsidP="000B337C">
      <w:pPr>
        <w:pStyle w:val="ListParagraph"/>
        <w:numPr>
          <w:ilvl w:val="1"/>
          <w:numId w:val="50"/>
        </w:numPr>
        <w:jc w:val="both"/>
      </w:pPr>
      <w:r w:rsidRPr="00713658">
        <w:t>The service provider is to be an independent entity and limited to the provision of this service to SAPS, as herein specified, and must not derive any benefits from the outcome of this services. There is to be no conflict of interest.</w:t>
      </w:r>
    </w:p>
    <w:p w14:paraId="3799DA0C" w14:textId="77777777" w:rsidR="008C651B" w:rsidRPr="00713658" w:rsidRDefault="008C651B" w:rsidP="000B337C">
      <w:pPr>
        <w:pStyle w:val="ListParagraph"/>
        <w:numPr>
          <w:ilvl w:val="1"/>
          <w:numId w:val="50"/>
        </w:numPr>
        <w:jc w:val="both"/>
      </w:pPr>
      <w:r w:rsidRPr="00713658">
        <w:t>The service provider and employees must be willing to sign an Oath of Secrecy, provide a Police Clearance Certificate before they will be allowed on site, and service provider employees must apply immediately thereafter for Top Secret Security Clearances</w:t>
      </w:r>
    </w:p>
    <w:p w14:paraId="244ED5F4" w14:textId="77777777" w:rsidR="008C651B" w:rsidRPr="00713658" w:rsidRDefault="008C651B" w:rsidP="000B337C">
      <w:pPr>
        <w:pStyle w:val="ListParagraph"/>
        <w:numPr>
          <w:ilvl w:val="1"/>
          <w:numId w:val="50"/>
        </w:numPr>
        <w:jc w:val="both"/>
      </w:pPr>
      <w:r w:rsidRPr="00713658">
        <w:t>No SAPS data is to leave the borders of South Africa for any purpose whatsoever</w:t>
      </w:r>
    </w:p>
    <w:p w14:paraId="7F72B213" w14:textId="77777777" w:rsidR="008C651B" w:rsidRPr="00713658" w:rsidRDefault="008C651B" w:rsidP="000B337C">
      <w:pPr>
        <w:pStyle w:val="ListParagraph"/>
        <w:numPr>
          <w:ilvl w:val="1"/>
          <w:numId w:val="50"/>
        </w:numPr>
        <w:jc w:val="both"/>
      </w:pPr>
      <w:r w:rsidRPr="00713658">
        <w:t>The service to be deployed within the SAPS Domain and in compliance with all SAPS IS/ICT governance and security policies</w:t>
      </w:r>
    </w:p>
    <w:p w14:paraId="6E268B32" w14:textId="5BA969BD" w:rsidR="008C651B" w:rsidRPr="00604A9D" w:rsidRDefault="008C651B" w:rsidP="000B337C">
      <w:pPr>
        <w:pStyle w:val="ListParagraph"/>
        <w:numPr>
          <w:ilvl w:val="1"/>
          <w:numId w:val="50"/>
        </w:numPr>
        <w:jc w:val="both"/>
        <w:rPr>
          <w:color w:val="FF0000"/>
        </w:rPr>
      </w:pPr>
      <w:r w:rsidRPr="00BF1B2B">
        <w:t>Unlimited enterprise license for device monitoring and discoveries</w:t>
      </w:r>
      <w:r w:rsidR="00BF1B2B" w:rsidRPr="00BF1B2B">
        <w:t xml:space="preserve"> (not b</w:t>
      </w:r>
      <w:r w:rsidR="00BF1B2B">
        <w:t>e limited to the number of discoveries to run and the licences should be sufficient to cater for all devices to be monitored as depicted in paragraph 2.2)</w:t>
      </w:r>
    </w:p>
    <w:p w14:paraId="57B6E696" w14:textId="77777777" w:rsidR="008C651B" w:rsidRPr="00713658" w:rsidRDefault="008C651B" w:rsidP="000B337C">
      <w:pPr>
        <w:pStyle w:val="ListParagraph"/>
        <w:numPr>
          <w:ilvl w:val="1"/>
          <w:numId w:val="50"/>
        </w:numPr>
        <w:jc w:val="both"/>
      </w:pPr>
      <w:r w:rsidRPr="00713658">
        <w:t>Monitoring and performance device event history to be available for at least 36 months (three years)</w:t>
      </w:r>
    </w:p>
    <w:p w14:paraId="1EB8F836" w14:textId="29A909F7" w:rsidR="008C651B" w:rsidRDefault="008C651B" w:rsidP="000B337C">
      <w:pPr>
        <w:pStyle w:val="ListParagraph"/>
        <w:numPr>
          <w:ilvl w:val="1"/>
          <w:numId w:val="50"/>
        </w:numPr>
        <w:jc w:val="both"/>
        <w:rPr>
          <w:b/>
          <w:iCs/>
        </w:rPr>
      </w:pPr>
      <w:r w:rsidRPr="00713658">
        <w:t xml:space="preserve">Bidders must provide client references of at least one reference site or operational </w:t>
      </w:r>
      <w:r w:rsidRPr="004C7002">
        <w:t>centre of similar complexity in the public</w:t>
      </w:r>
      <w:r w:rsidR="00B74123" w:rsidRPr="004C7002">
        <w:t xml:space="preserve"> / private </w:t>
      </w:r>
      <w:r w:rsidRPr="004C7002">
        <w:t>sector</w:t>
      </w:r>
      <w:r w:rsidRPr="00713658">
        <w:t>, to which similar services are currently provided which can be visited.</w:t>
      </w:r>
    </w:p>
    <w:p w14:paraId="2CB044F4" w14:textId="66B2C026" w:rsidR="008C651B" w:rsidRPr="004C7002" w:rsidRDefault="008C651B" w:rsidP="008C651B">
      <w:pPr>
        <w:pStyle w:val="Heading2"/>
        <w:spacing w:line="276" w:lineRule="auto"/>
      </w:pPr>
      <w:bookmarkStart w:id="31" w:name="_Toc67555933"/>
      <w:bookmarkStart w:id="32" w:name="_Toc86694683"/>
      <w:r w:rsidRPr="00005518">
        <w:t>IS/ICT SERVICE FUNCTIONAL REQUIREMENTS</w:t>
      </w:r>
      <w:bookmarkEnd w:id="31"/>
      <w:r w:rsidRPr="00005518">
        <w:t xml:space="preserve"> </w:t>
      </w:r>
      <w:r w:rsidR="00F30665" w:rsidRPr="004C7002">
        <w:t xml:space="preserve">AS PER </w:t>
      </w:r>
      <w:r w:rsidR="008A7721" w:rsidRPr="004C7002">
        <w:t>SAPS BUSINESS REQUIREMENT SPECIFICATION</w:t>
      </w:r>
      <w:bookmarkEnd w:id="32"/>
    </w:p>
    <w:p w14:paraId="2EF8A8C5" w14:textId="77777777" w:rsidR="008C651B" w:rsidRPr="00713658" w:rsidRDefault="008C651B" w:rsidP="000B337C">
      <w:pPr>
        <w:pStyle w:val="ListParagraph"/>
        <w:numPr>
          <w:ilvl w:val="0"/>
          <w:numId w:val="51"/>
        </w:numPr>
        <w:jc w:val="both"/>
      </w:pPr>
      <w:r w:rsidRPr="00713658">
        <w:t>The National IS/ICT Operation Centre must incorporate TMS National, TMS Provincial (Regional) and sites, and it needs to be a National Digital Operation Centre that provide a real-time single view of the entire digital ecosystem on a continuous real-time basis.  The National IS/ICT Operation Centre must be able to be decentralised to Regional and Site level, which should include the following services:</w:t>
      </w:r>
    </w:p>
    <w:p w14:paraId="3739A821" w14:textId="21E877BB" w:rsidR="008C651B" w:rsidRPr="00604A9D" w:rsidRDefault="008C651B" w:rsidP="000B337C">
      <w:pPr>
        <w:pStyle w:val="ListParagraph"/>
        <w:numPr>
          <w:ilvl w:val="1"/>
          <w:numId w:val="51"/>
        </w:numPr>
        <w:jc w:val="both"/>
        <w:rPr>
          <w:color w:val="FF0000"/>
        </w:rPr>
      </w:pPr>
      <w:r w:rsidRPr="00BF1B2B">
        <w:t>Unlimited discovery of all digital network connected assets, including all identified applications</w:t>
      </w:r>
      <w:r w:rsidR="00BF1B2B" w:rsidRPr="00BF1B2B">
        <w:t xml:space="preserve"> (</w:t>
      </w:r>
      <w:r w:rsidR="00BF1B2B">
        <w:t>not be limited to the number of discoveries to run and the licences should be sufficient to cater for all devices to be monitored as depicted in paragraph 2.2)</w:t>
      </w:r>
    </w:p>
    <w:p w14:paraId="39F3D0AE" w14:textId="77777777" w:rsidR="008C651B" w:rsidRPr="00713658" w:rsidRDefault="008C651B" w:rsidP="000B337C">
      <w:pPr>
        <w:pStyle w:val="ListParagraph"/>
        <w:numPr>
          <w:ilvl w:val="1"/>
          <w:numId w:val="51"/>
        </w:numPr>
        <w:jc w:val="both"/>
      </w:pPr>
      <w:r w:rsidRPr="00713658">
        <w:t>Traffic analysis (including encrypted traffic)</w:t>
      </w:r>
    </w:p>
    <w:p w14:paraId="5999831E" w14:textId="77777777" w:rsidR="008C651B" w:rsidRPr="00713658" w:rsidRDefault="008C651B" w:rsidP="000B337C">
      <w:pPr>
        <w:pStyle w:val="ListParagraph"/>
        <w:numPr>
          <w:ilvl w:val="1"/>
          <w:numId w:val="51"/>
        </w:numPr>
        <w:jc w:val="both"/>
      </w:pPr>
      <w:r w:rsidRPr="00713658">
        <w:t>Asset classification and verification</w:t>
      </w:r>
    </w:p>
    <w:p w14:paraId="714802EB" w14:textId="77777777" w:rsidR="008C651B" w:rsidRPr="00713658" w:rsidRDefault="008C651B" w:rsidP="000B337C">
      <w:pPr>
        <w:pStyle w:val="ListParagraph"/>
        <w:numPr>
          <w:ilvl w:val="1"/>
          <w:numId w:val="51"/>
        </w:numPr>
        <w:jc w:val="both"/>
      </w:pPr>
      <w:r w:rsidRPr="00713658">
        <w:t>Identification of risks and vulnerabilities of assets as per SAPS/AGSA governance requirement</w:t>
      </w:r>
    </w:p>
    <w:p w14:paraId="72A4D639" w14:textId="77777777" w:rsidR="008C651B" w:rsidRPr="00713658" w:rsidRDefault="008C651B" w:rsidP="000B337C">
      <w:pPr>
        <w:pStyle w:val="ListParagraph"/>
        <w:numPr>
          <w:ilvl w:val="1"/>
          <w:numId w:val="51"/>
        </w:numPr>
        <w:jc w:val="both"/>
      </w:pPr>
      <w:r w:rsidRPr="00713658">
        <w:lastRenderedPageBreak/>
        <w:t>Analysis of all elements for standards, governance, risk and compliance</w:t>
      </w:r>
    </w:p>
    <w:p w14:paraId="38BB356E" w14:textId="77777777" w:rsidR="008C651B" w:rsidRPr="00713658" w:rsidRDefault="008C651B" w:rsidP="000B337C">
      <w:pPr>
        <w:pStyle w:val="ListParagraph"/>
        <w:numPr>
          <w:ilvl w:val="1"/>
          <w:numId w:val="51"/>
        </w:numPr>
        <w:jc w:val="both"/>
      </w:pPr>
      <w:r w:rsidRPr="00713658">
        <w:t xml:space="preserve">Configuration Management of all network assets </w:t>
      </w:r>
    </w:p>
    <w:p w14:paraId="00FD8605" w14:textId="77777777" w:rsidR="008C651B" w:rsidRPr="00713658" w:rsidRDefault="008C651B" w:rsidP="000B337C">
      <w:pPr>
        <w:pStyle w:val="ListParagraph"/>
        <w:numPr>
          <w:ilvl w:val="1"/>
          <w:numId w:val="51"/>
        </w:numPr>
        <w:jc w:val="both"/>
      </w:pPr>
      <w:r w:rsidRPr="00713658">
        <w:t>Real-time digital twin for Configuration Management Database (CMDB) updates</w:t>
      </w:r>
    </w:p>
    <w:p w14:paraId="190B251E" w14:textId="77777777" w:rsidR="008C651B" w:rsidRPr="00713658" w:rsidRDefault="008C651B" w:rsidP="000B337C">
      <w:pPr>
        <w:pStyle w:val="ListParagraph"/>
        <w:numPr>
          <w:ilvl w:val="1"/>
          <w:numId w:val="51"/>
        </w:numPr>
        <w:jc w:val="both"/>
      </w:pPr>
      <w:r w:rsidRPr="00713658">
        <w:t>Automated inventory of all assets</w:t>
      </w:r>
    </w:p>
    <w:p w14:paraId="5B9BA552" w14:textId="77777777" w:rsidR="008C651B" w:rsidRPr="00713658" w:rsidRDefault="008C651B" w:rsidP="000B337C">
      <w:pPr>
        <w:pStyle w:val="ListParagraph"/>
        <w:numPr>
          <w:ilvl w:val="1"/>
          <w:numId w:val="51"/>
        </w:numPr>
        <w:jc w:val="both"/>
      </w:pPr>
      <w:r w:rsidRPr="00713658">
        <w:t>Automatic mapping of dependencies between elements</w:t>
      </w:r>
    </w:p>
    <w:p w14:paraId="7D2233AF" w14:textId="77777777" w:rsidR="008C651B" w:rsidRPr="00713658" w:rsidRDefault="008C651B" w:rsidP="000B337C">
      <w:pPr>
        <w:pStyle w:val="ListParagraph"/>
        <w:numPr>
          <w:ilvl w:val="1"/>
          <w:numId w:val="51"/>
        </w:numPr>
        <w:jc w:val="both"/>
      </w:pPr>
      <w:r w:rsidRPr="00713658">
        <w:t>Artificial Intelligence for Operational (</w:t>
      </w:r>
      <w:proofErr w:type="spellStart"/>
      <w:r w:rsidRPr="00713658">
        <w:t>AIOps</w:t>
      </w:r>
      <w:proofErr w:type="spellEnd"/>
      <w:r w:rsidRPr="00713658">
        <w:t>) model enabling technology</w:t>
      </w:r>
    </w:p>
    <w:p w14:paraId="2425B085" w14:textId="77777777" w:rsidR="008C651B" w:rsidRPr="00713658" w:rsidRDefault="008C651B" w:rsidP="000B337C">
      <w:pPr>
        <w:pStyle w:val="ListParagraph"/>
        <w:numPr>
          <w:ilvl w:val="1"/>
          <w:numId w:val="51"/>
        </w:numPr>
        <w:jc w:val="both"/>
      </w:pPr>
      <w:r w:rsidRPr="00713658">
        <w:t>Development operations performance analysis</w:t>
      </w:r>
    </w:p>
    <w:p w14:paraId="54F1A02D" w14:textId="77777777" w:rsidR="008C651B" w:rsidRPr="00713658" w:rsidRDefault="008C651B" w:rsidP="000B337C">
      <w:pPr>
        <w:pStyle w:val="ListParagraph"/>
        <w:numPr>
          <w:ilvl w:val="1"/>
          <w:numId w:val="51"/>
        </w:numPr>
        <w:jc w:val="both"/>
      </w:pPr>
      <w:r w:rsidRPr="00713658">
        <w:t>Monitoring of operational status, automated assessment of infrastructure risks in real-time</w:t>
      </w:r>
    </w:p>
    <w:p w14:paraId="549AD196" w14:textId="77777777" w:rsidR="008C651B" w:rsidRPr="00713658" w:rsidRDefault="008C651B" w:rsidP="000B337C">
      <w:pPr>
        <w:pStyle w:val="ListParagraph"/>
        <w:numPr>
          <w:ilvl w:val="1"/>
          <w:numId w:val="51"/>
        </w:numPr>
        <w:jc w:val="both"/>
      </w:pPr>
      <w:r w:rsidRPr="00713658">
        <w:t>Application performance and analytics</w:t>
      </w:r>
    </w:p>
    <w:p w14:paraId="52674F44" w14:textId="77777777" w:rsidR="008C651B" w:rsidRPr="00713658" w:rsidRDefault="008C651B" w:rsidP="000B337C">
      <w:pPr>
        <w:pStyle w:val="ListParagraph"/>
        <w:numPr>
          <w:ilvl w:val="1"/>
          <w:numId w:val="51"/>
        </w:numPr>
        <w:jc w:val="both"/>
      </w:pPr>
      <w:r w:rsidRPr="00713658">
        <w:t>Code performance evaluation scanning</w:t>
      </w:r>
    </w:p>
    <w:p w14:paraId="6058D37F" w14:textId="77777777" w:rsidR="008C651B" w:rsidRPr="00713658" w:rsidRDefault="008C651B" w:rsidP="000B337C">
      <w:pPr>
        <w:pStyle w:val="ListParagraph"/>
        <w:numPr>
          <w:ilvl w:val="1"/>
          <w:numId w:val="51"/>
        </w:numPr>
        <w:jc w:val="both"/>
      </w:pPr>
      <w:r w:rsidRPr="00713658">
        <w:t>Event correlation automation and management</w:t>
      </w:r>
    </w:p>
    <w:p w14:paraId="4AB68946" w14:textId="77777777" w:rsidR="008C651B" w:rsidRPr="00713658" w:rsidRDefault="008C651B" w:rsidP="000B337C">
      <w:pPr>
        <w:pStyle w:val="ListParagraph"/>
        <w:numPr>
          <w:ilvl w:val="1"/>
          <w:numId w:val="51"/>
        </w:numPr>
        <w:jc w:val="both"/>
      </w:pPr>
      <w:r w:rsidRPr="00713658">
        <w:t>Incident, problem and change management processes facilitation</w:t>
      </w:r>
    </w:p>
    <w:p w14:paraId="57BD2FF9" w14:textId="77777777" w:rsidR="008C651B" w:rsidRPr="00713658" w:rsidRDefault="008C651B" w:rsidP="000B337C">
      <w:pPr>
        <w:pStyle w:val="ListParagraph"/>
        <w:numPr>
          <w:ilvl w:val="1"/>
          <w:numId w:val="51"/>
        </w:numPr>
        <w:jc w:val="both"/>
      </w:pPr>
      <w:r w:rsidRPr="00713658">
        <w:t>Data and service mapping</w:t>
      </w:r>
    </w:p>
    <w:p w14:paraId="0FE652BB" w14:textId="77777777" w:rsidR="008C651B" w:rsidRPr="00713658" w:rsidRDefault="008C651B" w:rsidP="000B337C">
      <w:pPr>
        <w:pStyle w:val="ListParagraph"/>
        <w:numPr>
          <w:ilvl w:val="1"/>
          <w:numId w:val="51"/>
        </w:numPr>
        <w:jc w:val="both"/>
      </w:pPr>
      <w:r w:rsidRPr="00713658">
        <w:t>IT and Business Service classification and analysis</w:t>
      </w:r>
    </w:p>
    <w:p w14:paraId="1200794C" w14:textId="77777777" w:rsidR="008C651B" w:rsidRPr="00713658" w:rsidRDefault="008C651B" w:rsidP="000B337C">
      <w:pPr>
        <w:pStyle w:val="ListParagraph"/>
        <w:numPr>
          <w:ilvl w:val="1"/>
          <w:numId w:val="51"/>
        </w:numPr>
        <w:jc w:val="both"/>
      </w:pPr>
      <w:r w:rsidRPr="00713658">
        <w:t>IT and Business Service Management</w:t>
      </w:r>
    </w:p>
    <w:p w14:paraId="373A1647" w14:textId="77777777" w:rsidR="008C651B" w:rsidRPr="00713658" w:rsidRDefault="008C651B" w:rsidP="000B337C">
      <w:pPr>
        <w:pStyle w:val="ListParagraph"/>
        <w:numPr>
          <w:ilvl w:val="1"/>
          <w:numId w:val="51"/>
        </w:numPr>
        <w:jc w:val="both"/>
      </w:pPr>
      <w:r w:rsidRPr="00713658">
        <w:t>Health of mission-critical services and applications</w:t>
      </w:r>
    </w:p>
    <w:p w14:paraId="4A756813" w14:textId="77777777" w:rsidR="008C651B" w:rsidRPr="00713658" w:rsidRDefault="008C651B" w:rsidP="000B337C">
      <w:pPr>
        <w:pStyle w:val="ListParagraph"/>
        <w:numPr>
          <w:ilvl w:val="1"/>
          <w:numId w:val="51"/>
        </w:numPr>
        <w:jc w:val="both"/>
      </w:pPr>
      <w:r w:rsidRPr="00713658">
        <w:t>Prioritise IT Services by business criticality and impact</w:t>
      </w:r>
    </w:p>
    <w:p w14:paraId="15268948" w14:textId="77777777" w:rsidR="008C651B" w:rsidRPr="00713658" w:rsidRDefault="008C651B" w:rsidP="000B337C">
      <w:pPr>
        <w:pStyle w:val="ListParagraph"/>
        <w:numPr>
          <w:ilvl w:val="1"/>
          <w:numId w:val="51"/>
        </w:numPr>
        <w:jc w:val="both"/>
      </w:pPr>
      <w:r w:rsidRPr="00713658">
        <w:t>Health of all complex systems</w:t>
      </w:r>
    </w:p>
    <w:p w14:paraId="026D439C" w14:textId="77777777" w:rsidR="008C651B" w:rsidRPr="00713658" w:rsidRDefault="008C651B" w:rsidP="000B337C">
      <w:pPr>
        <w:pStyle w:val="ListParagraph"/>
        <w:numPr>
          <w:ilvl w:val="1"/>
          <w:numId w:val="51"/>
        </w:numPr>
        <w:jc w:val="both"/>
      </w:pPr>
      <w:r w:rsidRPr="00713658">
        <w:t>Impact on service availability</w:t>
      </w:r>
    </w:p>
    <w:p w14:paraId="34C770D8" w14:textId="77777777" w:rsidR="008C651B" w:rsidRPr="00713658" w:rsidRDefault="008C651B" w:rsidP="000B337C">
      <w:pPr>
        <w:pStyle w:val="ListParagraph"/>
        <w:numPr>
          <w:ilvl w:val="1"/>
          <w:numId w:val="51"/>
        </w:numPr>
        <w:jc w:val="both"/>
      </w:pPr>
      <w:r w:rsidRPr="00713658">
        <w:t>Digital end-user experience</w:t>
      </w:r>
    </w:p>
    <w:p w14:paraId="6240D8A6" w14:textId="77777777" w:rsidR="008C651B" w:rsidRPr="00713658" w:rsidRDefault="008C651B" w:rsidP="000B337C">
      <w:pPr>
        <w:pStyle w:val="ListParagraph"/>
        <w:numPr>
          <w:ilvl w:val="1"/>
          <w:numId w:val="51"/>
        </w:numPr>
        <w:jc w:val="both"/>
      </w:pPr>
      <w:r w:rsidRPr="00713658">
        <w:t>Hybrid IT infrastructure management with insights that lead to shorter MTTR and operational excellence</w:t>
      </w:r>
    </w:p>
    <w:p w14:paraId="6CC44267" w14:textId="77777777" w:rsidR="008C651B" w:rsidRPr="00713658" w:rsidRDefault="008C651B" w:rsidP="000B337C">
      <w:pPr>
        <w:pStyle w:val="ListParagraph"/>
        <w:numPr>
          <w:ilvl w:val="1"/>
          <w:numId w:val="51"/>
        </w:numPr>
        <w:jc w:val="both"/>
      </w:pPr>
      <w:r w:rsidRPr="00713658">
        <w:t>Automated recommendations for resolving root causes of problems</w:t>
      </w:r>
    </w:p>
    <w:p w14:paraId="40344B0D" w14:textId="77777777" w:rsidR="008C651B" w:rsidRPr="00713658" w:rsidRDefault="008C651B" w:rsidP="000B337C">
      <w:pPr>
        <w:pStyle w:val="ListParagraph"/>
        <w:numPr>
          <w:ilvl w:val="1"/>
          <w:numId w:val="51"/>
        </w:numPr>
        <w:jc w:val="both"/>
      </w:pPr>
      <w:r w:rsidRPr="00713658">
        <w:t>Machine Learning (ML) based anomalous behaviour patterns with actionable intelligence</w:t>
      </w:r>
    </w:p>
    <w:p w14:paraId="312FFF46" w14:textId="77777777" w:rsidR="008C651B" w:rsidRPr="00713658" w:rsidRDefault="008C651B" w:rsidP="000B337C">
      <w:pPr>
        <w:pStyle w:val="ListParagraph"/>
        <w:numPr>
          <w:ilvl w:val="1"/>
          <w:numId w:val="51"/>
        </w:numPr>
        <w:jc w:val="both"/>
      </w:pPr>
      <w:r w:rsidRPr="00713658">
        <w:t>Process automation</w:t>
      </w:r>
    </w:p>
    <w:p w14:paraId="1960FA32" w14:textId="77777777" w:rsidR="008C651B" w:rsidRPr="00713658" w:rsidRDefault="008C651B" w:rsidP="000B337C">
      <w:pPr>
        <w:pStyle w:val="ListParagraph"/>
        <w:numPr>
          <w:ilvl w:val="1"/>
          <w:numId w:val="51"/>
        </w:numPr>
        <w:jc w:val="both"/>
      </w:pPr>
      <w:r w:rsidRPr="00713658">
        <w:t>Remediation and management workflows</w:t>
      </w:r>
    </w:p>
    <w:p w14:paraId="386B1ADE" w14:textId="77777777" w:rsidR="008C651B" w:rsidRPr="00713658" w:rsidRDefault="008C651B" w:rsidP="000B337C">
      <w:pPr>
        <w:pStyle w:val="ListParagraph"/>
        <w:numPr>
          <w:ilvl w:val="1"/>
          <w:numId w:val="51"/>
        </w:numPr>
        <w:jc w:val="both"/>
      </w:pPr>
      <w:r w:rsidRPr="00713658">
        <w:t>Self-healing</w:t>
      </w:r>
    </w:p>
    <w:p w14:paraId="7FF29428" w14:textId="77777777" w:rsidR="008C651B" w:rsidRPr="00713658" w:rsidRDefault="008C651B" w:rsidP="000B337C">
      <w:pPr>
        <w:pStyle w:val="ListParagraph"/>
        <w:numPr>
          <w:ilvl w:val="1"/>
          <w:numId w:val="51"/>
        </w:numPr>
        <w:jc w:val="both"/>
      </w:pPr>
      <w:r w:rsidRPr="00713658">
        <w:t>Vendor management</w:t>
      </w:r>
    </w:p>
    <w:p w14:paraId="182AB6BF" w14:textId="77777777" w:rsidR="008C651B" w:rsidRPr="00713658" w:rsidRDefault="008C651B" w:rsidP="000B337C">
      <w:pPr>
        <w:pStyle w:val="ListParagraph"/>
        <w:numPr>
          <w:ilvl w:val="1"/>
          <w:numId w:val="51"/>
        </w:numPr>
        <w:jc w:val="both"/>
      </w:pPr>
      <w:r w:rsidRPr="00713658">
        <w:t>Advanced information analytics for management</w:t>
      </w:r>
    </w:p>
    <w:p w14:paraId="39B18CBD" w14:textId="77777777" w:rsidR="008C651B" w:rsidRPr="00713658" w:rsidRDefault="008C651B" w:rsidP="000B337C">
      <w:pPr>
        <w:pStyle w:val="ListParagraph"/>
        <w:numPr>
          <w:ilvl w:val="1"/>
          <w:numId w:val="51"/>
        </w:numPr>
        <w:jc w:val="both"/>
      </w:pPr>
      <w:r w:rsidRPr="00713658">
        <w:t>Digital experience monitoring</w:t>
      </w:r>
    </w:p>
    <w:p w14:paraId="6B70EFD8" w14:textId="77777777" w:rsidR="008C651B" w:rsidRPr="00713658" w:rsidRDefault="008C651B" w:rsidP="000B337C">
      <w:pPr>
        <w:pStyle w:val="ListParagraph"/>
        <w:numPr>
          <w:ilvl w:val="1"/>
          <w:numId w:val="51"/>
        </w:numPr>
        <w:jc w:val="both"/>
      </w:pPr>
      <w:r w:rsidRPr="00713658">
        <w:t xml:space="preserve">Performance management </w:t>
      </w:r>
    </w:p>
    <w:p w14:paraId="66AE32B8" w14:textId="77777777" w:rsidR="008C651B" w:rsidRPr="00713658" w:rsidRDefault="008C651B" w:rsidP="000B337C">
      <w:pPr>
        <w:pStyle w:val="ListParagraph"/>
        <w:numPr>
          <w:ilvl w:val="1"/>
          <w:numId w:val="51"/>
        </w:numPr>
        <w:jc w:val="both"/>
      </w:pPr>
      <w:r w:rsidRPr="00713658">
        <w:t>Automated site and network diagrams (topology maps)</w:t>
      </w:r>
    </w:p>
    <w:p w14:paraId="43DCA36C" w14:textId="77777777" w:rsidR="008C651B" w:rsidRPr="00713658" w:rsidRDefault="008C651B" w:rsidP="000B337C">
      <w:pPr>
        <w:pStyle w:val="ListParagraph"/>
        <w:numPr>
          <w:ilvl w:val="1"/>
          <w:numId w:val="51"/>
        </w:numPr>
        <w:jc w:val="both"/>
      </w:pPr>
      <w:r w:rsidRPr="00713658">
        <w:lastRenderedPageBreak/>
        <w:t>Transaction and business data statistics and business intelligence</w:t>
      </w:r>
    </w:p>
    <w:p w14:paraId="02763344" w14:textId="77777777" w:rsidR="008C651B" w:rsidRPr="00713658" w:rsidRDefault="008C651B" w:rsidP="000B337C">
      <w:pPr>
        <w:pStyle w:val="ListParagraph"/>
        <w:numPr>
          <w:ilvl w:val="1"/>
          <w:numId w:val="51"/>
        </w:numPr>
        <w:jc w:val="both"/>
      </w:pPr>
      <w:r w:rsidRPr="00713658">
        <w:t>Business process mapping and analysis</w:t>
      </w:r>
    </w:p>
    <w:p w14:paraId="0B9960B1" w14:textId="77777777" w:rsidR="008C651B" w:rsidRPr="00713658" w:rsidRDefault="008C651B" w:rsidP="000B337C">
      <w:pPr>
        <w:pStyle w:val="ListParagraph"/>
        <w:numPr>
          <w:ilvl w:val="1"/>
          <w:numId w:val="51"/>
        </w:numPr>
        <w:jc w:val="both"/>
      </w:pPr>
      <w:r w:rsidRPr="00713658">
        <w:t>Demand management, budgeting and financial planning</w:t>
      </w:r>
    </w:p>
    <w:p w14:paraId="161F277E" w14:textId="77777777" w:rsidR="008C651B" w:rsidRPr="00713658" w:rsidRDefault="008C651B" w:rsidP="000B337C">
      <w:pPr>
        <w:pStyle w:val="ListParagraph"/>
        <w:numPr>
          <w:ilvl w:val="1"/>
          <w:numId w:val="51"/>
        </w:numPr>
        <w:jc w:val="both"/>
      </w:pPr>
      <w:r w:rsidRPr="00713658">
        <w:t>Effective IT operations and service management</w:t>
      </w:r>
    </w:p>
    <w:p w14:paraId="443AD84B" w14:textId="77777777" w:rsidR="008C651B" w:rsidRPr="00713658" w:rsidRDefault="008C651B" w:rsidP="000B337C">
      <w:pPr>
        <w:pStyle w:val="ListParagraph"/>
        <w:numPr>
          <w:ilvl w:val="1"/>
          <w:numId w:val="51"/>
        </w:numPr>
        <w:jc w:val="both"/>
      </w:pPr>
      <w:r w:rsidRPr="00713658">
        <w:t>Intelligence for IT business management</w:t>
      </w:r>
    </w:p>
    <w:p w14:paraId="20888370" w14:textId="77777777" w:rsidR="008C651B" w:rsidRPr="00713658" w:rsidRDefault="008C651B" w:rsidP="000B337C">
      <w:pPr>
        <w:pStyle w:val="ListParagraph"/>
        <w:numPr>
          <w:ilvl w:val="1"/>
          <w:numId w:val="51"/>
        </w:numPr>
        <w:jc w:val="both"/>
      </w:pPr>
      <w:r w:rsidRPr="00713658">
        <w:t>Insight for opportunities on cost optimisation/reduction and efficiencies</w:t>
      </w:r>
    </w:p>
    <w:p w14:paraId="302714BD" w14:textId="77777777" w:rsidR="008C651B" w:rsidRPr="00713658" w:rsidRDefault="008C651B" w:rsidP="000B337C">
      <w:pPr>
        <w:pStyle w:val="ListParagraph"/>
        <w:numPr>
          <w:ilvl w:val="1"/>
          <w:numId w:val="51"/>
        </w:numPr>
        <w:jc w:val="both"/>
      </w:pPr>
      <w:r w:rsidRPr="00713658">
        <w:t>Performance analysis for digital communications (VoIP, video conferencing and web conferencing)</w:t>
      </w:r>
    </w:p>
    <w:p w14:paraId="66536136" w14:textId="630FD5D7" w:rsidR="008C651B" w:rsidRDefault="008C651B" w:rsidP="000B337C">
      <w:pPr>
        <w:pStyle w:val="ListParagraph"/>
        <w:numPr>
          <w:ilvl w:val="1"/>
          <w:numId w:val="51"/>
        </w:numPr>
        <w:jc w:val="both"/>
      </w:pPr>
      <w:r w:rsidRPr="00713658">
        <w:t>Proven, methodical consultative approach for implementation, deployment and ongoing service execution and support of the National IS/ICT Operation Centre and IS/ICT Monitoring</w:t>
      </w:r>
      <w:r w:rsidRPr="00713658" w:rsidDel="004233EA">
        <w:t xml:space="preserve"> Service</w:t>
      </w:r>
      <w:r w:rsidRPr="00713658">
        <w:t>.</w:t>
      </w:r>
    </w:p>
    <w:p w14:paraId="718B8FA4" w14:textId="77777777" w:rsidR="002C2716" w:rsidRPr="00713658" w:rsidDel="00B277E7" w:rsidRDefault="002C2716" w:rsidP="00F74F6F">
      <w:pPr>
        <w:pStyle w:val="ListParagraph"/>
        <w:numPr>
          <w:ilvl w:val="0"/>
          <w:numId w:val="0"/>
        </w:numPr>
        <w:ind w:left="720"/>
        <w:jc w:val="both"/>
      </w:pPr>
    </w:p>
    <w:p w14:paraId="2D5B45B0" w14:textId="77777777" w:rsidR="00BA59FC" w:rsidRPr="00005518" w:rsidRDefault="00BA59FC" w:rsidP="00BA59FC">
      <w:pPr>
        <w:pStyle w:val="Heading2"/>
        <w:spacing w:line="276" w:lineRule="auto"/>
      </w:pPr>
      <w:bookmarkStart w:id="33" w:name="_Toc67555934"/>
      <w:bookmarkStart w:id="34" w:name="_Toc86694684"/>
      <w:r w:rsidRPr="00005518">
        <w:t>IS/ICT MONITORING SERVICE BENEFITS TO SAPS</w:t>
      </w:r>
      <w:bookmarkEnd w:id="33"/>
      <w:bookmarkEnd w:id="34"/>
    </w:p>
    <w:p w14:paraId="6E1C8552" w14:textId="77777777" w:rsidR="00BA59FC" w:rsidRPr="00AA70CE" w:rsidRDefault="00BA59FC" w:rsidP="000B337C">
      <w:pPr>
        <w:pStyle w:val="ListParagraph"/>
        <w:numPr>
          <w:ilvl w:val="0"/>
          <w:numId w:val="52"/>
        </w:numPr>
        <w:jc w:val="both"/>
        <w:rPr>
          <w:lang w:eastAsia="en-GB"/>
        </w:rPr>
      </w:pPr>
      <w:r w:rsidRPr="00AA70CE">
        <w:t>The required services will add the following benefits to SAPS:</w:t>
      </w:r>
    </w:p>
    <w:p w14:paraId="00325941" w14:textId="77777777" w:rsidR="00BA59FC" w:rsidRPr="00713658" w:rsidRDefault="00BA59FC" w:rsidP="000B337C">
      <w:pPr>
        <w:pStyle w:val="ListParagraph"/>
        <w:numPr>
          <w:ilvl w:val="1"/>
          <w:numId w:val="52"/>
        </w:numPr>
        <w:ind w:left="1134"/>
        <w:jc w:val="both"/>
      </w:pPr>
      <w:r w:rsidRPr="00713658">
        <w:t>A real-time and single view visibility of service delivery measurements and preventative capability to resolve service outages as and when they happen</w:t>
      </w:r>
    </w:p>
    <w:p w14:paraId="2696B262" w14:textId="77777777" w:rsidR="00BA59FC" w:rsidRPr="00713658" w:rsidRDefault="00BA59FC" w:rsidP="000B337C">
      <w:pPr>
        <w:pStyle w:val="ListParagraph"/>
        <w:numPr>
          <w:ilvl w:val="1"/>
          <w:numId w:val="52"/>
        </w:numPr>
        <w:ind w:left="1134"/>
        <w:jc w:val="both"/>
      </w:pPr>
      <w:r w:rsidRPr="00713658">
        <w:t>Provide a centralised assets database of the SAPS ICT devices and the state of these devices on a real-time-time basis</w:t>
      </w:r>
    </w:p>
    <w:p w14:paraId="3FC67A9E" w14:textId="77777777" w:rsidR="00BA59FC" w:rsidRDefault="00BA59FC" w:rsidP="000B337C">
      <w:pPr>
        <w:pStyle w:val="ListParagraph"/>
        <w:numPr>
          <w:ilvl w:val="1"/>
          <w:numId w:val="52"/>
        </w:numPr>
        <w:ind w:left="1134"/>
        <w:jc w:val="both"/>
        <w:rPr>
          <w:b/>
          <w:iCs/>
        </w:rPr>
      </w:pPr>
      <w:r w:rsidRPr="00713658">
        <w:t>Execution of the SLA management and KPIs in the following key business area</w:t>
      </w:r>
      <w:r w:rsidRPr="00BA59FC">
        <w:rPr>
          <w:b/>
          <w:iCs/>
        </w:rPr>
        <w:t xml:space="preserve">s: </w:t>
      </w:r>
    </w:p>
    <w:p w14:paraId="7CE944EE" w14:textId="77777777" w:rsidR="00BA59FC" w:rsidRPr="00713658" w:rsidRDefault="00BA59FC" w:rsidP="000B337C">
      <w:pPr>
        <w:pStyle w:val="ListParagraph"/>
        <w:numPr>
          <w:ilvl w:val="2"/>
          <w:numId w:val="52"/>
        </w:numPr>
        <w:ind w:left="1560"/>
        <w:jc w:val="both"/>
        <w:rPr>
          <w:iCs/>
        </w:rPr>
      </w:pPr>
      <w:r w:rsidRPr="00713658">
        <w:rPr>
          <w:iCs/>
        </w:rPr>
        <w:t>Assist in developing metrics and KPIs and align them to SAPS’s business objectives/SLAs</w:t>
      </w:r>
    </w:p>
    <w:p w14:paraId="1C0648B6" w14:textId="77777777" w:rsidR="00BA59FC" w:rsidRPr="00713658" w:rsidRDefault="00BA59FC" w:rsidP="000B337C">
      <w:pPr>
        <w:pStyle w:val="ListParagraph"/>
        <w:numPr>
          <w:ilvl w:val="2"/>
          <w:numId w:val="52"/>
        </w:numPr>
        <w:ind w:left="1560"/>
        <w:jc w:val="both"/>
        <w:rPr>
          <w:iCs/>
        </w:rPr>
      </w:pPr>
      <w:r w:rsidRPr="00713658">
        <w:rPr>
          <w:iCs/>
        </w:rPr>
        <w:t>Improve service experience and lowering IS/ICT costs</w:t>
      </w:r>
    </w:p>
    <w:p w14:paraId="38203779" w14:textId="77777777" w:rsidR="00BA59FC" w:rsidRPr="00713658" w:rsidRDefault="00BA59FC" w:rsidP="000B337C">
      <w:pPr>
        <w:pStyle w:val="ListParagraph"/>
        <w:numPr>
          <w:ilvl w:val="2"/>
          <w:numId w:val="52"/>
        </w:numPr>
        <w:ind w:left="1560"/>
        <w:jc w:val="both"/>
        <w:rPr>
          <w:iCs/>
        </w:rPr>
      </w:pPr>
      <w:r w:rsidRPr="00713658">
        <w:rPr>
          <w:iCs/>
        </w:rPr>
        <w:t>Manage process and changes effectively and proactively</w:t>
      </w:r>
    </w:p>
    <w:p w14:paraId="46FCF021" w14:textId="77777777" w:rsidR="00BA59FC" w:rsidRPr="00713658" w:rsidRDefault="00BA59FC" w:rsidP="000B337C">
      <w:pPr>
        <w:pStyle w:val="ListParagraph"/>
        <w:numPr>
          <w:ilvl w:val="2"/>
          <w:numId w:val="52"/>
        </w:numPr>
        <w:ind w:left="1560"/>
        <w:jc w:val="both"/>
        <w:rPr>
          <w:iCs/>
        </w:rPr>
      </w:pPr>
      <w:r w:rsidRPr="00713658">
        <w:rPr>
          <w:iCs/>
        </w:rPr>
        <w:t>Protection of SAPS’s IS/ICT infrastructure and applications systems</w:t>
      </w:r>
    </w:p>
    <w:p w14:paraId="7094ED4A" w14:textId="77777777" w:rsidR="00BA59FC" w:rsidRPr="00713658" w:rsidRDefault="00BA59FC" w:rsidP="000B337C">
      <w:pPr>
        <w:pStyle w:val="ListParagraph"/>
        <w:numPr>
          <w:ilvl w:val="2"/>
          <w:numId w:val="52"/>
        </w:numPr>
        <w:ind w:left="1560"/>
        <w:jc w:val="both"/>
        <w:rPr>
          <w:iCs/>
        </w:rPr>
      </w:pPr>
      <w:r w:rsidRPr="00713658">
        <w:rPr>
          <w:iCs/>
        </w:rPr>
        <w:t>Minimise critical system downtime</w:t>
      </w:r>
    </w:p>
    <w:p w14:paraId="1C601EC7" w14:textId="77777777" w:rsidR="00BA59FC" w:rsidRPr="00713658" w:rsidRDefault="00BA59FC" w:rsidP="000B337C">
      <w:pPr>
        <w:pStyle w:val="ListParagraph"/>
        <w:numPr>
          <w:ilvl w:val="2"/>
          <w:numId w:val="52"/>
        </w:numPr>
        <w:ind w:left="1560"/>
        <w:jc w:val="both"/>
        <w:rPr>
          <w:iCs/>
        </w:rPr>
      </w:pPr>
      <w:r w:rsidRPr="00713658">
        <w:rPr>
          <w:iCs/>
        </w:rPr>
        <w:t>Prioritise IS/ICT services by business criticality and impact</w:t>
      </w:r>
    </w:p>
    <w:p w14:paraId="2E898B8A" w14:textId="77777777" w:rsidR="00BA59FC" w:rsidRPr="00713658" w:rsidRDefault="00BA59FC" w:rsidP="000B337C">
      <w:pPr>
        <w:pStyle w:val="ListParagraph"/>
        <w:numPr>
          <w:ilvl w:val="2"/>
          <w:numId w:val="52"/>
        </w:numPr>
        <w:ind w:left="1560"/>
        <w:jc w:val="both"/>
        <w:rPr>
          <w:iCs/>
        </w:rPr>
      </w:pPr>
      <w:r w:rsidRPr="00713658">
        <w:rPr>
          <w:iCs/>
        </w:rPr>
        <w:t>Manage IS/ICT services as service and not technical entities</w:t>
      </w:r>
    </w:p>
    <w:p w14:paraId="6DBAFF67" w14:textId="11F839F0" w:rsidR="00BA59FC" w:rsidRPr="00713658" w:rsidRDefault="00BA59FC" w:rsidP="000B337C">
      <w:pPr>
        <w:pStyle w:val="ListParagraph"/>
        <w:numPr>
          <w:ilvl w:val="2"/>
          <w:numId w:val="52"/>
        </w:numPr>
        <w:ind w:left="1560"/>
        <w:jc w:val="both"/>
        <w:rPr>
          <w:iCs/>
        </w:rPr>
      </w:pPr>
      <w:r w:rsidRPr="00713658">
        <w:rPr>
          <w:iCs/>
        </w:rPr>
        <w:t>Provide Business value dashboard (BVD)</w:t>
      </w:r>
    </w:p>
    <w:p w14:paraId="39E4FD31" w14:textId="77777777" w:rsidR="00BA59FC" w:rsidRPr="00713658" w:rsidRDefault="00BA59FC" w:rsidP="000B337C">
      <w:pPr>
        <w:pStyle w:val="ListParagraph"/>
        <w:numPr>
          <w:ilvl w:val="2"/>
          <w:numId w:val="52"/>
        </w:numPr>
        <w:ind w:left="1560"/>
        <w:jc w:val="both"/>
        <w:rPr>
          <w:iCs/>
        </w:rPr>
      </w:pPr>
      <w:r w:rsidRPr="00713658">
        <w:rPr>
          <w:iCs/>
        </w:rPr>
        <w:t>Vendor SLA management utilising the service</w:t>
      </w:r>
    </w:p>
    <w:p w14:paraId="20D2147F" w14:textId="77777777" w:rsidR="00BA59FC" w:rsidRPr="00713658" w:rsidRDefault="00BA59FC" w:rsidP="000B337C">
      <w:pPr>
        <w:pStyle w:val="ListParagraph"/>
        <w:numPr>
          <w:ilvl w:val="2"/>
          <w:numId w:val="52"/>
        </w:numPr>
        <w:ind w:left="1560"/>
        <w:jc w:val="both"/>
        <w:rPr>
          <w:iCs/>
        </w:rPr>
      </w:pPr>
      <w:r w:rsidRPr="00713658">
        <w:rPr>
          <w:iCs/>
        </w:rPr>
        <w:t>Allocate IS/ICT resources based on business value prioritisation</w:t>
      </w:r>
    </w:p>
    <w:p w14:paraId="366921DB" w14:textId="77777777" w:rsidR="00BA59FC" w:rsidRPr="00713658" w:rsidRDefault="00BA59FC" w:rsidP="000B337C">
      <w:pPr>
        <w:pStyle w:val="ListParagraph"/>
        <w:numPr>
          <w:ilvl w:val="2"/>
          <w:numId w:val="52"/>
        </w:numPr>
        <w:ind w:left="1560"/>
        <w:jc w:val="both"/>
        <w:rPr>
          <w:iCs/>
        </w:rPr>
      </w:pPr>
      <w:r w:rsidRPr="00713658">
        <w:rPr>
          <w:iCs/>
        </w:rPr>
        <w:t>Discover and map business services in hours and not weeks</w:t>
      </w:r>
    </w:p>
    <w:p w14:paraId="7A44A09A" w14:textId="77777777" w:rsidR="00BA59FC" w:rsidRPr="00713658" w:rsidRDefault="00BA59FC" w:rsidP="000B337C">
      <w:pPr>
        <w:pStyle w:val="ListParagraph"/>
        <w:numPr>
          <w:ilvl w:val="2"/>
          <w:numId w:val="52"/>
        </w:numPr>
        <w:ind w:left="1560"/>
        <w:jc w:val="both"/>
        <w:rPr>
          <w:iCs/>
        </w:rPr>
      </w:pPr>
      <w:r w:rsidRPr="00713658">
        <w:rPr>
          <w:iCs/>
        </w:rPr>
        <w:t>Prioritise events based on business impact (e.g. SAPS operation vs internal back office systems)</w:t>
      </w:r>
    </w:p>
    <w:p w14:paraId="35D2302D" w14:textId="77777777" w:rsidR="00BA59FC" w:rsidRPr="00713658" w:rsidRDefault="00BA59FC" w:rsidP="000B337C">
      <w:pPr>
        <w:pStyle w:val="ListParagraph"/>
        <w:numPr>
          <w:ilvl w:val="2"/>
          <w:numId w:val="52"/>
        </w:numPr>
        <w:ind w:left="1560"/>
        <w:jc w:val="both"/>
        <w:rPr>
          <w:iCs/>
        </w:rPr>
      </w:pPr>
      <w:r w:rsidRPr="00713658">
        <w:rPr>
          <w:iCs/>
        </w:rPr>
        <w:t>Keep complex systems healthy and business users up and running</w:t>
      </w:r>
    </w:p>
    <w:p w14:paraId="5B8F0E7B" w14:textId="77777777" w:rsidR="00BA59FC" w:rsidRPr="00713658" w:rsidRDefault="00BA59FC" w:rsidP="000B337C">
      <w:pPr>
        <w:pStyle w:val="ListParagraph"/>
        <w:numPr>
          <w:ilvl w:val="2"/>
          <w:numId w:val="52"/>
        </w:numPr>
        <w:ind w:left="1560"/>
        <w:jc w:val="both"/>
        <w:rPr>
          <w:iCs/>
        </w:rPr>
      </w:pPr>
      <w:r w:rsidRPr="00713658">
        <w:rPr>
          <w:iCs/>
        </w:rPr>
        <w:t>Better understand the impact of proposed change requests to business</w:t>
      </w:r>
    </w:p>
    <w:p w14:paraId="1A2B6040" w14:textId="6803DBE3" w:rsidR="00BA59FC" w:rsidRDefault="00BA59FC" w:rsidP="000B337C">
      <w:pPr>
        <w:pStyle w:val="ListParagraph"/>
        <w:numPr>
          <w:ilvl w:val="2"/>
          <w:numId w:val="52"/>
        </w:numPr>
        <w:ind w:left="1560"/>
        <w:jc w:val="both"/>
        <w:rPr>
          <w:b/>
          <w:iCs/>
        </w:rPr>
      </w:pPr>
      <w:r w:rsidRPr="00713658">
        <w:rPr>
          <w:iCs/>
        </w:rPr>
        <w:lastRenderedPageBreak/>
        <w:t>Compile and measure return on investment (ROI) of SAPS’s projects.</w:t>
      </w:r>
      <w:r w:rsidRPr="00BA59FC">
        <w:rPr>
          <w:b/>
          <w:iCs/>
        </w:rPr>
        <w:t xml:space="preserve"> </w:t>
      </w:r>
    </w:p>
    <w:p w14:paraId="7717844E" w14:textId="77777777" w:rsidR="00202D51" w:rsidRPr="00BA59FC" w:rsidRDefault="00202D51" w:rsidP="00F74F6F">
      <w:pPr>
        <w:pStyle w:val="ListParagraph"/>
        <w:numPr>
          <w:ilvl w:val="0"/>
          <w:numId w:val="0"/>
        </w:numPr>
        <w:ind w:left="1560"/>
        <w:jc w:val="both"/>
        <w:rPr>
          <w:b/>
          <w:iCs/>
        </w:rPr>
      </w:pPr>
    </w:p>
    <w:p w14:paraId="18EA5FB6" w14:textId="77777777" w:rsidR="00BA59FC" w:rsidRPr="00005518" w:rsidRDefault="00BA59FC" w:rsidP="00F74F6F">
      <w:pPr>
        <w:pStyle w:val="Heading1"/>
      </w:pPr>
      <w:bookmarkStart w:id="35" w:name="_Toc522520208"/>
      <w:bookmarkStart w:id="36" w:name="_Toc67555935"/>
      <w:bookmarkStart w:id="37" w:name="_Toc86694685"/>
      <w:r w:rsidRPr="00005518">
        <w:t>EXCLUSIONS</w:t>
      </w:r>
      <w:bookmarkEnd w:id="35"/>
      <w:bookmarkEnd w:id="36"/>
      <w:bookmarkEnd w:id="37"/>
    </w:p>
    <w:p w14:paraId="024CB441" w14:textId="77777777" w:rsidR="00BA59FC" w:rsidRPr="00AA70CE" w:rsidRDefault="00BA59FC" w:rsidP="000B337C">
      <w:pPr>
        <w:pStyle w:val="ListParagraph"/>
        <w:numPr>
          <w:ilvl w:val="0"/>
          <w:numId w:val="53"/>
        </w:numPr>
        <w:jc w:val="both"/>
      </w:pPr>
      <w:r w:rsidRPr="00AA70CE">
        <w:t>Procurement of any hardware that is not related to SAPS’s National IS/ICT Operation Centre and SAPS IS/ICT Monitoring Service requirements.</w:t>
      </w:r>
    </w:p>
    <w:p w14:paraId="53ABCF9E" w14:textId="5C3B934E" w:rsidR="00BA59FC" w:rsidRDefault="00BA59FC" w:rsidP="000B337C">
      <w:pPr>
        <w:pStyle w:val="ListParagraph"/>
        <w:numPr>
          <w:ilvl w:val="0"/>
          <w:numId w:val="53"/>
        </w:numPr>
        <w:jc w:val="both"/>
      </w:pPr>
      <w:r w:rsidRPr="00AA70CE">
        <w:t>Any other services that are not included in the scope of work.</w:t>
      </w:r>
    </w:p>
    <w:p w14:paraId="748EF19F" w14:textId="77777777" w:rsidR="00202D51" w:rsidRPr="00AA70CE" w:rsidRDefault="00202D51" w:rsidP="00F74F6F">
      <w:pPr>
        <w:pStyle w:val="ListParagraph"/>
        <w:numPr>
          <w:ilvl w:val="0"/>
          <w:numId w:val="0"/>
        </w:numPr>
        <w:ind w:left="720"/>
        <w:jc w:val="both"/>
      </w:pPr>
    </w:p>
    <w:p w14:paraId="7D5BA1FB" w14:textId="48B14F6F" w:rsidR="0066206F" w:rsidRPr="00F81E2D" w:rsidRDefault="002C0B8F" w:rsidP="000B17A9">
      <w:pPr>
        <w:pStyle w:val="Heading1"/>
      </w:pPr>
      <w:bookmarkStart w:id="38" w:name="_Toc435315887"/>
      <w:bookmarkStart w:id="39" w:name="_Toc86694686"/>
      <w:bookmarkEnd w:id="27"/>
      <w:r w:rsidRPr="00F81E2D">
        <w:t>BID EVALUATION STAGES</w:t>
      </w:r>
      <w:bookmarkEnd w:id="38"/>
      <w:bookmarkEnd w:id="39"/>
    </w:p>
    <w:p w14:paraId="3F6214D7" w14:textId="77777777" w:rsidR="00B218BC" w:rsidRDefault="000A1680" w:rsidP="000B337C">
      <w:pPr>
        <w:pStyle w:val="ListParagraph"/>
        <w:numPr>
          <w:ilvl w:val="0"/>
          <w:numId w:val="59"/>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0B337C">
      <w:pPr>
        <w:pStyle w:val="ListParagraph"/>
        <w:numPr>
          <w:ilvl w:val="0"/>
          <w:numId w:val="59"/>
        </w:numPr>
        <w:jc w:val="both"/>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04F5AD38"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04080818" w:rsidR="00716C95" w:rsidRPr="00F81E2D" w:rsidRDefault="00BA59FC" w:rsidP="00716C95">
            <w:pPr>
              <w:jc w:val="center"/>
              <w:rPr>
                <w:rFonts w:asciiTheme="minorHAnsi" w:hAnsiTheme="minorHAnsi"/>
              </w:rPr>
            </w:pPr>
            <w:r w:rsidRPr="00BA59FC">
              <w:rPr>
                <w:rFonts w:asciiTheme="minorHAnsi" w:hAnsiTheme="minorHAnsi"/>
              </w:rPr>
              <w:t>YES</w:t>
            </w:r>
          </w:p>
        </w:tc>
      </w:tr>
      <w:tr w:rsidR="00716C95" w:rsidRPr="00F81E2D" w14:paraId="79554338" w14:textId="77777777" w:rsidTr="009D180C">
        <w:trPr>
          <w:trHeight w:val="345"/>
        </w:trPr>
        <w:tc>
          <w:tcPr>
            <w:tcW w:w="702" w:type="pct"/>
          </w:tcPr>
          <w:p w14:paraId="68F8040E"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14:paraId="0DC089B2" w14:textId="293C5D8E" w:rsidR="00716C95" w:rsidRPr="00F81E2D" w:rsidRDefault="009D180C" w:rsidP="009D180C">
            <w:pPr>
              <w:rPr>
                <w:rFonts w:asciiTheme="minorHAnsi" w:hAnsiTheme="minorHAnsi"/>
              </w:rPr>
            </w:pPr>
            <w:r w:rsidRPr="00005518">
              <w:rPr>
                <w:rFonts w:cs="Calibri"/>
                <w:szCs w:val="24"/>
                <w:lang w:eastAsia="en-GB"/>
              </w:rPr>
              <w:t>Service</w:t>
            </w:r>
            <w:r>
              <w:rPr>
                <w:rFonts w:cs="Calibri"/>
                <w:szCs w:val="24"/>
                <w:lang w:eastAsia="en-GB"/>
              </w:rPr>
              <w:t xml:space="preserve"> Technical </w:t>
            </w:r>
            <w:r w:rsidRPr="00005518">
              <w:rPr>
                <w:rFonts w:cs="Calibri"/>
                <w:szCs w:val="24"/>
                <w:lang w:eastAsia="en-GB"/>
              </w:rPr>
              <w:t>mandatory requirement evaluation</w:t>
            </w:r>
          </w:p>
        </w:tc>
        <w:tc>
          <w:tcPr>
            <w:tcW w:w="1246" w:type="pct"/>
            <w:shd w:val="clear" w:color="auto" w:fill="DBE5F1" w:themeFill="accent1" w:themeFillTint="33"/>
          </w:tcPr>
          <w:p w14:paraId="2E6F27C4" w14:textId="62CAE6D0" w:rsidR="00716C95" w:rsidRPr="00F81E2D" w:rsidRDefault="00BA59FC" w:rsidP="00716C95">
            <w:pPr>
              <w:jc w:val="center"/>
              <w:rPr>
                <w:rFonts w:asciiTheme="minorHAnsi" w:hAnsiTheme="minorHAnsi"/>
              </w:rPr>
            </w:pPr>
            <w:r w:rsidRPr="00BA59FC">
              <w:rPr>
                <w:rFonts w:asciiTheme="minorHAnsi" w:hAnsiTheme="minorHAnsi"/>
              </w:rPr>
              <w:t>YES</w:t>
            </w:r>
          </w:p>
        </w:tc>
      </w:tr>
      <w:tr w:rsidR="00277261" w:rsidRPr="00F81E2D" w14:paraId="41FAED0F" w14:textId="77777777" w:rsidTr="005D0758">
        <w:tc>
          <w:tcPr>
            <w:tcW w:w="702" w:type="pct"/>
          </w:tcPr>
          <w:p w14:paraId="5700C450" w14:textId="77777777" w:rsidR="00277261" w:rsidRPr="00F81E2D" w:rsidRDefault="00277261" w:rsidP="00752F62">
            <w:pPr>
              <w:rPr>
                <w:rFonts w:asciiTheme="minorHAnsi" w:hAnsiTheme="minorHAnsi"/>
              </w:rPr>
            </w:pPr>
            <w:r>
              <w:rPr>
                <w:rFonts w:asciiTheme="minorHAnsi" w:hAnsiTheme="minorHAnsi"/>
              </w:rPr>
              <w:t>Stage 2B</w:t>
            </w:r>
          </w:p>
        </w:tc>
        <w:tc>
          <w:tcPr>
            <w:tcW w:w="3052" w:type="pct"/>
          </w:tcPr>
          <w:p w14:paraId="53780C66" w14:textId="1B3C8B53" w:rsidR="00277261" w:rsidRPr="00F81E2D" w:rsidRDefault="009D180C" w:rsidP="00B145FE">
            <w:pPr>
              <w:rPr>
                <w:rFonts w:asciiTheme="minorHAnsi" w:hAnsiTheme="minorHAnsi"/>
              </w:rPr>
            </w:pPr>
            <w:r w:rsidRPr="00005518">
              <w:rPr>
                <w:rFonts w:cs="Calibri"/>
                <w:szCs w:val="24"/>
                <w:lang w:eastAsia="en-GB"/>
              </w:rPr>
              <w:t>Service</w:t>
            </w:r>
            <w:r>
              <w:rPr>
                <w:rFonts w:cs="Calibri"/>
                <w:szCs w:val="24"/>
                <w:lang w:eastAsia="en-GB"/>
              </w:rPr>
              <w:t xml:space="preserve"> Technical</w:t>
            </w:r>
            <w:r w:rsidRPr="00005518">
              <w:rPr>
                <w:rFonts w:cs="Calibri"/>
                <w:szCs w:val="24"/>
                <w:lang w:eastAsia="en-GB"/>
              </w:rPr>
              <w:t xml:space="preserve"> functionality requirement evaluation</w:t>
            </w:r>
          </w:p>
        </w:tc>
        <w:tc>
          <w:tcPr>
            <w:tcW w:w="1246" w:type="pct"/>
            <w:shd w:val="clear" w:color="auto" w:fill="DBE5F1" w:themeFill="accent1" w:themeFillTint="33"/>
          </w:tcPr>
          <w:p w14:paraId="3F808F01" w14:textId="76194365" w:rsidR="00277261" w:rsidRPr="00F81E2D" w:rsidRDefault="00BA59FC" w:rsidP="00716C95">
            <w:pPr>
              <w:jc w:val="center"/>
              <w:rPr>
                <w:rFonts w:asciiTheme="minorHAnsi" w:hAnsiTheme="minorHAnsi"/>
              </w:rPr>
            </w:pPr>
            <w:r w:rsidRPr="00BA59FC">
              <w:rPr>
                <w:rFonts w:asciiTheme="minorHAnsi" w:hAnsiTheme="minorHAnsi"/>
              </w:rPr>
              <w:t>YES</w:t>
            </w:r>
          </w:p>
        </w:tc>
      </w:tr>
      <w:tr w:rsidR="00D45361" w:rsidRPr="00F81E2D" w14:paraId="3563FCB5" w14:textId="77777777" w:rsidTr="00D45361">
        <w:tc>
          <w:tcPr>
            <w:tcW w:w="702" w:type="pct"/>
          </w:tcPr>
          <w:p w14:paraId="0DDFDDD2"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6011438B" w:rsidR="00D45361" w:rsidRPr="00F81E2D" w:rsidRDefault="00BA59FC" w:rsidP="00716C95">
            <w:pPr>
              <w:jc w:val="center"/>
              <w:rPr>
                <w:rFonts w:asciiTheme="minorHAnsi" w:hAnsiTheme="minorHAnsi"/>
              </w:rPr>
            </w:pPr>
            <w:r w:rsidRPr="00BA59FC">
              <w:rPr>
                <w:rFonts w:asciiTheme="minorHAnsi" w:hAnsiTheme="minorHAnsi"/>
              </w:rPr>
              <w:t>YES</w:t>
            </w:r>
          </w:p>
        </w:tc>
      </w:tr>
      <w:tr w:rsidR="00716C95" w:rsidRPr="00F81E2D" w14:paraId="178BBD99" w14:textId="77777777" w:rsidTr="005D0758">
        <w:tc>
          <w:tcPr>
            <w:tcW w:w="702" w:type="pct"/>
          </w:tcPr>
          <w:p w14:paraId="57E27615"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25D8E4AA"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0CC909DB" w14:textId="5B5B4462" w:rsidR="00716C95" w:rsidRPr="00F81E2D" w:rsidRDefault="00BA59FC" w:rsidP="00716C95">
            <w:pPr>
              <w:jc w:val="center"/>
              <w:rPr>
                <w:rFonts w:asciiTheme="minorHAnsi" w:hAnsiTheme="minorHAnsi"/>
              </w:rPr>
            </w:pPr>
            <w:r w:rsidRPr="00BA59FC">
              <w:rPr>
                <w:rFonts w:asciiTheme="minorHAnsi" w:hAnsiTheme="minorHAnsi"/>
              </w:rPr>
              <w:t>YES</w:t>
            </w:r>
          </w:p>
        </w:tc>
      </w:tr>
    </w:tbl>
    <w:p w14:paraId="6ECD2916" w14:textId="02C09FEE" w:rsidR="00A00EC3" w:rsidRPr="00F81E2D" w:rsidRDefault="009A3591" w:rsidP="00F74F6F">
      <w:pPr>
        <w:pStyle w:val="AnnexH2"/>
        <w:ind w:left="1701" w:hanging="1701"/>
      </w:pPr>
      <w:bookmarkStart w:id="40" w:name="_Toc435315888"/>
      <w:bookmarkStart w:id="41" w:name="_Toc86694687"/>
      <w:r w:rsidRPr="00F81E2D">
        <w:lastRenderedPageBreak/>
        <w:t>ADMINISTRATIVE</w:t>
      </w:r>
      <w:r w:rsidR="00A00EC3" w:rsidRPr="00F81E2D">
        <w:t xml:space="preserve"> PRE-QUALIFICATION</w:t>
      </w:r>
      <w:bookmarkEnd w:id="40"/>
      <w:bookmarkEnd w:id="41"/>
    </w:p>
    <w:p w14:paraId="4FAE341E" w14:textId="77777777" w:rsidR="00FA52A7" w:rsidRPr="00F81E2D" w:rsidRDefault="00FA52A7" w:rsidP="00F74F6F">
      <w:pPr>
        <w:pStyle w:val="Heading1"/>
        <w:tabs>
          <w:tab w:val="clear" w:pos="927"/>
        </w:tabs>
        <w:ind w:left="567"/>
      </w:pPr>
      <w:bookmarkStart w:id="42" w:name="_Toc86694688"/>
      <w:bookmarkStart w:id="43" w:name="_Toc435315889"/>
      <w:r w:rsidRPr="00F81E2D">
        <w:t>ADMINISTRATIVE PRE-QUALIFICATION REQUIREMENTS</w:t>
      </w:r>
      <w:bookmarkEnd w:id="42"/>
    </w:p>
    <w:p w14:paraId="691237F1" w14:textId="430B553C" w:rsidR="00A00EC3" w:rsidRPr="00F81E2D" w:rsidRDefault="009A3591" w:rsidP="000B17A9">
      <w:pPr>
        <w:pStyle w:val="Heading2"/>
      </w:pPr>
      <w:bookmarkStart w:id="44" w:name="_Toc86694689"/>
      <w:r w:rsidRPr="00F81E2D">
        <w:t>ADMINISTRATIVE</w:t>
      </w:r>
      <w:r w:rsidR="0008733A" w:rsidRPr="00F81E2D">
        <w:t xml:space="preserve"> PRE-QUALIFICATION </w:t>
      </w:r>
      <w:bookmarkEnd w:id="43"/>
      <w:r w:rsidR="00530398" w:rsidRPr="00F81E2D">
        <w:t>VERIFICATION</w:t>
      </w:r>
      <w:bookmarkEnd w:id="44"/>
    </w:p>
    <w:p w14:paraId="7AF8F89B" w14:textId="77777777" w:rsidR="002C0B8F" w:rsidRPr="00F81E2D" w:rsidRDefault="002C0B8F" w:rsidP="000B337C">
      <w:pPr>
        <w:pStyle w:val="Specification"/>
        <w:numPr>
          <w:ilvl w:val="0"/>
          <w:numId w:val="5"/>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547D8AEF"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 xml:space="preserve">pre-qualification requirements, or if </w:t>
      </w:r>
      <w:r w:rsidR="002941FF" w:rsidRPr="004C7002">
        <w:t>SAPS</w:t>
      </w:r>
      <w:r w:rsidR="00F30665" w:rsidRPr="004C7002">
        <w:t>/SITA</w:t>
      </w:r>
      <w:r w:rsidRPr="004C7002">
        <w:t xml:space="preserve"> is unable to verify whether the pre-qualification requirement</w:t>
      </w:r>
      <w:r w:rsidR="00E90718" w:rsidRPr="004C7002">
        <w:t>s</w:t>
      </w:r>
      <w:r w:rsidRPr="004C7002">
        <w:t xml:space="preserve"> are met, then</w:t>
      </w:r>
      <w:r w:rsidR="006D7302" w:rsidRPr="004C7002">
        <w:t xml:space="preserve"> SAPS</w:t>
      </w:r>
      <w:r w:rsidR="00F30665" w:rsidRPr="004C7002">
        <w:t>/SITA</w:t>
      </w:r>
      <w:r w:rsidR="00444E1D" w:rsidRPr="004C7002">
        <w:t xml:space="preserve"> </w:t>
      </w:r>
      <w:r w:rsidRPr="00F81E2D">
        <w:t>reserves the right to</w:t>
      </w:r>
      <w:r w:rsidR="00324D02">
        <w:t>-</w:t>
      </w:r>
    </w:p>
    <w:p w14:paraId="3BAF0664" w14:textId="77777777" w:rsidR="00E32CF0" w:rsidRPr="00F81E2D" w:rsidRDefault="002C0B8F" w:rsidP="00F3422E">
      <w:pPr>
        <w:pStyle w:val="Specification"/>
        <w:numPr>
          <w:ilvl w:val="1"/>
          <w:numId w:val="3"/>
        </w:numPr>
        <w:jc w:val="both"/>
      </w:pPr>
      <w:r w:rsidRPr="00F81E2D">
        <w:t>Reject the bid and not evaluate it, or</w:t>
      </w:r>
    </w:p>
    <w:p w14:paraId="4494F841" w14:textId="6F20BA7C" w:rsidR="00124D31" w:rsidRPr="00F81E2D" w:rsidRDefault="002C0B8F" w:rsidP="00F3422E">
      <w:pPr>
        <w:pStyle w:val="Specification"/>
        <w:numPr>
          <w:ilvl w:val="1"/>
          <w:numId w:val="3"/>
        </w:numPr>
        <w:jc w:val="both"/>
      </w:pPr>
      <w:r w:rsidRPr="00F81E2D">
        <w:t>Accept the bid for evaluation, on condition that the Bidder must submit within 7 (seven) days supplementary information to achieve full compliance, provided that the supplementary information is administrative and not substantive in nature.</w:t>
      </w:r>
    </w:p>
    <w:p w14:paraId="2204ABDC" w14:textId="049F4F87" w:rsidR="00124D31" w:rsidRPr="00F81E2D" w:rsidRDefault="00157C27" w:rsidP="000B17A9">
      <w:pPr>
        <w:pStyle w:val="Heading2"/>
      </w:pPr>
      <w:bookmarkStart w:id="45" w:name="_Toc435315890"/>
      <w:bookmarkStart w:id="46" w:name="_Toc86694690"/>
      <w:r w:rsidRPr="00F81E2D">
        <w:t>ADMINISTRATIVE PRE-QUALIFICATION</w:t>
      </w:r>
      <w:r w:rsidR="009A5ECB" w:rsidRPr="00F81E2D">
        <w:t xml:space="preserve"> </w:t>
      </w:r>
      <w:r w:rsidR="00124D31" w:rsidRPr="00F81E2D">
        <w:t>REQUIREMENTS</w:t>
      </w:r>
      <w:bookmarkEnd w:id="45"/>
      <w:bookmarkEnd w:id="46"/>
    </w:p>
    <w:p w14:paraId="2841CD06" w14:textId="4F7E5F6B" w:rsidR="00E32CF0" w:rsidRDefault="00C34E39" w:rsidP="000B337C">
      <w:pPr>
        <w:pStyle w:val="Specification"/>
        <w:numPr>
          <w:ilvl w:val="0"/>
          <w:numId w:val="6"/>
        </w:numPr>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3E1F6F74" w14:textId="3BD4CC56" w:rsidR="00202D51" w:rsidRPr="008D76D4" w:rsidRDefault="00DE484E" w:rsidP="000D38E1">
      <w:pPr>
        <w:pStyle w:val="Specification"/>
        <w:numPr>
          <w:ilvl w:val="1"/>
          <w:numId w:val="74"/>
        </w:numPr>
        <w:spacing w:line="276" w:lineRule="auto"/>
        <w:ind w:left="851" w:hanging="567"/>
        <w:jc w:val="both"/>
      </w:pPr>
      <w:r w:rsidRPr="008D76D4">
        <w:t>That</w:t>
      </w:r>
      <w:r w:rsidR="00202D51" w:rsidRPr="008D76D4">
        <w:t xml:space="preserve"> was </w:t>
      </w:r>
      <w:r w:rsidR="000D38E1" w:rsidRPr="00F81E2D">
        <w:t>delivered at the correct physical or postal address and within the stipulated date and time as specified in the “Invitation to Bid” cover page, and;</w:t>
      </w:r>
    </w:p>
    <w:p w14:paraId="5001D8D6" w14:textId="2E60A6D6" w:rsidR="0013516D" w:rsidRPr="008D76D4" w:rsidRDefault="0013516D" w:rsidP="000B337C">
      <w:pPr>
        <w:pStyle w:val="Specification"/>
        <w:numPr>
          <w:ilvl w:val="0"/>
          <w:numId w:val="6"/>
        </w:numPr>
        <w:jc w:val="both"/>
      </w:pPr>
      <w:r w:rsidRPr="008D76D4">
        <w:rPr>
          <w:b/>
        </w:rPr>
        <w:t>Attendance of briefing session:</w:t>
      </w:r>
      <w:r w:rsidRPr="008D76D4">
        <w:t xml:space="preserve"> A Compulsory virtual Briefing session will be held. The bidder has to sign the briefing session attendance register using the same information (bidder company name, bidder representative person name and contact details) as submitted in the bidder’s response document. </w:t>
      </w:r>
    </w:p>
    <w:p w14:paraId="6E3707E2" w14:textId="0ADA5266" w:rsidR="00E662C9" w:rsidRPr="008D76D4" w:rsidRDefault="009A3591" w:rsidP="00F3422E">
      <w:pPr>
        <w:pStyle w:val="Specification"/>
        <w:numPr>
          <w:ilvl w:val="0"/>
          <w:numId w:val="3"/>
        </w:numPr>
      </w:pPr>
      <w:r w:rsidRPr="008D76D4">
        <w:rPr>
          <w:b/>
        </w:rPr>
        <w:t>Registered Supplier</w:t>
      </w:r>
      <w:r w:rsidR="0013516D" w:rsidRPr="008D76D4">
        <w:rPr>
          <w:b/>
        </w:rPr>
        <w:t>:</w:t>
      </w:r>
      <w:r w:rsidRPr="008D76D4">
        <w:rPr>
          <w:b/>
        </w:rPr>
        <w:t xml:space="preserve"> </w:t>
      </w:r>
      <w:r w:rsidR="00E662C9" w:rsidRPr="008D76D4">
        <w:t xml:space="preserve">The bidder </w:t>
      </w:r>
      <w:r w:rsidRPr="008D76D4">
        <w:t>is</w:t>
      </w:r>
      <w:r w:rsidR="00157C27" w:rsidRPr="008D76D4">
        <w:t>, in terms of National Treasury Instruction Note 3 of 2016/17,</w:t>
      </w:r>
      <w:r w:rsidRPr="008D76D4">
        <w:t xml:space="preserve"> registered as a Supplier on National Treasury Central Supplier Database (CSD).</w:t>
      </w:r>
    </w:p>
    <w:p w14:paraId="259EAC6C" w14:textId="135E1EB0" w:rsidR="009D180C" w:rsidRPr="008D76D4" w:rsidRDefault="009D180C" w:rsidP="009D180C">
      <w:pPr>
        <w:numPr>
          <w:ilvl w:val="0"/>
          <w:numId w:val="3"/>
        </w:numPr>
        <w:spacing w:after="120" w:line="276" w:lineRule="auto"/>
        <w:jc w:val="both"/>
        <w:rPr>
          <w:rFonts w:cs="Calibri"/>
          <w:szCs w:val="24"/>
          <w:lang w:eastAsia="en-ZA"/>
        </w:rPr>
      </w:pPr>
      <w:r w:rsidRPr="008D76D4">
        <w:rPr>
          <w:rFonts w:cs="Calibri"/>
          <w:b/>
          <w:szCs w:val="24"/>
          <w:lang w:eastAsia="en-GB"/>
        </w:rPr>
        <w:t>Declaration of Independence</w:t>
      </w:r>
      <w:r w:rsidR="0013516D" w:rsidRPr="008D76D4">
        <w:rPr>
          <w:rFonts w:cs="Calibri"/>
          <w:b/>
          <w:szCs w:val="24"/>
          <w:lang w:eastAsia="en-GB"/>
        </w:rPr>
        <w:t>:</w:t>
      </w:r>
      <w:r w:rsidRPr="008D76D4">
        <w:rPr>
          <w:rFonts w:cs="Calibri"/>
          <w:b/>
          <w:szCs w:val="24"/>
          <w:lang w:eastAsia="en-GB"/>
        </w:rPr>
        <w:t xml:space="preserve"> </w:t>
      </w:r>
      <w:r w:rsidRPr="008D76D4">
        <w:rPr>
          <w:rFonts w:cs="Calibri"/>
          <w:szCs w:val="24"/>
          <w:lang w:eastAsia="en-GB"/>
        </w:rPr>
        <w:t>The service provider is to be an independent entity and limited to the provision of this service to SAPS, as herein specified, and must not derive any benefits from the outcome of the services.  There is to be no conflict of interests.  [Reference 3.1.1n]</w:t>
      </w:r>
    </w:p>
    <w:p w14:paraId="5349727E" w14:textId="30F94E6B" w:rsidR="009D180C" w:rsidRPr="008D76D4" w:rsidRDefault="009D180C" w:rsidP="009D180C">
      <w:pPr>
        <w:numPr>
          <w:ilvl w:val="0"/>
          <w:numId w:val="3"/>
        </w:numPr>
        <w:spacing w:after="120" w:line="276" w:lineRule="auto"/>
        <w:jc w:val="both"/>
        <w:rPr>
          <w:rFonts w:cs="Calibri"/>
          <w:szCs w:val="24"/>
          <w:lang w:eastAsia="en-GB"/>
        </w:rPr>
      </w:pPr>
      <w:r w:rsidRPr="008D76D4">
        <w:rPr>
          <w:rFonts w:cs="Calibri"/>
          <w:b/>
          <w:szCs w:val="24"/>
          <w:lang w:eastAsia="en-ZA"/>
        </w:rPr>
        <w:t>Oath of Secrecy</w:t>
      </w:r>
      <w:r w:rsidR="0013516D" w:rsidRPr="008D76D4">
        <w:rPr>
          <w:rFonts w:cs="Calibri"/>
          <w:b/>
          <w:szCs w:val="24"/>
          <w:lang w:eastAsia="en-ZA"/>
        </w:rPr>
        <w:t>:</w:t>
      </w:r>
      <w:r w:rsidRPr="008D76D4">
        <w:rPr>
          <w:rFonts w:cs="Calibri"/>
          <w:szCs w:val="24"/>
          <w:lang w:eastAsia="en-ZA"/>
        </w:rPr>
        <w:t xml:space="preserve"> The service provider and employees must be willing to sign an Oath of Secrecy and provide a Police Clearance Certificate not older than 90 days before they will be allowed on site, and service provider’s employees must apply immediately thereafter for top secret security clearances (Z204s)</w:t>
      </w:r>
      <w:r w:rsidR="00687D40" w:rsidRPr="008D76D4">
        <w:rPr>
          <w:rFonts w:cs="Calibri"/>
          <w:szCs w:val="24"/>
          <w:lang w:eastAsia="en-ZA"/>
        </w:rPr>
        <w:t xml:space="preserve"> </w:t>
      </w:r>
      <w:r w:rsidR="00C14B6E" w:rsidRPr="008D76D4">
        <w:rPr>
          <w:rFonts w:cs="Calibri"/>
          <w:szCs w:val="24"/>
          <w:lang w:eastAsia="en-ZA"/>
        </w:rPr>
        <w:t xml:space="preserve">guided </w:t>
      </w:r>
      <w:r w:rsidR="00687D40" w:rsidRPr="008D76D4">
        <w:rPr>
          <w:rFonts w:cs="Calibri"/>
          <w:szCs w:val="24"/>
          <w:lang w:eastAsia="en-ZA"/>
        </w:rPr>
        <w:t>by SAPS</w:t>
      </w:r>
      <w:r w:rsidRPr="008D76D4">
        <w:rPr>
          <w:rFonts w:cs="Calibri"/>
          <w:szCs w:val="24"/>
          <w:lang w:eastAsia="en-ZA"/>
        </w:rPr>
        <w:t xml:space="preserve"> [Reference 3.1.1o]</w:t>
      </w:r>
    </w:p>
    <w:p w14:paraId="43BA1BA6" w14:textId="3BF1D483" w:rsidR="009D180C" w:rsidRPr="009418FC" w:rsidRDefault="009D180C" w:rsidP="009D180C">
      <w:pPr>
        <w:numPr>
          <w:ilvl w:val="0"/>
          <w:numId w:val="3"/>
        </w:numPr>
        <w:spacing w:after="120" w:line="276" w:lineRule="auto"/>
        <w:jc w:val="both"/>
        <w:rPr>
          <w:rFonts w:cs="Calibri"/>
          <w:b/>
          <w:bCs/>
          <w:szCs w:val="24"/>
          <w:lang w:eastAsia="en-GB"/>
        </w:rPr>
      </w:pPr>
      <w:r w:rsidRPr="009418FC">
        <w:rPr>
          <w:rFonts w:cs="Calibri"/>
          <w:b/>
          <w:bCs/>
          <w:szCs w:val="24"/>
          <w:lang w:eastAsia="en-GB"/>
        </w:rPr>
        <w:t>The service provider must ensure SAPS data under the control of this service is not to leave</w:t>
      </w:r>
      <w:r w:rsidR="00C14B6E" w:rsidRPr="009418FC">
        <w:rPr>
          <w:rFonts w:cs="Calibri"/>
          <w:b/>
          <w:bCs/>
          <w:szCs w:val="24"/>
          <w:lang w:eastAsia="en-GB"/>
        </w:rPr>
        <w:t xml:space="preserve"> the SAPS network or</w:t>
      </w:r>
      <w:r w:rsidRPr="009418FC">
        <w:rPr>
          <w:rFonts w:cs="Calibri"/>
          <w:b/>
          <w:bCs/>
          <w:szCs w:val="24"/>
          <w:lang w:eastAsia="en-GB"/>
        </w:rPr>
        <w:t xml:space="preserve"> the borders of South Africa for any purpose whatsoever o</w:t>
      </w:r>
      <w:r w:rsidR="00C14B6E" w:rsidRPr="009418FC">
        <w:rPr>
          <w:rFonts w:cs="Calibri"/>
          <w:b/>
          <w:bCs/>
          <w:szCs w:val="24"/>
          <w:lang w:eastAsia="en-GB"/>
        </w:rPr>
        <w:t>r exchanged to external parties.</w:t>
      </w:r>
    </w:p>
    <w:p w14:paraId="5186F1B0" w14:textId="2B5D4C54" w:rsidR="00FA52A7" w:rsidRPr="008D76D4" w:rsidRDefault="00FF0970" w:rsidP="00DE484E">
      <w:pPr>
        <w:pStyle w:val="AnnexH2"/>
        <w:ind w:left="1701" w:hanging="1701"/>
      </w:pPr>
      <w:bookmarkStart w:id="47" w:name="_Toc86694691"/>
      <w:bookmarkStart w:id="48" w:name="_Toc435315892"/>
      <w:r w:rsidRPr="008D76D4">
        <w:lastRenderedPageBreak/>
        <w:t>T</w:t>
      </w:r>
      <w:r w:rsidR="00FA52A7" w:rsidRPr="008D76D4">
        <w:t>ECHNICAL MANDATORY</w:t>
      </w:r>
      <w:r w:rsidR="00F42E8D" w:rsidRPr="008D76D4">
        <w:t xml:space="preserve"> REQUIREMENTS</w:t>
      </w:r>
      <w:bookmarkEnd w:id="47"/>
    </w:p>
    <w:p w14:paraId="40F2C5F4" w14:textId="2629F7A1" w:rsidR="0070175D" w:rsidRPr="008D76D4" w:rsidRDefault="00B558CD" w:rsidP="000B17A9">
      <w:pPr>
        <w:pStyle w:val="Heading2"/>
      </w:pPr>
      <w:bookmarkStart w:id="49" w:name="_Toc86694692"/>
      <w:r w:rsidRPr="008D76D4">
        <w:t>INSTRUCTION AND EVALUATION CRITERIA</w:t>
      </w:r>
      <w:bookmarkEnd w:id="48"/>
      <w:bookmarkEnd w:id="49"/>
    </w:p>
    <w:p w14:paraId="3CA0F363" w14:textId="77777777" w:rsidR="00986DF2" w:rsidRPr="008D76D4" w:rsidRDefault="004913FD" w:rsidP="000B337C">
      <w:pPr>
        <w:pStyle w:val="Specification"/>
        <w:numPr>
          <w:ilvl w:val="0"/>
          <w:numId w:val="12"/>
        </w:numPr>
        <w:jc w:val="both"/>
      </w:pPr>
      <w:r w:rsidRPr="008D76D4">
        <w:t xml:space="preserve">The bidder </w:t>
      </w:r>
      <w:r w:rsidR="00D76A7E" w:rsidRPr="008D76D4">
        <w:rPr>
          <w:b/>
        </w:rPr>
        <w:t xml:space="preserve">must comply with </w:t>
      </w:r>
      <w:r w:rsidR="0023246C" w:rsidRPr="008D76D4">
        <w:rPr>
          <w:b/>
        </w:rPr>
        <w:t>ALL</w:t>
      </w:r>
      <w:r w:rsidR="00D76A7E" w:rsidRPr="008D76D4">
        <w:rPr>
          <w:b/>
        </w:rPr>
        <w:t xml:space="preserve"> the requirements </w:t>
      </w:r>
      <w:r w:rsidR="00477CC2" w:rsidRPr="008D76D4">
        <w:rPr>
          <w:b/>
        </w:rPr>
        <w:t xml:space="preserve">as per section </w:t>
      </w:r>
      <w:r w:rsidR="00622939" w:rsidRPr="008D76D4">
        <w:rPr>
          <w:b/>
        </w:rPr>
        <w:t>6</w:t>
      </w:r>
      <w:r w:rsidR="00477CC2" w:rsidRPr="008D76D4">
        <w:rPr>
          <w:b/>
        </w:rPr>
        <w:t xml:space="preserve">.2 below </w:t>
      </w:r>
      <w:r w:rsidR="00D76A7E" w:rsidRPr="008D76D4">
        <w:rPr>
          <w:b/>
        </w:rPr>
        <w:t xml:space="preserve">by providing substantiating evidence </w:t>
      </w:r>
      <w:r w:rsidR="00163FB4" w:rsidRPr="008D76D4">
        <w:t>in the form of documentation or information</w:t>
      </w:r>
      <w:r w:rsidR="00622C06" w:rsidRPr="008D76D4">
        <w:t xml:space="preserve">, failing which </w:t>
      </w:r>
      <w:r w:rsidR="000402F6" w:rsidRPr="008D76D4">
        <w:t>it will be</w:t>
      </w:r>
      <w:r w:rsidR="00D76A7E" w:rsidRPr="008D76D4">
        <w:t xml:space="preserve"> regarded as “NOT COMPLY”.</w:t>
      </w:r>
    </w:p>
    <w:p w14:paraId="05A5FD54" w14:textId="345F6348" w:rsidR="004913FD" w:rsidRPr="008D76D4" w:rsidRDefault="00986DF2" w:rsidP="000B337C">
      <w:pPr>
        <w:pStyle w:val="Specification"/>
        <w:numPr>
          <w:ilvl w:val="0"/>
          <w:numId w:val="12"/>
        </w:numPr>
        <w:jc w:val="both"/>
      </w:pPr>
      <w:r w:rsidRPr="008D76D4">
        <w:t xml:space="preserve">The bidder </w:t>
      </w:r>
      <w:r w:rsidR="00D76A7E" w:rsidRPr="008D76D4">
        <w:rPr>
          <w:b/>
        </w:rPr>
        <w:t>must provide a unique reference number</w:t>
      </w:r>
      <w:r w:rsidR="00D76A7E" w:rsidRPr="008D76D4">
        <w:t xml:space="preserve"> (e.g. binder/folio, chapter, section, page) </w:t>
      </w:r>
      <w:r w:rsidRPr="008D76D4">
        <w:t xml:space="preserve">to locate substantiating </w:t>
      </w:r>
      <w:r w:rsidR="00D76A7E" w:rsidRPr="008D76D4">
        <w:t>evidence in the bid response</w:t>
      </w:r>
      <w:r w:rsidR="004913FD" w:rsidRPr="008D76D4">
        <w:t xml:space="preserve">. During evaluation, </w:t>
      </w:r>
      <w:r w:rsidR="006D7302" w:rsidRPr="008D76D4">
        <w:t>SAPS</w:t>
      </w:r>
      <w:r w:rsidR="004913FD" w:rsidRPr="008D76D4">
        <w:t xml:space="preserve"> reserves the right to treat substantiation evidence that cannot be located in the bid response as “NOT COMPLY”.</w:t>
      </w:r>
    </w:p>
    <w:p w14:paraId="4BF42342" w14:textId="6F8232D8" w:rsidR="00B218BC" w:rsidRPr="00622939" w:rsidRDefault="004913FD" w:rsidP="000B337C">
      <w:pPr>
        <w:pStyle w:val="Specification"/>
        <w:numPr>
          <w:ilvl w:val="0"/>
          <w:numId w:val="12"/>
        </w:numPr>
        <w:jc w:val="both"/>
      </w:pPr>
      <w:r w:rsidRPr="008D76D4">
        <w:t xml:space="preserve">The bidder </w:t>
      </w:r>
      <w:r w:rsidRPr="008D76D4">
        <w:rPr>
          <w:b/>
        </w:rPr>
        <w:t>must complete the declaration of compliance</w:t>
      </w:r>
      <w:r w:rsidRPr="008D76D4">
        <w:t xml:space="preserve"> as per section </w:t>
      </w:r>
      <w:r w:rsidR="00202D51" w:rsidRPr="008D76D4">
        <w:t>6.</w:t>
      </w:r>
      <w:r w:rsidR="00854E21" w:rsidRPr="008D76D4">
        <w:t>6</w:t>
      </w:r>
      <w:r w:rsidRPr="008D76D4">
        <w:t xml:space="preserve"> below by</w:t>
      </w:r>
      <w:r w:rsidRPr="00622939">
        <w:t xml:space="preserve">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0B337C">
      <w:pPr>
        <w:pStyle w:val="ListParagraph"/>
        <w:numPr>
          <w:ilvl w:val="0"/>
          <w:numId w:val="12"/>
        </w:numPr>
        <w:jc w:val="both"/>
        <w:rPr>
          <w:bCs/>
        </w:rPr>
      </w:pPr>
      <w:r w:rsidRPr="00F4106E">
        <w:rPr>
          <w:bCs/>
        </w:rPr>
        <w:t xml:space="preserve">The bidder </w:t>
      </w:r>
      <w:r w:rsidRPr="00F74F6F">
        <w:rPr>
          <w:b/>
          <w:bCs/>
        </w:rPr>
        <w:t>must comply with ALL the TECHNICAL MANDATORY REQUIREMENTS</w:t>
      </w:r>
      <w:r w:rsidRPr="00F4106E">
        <w:rPr>
          <w:bCs/>
        </w:rPr>
        <w:t xml:space="preserve"> in order for the bid to proceed to the next stage of the evaluation.</w:t>
      </w:r>
    </w:p>
    <w:p w14:paraId="4DF53F44" w14:textId="3C9AA691" w:rsidR="00B218BC" w:rsidRDefault="00B218BC" w:rsidP="000B337C">
      <w:pPr>
        <w:pStyle w:val="Specification"/>
        <w:numPr>
          <w:ilvl w:val="0"/>
          <w:numId w:val="12"/>
        </w:numPr>
        <w:jc w:val="both"/>
        <w:rPr>
          <w:bCs/>
        </w:rPr>
      </w:pPr>
      <w:r w:rsidRPr="00F74F6F">
        <w:rPr>
          <w:b/>
          <w:bCs/>
        </w:rPr>
        <w:t>No URL references or links</w:t>
      </w:r>
      <w:r w:rsidRPr="00F3422E">
        <w:rPr>
          <w:bCs/>
        </w:rPr>
        <w:t xml:space="preserve"> will be accepted as evidence.</w:t>
      </w:r>
    </w:p>
    <w:p w14:paraId="13F4E6A4" w14:textId="77777777" w:rsidR="00202D51" w:rsidRPr="00F3422E" w:rsidRDefault="00202D51" w:rsidP="00F74F6F">
      <w:pPr>
        <w:pStyle w:val="Specification"/>
        <w:ind w:left="567"/>
        <w:jc w:val="both"/>
        <w:rPr>
          <w:bCs/>
        </w:rPr>
      </w:pPr>
    </w:p>
    <w:p w14:paraId="22085673" w14:textId="3BF3F4B3" w:rsidR="00476EE9" w:rsidRDefault="009D180C" w:rsidP="00924665">
      <w:pPr>
        <w:pStyle w:val="Heading2"/>
        <w:jc w:val="both"/>
      </w:pPr>
      <w:bookmarkStart w:id="50" w:name="_Toc435315893"/>
      <w:bookmarkStart w:id="51" w:name="_Ref455335758"/>
      <w:bookmarkStart w:id="52" w:name="_Toc86694693"/>
      <w:r>
        <w:t xml:space="preserve">SERVICE </w:t>
      </w:r>
      <w:r w:rsidR="00146A41" w:rsidRPr="00F81E2D">
        <w:t xml:space="preserve">TECHNICAL </w:t>
      </w:r>
      <w:r w:rsidR="00880ACA" w:rsidRPr="00F81E2D">
        <w:t>MANDATORY</w:t>
      </w:r>
      <w:r w:rsidR="0071532F" w:rsidRPr="00F81E2D">
        <w:t xml:space="preserve"> REQUIREMENTS</w:t>
      </w:r>
      <w:bookmarkStart w:id="53" w:name="_Toc435315895"/>
      <w:bookmarkEnd w:id="50"/>
      <w:bookmarkEnd w:id="51"/>
      <w:bookmarkEnd w:id="52"/>
    </w:p>
    <w:p w14:paraId="6ABDA87D" w14:textId="0EEE4C5E" w:rsidR="00E968A7" w:rsidRPr="009576F2" w:rsidRDefault="00E968A7" w:rsidP="000B337C">
      <w:pPr>
        <w:pStyle w:val="Specification"/>
        <w:numPr>
          <w:ilvl w:val="0"/>
          <w:numId w:val="41"/>
        </w:numPr>
        <w:jc w:val="both"/>
        <w:rPr>
          <w:bCs/>
        </w:rPr>
      </w:pPr>
      <w:r w:rsidRPr="009576F2">
        <w:rPr>
          <w:bCs/>
        </w:rPr>
        <w:t>Complete and clear responses to the service mandatory</w:t>
      </w:r>
      <w:r w:rsidR="00C14B6E">
        <w:rPr>
          <w:bCs/>
        </w:rPr>
        <w:t xml:space="preserve"> requirements must be provided.</w:t>
      </w:r>
    </w:p>
    <w:p w14:paraId="092F5045" w14:textId="77777777" w:rsidR="00E968A7" w:rsidRPr="009576F2" w:rsidRDefault="00E968A7" w:rsidP="000B337C">
      <w:pPr>
        <w:pStyle w:val="Specification"/>
        <w:numPr>
          <w:ilvl w:val="0"/>
          <w:numId w:val="41"/>
        </w:numPr>
        <w:jc w:val="both"/>
        <w:rPr>
          <w:bCs/>
        </w:rPr>
      </w:pPr>
      <w:r w:rsidRPr="009576F2">
        <w:rPr>
          <w:bCs/>
        </w:rPr>
        <w:t>Responses must be stated clearly to avoid misinterpretation.</w:t>
      </w:r>
    </w:p>
    <w:p w14:paraId="77271153" w14:textId="77777777" w:rsidR="00E968A7" w:rsidRPr="009576F2" w:rsidRDefault="00E968A7" w:rsidP="000B337C">
      <w:pPr>
        <w:pStyle w:val="Specification"/>
        <w:numPr>
          <w:ilvl w:val="0"/>
          <w:numId w:val="41"/>
        </w:numPr>
        <w:jc w:val="both"/>
        <w:rPr>
          <w:bCs/>
        </w:rPr>
      </w:pPr>
      <w:r w:rsidRPr="009576F2">
        <w:rPr>
          <w:bCs/>
        </w:rPr>
        <w:t>The bidder must provide substantiating evidence to prove compliance.</w:t>
      </w:r>
    </w:p>
    <w:p w14:paraId="30D08814" w14:textId="77777777" w:rsidR="00E968A7" w:rsidRPr="009576F2" w:rsidRDefault="00E968A7" w:rsidP="000B337C">
      <w:pPr>
        <w:pStyle w:val="Specification"/>
        <w:numPr>
          <w:ilvl w:val="0"/>
          <w:numId w:val="41"/>
        </w:numPr>
        <w:jc w:val="both"/>
        <w:rPr>
          <w:bCs/>
          <w:iCs/>
        </w:rPr>
      </w:pPr>
      <w:r w:rsidRPr="009576F2">
        <w:rPr>
          <w:bCs/>
        </w:rPr>
        <w:t>Bidder substantiating evidence of compliance and statements should be kept to a minimum to avoid evaluation complexity</w:t>
      </w:r>
      <w:r w:rsidRPr="009576F2">
        <w:rPr>
          <w:bCs/>
          <w:iCs/>
        </w:rPr>
        <w:t>.</w:t>
      </w:r>
    </w:p>
    <w:p w14:paraId="041A23DB" w14:textId="3100F498" w:rsidR="009576F2" w:rsidRDefault="00E968A7" w:rsidP="000B337C">
      <w:pPr>
        <w:pStyle w:val="Specification"/>
        <w:numPr>
          <w:ilvl w:val="0"/>
          <w:numId w:val="41"/>
        </w:numPr>
        <w:jc w:val="both"/>
        <w:rPr>
          <w:bCs/>
        </w:rPr>
      </w:pPr>
      <w:r w:rsidRPr="009576F2">
        <w:rPr>
          <w:bCs/>
        </w:rPr>
        <w:t xml:space="preserve">The service mandatory requirements must be traceable to meet the SAPS National IS/ICT Operation </w:t>
      </w:r>
      <w:r w:rsidR="008A7721" w:rsidRPr="009576F2">
        <w:rPr>
          <w:bCs/>
        </w:rPr>
        <w:t>Centre</w:t>
      </w:r>
      <w:r w:rsidR="008A7721" w:rsidRPr="008A7721">
        <w:rPr>
          <w:bCs/>
        </w:rPr>
        <w:t>, IS</w:t>
      </w:r>
      <w:r w:rsidRPr="009576F2">
        <w:rPr>
          <w:bCs/>
        </w:rPr>
        <w:t>/ICT Monitoring Service and scope as contained in this bid and must be limited to what is necessary t</w:t>
      </w:r>
      <w:r w:rsidR="00C14B6E">
        <w:rPr>
          <w:bCs/>
        </w:rPr>
        <w:t>o meet the business requirement.</w:t>
      </w:r>
    </w:p>
    <w:p w14:paraId="042A810E" w14:textId="796AF703" w:rsidR="009D180C" w:rsidRDefault="009D180C">
      <w:pPr>
        <w:spacing w:after="200" w:line="276" w:lineRule="auto"/>
        <w:rPr>
          <w:bCs/>
          <w:szCs w:val="24"/>
        </w:rPr>
      </w:pPr>
    </w:p>
    <w:p w14:paraId="7DB4607C" w14:textId="77777777" w:rsidR="009D180C" w:rsidRDefault="009D180C" w:rsidP="009D180C">
      <w:pPr>
        <w:pStyle w:val="Specification"/>
        <w:ind w:left="567"/>
        <w:jc w:val="both"/>
        <w:rPr>
          <w:bCs/>
        </w:rPr>
        <w:sectPr w:rsidR="009D180C" w:rsidSect="007C5EA4">
          <w:footerReference w:type="default" r:id="rId11"/>
          <w:pgSz w:w="11906" w:h="16838"/>
          <w:pgMar w:top="1134" w:right="1134" w:bottom="1134" w:left="1134" w:header="680" w:footer="680" w:gutter="0"/>
          <w:cols w:space="708"/>
          <w:docGrid w:linePitch="360"/>
        </w:sectPr>
      </w:pPr>
    </w:p>
    <w:p w14:paraId="0ED52FEF" w14:textId="30FD6BEC" w:rsidR="00D607BC" w:rsidRPr="00854E21" w:rsidRDefault="00D607BC" w:rsidP="00F74F6F">
      <w:pPr>
        <w:pStyle w:val="Heading2"/>
        <w:jc w:val="both"/>
      </w:pPr>
      <w:bookmarkStart w:id="54" w:name="_Toc31704630"/>
      <w:bookmarkStart w:id="55" w:name="_Toc31958050"/>
      <w:bookmarkStart w:id="56" w:name="_Toc34055493"/>
      <w:bookmarkStart w:id="57" w:name="_Toc77249437"/>
      <w:bookmarkStart w:id="58" w:name="_Toc86694694"/>
      <w:r w:rsidRPr="00D607BC">
        <w:lastRenderedPageBreak/>
        <w:t>TECHNICAL MANDATORY REQUIREMENTS</w:t>
      </w:r>
      <w:bookmarkEnd w:id="54"/>
      <w:bookmarkEnd w:id="55"/>
      <w:bookmarkEnd w:id="56"/>
      <w:bookmarkEnd w:id="57"/>
      <w:bookmarkEnd w:id="58"/>
    </w:p>
    <w:p w14:paraId="428154E0" w14:textId="77777777" w:rsidR="00D607BC" w:rsidRPr="009576F2" w:rsidRDefault="00D607BC" w:rsidP="009D180C">
      <w:pPr>
        <w:pStyle w:val="Specification"/>
        <w:ind w:left="567"/>
        <w:jc w:val="both"/>
        <w:rPr>
          <w:bCs/>
        </w:rPr>
      </w:pPr>
    </w:p>
    <w:tbl>
      <w:tblPr>
        <w:tblStyle w:val="TableGrid"/>
        <w:tblpPr w:leftFromText="180" w:rightFromText="180" w:vertAnchor="text" w:tblpX="-289" w:tblpY="1"/>
        <w:tblOverlap w:val="never"/>
        <w:tblW w:w="488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091"/>
        <w:gridCol w:w="4455"/>
        <w:gridCol w:w="3679"/>
      </w:tblGrid>
      <w:tr w:rsidR="000457C0" w:rsidRPr="00005518" w14:paraId="3B42107F" w14:textId="77777777" w:rsidTr="004A56A8">
        <w:trPr>
          <w:tblHeader/>
        </w:trPr>
        <w:tc>
          <w:tcPr>
            <w:tcW w:w="2141" w:type="pct"/>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tcPr>
          <w:p w14:paraId="5707615A" w14:textId="4436BFBC" w:rsidR="000457C0" w:rsidRPr="008D76D4" w:rsidRDefault="000457C0">
            <w:pPr>
              <w:rPr>
                <w:rFonts w:cstheme="minorHAnsi"/>
                <w:b/>
                <w:i/>
                <w:color w:val="000066"/>
                <w:lang w:eastAsia="en-GB"/>
              </w:rPr>
            </w:pPr>
            <w:r w:rsidRPr="008D76D4">
              <w:rPr>
                <w:rFonts w:cs="Calibri"/>
                <w:b/>
                <w:i/>
                <w:color w:val="000066"/>
              </w:rPr>
              <w:t>TECHNICAL MANDATORY REQUIREMENTS</w:t>
            </w:r>
          </w:p>
        </w:tc>
        <w:tc>
          <w:tcPr>
            <w:tcW w:w="1566" w:type="pct"/>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tcPr>
          <w:p w14:paraId="512EA059" w14:textId="77777777" w:rsidR="000457C0" w:rsidRPr="008D76D4" w:rsidRDefault="000457C0">
            <w:pPr>
              <w:rPr>
                <w:rFonts w:cstheme="minorHAnsi"/>
                <w:b/>
                <w:i/>
                <w:color w:val="000066"/>
                <w:lang w:eastAsia="en-GB"/>
              </w:rPr>
            </w:pPr>
            <w:r w:rsidRPr="008D76D4">
              <w:rPr>
                <w:rFonts w:cstheme="minorHAnsi"/>
                <w:b/>
                <w:i/>
                <w:color w:val="000066"/>
                <w:lang w:eastAsia="en-GB"/>
              </w:rPr>
              <w:t>Substantiating evidence of compliance</w:t>
            </w:r>
          </w:p>
          <w:p w14:paraId="04CA4A55" w14:textId="77777777" w:rsidR="000457C0" w:rsidRPr="008D76D4" w:rsidRDefault="000457C0">
            <w:pPr>
              <w:rPr>
                <w:rFonts w:cstheme="minorHAnsi"/>
                <w:b/>
                <w:i/>
                <w:color w:val="FF0000"/>
                <w:lang w:eastAsia="en-GB"/>
              </w:rPr>
            </w:pPr>
            <w:r w:rsidRPr="008D76D4">
              <w:rPr>
                <w:rFonts w:cstheme="minorHAnsi"/>
                <w:b/>
                <w:i/>
                <w:color w:val="FF0000"/>
                <w:lang w:eastAsia="en-GB"/>
              </w:rPr>
              <w:t>(used to evaluate bid)</w:t>
            </w:r>
          </w:p>
          <w:p w14:paraId="5F9243BE" w14:textId="77777777" w:rsidR="000457C0" w:rsidRPr="008D76D4" w:rsidRDefault="000457C0">
            <w:pPr>
              <w:rPr>
                <w:rFonts w:cstheme="minorHAnsi"/>
                <w:b/>
                <w:i/>
                <w:color w:val="FF0000"/>
                <w:lang w:eastAsia="en-GB"/>
              </w:rPr>
            </w:pPr>
          </w:p>
          <w:p w14:paraId="093DB7F4" w14:textId="77777777" w:rsidR="000457C0" w:rsidRPr="008D76D4" w:rsidRDefault="000457C0">
            <w:pPr>
              <w:rPr>
                <w:rFonts w:cstheme="minorHAnsi"/>
                <w:color w:val="000066"/>
                <w:lang w:eastAsia="en-GB"/>
              </w:rPr>
            </w:pPr>
          </w:p>
        </w:tc>
        <w:tc>
          <w:tcPr>
            <w:tcW w:w="1293" w:type="pct"/>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tcPr>
          <w:p w14:paraId="1FC6BCA5" w14:textId="77777777" w:rsidR="000457C0" w:rsidRPr="008D76D4" w:rsidRDefault="000457C0">
            <w:pPr>
              <w:rPr>
                <w:rFonts w:cstheme="minorHAnsi"/>
                <w:b/>
                <w:i/>
                <w:color w:val="000066"/>
                <w:lang w:eastAsia="en-GB"/>
              </w:rPr>
            </w:pPr>
            <w:r w:rsidRPr="008D76D4">
              <w:rPr>
                <w:rFonts w:cstheme="minorHAnsi"/>
                <w:b/>
                <w:i/>
                <w:color w:val="000066"/>
                <w:lang w:eastAsia="en-GB"/>
              </w:rPr>
              <w:t>Additional Evidence reference</w:t>
            </w:r>
          </w:p>
          <w:p w14:paraId="263FD7D7" w14:textId="2ECFC803" w:rsidR="000457C0" w:rsidRPr="008D76D4" w:rsidRDefault="000457C0">
            <w:pPr>
              <w:rPr>
                <w:rFonts w:cstheme="minorHAnsi"/>
                <w:b/>
                <w:bCs/>
                <w:i/>
                <w:color w:val="C00000"/>
                <w:lang w:eastAsia="en-GB"/>
              </w:rPr>
            </w:pPr>
            <w:r w:rsidRPr="008D76D4">
              <w:rPr>
                <w:rFonts w:cstheme="minorHAnsi"/>
                <w:b/>
                <w:bCs/>
                <w:i/>
                <w:color w:val="C00000"/>
                <w:lang w:eastAsia="en-GB"/>
              </w:rPr>
              <w:t>Bidder to provide relevant reference of additional evidence (i.e. diagrams, lists, documentation, images, certificates, etc.) as required in Annex B</w:t>
            </w:r>
            <w:r w:rsidR="000977D9" w:rsidRPr="008D76D4">
              <w:rPr>
                <w:rFonts w:cstheme="minorHAnsi"/>
                <w:b/>
                <w:bCs/>
                <w:i/>
                <w:color w:val="C00000"/>
                <w:lang w:eastAsia="en-GB"/>
              </w:rPr>
              <w:t>.</w:t>
            </w:r>
          </w:p>
          <w:p w14:paraId="7A481B09" w14:textId="77777777" w:rsidR="000457C0" w:rsidRPr="008D76D4" w:rsidRDefault="000457C0">
            <w:pPr>
              <w:rPr>
                <w:rFonts w:cstheme="minorHAnsi"/>
                <w:color w:val="000066"/>
                <w:lang w:eastAsia="en-GB"/>
              </w:rPr>
            </w:pPr>
          </w:p>
        </w:tc>
      </w:tr>
      <w:tr w:rsidR="000457C0" w:rsidRPr="00005518" w14:paraId="67730B15" w14:textId="77777777" w:rsidTr="004A56A8">
        <w:tc>
          <w:tcPr>
            <w:tcW w:w="21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774E115" w14:textId="77777777" w:rsidR="000457C0" w:rsidRPr="004E5CF0" w:rsidRDefault="000457C0">
            <w:pPr>
              <w:contextualSpacing/>
              <w:rPr>
                <w:rFonts w:cstheme="minorHAnsi"/>
                <w:lang w:eastAsia="en-GB"/>
              </w:rPr>
            </w:pPr>
          </w:p>
          <w:p w14:paraId="5A3E2BA8" w14:textId="77777777" w:rsidR="000457C0" w:rsidRPr="004E5CF0" w:rsidRDefault="000457C0" w:rsidP="000B337C">
            <w:pPr>
              <w:pStyle w:val="Specification"/>
              <w:numPr>
                <w:ilvl w:val="0"/>
                <w:numId w:val="63"/>
              </w:numPr>
              <w:rPr>
                <w:rStyle w:val="Strong"/>
                <w:rFonts w:asciiTheme="minorHAnsi" w:hAnsiTheme="minorHAnsi"/>
                <w:szCs w:val="20"/>
              </w:rPr>
            </w:pPr>
            <w:r w:rsidRPr="004E5CF0">
              <w:rPr>
                <w:rStyle w:val="Strong"/>
                <w:rFonts w:asciiTheme="minorHAnsi" w:hAnsiTheme="minorHAnsi"/>
              </w:rPr>
              <w:t>BIDDER CERTIFICATION / AFFILIATION REQUIREMENTS</w:t>
            </w:r>
          </w:p>
          <w:p w14:paraId="6BED2BBC" w14:textId="600D58E5" w:rsidR="000457C0" w:rsidRPr="004E5CF0" w:rsidRDefault="000457C0" w:rsidP="003443A7">
            <w:pPr>
              <w:contextualSpacing/>
              <w:rPr>
                <w:rFonts w:cstheme="minorHAnsi"/>
                <w:lang w:eastAsia="en-GB"/>
              </w:rPr>
            </w:pPr>
            <w:r w:rsidRPr="004E5CF0">
              <w:rPr>
                <w:rFonts w:cstheme="minorHAnsi"/>
                <w:lang w:eastAsia="en-GB"/>
              </w:rPr>
              <w:t xml:space="preserve">The successful bidder to provide assurance </w:t>
            </w:r>
            <w:r w:rsidR="0014541D" w:rsidRPr="004E5CF0">
              <w:rPr>
                <w:rFonts w:cstheme="minorHAnsi"/>
                <w:lang w:eastAsia="en-GB"/>
              </w:rPr>
              <w:t>that partnership is</w:t>
            </w:r>
            <w:r w:rsidRPr="004E5CF0">
              <w:rPr>
                <w:rFonts w:cstheme="minorHAnsi"/>
                <w:lang w:eastAsia="en-GB"/>
              </w:rPr>
              <w:t xml:space="preserve"> only sourced from Original Equipment Manufacturer (OEM) and, or Original Software Manufacturer (OSM) </w:t>
            </w:r>
            <w:r w:rsidR="003443A7" w:rsidRPr="004E5CF0">
              <w:rPr>
                <w:rFonts w:cstheme="minorHAnsi"/>
                <w:lang w:eastAsia="en-GB"/>
              </w:rPr>
              <w:t xml:space="preserve">as per </w:t>
            </w:r>
            <w:r w:rsidR="0014541D" w:rsidRPr="004E5CF0">
              <w:rPr>
                <w:rFonts w:cstheme="minorHAnsi"/>
                <w:lang w:eastAsia="en-GB"/>
              </w:rPr>
              <w:t xml:space="preserve">approved </w:t>
            </w:r>
            <w:r w:rsidR="0014541D" w:rsidRPr="004E5CF0">
              <w:t>accredited</w:t>
            </w:r>
            <w:r w:rsidR="00E915E1" w:rsidRPr="004E5CF0">
              <w:rPr>
                <w:rFonts w:cstheme="minorHAnsi"/>
                <w:lang w:eastAsia="en-GB"/>
              </w:rPr>
              <w:t xml:space="preserve"> </w:t>
            </w:r>
            <w:r w:rsidRPr="004E5CF0">
              <w:rPr>
                <w:rFonts w:cstheme="minorHAnsi"/>
                <w:lang w:eastAsia="en-GB"/>
              </w:rPr>
              <w:t xml:space="preserve">partners </w:t>
            </w:r>
          </w:p>
        </w:tc>
        <w:tc>
          <w:tcPr>
            <w:tcW w:w="15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C8A169F" w14:textId="5AF56399" w:rsidR="000457C0" w:rsidRPr="008D76D4" w:rsidRDefault="000457C0">
            <w:pPr>
              <w:shd w:val="clear" w:color="auto" w:fill="FFFFFF" w:themeFill="background1"/>
              <w:rPr>
                <w:rFonts w:cstheme="minorHAnsi"/>
                <w:bCs/>
                <w:lang w:eastAsia="en-GB"/>
              </w:rPr>
            </w:pPr>
            <w:r w:rsidRPr="008D76D4">
              <w:rPr>
                <w:rFonts w:cstheme="minorHAnsi"/>
                <w:bCs/>
                <w:lang w:eastAsia="en-GB"/>
              </w:rPr>
              <w:t>Attach to ANNEX B a copy of a valid OEM/OSM enterprise certificate for the supply and installation of IS/ICT Monitoring Services.</w:t>
            </w:r>
          </w:p>
          <w:p w14:paraId="28928E3B" w14:textId="77777777" w:rsidR="000457C0" w:rsidRPr="008D76D4" w:rsidRDefault="000457C0">
            <w:pPr>
              <w:shd w:val="clear" w:color="auto" w:fill="FFFFFF" w:themeFill="background1"/>
              <w:rPr>
                <w:rFonts w:cstheme="minorHAnsi"/>
                <w:bCs/>
                <w:lang w:eastAsia="en-GB"/>
              </w:rPr>
            </w:pPr>
          </w:p>
          <w:p w14:paraId="19673751" w14:textId="77777777" w:rsidR="000457C0" w:rsidRPr="008D76D4" w:rsidRDefault="000457C0">
            <w:pPr>
              <w:shd w:val="clear" w:color="auto" w:fill="FFFFFF" w:themeFill="background1"/>
              <w:rPr>
                <w:rFonts w:cstheme="minorHAnsi"/>
                <w:bCs/>
                <w:lang w:eastAsia="en-GB"/>
              </w:rPr>
            </w:pPr>
          </w:p>
          <w:p w14:paraId="766B2DD9" w14:textId="3576CC71" w:rsidR="000457C0" w:rsidRPr="008D76D4" w:rsidRDefault="000457C0">
            <w:pPr>
              <w:shd w:val="clear" w:color="auto" w:fill="FFFFFF" w:themeFill="background1"/>
              <w:rPr>
                <w:rFonts w:cstheme="minorHAnsi"/>
                <w:bCs/>
                <w:lang w:eastAsia="en-GB"/>
              </w:rPr>
            </w:pPr>
            <w:r w:rsidRPr="008D76D4">
              <w:rPr>
                <w:rFonts w:cstheme="minorHAnsi"/>
                <w:bCs/>
                <w:lang w:eastAsia="en-GB"/>
              </w:rPr>
              <w:t>NOTE:</w:t>
            </w:r>
            <w:r w:rsidR="00854E21" w:rsidRPr="008D76D4">
              <w:rPr>
                <w:rFonts w:cstheme="minorHAnsi"/>
                <w:bCs/>
                <w:lang w:eastAsia="en-GB"/>
              </w:rPr>
              <w:t xml:space="preserve"> </w:t>
            </w:r>
            <w:r w:rsidRPr="008D76D4">
              <w:rPr>
                <w:rFonts w:cstheme="minorHAnsi"/>
                <w:bCs/>
                <w:lang w:eastAsia="en-GB"/>
              </w:rPr>
              <w:t xml:space="preserve"> SAPS /SITA reserves the right to verify the information provided.</w:t>
            </w:r>
          </w:p>
        </w:tc>
        <w:tc>
          <w:tcPr>
            <w:tcW w:w="129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8CACEFA" w14:textId="47AA2946" w:rsidR="000457C0" w:rsidRPr="008D76D4" w:rsidRDefault="000457C0">
            <w:pPr>
              <w:rPr>
                <w:rFonts w:cstheme="minorHAnsi"/>
                <w:b/>
                <w:bCs/>
                <w:i/>
                <w:color w:val="C00000"/>
                <w:lang w:eastAsia="en-GB"/>
              </w:rPr>
            </w:pPr>
            <w:r w:rsidRPr="008D76D4">
              <w:rPr>
                <w:rFonts w:cstheme="minorHAnsi"/>
                <w:b/>
                <w:bCs/>
                <w:i/>
                <w:color w:val="C00000"/>
                <w:lang w:eastAsia="en-GB"/>
              </w:rPr>
              <w:t xml:space="preserve">&lt;provide unique reference to locate substantiating evidence in the bid response – see Annex </w:t>
            </w:r>
            <w:r w:rsidR="00A00BCD" w:rsidRPr="008D76D4">
              <w:rPr>
                <w:rFonts w:cstheme="minorHAnsi"/>
                <w:b/>
                <w:bCs/>
                <w:i/>
                <w:color w:val="C00000"/>
                <w:lang w:eastAsia="en-GB"/>
              </w:rPr>
              <w:t>B</w:t>
            </w:r>
            <w:r w:rsidRPr="008D76D4">
              <w:rPr>
                <w:rFonts w:cstheme="minorHAnsi"/>
                <w:b/>
                <w:bCs/>
                <w:i/>
                <w:color w:val="C00000"/>
                <w:lang w:eastAsia="en-GB"/>
              </w:rPr>
              <w:t>, section 1</w:t>
            </w:r>
            <w:r w:rsidR="00A00BCD" w:rsidRPr="008D76D4">
              <w:rPr>
                <w:rFonts w:cstheme="minorHAnsi"/>
                <w:b/>
                <w:bCs/>
                <w:i/>
                <w:color w:val="C00000"/>
                <w:lang w:eastAsia="en-GB"/>
              </w:rPr>
              <w:t>2</w:t>
            </w:r>
            <w:r w:rsidRPr="008D76D4">
              <w:rPr>
                <w:rFonts w:cstheme="minorHAnsi"/>
                <w:b/>
                <w:bCs/>
                <w:i/>
                <w:color w:val="C00000"/>
                <w:lang w:eastAsia="en-GB"/>
              </w:rPr>
              <w:t>.1&gt;</w:t>
            </w:r>
          </w:p>
        </w:tc>
      </w:tr>
      <w:tr w:rsidR="000457C0" w:rsidRPr="00005518" w14:paraId="02189EE6" w14:textId="77777777" w:rsidTr="004A56A8">
        <w:tc>
          <w:tcPr>
            <w:tcW w:w="214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29EFB61" w14:textId="64A08181" w:rsidR="000457C0" w:rsidRPr="0014541D" w:rsidRDefault="000457C0" w:rsidP="0014541D">
            <w:pPr>
              <w:pStyle w:val="Specification"/>
              <w:numPr>
                <w:ilvl w:val="0"/>
                <w:numId w:val="64"/>
              </w:numPr>
              <w:tabs>
                <w:tab w:val="num" w:pos="607"/>
              </w:tabs>
              <w:ind w:left="517"/>
              <w:rPr>
                <w:rFonts w:asciiTheme="minorHAnsi" w:hAnsiTheme="minorHAnsi"/>
                <w:b/>
                <w:bCs/>
                <w:szCs w:val="20"/>
              </w:rPr>
            </w:pPr>
            <w:r w:rsidRPr="004E5CF0">
              <w:rPr>
                <w:rStyle w:val="Strong"/>
                <w:rFonts w:asciiTheme="minorHAnsi" w:hAnsiTheme="minorHAnsi"/>
              </w:rPr>
              <w:t xml:space="preserve">BIDDER </w:t>
            </w:r>
            <w:r w:rsidRPr="004E5CF0">
              <w:rPr>
                <w:rStyle w:val="Strong"/>
              </w:rPr>
              <w:t>EXPERIENCE AND CAPABILITY REQUIREMENTS</w:t>
            </w:r>
          </w:p>
          <w:p w14:paraId="0F78610C" w14:textId="4B37CA24" w:rsidR="000457C0" w:rsidRPr="004E5CF0" w:rsidRDefault="000457C0">
            <w:pPr>
              <w:contextualSpacing/>
              <w:rPr>
                <w:rFonts w:cstheme="minorHAnsi"/>
                <w:color w:val="FF0000"/>
                <w:lang w:eastAsia="en-GB"/>
              </w:rPr>
            </w:pPr>
            <w:r w:rsidRPr="004E5CF0">
              <w:rPr>
                <w:rFonts w:cstheme="minorHAnsi"/>
                <w:lang w:eastAsia="en-GB"/>
              </w:rPr>
              <w:t>The bidder must have deployed a similar</w:t>
            </w:r>
            <w:r w:rsidR="00C22AE7" w:rsidRPr="004E5CF0">
              <w:rPr>
                <w:rFonts w:cstheme="minorHAnsi"/>
                <w:lang w:eastAsia="en-GB"/>
              </w:rPr>
              <w:t xml:space="preserve">/comparable </w:t>
            </w:r>
            <w:r w:rsidRPr="004E5CF0">
              <w:rPr>
                <w:rFonts w:cstheme="minorHAnsi"/>
                <w:lang w:eastAsia="en-GB"/>
              </w:rPr>
              <w:t xml:space="preserve">service as per this proposed IS/ICT Monitoring Service to at least one (1) customer during the past five (5) years. </w:t>
            </w:r>
          </w:p>
          <w:p w14:paraId="7AA88CB2" w14:textId="77777777" w:rsidR="000457C0" w:rsidRPr="004E5CF0" w:rsidRDefault="000457C0">
            <w:pPr>
              <w:contextualSpacing/>
              <w:rPr>
                <w:rFonts w:cstheme="minorHAnsi"/>
                <w:lang w:eastAsia="en-GB"/>
              </w:rPr>
            </w:pPr>
          </w:p>
          <w:p w14:paraId="32A774CD" w14:textId="7C951D62" w:rsidR="000457C0" w:rsidRPr="0014541D" w:rsidRDefault="000457C0" w:rsidP="0014541D">
            <w:pPr>
              <w:ind w:left="31" w:hanging="31"/>
              <w:jc w:val="both"/>
              <w:rPr>
                <w:b/>
                <w:iCs/>
              </w:rPr>
            </w:pPr>
            <w:r w:rsidRPr="004E5CF0">
              <w:t xml:space="preserve">Bidders must provide client references of at least one </w:t>
            </w:r>
            <w:r w:rsidR="00D85222" w:rsidRPr="004E5CF0">
              <w:t xml:space="preserve">(1) </w:t>
            </w:r>
            <w:r w:rsidRPr="004E5CF0">
              <w:t>reference site or operational centre of similar complexity in the public / private sector, to which similar services are currently provided which can be visited.</w:t>
            </w:r>
          </w:p>
        </w:tc>
        <w:tc>
          <w:tcPr>
            <w:tcW w:w="156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439AD59" w14:textId="3B78C39A" w:rsidR="000457C0" w:rsidRPr="008D76D4" w:rsidRDefault="000457C0">
            <w:pPr>
              <w:rPr>
                <w:rFonts w:cstheme="minorHAnsi"/>
                <w:bCs/>
                <w:lang w:eastAsia="en-GB"/>
              </w:rPr>
            </w:pPr>
            <w:r w:rsidRPr="008D76D4">
              <w:rPr>
                <w:rFonts w:cstheme="minorHAnsi"/>
                <w:bCs/>
                <w:lang w:eastAsia="en-GB"/>
              </w:rPr>
              <w:t>Provide references from at least one (1) customer to whom projects for the ICT Monitoring Service were delivered.</w:t>
            </w:r>
          </w:p>
          <w:p w14:paraId="33BBF4A4" w14:textId="77777777" w:rsidR="000457C0" w:rsidRPr="008D76D4" w:rsidRDefault="000457C0">
            <w:pPr>
              <w:rPr>
                <w:rFonts w:cstheme="minorHAnsi"/>
                <w:bCs/>
                <w:lang w:eastAsia="en-GB"/>
              </w:rPr>
            </w:pPr>
          </w:p>
          <w:p w14:paraId="4CA51217" w14:textId="77777777" w:rsidR="000457C0" w:rsidRPr="008D76D4" w:rsidRDefault="000457C0">
            <w:pPr>
              <w:rPr>
                <w:rFonts w:cstheme="minorHAnsi"/>
                <w:bCs/>
                <w:lang w:eastAsia="en-GB"/>
              </w:rPr>
            </w:pPr>
          </w:p>
          <w:p w14:paraId="0DBE4342" w14:textId="14BE2856" w:rsidR="000457C0" w:rsidRPr="008D76D4" w:rsidRDefault="000457C0">
            <w:pPr>
              <w:rPr>
                <w:rFonts w:cstheme="minorHAnsi"/>
                <w:bCs/>
                <w:lang w:eastAsia="en-GB"/>
              </w:rPr>
            </w:pPr>
            <w:r w:rsidRPr="008D76D4">
              <w:rPr>
                <w:rFonts w:cstheme="minorHAnsi"/>
                <w:bCs/>
                <w:lang w:eastAsia="en-GB"/>
              </w:rPr>
              <w:t>NB: SAPS/SITA reserves the right to verify information provided</w:t>
            </w:r>
            <w:r w:rsidR="0051192D" w:rsidRPr="008D76D4">
              <w:rPr>
                <w:rFonts w:cstheme="minorHAnsi"/>
                <w:bCs/>
                <w:lang w:eastAsia="en-GB"/>
              </w:rPr>
              <w:t>.</w:t>
            </w:r>
          </w:p>
          <w:p w14:paraId="084B571D" w14:textId="5799F1E7" w:rsidR="000457C0" w:rsidRPr="008D76D4" w:rsidRDefault="000457C0">
            <w:pPr>
              <w:rPr>
                <w:rFonts w:cstheme="minorHAnsi"/>
                <w:bCs/>
                <w:lang w:eastAsia="en-GB"/>
              </w:rPr>
            </w:pPr>
          </w:p>
        </w:tc>
        <w:tc>
          <w:tcPr>
            <w:tcW w:w="129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D599E3E" w14:textId="26C8C8A3" w:rsidR="000457C0" w:rsidRPr="008D76D4" w:rsidRDefault="000457C0">
            <w:pPr>
              <w:rPr>
                <w:rFonts w:cstheme="minorHAnsi"/>
                <w:b/>
                <w:bCs/>
                <w:i/>
                <w:color w:val="C00000"/>
                <w:lang w:eastAsia="en-GB"/>
              </w:rPr>
            </w:pPr>
            <w:r w:rsidRPr="008D76D4">
              <w:rPr>
                <w:rFonts w:cstheme="minorHAnsi"/>
                <w:b/>
                <w:bCs/>
                <w:i/>
                <w:color w:val="C00000"/>
                <w:lang w:eastAsia="en-GB"/>
              </w:rPr>
              <w:t xml:space="preserve">&lt;provide unique reference to locate substantiating evidence in the bid response – see Annex </w:t>
            </w:r>
            <w:r w:rsidR="00A00BCD" w:rsidRPr="008D76D4">
              <w:rPr>
                <w:rFonts w:cstheme="minorHAnsi"/>
                <w:b/>
                <w:bCs/>
                <w:i/>
                <w:color w:val="C00000"/>
                <w:lang w:eastAsia="en-GB"/>
              </w:rPr>
              <w:t>B</w:t>
            </w:r>
            <w:r w:rsidRPr="008D76D4">
              <w:rPr>
                <w:rFonts w:cstheme="minorHAnsi"/>
                <w:b/>
                <w:bCs/>
                <w:i/>
                <w:color w:val="C00000"/>
                <w:lang w:eastAsia="en-GB"/>
              </w:rPr>
              <w:t xml:space="preserve">, section </w:t>
            </w:r>
            <w:r w:rsidR="00A00BCD" w:rsidRPr="008D76D4">
              <w:rPr>
                <w:rFonts w:cstheme="minorHAnsi"/>
                <w:b/>
                <w:bCs/>
                <w:i/>
                <w:color w:val="C00000"/>
                <w:lang w:eastAsia="en-GB"/>
              </w:rPr>
              <w:t>12</w:t>
            </w:r>
            <w:r w:rsidRPr="008D76D4">
              <w:rPr>
                <w:rFonts w:cstheme="minorHAnsi"/>
                <w:b/>
                <w:bCs/>
                <w:i/>
                <w:color w:val="C00000"/>
                <w:lang w:eastAsia="en-GB"/>
              </w:rPr>
              <w:t>.2&gt;</w:t>
            </w:r>
          </w:p>
        </w:tc>
      </w:tr>
      <w:tr w:rsidR="000457C0" w:rsidRPr="00005518" w:rsidDel="005643BF" w14:paraId="2DA0388B" w14:textId="77777777" w:rsidTr="004A56A8">
        <w:tc>
          <w:tcPr>
            <w:tcW w:w="2141" w:type="pct"/>
            <w:tcBorders>
              <w:top w:val="single" w:sz="4" w:space="0" w:color="4F81BD"/>
              <w:left w:val="single" w:sz="4" w:space="0" w:color="4F81BD"/>
              <w:bottom w:val="single" w:sz="4" w:space="0" w:color="4F81BD"/>
              <w:right w:val="single" w:sz="4" w:space="0" w:color="4F81BD"/>
            </w:tcBorders>
          </w:tcPr>
          <w:p w14:paraId="2A3713E9" w14:textId="653081F6" w:rsidR="000457C0" w:rsidRPr="008D76D4" w:rsidRDefault="000457C0" w:rsidP="000B337C">
            <w:pPr>
              <w:pStyle w:val="Specification"/>
              <w:numPr>
                <w:ilvl w:val="0"/>
                <w:numId w:val="64"/>
              </w:numPr>
              <w:rPr>
                <w:rFonts w:cs="Calibri"/>
                <w:b/>
              </w:rPr>
            </w:pPr>
            <w:r w:rsidRPr="008D76D4">
              <w:rPr>
                <w:rFonts w:cs="Calibri"/>
                <w:b/>
              </w:rPr>
              <w:lastRenderedPageBreak/>
              <w:t xml:space="preserve">PRODUCT / SERVICE </w:t>
            </w:r>
            <w:r w:rsidR="00A72A38" w:rsidRPr="008D76D4">
              <w:rPr>
                <w:rFonts w:cs="Calibri"/>
                <w:b/>
              </w:rPr>
              <w:t xml:space="preserve">TECHNICAL MANDATORY </w:t>
            </w:r>
            <w:r w:rsidRPr="008D76D4">
              <w:rPr>
                <w:rFonts w:cs="Calibri"/>
                <w:b/>
              </w:rPr>
              <w:t>FUNCTIONAL REQUIREMENT</w:t>
            </w:r>
            <w:r w:rsidR="00A72A38" w:rsidRPr="008D76D4">
              <w:rPr>
                <w:rFonts w:cs="Calibri"/>
                <w:b/>
              </w:rPr>
              <w:t>S</w:t>
            </w:r>
          </w:p>
          <w:p w14:paraId="0C133A07" w14:textId="50E87668" w:rsidR="000457C0" w:rsidRPr="008D76D4" w:rsidRDefault="000457C0" w:rsidP="009310D1">
            <w:pPr>
              <w:ind w:left="360" w:hanging="360"/>
              <w:rPr>
                <w:rStyle w:val="Strong"/>
                <w:rFonts w:cs="Calibri"/>
                <w:b w:val="0"/>
                <w:bCs w:val="0"/>
                <w:szCs w:val="24"/>
              </w:rPr>
            </w:pPr>
            <w:r w:rsidRPr="008D76D4">
              <w:rPr>
                <w:rStyle w:val="Strong"/>
                <w:rFonts w:cs="Calibri"/>
                <w:b w:val="0"/>
                <w:bCs w:val="0"/>
                <w:szCs w:val="24"/>
              </w:rPr>
              <w:t xml:space="preserve">The bidder must confirm compliance to the functional </w:t>
            </w:r>
          </w:p>
          <w:p w14:paraId="58A5CC66" w14:textId="727F3FDB" w:rsidR="000457C0" w:rsidRPr="008D76D4" w:rsidRDefault="000457C0" w:rsidP="00AE6440">
            <w:pPr>
              <w:ind w:left="360" w:hanging="360"/>
              <w:rPr>
                <w:rStyle w:val="Strong"/>
                <w:rFonts w:cs="Calibri"/>
                <w:b w:val="0"/>
                <w:bCs w:val="0"/>
                <w:szCs w:val="24"/>
              </w:rPr>
            </w:pPr>
            <w:r w:rsidRPr="008D76D4">
              <w:rPr>
                <w:rStyle w:val="Strong"/>
                <w:rFonts w:cs="Calibri"/>
                <w:b w:val="0"/>
                <w:bCs w:val="0"/>
                <w:szCs w:val="24"/>
              </w:rPr>
              <w:t>Product / Service</w:t>
            </w:r>
          </w:p>
          <w:p w14:paraId="18B43F8D" w14:textId="77777777" w:rsidR="000457C0" w:rsidRDefault="00A72A38" w:rsidP="00AE6440">
            <w:pPr>
              <w:ind w:left="360" w:hanging="360"/>
              <w:rPr>
                <w:rFonts w:cstheme="minorHAnsi"/>
                <w:lang w:eastAsia="en-GB"/>
              </w:rPr>
            </w:pPr>
            <w:r w:rsidRPr="008D76D4">
              <w:rPr>
                <w:rStyle w:val="Strong"/>
                <w:rFonts w:cs="Calibri"/>
                <w:b w:val="0"/>
                <w:bCs w:val="0"/>
                <w:szCs w:val="24"/>
              </w:rPr>
              <w:t xml:space="preserve">Mandatory </w:t>
            </w:r>
            <w:r w:rsidR="00455617" w:rsidRPr="008D76D4">
              <w:rPr>
                <w:rStyle w:val="Strong"/>
                <w:rFonts w:cs="Calibri"/>
                <w:b w:val="0"/>
                <w:bCs w:val="0"/>
                <w:szCs w:val="24"/>
              </w:rPr>
              <w:t>Requirements</w:t>
            </w:r>
            <w:r w:rsidR="000457C0" w:rsidRPr="008D76D4">
              <w:rPr>
                <w:rStyle w:val="Strong"/>
                <w:rFonts w:cs="Calibri"/>
                <w:b w:val="0"/>
                <w:bCs w:val="0"/>
                <w:szCs w:val="24"/>
              </w:rPr>
              <w:t xml:space="preserve"> for </w:t>
            </w:r>
            <w:r w:rsidR="000457C0" w:rsidRPr="008D76D4">
              <w:rPr>
                <w:rFonts w:cstheme="minorHAnsi"/>
                <w:lang w:eastAsia="en-GB"/>
              </w:rPr>
              <w:t>IS/ICT Monitoring.</w:t>
            </w:r>
          </w:p>
          <w:p w14:paraId="6B19AAC9" w14:textId="7F952B8A" w:rsidR="0014541D" w:rsidRPr="008D76D4" w:rsidDel="005643BF" w:rsidRDefault="0014541D" w:rsidP="00AE6440">
            <w:pPr>
              <w:ind w:left="360" w:hanging="360"/>
              <w:rPr>
                <w:rFonts w:cstheme="minorHAnsi"/>
                <w:lang w:eastAsia="en-GB"/>
              </w:rPr>
            </w:pPr>
          </w:p>
        </w:tc>
        <w:tc>
          <w:tcPr>
            <w:tcW w:w="1566" w:type="pct"/>
            <w:tcBorders>
              <w:top w:val="single" w:sz="4" w:space="0" w:color="4F81BD"/>
              <w:left w:val="single" w:sz="4" w:space="0" w:color="4F81BD"/>
              <w:bottom w:val="single" w:sz="4" w:space="0" w:color="4F81BD"/>
              <w:right w:val="single" w:sz="4" w:space="0" w:color="4F81BD"/>
            </w:tcBorders>
          </w:tcPr>
          <w:p w14:paraId="52B9DF0C" w14:textId="2ACBB0F6" w:rsidR="000457C0" w:rsidRPr="008D76D4" w:rsidDel="005643BF" w:rsidRDefault="000457C0">
            <w:pPr>
              <w:rPr>
                <w:rFonts w:cstheme="minorHAnsi"/>
                <w:bCs/>
                <w:lang w:eastAsia="en-GB"/>
              </w:rPr>
            </w:pPr>
            <w:bookmarkStart w:id="59" w:name="_Hlk74226594"/>
            <w:r w:rsidRPr="008D76D4">
              <w:rPr>
                <w:rFonts w:cs="Calibri"/>
                <w:bCs/>
                <w:szCs w:val="24"/>
              </w:rPr>
              <w:t xml:space="preserve">The bidder must confirm that they comply with the Product / Service </w:t>
            </w:r>
            <w:r w:rsidR="00A72A38" w:rsidRPr="008D76D4">
              <w:rPr>
                <w:rFonts w:cs="Calibri"/>
                <w:bCs/>
                <w:szCs w:val="24"/>
              </w:rPr>
              <w:t xml:space="preserve">Technical Mandatory </w:t>
            </w:r>
            <w:r w:rsidRPr="008D76D4">
              <w:rPr>
                <w:rFonts w:cs="Calibri"/>
                <w:bCs/>
                <w:szCs w:val="24"/>
              </w:rPr>
              <w:t xml:space="preserve">Functional Requirements by completing </w:t>
            </w:r>
            <w:r w:rsidRPr="008D76D4">
              <w:rPr>
                <w:rFonts w:cs="Calibri"/>
                <w:szCs w:val="24"/>
              </w:rPr>
              <w:t>Annex C</w:t>
            </w:r>
            <w:bookmarkEnd w:id="59"/>
            <w:r w:rsidR="0051192D" w:rsidRPr="008D76D4">
              <w:rPr>
                <w:rFonts w:cs="Calibri"/>
                <w:szCs w:val="24"/>
              </w:rPr>
              <w:t>.</w:t>
            </w:r>
          </w:p>
        </w:tc>
        <w:tc>
          <w:tcPr>
            <w:tcW w:w="1293" w:type="pct"/>
            <w:tcBorders>
              <w:top w:val="single" w:sz="4" w:space="0" w:color="4F81BD"/>
              <w:left w:val="single" w:sz="4" w:space="0" w:color="4F81BD"/>
              <w:bottom w:val="single" w:sz="4" w:space="0" w:color="4F81BD"/>
              <w:right w:val="single" w:sz="4" w:space="0" w:color="4F81BD"/>
            </w:tcBorders>
          </w:tcPr>
          <w:p w14:paraId="3FAEBD48" w14:textId="0710D792" w:rsidR="000457C0" w:rsidRPr="008D76D4" w:rsidDel="005643BF" w:rsidRDefault="000457C0">
            <w:pPr>
              <w:rPr>
                <w:rFonts w:cstheme="minorHAnsi"/>
                <w:b/>
                <w:bCs/>
                <w:i/>
                <w:color w:val="C00000"/>
                <w:lang w:eastAsia="en-GB"/>
              </w:rPr>
            </w:pPr>
            <w:r w:rsidRPr="008D76D4">
              <w:rPr>
                <w:rFonts w:cs="Calibri"/>
                <w:color w:val="FF0000"/>
              </w:rPr>
              <w:t xml:space="preserve">&lt;provide unique reference to locate substantiating evidence in the bid response – see Annex B, 12.3 and Annex C – Addendum 1 </w:t>
            </w:r>
          </w:p>
        </w:tc>
      </w:tr>
      <w:tr w:rsidR="00854E21" w:rsidRPr="00005518" w:rsidDel="005643BF" w14:paraId="64302861" w14:textId="77777777" w:rsidTr="004A56A8">
        <w:tc>
          <w:tcPr>
            <w:tcW w:w="2141" w:type="pct"/>
            <w:tcBorders>
              <w:top w:val="single" w:sz="4" w:space="0" w:color="4F81BD"/>
              <w:left w:val="single" w:sz="4" w:space="0" w:color="4F81BD"/>
              <w:bottom w:val="single" w:sz="4" w:space="0" w:color="4F81BD"/>
              <w:right w:val="single" w:sz="4" w:space="0" w:color="4F81BD"/>
            </w:tcBorders>
          </w:tcPr>
          <w:p w14:paraId="6E1C9E7B" w14:textId="77777777" w:rsidR="00854E21" w:rsidRPr="008D36A7" w:rsidRDefault="00854E21" w:rsidP="000B337C">
            <w:pPr>
              <w:numPr>
                <w:ilvl w:val="0"/>
                <w:numId w:val="64"/>
              </w:numPr>
              <w:spacing w:after="120"/>
              <w:rPr>
                <w:rFonts w:cs="Calibri"/>
                <w:b/>
                <w:bCs/>
                <w:szCs w:val="24"/>
              </w:rPr>
            </w:pPr>
            <w:r w:rsidRPr="008D36A7">
              <w:rPr>
                <w:rFonts w:cs="Calibri"/>
                <w:b/>
                <w:bCs/>
                <w:szCs w:val="24"/>
              </w:rPr>
              <w:t>LOCAL CONTENT REQUIREMENT</w:t>
            </w:r>
          </w:p>
          <w:p w14:paraId="5604BBC2" w14:textId="67754C02" w:rsidR="00854E21" w:rsidRPr="008D76D4" w:rsidRDefault="00CE490F" w:rsidP="00455617">
            <w:pPr>
              <w:pStyle w:val="Specification"/>
              <w:ind w:left="25"/>
              <w:rPr>
                <w:rFonts w:cs="Calibri"/>
                <w:b/>
              </w:rPr>
            </w:pPr>
            <w:r w:rsidRPr="008D36A7">
              <w:rPr>
                <w:rFonts w:asciiTheme="minorHAnsi" w:hAnsiTheme="minorHAnsi"/>
                <w:sz w:val="22"/>
                <w:szCs w:val="22"/>
              </w:rPr>
              <w:t>T</w:t>
            </w:r>
            <w:r w:rsidRPr="008D36A7">
              <w:rPr>
                <w:rStyle w:val="Strong"/>
                <w:rFonts w:cs="Calibri"/>
                <w:b w:val="0"/>
                <w:bCs w:val="0"/>
              </w:rPr>
              <w:t>he bidder must comply with the LOCAL CONTENT obligations as prescribed by PPPFA Regulation 2017 (Regulation 8) and National Treasury Instruction 5 of 2016/17 for designated sector, “Electrical cables products”, which prescribes a Local Content target for the designated sector of at least 90%. The local content target is applicable to the installation or replacement of electrical, telecommunications, local area network data and voice cable products.</w:t>
            </w:r>
          </w:p>
        </w:tc>
        <w:tc>
          <w:tcPr>
            <w:tcW w:w="1566" w:type="pct"/>
            <w:tcBorders>
              <w:top w:val="single" w:sz="4" w:space="0" w:color="4F81BD"/>
              <w:left w:val="single" w:sz="4" w:space="0" w:color="4F81BD"/>
              <w:bottom w:val="single" w:sz="4" w:space="0" w:color="4F81BD"/>
              <w:right w:val="single" w:sz="4" w:space="0" w:color="4F81BD"/>
            </w:tcBorders>
          </w:tcPr>
          <w:p w14:paraId="5817E315" w14:textId="77777777" w:rsidR="0051192D" w:rsidRPr="008D76D4" w:rsidRDefault="0051192D" w:rsidP="0051192D">
            <w:pPr>
              <w:spacing w:line="276" w:lineRule="auto"/>
              <w:rPr>
                <w:rFonts w:cs="Calibri"/>
                <w:bCs/>
                <w:szCs w:val="24"/>
              </w:rPr>
            </w:pPr>
          </w:p>
          <w:p w14:paraId="32638258" w14:textId="40E47E83" w:rsidR="0051192D" w:rsidRPr="008D76D4" w:rsidRDefault="0051192D" w:rsidP="0051192D">
            <w:pPr>
              <w:spacing w:line="276" w:lineRule="auto"/>
              <w:rPr>
                <w:rFonts w:cs="Calibri"/>
                <w:bCs/>
                <w:szCs w:val="24"/>
              </w:rPr>
            </w:pPr>
            <w:r w:rsidRPr="008D76D4">
              <w:rPr>
                <w:rFonts w:cs="Calibri"/>
                <w:bCs/>
                <w:szCs w:val="24"/>
              </w:rPr>
              <w:t xml:space="preserve">Bidder must complete Annex B section 12.4. </w:t>
            </w:r>
          </w:p>
          <w:p w14:paraId="0A0B658A" w14:textId="77777777" w:rsidR="00854E21" w:rsidRPr="008D76D4" w:rsidRDefault="00854E21">
            <w:pPr>
              <w:spacing w:line="276" w:lineRule="auto"/>
              <w:rPr>
                <w:rFonts w:cs="Calibri"/>
                <w:bCs/>
                <w:szCs w:val="24"/>
              </w:rPr>
            </w:pPr>
          </w:p>
          <w:p w14:paraId="0EA3E0DD" w14:textId="01A0300C" w:rsidR="00854E21" w:rsidRPr="008D76D4" w:rsidRDefault="00854E21" w:rsidP="00455617">
            <w:pPr>
              <w:spacing w:line="276" w:lineRule="auto"/>
              <w:ind w:left="630" w:hanging="630"/>
              <w:rPr>
                <w:rFonts w:cs="Calibri"/>
                <w:bCs/>
                <w:szCs w:val="24"/>
              </w:rPr>
            </w:pPr>
            <w:r w:rsidRPr="008D76D4">
              <w:rPr>
                <w:rFonts w:cs="Calibri"/>
                <w:b/>
                <w:szCs w:val="24"/>
              </w:rPr>
              <w:t>Note:</w:t>
            </w:r>
            <w:r w:rsidR="0051192D" w:rsidRPr="008D76D4">
              <w:rPr>
                <w:rFonts w:cs="Calibri"/>
                <w:bCs/>
                <w:szCs w:val="24"/>
              </w:rPr>
              <w:t xml:space="preserve"> </w:t>
            </w:r>
            <w:r w:rsidRPr="008D76D4">
              <w:rPr>
                <w:rFonts w:cs="Calibri"/>
                <w:bCs/>
                <w:szCs w:val="24"/>
              </w:rPr>
              <w:t>SITA reserves the right to verify information provided.</w:t>
            </w:r>
          </w:p>
        </w:tc>
        <w:tc>
          <w:tcPr>
            <w:tcW w:w="1293" w:type="pct"/>
            <w:tcBorders>
              <w:top w:val="single" w:sz="4" w:space="0" w:color="4F81BD"/>
              <w:left w:val="single" w:sz="4" w:space="0" w:color="4F81BD"/>
              <w:bottom w:val="single" w:sz="4" w:space="0" w:color="4F81BD"/>
              <w:right w:val="single" w:sz="4" w:space="0" w:color="4F81BD"/>
            </w:tcBorders>
          </w:tcPr>
          <w:p w14:paraId="486F0EB7" w14:textId="77777777" w:rsidR="0051192D" w:rsidRPr="008D76D4" w:rsidRDefault="0051192D" w:rsidP="0051192D">
            <w:pPr>
              <w:rPr>
                <w:rFonts w:asciiTheme="minorHAnsi" w:hAnsiTheme="minorHAnsi"/>
                <w:color w:val="FF0000"/>
                <w:sz w:val="22"/>
                <w:szCs w:val="22"/>
              </w:rPr>
            </w:pPr>
          </w:p>
          <w:p w14:paraId="6F6C3000" w14:textId="34378532" w:rsidR="0051192D" w:rsidRPr="008D76D4" w:rsidRDefault="0051192D" w:rsidP="0051192D">
            <w:pPr>
              <w:rPr>
                <w:rFonts w:asciiTheme="minorHAnsi" w:hAnsiTheme="minorHAnsi"/>
                <w:color w:val="FF0000"/>
                <w:sz w:val="22"/>
                <w:szCs w:val="22"/>
              </w:rPr>
            </w:pPr>
            <w:r w:rsidRPr="008D76D4">
              <w:rPr>
                <w:rFonts w:asciiTheme="minorHAnsi" w:hAnsiTheme="minorHAnsi"/>
                <w:color w:val="FF0000"/>
                <w:sz w:val="22"/>
                <w:szCs w:val="22"/>
              </w:rPr>
              <w:t>&lt;</w:t>
            </w:r>
            <w:r w:rsidRPr="008D76D4">
              <w:rPr>
                <w:rFonts w:cs="Calibri"/>
                <w:color w:val="FF0000"/>
              </w:rPr>
              <w:t>provide unique reference to locate substantiating evidence in the bid response – see Annex B, section 12.4 and Annexure D&gt;</w:t>
            </w:r>
          </w:p>
          <w:p w14:paraId="3FF63A87" w14:textId="77777777" w:rsidR="00854E21" w:rsidRPr="008D76D4" w:rsidRDefault="00854E21">
            <w:pPr>
              <w:rPr>
                <w:rFonts w:cs="Calibri"/>
                <w:color w:val="FF0000"/>
              </w:rPr>
            </w:pPr>
          </w:p>
        </w:tc>
      </w:tr>
    </w:tbl>
    <w:p w14:paraId="14C646C9" w14:textId="5F05D03D" w:rsidR="00E968A7" w:rsidRDefault="000977D9" w:rsidP="00E968A7">
      <w:r>
        <w:br w:type="textWrapping" w:clear="all"/>
      </w:r>
    </w:p>
    <w:bookmarkEnd w:id="53"/>
    <w:p w14:paraId="5D4886AC" w14:textId="77777777" w:rsidR="00697E76" w:rsidRPr="00F81E2D" w:rsidRDefault="00697E76" w:rsidP="00455617">
      <w:pPr>
        <w:pStyle w:val="Specification"/>
      </w:pPr>
    </w:p>
    <w:p w14:paraId="42635A76" w14:textId="55AD9F41" w:rsidR="00D5480C" w:rsidRPr="00F81E2D" w:rsidRDefault="00D5480C" w:rsidP="000B17A9">
      <w:pPr>
        <w:pStyle w:val="Heading2"/>
      </w:pPr>
      <w:bookmarkStart w:id="60" w:name="_Toc435315904"/>
      <w:bookmarkStart w:id="61" w:name="_Ref455335890"/>
      <w:bookmarkStart w:id="62" w:name="_Toc86694695"/>
      <w:r w:rsidRPr="00F81E2D">
        <w:t>DECLARATION OF COMPLIANCE</w:t>
      </w:r>
      <w:bookmarkEnd w:id="60"/>
      <w:bookmarkEnd w:id="61"/>
      <w:bookmarkEnd w:id="62"/>
    </w:p>
    <w:tbl>
      <w:tblPr>
        <w:tblStyle w:val="TableGrid"/>
        <w:tblW w:w="4769"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6"/>
        <w:gridCol w:w="1561"/>
        <w:gridCol w:w="1700"/>
      </w:tblGrid>
      <w:tr w:rsidR="00D5480C" w:rsidRPr="00F81E2D" w14:paraId="3595CF1C" w14:textId="77777777" w:rsidTr="003443A7">
        <w:trPr>
          <w:tblHeader/>
        </w:trPr>
        <w:tc>
          <w:tcPr>
            <w:tcW w:w="382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562"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12"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3443A7">
        <w:tc>
          <w:tcPr>
            <w:tcW w:w="382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1D0AD0FE" w:rsidR="00342818" w:rsidRPr="008D76D4" w:rsidRDefault="00687E81" w:rsidP="000B337C">
            <w:pPr>
              <w:pStyle w:val="Specification"/>
              <w:keepNext/>
              <w:keepLines/>
              <w:numPr>
                <w:ilvl w:val="1"/>
                <w:numId w:val="7"/>
              </w:numPr>
              <w:rPr>
                <w:rFonts w:asciiTheme="minorHAnsi" w:hAnsiTheme="minorHAnsi"/>
              </w:rPr>
            </w:pPr>
            <w:r w:rsidRPr="008D76D4">
              <w:rPr>
                <w:rFonts w:asciiTheme="minorHAnsi" w:hAnsiTheme="minorHAnsi"/>
              </w:rPr>
              <w:t>T</w:t>
            </w:r>
            <w:r w:rsidR="00275A66" w:rsidRPr="008D76D4">
              <w:rPr>
                <w:rFonts w:asciiTheme="minorHAnsi" w:hAnsiTheme="minorHAnsi"/>
              </w:rPr>
              <w:t xml:space="preserve">he </w:t>
            </w:r>
            <w:r w:rsidR="00C35F25" w:rsidRPr="008D76D4">
              <w:rPr>
                <w:rFonts w:asciiTheme="minorHAnsi" w:hAnsiTheme="minorHAnsi"/>
              </w:rPr>
              <w:t>bid</w:t>
            </w:r>
            <w:r w:rsidR="00275A66" w:rsidRPr="008D76D4">
              <w:rPr>
                <w:rFonts w:asciiTheme="minorHAnsi" w:hAnsiTheme="minorHAnsi"/>
              </w:rPr>
              <w:t xml:space="preserve"> complies</w:t>
            </w:r>
            <w:r w:rsidR="001A2C3A" w:rsidRPr="008D76D4">
              <w:rPr>
                <w:rFonts w:asciiTheme="minorHAnsi" w:hAnsiTheme="minorHAnsi"/>
              </w:rPr>
              <w:t xml:space="preserve"> with each and every </w:t>
            </w:r>
            <w:r w:rsidR="004F15A2" w:rsidRPr="008D76D4">
              <w:rPr>
                <w:rFonts w:asciiTheme="minorHAnsi" w:hAnsiTheme="minorHAnsi"/>
              </w:rPr>
              <w:t xml:space="preserve">SERVICE </w:t>
            </w:r>
            <w:r w:rsidR="001C7F0D" w:rsidRPr="008D76D4">
              <w:rPr>
                <w:rFonts w:asciiTheme="minorHAnsi" w:hAnsiTheme="minorHAnsi"/>
              </w:rPr>
              <w:t xml:space="preserve">TECHNICAL MANDATORY REQUIREMENT </w:t>
            </w:r>
            <w:r w:rsidR="001A2C3A" w:rsidRPr="008D76D4">
              <w:rPr>
                <w:rFonts w:asciiTheme="minorHAnsi" w:hAnsiTheme="minorHAnsi"/>
              </w:rPr>
              <w:t>as specified in</w:t>
            </w:r>
            <w:r w:rsidR="00FA52A7" w:rsidRPr="008D76D4">
              <w:rPr>
                <w:rFonts w:asciiTheme="minorHAnsi" w:hAnsiTheme="minorHAnsi"/>
              </w:rPr>
              <w:t xml:space="preserve"> SECTION</w:t>
            </w:r>
            <w:r w:rsidR="001A2C3A" w:rsidRPr="008D76D4">
              <w:rPr>
                <w:rFonts w:asciiTheme="minorHAnsi" w:hAnsiTheme="minorHAnsi"/>
              </w:rPr>
              <w:t xml:space="preserve"> </w:t>
            </w:r>
            <w:r w:rsidR="000457C0" w:rsidRPr="008D76D4">
              <w:t>6.</w:t>
            </w:r>
            <w:r w:rsidR="009418FC">
              <w:t>5</w:t>
            </w:r>
            <w:r w:rsidRPr="008D76D4">
              <w:rPr>
                <w:rFonts w:asciiTheme="minorHAnsi" w:hAnsiTheme="minorHAnsi"/>
              </w:rPr>
              <w:t xml:space="preserve"> above; </w:t>
            </w:r>
            <w:r w:rsidR="00D25D36" w:rsidRPr="008D76D4">
              <w:rPr>
                <w:rFonts w:asciiTheme="minorHAnsi" w:hAnsiTheme="minorHAnsi"/>
              </w:rPr>
              <w:t>AND</w:t>
            </w:r>
          </w:p>
          <w:p w14:paraId="739FBCC6" w14:textId="77777777" w:rsidR="00D5480C" w:rsidRPr="00F81E2D" w:rsidRDefault="0074798D" w:rsidP="000B337C">
            <w:pPr>
              <w:pStyle w:val="Specification"/>
              <w:keepNext/>
              <w:keepLines/>
              <w:numPr>
                <w:ilvl w:val="1"/>
                <w:numId w:val="7"/>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562" w:type="pct"/>
          </w:tcPr>
          <w:p w14:paraId="521A0086" w14:textId="77777777" w:rsidR="00D5480C" w:rsidRPr="00F81E2D" w:rsidRDefault="00D5480C" w:rsidP="004362DB">
            <w:pPr>
              <w:keepNext/>
              <w:keepLines/>
              <w:rPr>
                <w:rFonts w:asciiTheme="minorHAnsi" w:hAnsiTheme="minorHAnsi"/>
              </w:rPr>
            </w:pPr>
          </w:p>
        </w:tc>
        <w:tc>
          <w:tcPr>
            <w:tcW w:w="612"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63" w:name="_Toc435315906"/>
      <w:r w:rsidRPr="00F81E2D">
        <w:br w:type="page"/>
      </w:r>
    </w:p>
    <w:p w14:paraId="494819FD" w14:textId="6FBE8262" w:rsidR="00CD7486" w:rsidRDefault="00902663" w:rsidP="009F7F72">
      <w:pPr>
        <w:pStyle w:val="AnnexH2"/>
        <w:ind w:left="1701" w:hanging="1701"/>
      </w:pPr>
      <w:bookmarkStart w:id="64" w:name="_Toc86694696"/>
      <w:bookmarkStart w:id="65" w:name="_Toc435315916"/>
      <w:bookmarkStart w:id="66" w:name="_Hlk65230588"/>
      <w:bookmarkEnd w:id="63"/>
      <w:r>
        <w:lastRenderedPageBreak/>
        <w:t>T</w:t>
      </w:r>
      <w:r w:rsidR="00CD7486">
        <w:t>ECHNICAL FUNCTIONALITY EVALUATION REQUIREMENT</w:t>
      </w:r>
      <w:r w:rsidR="00466DE1">
        <w:t>S</w:t>
      </w:r>
      <w:bookmarkEnd w:id="64"/>
    </w:p>
    <w:p w14:paraId="608A0A50" w14:textId="7345C400" w:rsidR="00B47393" w:rsidRPr="00B47393" w:rsidRDefault="00B47393" w:rsidP="009F7F72">
      <w:pPr>
        <w:pStyle w:val="Heading1"/>
        <w:tabs>
          <w:tab w:val="clear" w:pos="927"/>
        </w:tabs>
        <w:ind w:left="567"/>
      </w:pPr>
      <w:bookmarkStart w:id="67" w:name="_Toc533149221"/>
      <w:bookmarkStart w:id="68" w:name="_Toc63806433"/>
      <w:bookmarkStart w:id="69" w:name="_Toc86694697"/>
      <w:r w:rsidRPr="00B47393">
        <w:t>INSTRUCTION AND EVALUATION CRITERIA</w:t>
      </w:r>
      <w:bookmarkEnd w:id="67"/>
      <w:bookmarkEnd w:id="68"/>
      <w:bookmarkEnd w:id="69"/>
    </w:p>
    <w:p w14:paraId="2ABA99CC" w14:textId="68F29C84" w:rsidR="00B47393" w:rsidRPr="004A56A8" w:rsidRDefault="00B47393" w:rsidP="000B337C">
      <w:pPr>
        <w:numPr>
          <w:ilvl w:val="1"/>
          <w:numId w:val="26"/>
        </w:numPr>
        <w:tabs>
          <w:tab w:val="num" w:pos="630"/>
        </w:tabs>
        <w:spacing w:after="120"/>
        <w:rPr>
          <w:rFonts w:cstheme="minorHAnsi"/>
          <w:b/>
          <w:lang w:eastAsia="en-GB"/>
        </w:rPr>
      </w:pPr>
      <w:r w:rsidRPr="00BF7108">
        <w:rPr>
          <w:rFonts w:cstheme="minorHAnsi"/>
          <w:bCs/>
          <w:lang w:eastAsia="en-GB"/>
        </w:rPr>
        <w:t xml:space="preserve">The bidder </w:t>
      </w:r>
      <w:r w:rsidRPr="004A56A8">
        <w:rPr>
          <w:rFonts w:cstheme="minorHAnsi"/>
          <w:b/>
          <w:lang w:eastAsia="en-GB"/>
        </w:rPr>
        <w:t xml:space="preserve">must complete in full all of the </w:t>
      </w:r>
      <w:r w:rsidR="009D180C" w:rsidRPr="004A56A8">
        <w:rPr>
          <w:rFonts w:cstheme="minorHAnsi"/>
          <w:b/>
          <w:lang w:eastAsia="en-GB"/>
        </w:rPr>
        <w:t>SERVICE FUNCTIONALITY REQUIREMENTS.</w:t>
      </w:r>
    </w:p>
    <w:p w14:paraId="53AAEED1" w14:textId="06851359" w:rsidR="00B47393" w:rsidRPr="004E5CF0" w:rsidRDefault="00B47393" w:rsidP="000B337C">
      <w:pPr>
        <w:numPr>
          <w:ilvl w:val="1"/>
          <w:numId w:val="26"/>
        </w:numPr>
        <w:tabs>
          <w:tab w:val="num" w:pos="630"/>
        </w:tabs>
        <w:spacing w:after="120"/>
        <w:ind w:left="630" w:hanging="630"/>
        <w:rPr>
          <w:rFonts w:cstheme="minorHAnsi"/>
          <w:bCs/>
          <w:lang w:eastAsia="en-GB"/>
        </w:rPr>
      </w:pPr>
      <w:r w:rsidRPr="00BF7108">
        <w:rPr>
          <w:rFonts w:cstheme="minorHAnsi"/>
          <w:bCs/>
          <w:lang w:eastAsia="en-GB"/>
        </w:rPr>
        <w:t xml:space="preserve">The bidder </w:t>
      </w:r>
      <w:r w:rsidRPr="004A56A8">
        <w:rPr>
          <w:rFonts w:cstheme="minorHAnsi"/>
          <w:b/>
          <w:lang w:eastAsia="en-GB"/>
        </w:rPr>
        <w:t>must provide a unique reference number</w:t>
      </w:r>
      <w:r w:rsidRPr="00BF7108">
        <w:rPr>
          <w:rFonts w:cstheme="minorHAnsi"/>
          <w:bCs/>
          <w:lang w:eastAsia="en-GB"/>
        </w:rPr>
        <w:t xml:space="preserve"> (e.g. binder/folio, chapter, section, page) to locate substantiating evidence in the bid response. During </w:t>
      </w:r>
      <w:r w:rsidRPr="004E5CF0">
        <w:rPr>
          <w:rFonts w:cstheme="minorHAnsi"/>
          <w:bCs/>
          <w:lang w:eastAsia="en-GB"/>
        </w:rPr>
        <w:t xml:space="preserve">evaluation, </w:t>
      </w:r>
      <w:r w:rsidR="006D7302" w:rsidRPr="004E5CF0">
        <w:rPr>
          <w:rFonts w:cstheme="minorHAnsi"/>
          <w:bCs/>
          <w:lang w:eastAsia="en-GB"/>
        </w:rPr>
        <w:t>SAPS</w:t>
      </w:r>
      <w:r w:rsidRPr="004E5CF0">
        <w:rPr>
          <w:rFonts w:cstheme="minorHAnsi"/>
          <w:bCs/>
          <w:lang w:eastAsia="en-GB"/>
        </w:rPr>
        <w:t xml:space="preserve"> reserves the right to treat substantiation evidence that cannot be located in the bid response, as “NOT COMPLY”.</w:t>
      </w:r>
    </w:p>
    <w:p w14:paraId="5830811C" w14:textId="77777777" w:rsidR="002D5AAC" w:rsidRPr="004E5CF0" w:rsidRDefault="002D5AAC" w:rsidP="004A56A8">
      <w:pPr>
        <w:numPr>
          <w:ilvl w:val="1"/>
          <w:numId w:val="26"/>
        </w:numPr>
        <w:tabs>
          <w:tab w:val="num" w:pos="630"/>
        </w:tabs>
        <w:spacing w:after="120"/>
        <w:ind w:left="630" w:hanging="630"/>
        <w:rPr>
          <w:rFonts w:cstheme="minorHAnsi"/>
          <w:bCs/>
          <w:lang w:eastAsia="en-GB"/>
        </w:rPr>
      </w:pPr>
      <w:r w:rsidRPr="004E5CF0">
        <w:rPr>
          <w:rFonts w:cstheme="minorHAnsi"/>
          <w:bCs/>
          <w:lang w:eastAsia="en-GB"/>
        </w:rPr>
        <w:t>The bidder must complete in full all of the TECHNICAL FUNCTIONALITY requirements.</w:t>
      </w:r>
    </w:p>
    <w:p w14:paraId="5F989B3F" w14:textId="77777777" w:rsidR="00B47393" w:rsidRPr="004E5CF0" w:rsidRDefault="00B47393" w:rsidP="004A56A8">
      <w:pPr>
        <w:numPr>
          <w:ilvl w:val="1"/>
          <w:numId w:val="26"/>
        </w:numPr>
        <w:tabs>
          <w:tab w:val="clear" w:pos="567"/>
        </w:tabs>
        <w:spacing w:after="120"/>
        <w:ind w:left="630" w:hanging="630"/>
        <w:rPr>
          <w:rFonts w:cstheme="minorHAnsi"/>
          <w:bCs/>
          <w:lang w:eastAsia="en-GB"/>
        </w:rPr>
      </w:pPr>
      <w:r w:rsidRPr="004E5CF0">
        <w:rPr>
          <w:rFonts w:cstheme="minorHAnsi"/>
          <w:b/>
          <w:lang w:eastAsia="en-GB"/>
        </w:rPr>
        <w:t>Evaluation per requirement.</w:t>
      </w:r>
      <w:r w:rsidRPr="004E5CF0">
        <w:rPr>
          <w:rFonts w:cstheme="minorHAnsi"/>
          <w:bCs/>
          <w:lang w:eastAsia="en-GB"/>
        </w:rPr>
        <w:t xml:space="preserve"> The evaluation (scoring) of bidders’ responses to the requirements will be determined by the completeness, relevance and accuracy of substantiating evidence.</w:t>
      </w:r>
    </w:p>
    <w:p w14:paraId="6BFAA282" w14:textId="310B1E2F" w:rsidR="00902663" w:rsidRPr="004E5CF0" w:rsidRDefault="00B47393" w:rsidP="000B337C">
      <w:pPr>
        <w:numPr>
          <w:ilvl w:val="1"/>
          <w:numId w:val="60"/>
        </w:numPr>
        <w:tabs>
          <w:tab w:val="num" w:pos="630"/>
        </w:tabs>
        <w:spacing w:after="60"/>
        <w:rPr>
          <w:rFonts w:cstheme="minorHAnsi"/>
          <w:bCs/>
          <w:lang w:eastAsia="en-GB"/>
        </w:rPr>
      </w:pPr>
      <w:r w:rsidRPr="004E5CF0">
        <w:rPr>
          <w:rFonts w:cstheme="minorHAnsi"/>
          <w:bCs/>
          <w:lang w:eastAsia="en-GB"/>
        </w:rPr>
        <w:t xml:space="preserve">Functionality will be evaluated </w:t>
      </w:r>
      <w:r w:rsidR="00924B62" w:rsidRPr="004E5CF0">
        <w:rPr>
          <w:rFonts w:cstheme="minorHAnsi"/>
          <w:bCs/>
          <w:lang w:eastAsia="en-GB"/>
        </w:rPr>
        <w:t>by conducting the following D</w:t>
      </w:r>
      <w:r w:rsidRPr="004E5CF0">
        <w:rPr>
          <w:rFonts w:cstheme="minorHAnsi"/>
          <w:bCs/>
          <w:lang w:eastAsia="en-GB"/>
        </w:rPr>
        <w:t xml:space="preserve">esk Top Evaluation of </w:t>
      </w:r>
      <w:r w:rsidR="00604A9D" w:rsidRPr="004E5CF0">
        <w:rPr>
          <w:rFonts w:cstheme="minorHAnsi"/>
          <w:bCs/>
          <w:lang w:eastAsia="en-GB"/>
        </w:rPr>
        <w:t xml:space="preserve">SERVICE </w:t>
      </w:r>
      <w:r w:rsidRPr="004E5CF0">
        <w:rPr>
          <w:rFonts w:cstheme="minorHAnsi"/>
          <w:bCs/>
          <w:lang w:eastAsia="en-GB"/>
        </w:rPr>
        <w:t>TECHNICAL FUNCTIONALITY REQUIREMENTS (Stage 2B)</w:t>
      </w:r>
      <w:r w:rsidR="00902663" w:rsidRPr="004E5CF0">
        <w:rPr>
          <w:rFonts w:cstheme="minorHAnsi"/>
          <w:bCs/>
          <w:lang w:eastAsia="en-GB"/>
        </w:rPr>
        <w:t>.</w:t>
      </w:r>
    </w:p>
    <w:p w14:paraId="6A828B8D" w14:textId="77777777" w:rsidR="002D5AAC" w:rsidRPr="004E5CF0" w:rsidRDefault="002D5AAC" w:rsidP="004A56A8">
      <w:pPr>
        <w:numPr>
          <w:ilvl w:val="1"/>
          <w:numId w:val="26"/>
        </w:numPr>
        <w:tabs>
          <w:tab w:val="clear" w:pos="567"/>
        </w:tabs>
        <w:spacing w:after="120"/>
        <w:ind w:left="630" w:hanging="630"/>
        <w:rPr>
          <w:rFonts w:cstheme="minorHAnsi"/>
          <w:bCs/>
          <w:lang w:eastAsia="en-GB"/>
        </w:rPr>
      </w:pPr>
      <w:r w:rsidRPr="004E5CF0">
        <w:rPr>
          <w:rFonts w:cstheme="minorHAnsi"/>
          <w:bCs/>
          <w:lang w:eastAsia="en-GB"/>
        </w:rPr>
        <w:t>Each TECHNICAL FUNCTIONAL requirement will be evaluated using a rating scale as per the table below:</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242"/>
        <w:gridCol w:w="2468"/>
      </w:tblGrid>
      <w:tr w:rsidR="002D5AAC" w:rsidRPr="004E5CF0" w14:paraId="158CAB2A" w14:textId="77777777" w:rsidTr="00F07589">
        <w:trPr>
          <w:tblHeader/>
        </w:trPr>
        <w:tc>
          <w:tcPr>
            <w:tcW w:w="4100" w:type="pct"/>
            <w:shd w:val="clear" w:color="auto" w:fill="DBE5F1" w:themeFill="accent1" w:themeFillTint="33"/>
          </w:tcPr>
          <w:p w14:paraId="2D30A200" w14:textId="77777777" w:rsidR="002D5AAC" w:rsidRPr="004E5CF0" w:rsidRDefault="002D5AAC" w:rsidP="00F07589">
            <w:pPr>
              <w:rPr>
                <w:rFonts w:cs="Calibri"/>
                <w:b/>
                <w:szCs w:val="24"/>
              </w:rPr>
            </w:pPr>
            <w:r w:rsidRPr="004E5CF0">
              <w:rPr>
                <w:rFonts w:cs="Calibri"/>
                <w:b/>
                <w:szCs w:val="24"/>
              </w:rPr>
              <w:t xml:space="preserve">Evaluation criteria </w:t>
            </w:r>
          </w:p>
        </w:tc>
        <w:tc>
          <w:tcPr>
            <w:tcW w:w="900" w:type="pct"/>
            <w:shd w:val="clear" w:color="auto" w:fill="DBE5F1" w:themeFill="accent1" w:themeFillTint="33"/>
          </w:tcPr>
          <w:p w14:paraId="3DC3A48E" w14:textId="77777777" w:rsidR="002D5AAC" w:rsidRPr="004E5CF0" w:rsidRDefault="002D5AAC" w:rsidP="00F07589">
            <w:pPr>
              <w:jc w:val="center"/>
              <w:rPr>
                <w:rFonts w:cs="Calibri"/>
                <w:b/>
                <w:szCs w:val="24"/>
              </w:rPr>
            </w:pPr>
            <w:r w:rsidRPr="004E5CF0">
              <w:rPr>
                <w:rFonts w:cs="Calibri"/>
                <w:b/>
                <w:szCs w:val="24"/>
              </w:rPr>
              <w:t>Score</w:t>
            </w:r>
          </w:p>
        </w:tc>
      </w:tr>
      <w:tr w:rsidR="002D5AAC" w:rsidRPr="004E5CF0" w14:paraId="10AA02F4" w14:textId="77777777" w:rsidTr="00F07589">
        <w:tc>
          <w:tcPr>
            <w:tcW w:w="4100" w:type="pct"/>
          </w:tcPr>
          <w:p w14:paraId="508F19FD" w14:textId="1162349C" w:rsidR="002D5AAC" w:rsidRPr="004E5CF0" w:rsidRDefault="00325B6E" w:rsidP="00F07589">
            <w:pPr>
              <w:rPr>
                <w:rFonts w:cs="Calibri"/>
                <w:szCs w:val="24"/>
              </w:rPr>
            </w:pPr>
            <w:r w:rsidRPr="004E5CF0">
              <w:rPr>
                <w:rFonts w:cs="Calibri"/>
                <w:b/>
                <w:bCs/>
                <w:szCs w:val="24"/>
              </w:rPr>
              <w:t>Poor</w:t>
            </w:r>
            <w:r w:rsidRPr="004E5CF0">
              <w:rPr>
                <w:rFonts w:cs="Calibri"/>
                <w:szCs w:val="24"/>
              </w:rPr>
              <w:t xml:space="preserve"> (No information provided)</w:t>
            </w:r>
          </w:p>
        </w:tc>
        <w:tc>
          <w:tcPr>
            <w:tcW w:w="900" w:type="pct"/>
          </w:tcPr>
          <w:p w14:paraId="1CE4CD70" w14:textId="77777777" w:rsidR="002D5AAC" w:rsidRPr="004E5CF0" w:rsidRDefault="002D5AAC" w:rsidP="00F07589">
            <w:pPr>
              <w:jc w:val="center"/>
              <w:rPr>
                <w:rFonts w:cs="Calibri"/>
                <w:b/>
                <w:szCs w:val="24"/>
              </w:rPr>
            </w:pPr>
            <w:r w:rsidRPr="004E5CF0">
              <w:rPr>
                <w:rFonts w:cs="Calibri"/>
                <w:b/>
                <w:szCs w:val="24"/>
              </w:rPr>
              <w:t>0</w:t>
            </w:r>
          </w:p>
        </w:tc>
      </w:tr>
      <w:tr w:rsidR="00325B6E" w:rsidRPr="004E5CF0" w14:paraId="283BD582" w14:textId="77777777" w:rsidTr="00F07589">
        <w:tc>
          <w:tcPr>
            <w:tcW w:w="4100" w:type="pct"/>
          </w:tcPr>
          <w:p w14:paraId="47F361BE" w14:textId="53404D63" w:rsidR="00325B6E" w:rsidRPr="004E5CF0" w:rsidRDefault="00325B6E" w:rsidP="00325B6E">
            <w:pPr>
              <w:rPr>
                <w:rFonts w:cs="Calibri"/>
                <w:b/>
                <w:bCs/>
                <w:szCs w:val="24"/>
              </w:rPr>
            </w:pPr>
            <w:r w:rsidRPr="004E5CF0">
              <w:rPr>
                <w:rFonts w:cs="Calibri"/>
                <w:b/>
                <w:bCs/>
                <w:szCs w:val="24"/>
              </w:rPr>
              <w:t xml:space="preserve">Irrelevant </w:t>
            </w:r>
            <w:r w:rsidRPr="004E5CF0">
              <w:rPr>
                <w:rFonts w:cs="Calibri"/>
                <w:szCs w:val="24"/>
              </w:rPr>
              <w:t>(</w:t>
            </w:r>
            <w:r w:rsidRPr="004E5CF0">
              <w:rPr>
                <w:rFonts w:cs="Calibri"/>
              </w:rPr>
              <w:t>Does not meet minimum requirement)</w:t>
            </w:r>
          </w:p>
        </w:tc>
        <w:tc>
          <w:tcPr>
            <w:tcW w:w="900" w:type="pct"/>
          </w:tcPr>
          <w:p w14:paraId="5EF997A7" w14:textId="51AC2C1B" w:rsidR="00325B6E" w:rsidRPr="004E5CF0" w:rsidRDefault="00325B6E" w:rsidP="00325B6E">
            <w:pPr>
              <w:jc w:val="center"/>
              <w:rPr>
                <w:rFonts w:cs="Calibri"/>
                <w:b/>
                <w:szCs w:val="24"/>
              </w:rPr>
            </w:pPr>
            <w:r w:rsidRPr="004E5CF0">
              <w:rPr>
                <w:rFonts w:cs="Calibri"/>
                <w:b/>
                <w:szCs w:val="24"/>
              </w:rPr>
              <w:t>1</w:t>
            </w:r>
          </w:p>
        </w:tc>
      </w:tr>
      <w:tr w:rsidR="00325B6E" w:rsidRPr="004E5CF0" w14:paraId="597F7ABA" w14:textId="77777777" w:rsidTr="00F07589">
        <w:tc>
          <w:tcPr>
            <w:tcW w:w="4100" w:type="pct"/>
          </w:tcPr>
          <w:p w14:paraId="65400622" w14:textId="77777777" w:rsidR="00325B6E" w:rsidRPr="004E5CF0" w:rsidRDefault="00325B6E" w:rsidP="00325B6E">
            <w:pPr>
              <w:rPr>
                <w:rFonts w:cs="Calibri"/>
                <w:szCs w:val="24"/>
              </w:rPr>
            </w:pPr>
            <w:r w:rsidRPr="004E5CF0">
              <w:rPr>
                <w:rFonts w:cs="Calibri"/>
                <w:b/>
                <w:bCs/>
                <w:szCs w:val="24"/>
              </w:rPr>
              <w:t xml:space="preserve">Good </w:t>
            </w:r>
            <w:r w:rsidRPr="004E5CF0">
              <w:rPr>
                <w:rFonts w:cs="Calibri"/>
                <w:szCs w:val="24"/>
              </w:rPr>
              <w:t>(</w:t>
            </w:r>
            <w:r w:rsidRPr="004E5CF0">
              <w:rPr>
                <w:rFonts w:cs="Calibri"/>
              </w:rPr>
              <w:t>Meets minimum requirements)</w:t>
            </w:r>
          </w:p>
        </w:tc>
        <w:tc>
          <w:tcPr>
            <w:tcW w:w="900" w:type="pct"/>
          </w:tcPr>
          <w:p w14:paraId="643828BB" w14:textId="77777777" w:rsidR="00325B6E" w:rsidRPr="004E5CF0" w:rsidRDefault="00325B6E" w:rsidP="00325B6E">
            <w:pPr>
              <w:jc w:val="center"/>
              <w:rPr>
                <w:rFonts w:cs="Calibri"/>
                <w:b/>
                <w:szCs w:val="24"/>
              </w:rPr>
            </w:pPr>
            <w:r w:rsidRPr="004E5CF0">
              <w:rPr>
                <w:rFonts w:cs="Calibri"/>
                <w:b/>
                <w:szCs w:val="24"/>
              </w:rPr>
              <w:t>3</w:t>
            </w:r>
          </w:p>
        </w:tc>
      </w:tr>
      <w:tr w:rsidR="00325B6E" w:rsidRPr="00470CEB" w14:paraId="315A35C5" w14:textId="77777777" w:rsidTr="00F07589">
        <w:tc>
          <w:tcPr>
            <w:tcW w:w="4100" w:type="pct"/>
          </w:tcPr>
          <w:p w14:paraId="0A9427E3" w14:textId="77777777" w:rsidR="00325B6E" w:rsidRPr="004E5CF0" w:rsidRDefault="00325B6E" w:rsidP="00325B6E">
            <w:pPr>
              <w:rPr>
                <w:rFonts w:cs="Calibri"/>
                <w:szCs w:val="24"/>
              </w:rPr>
            </w:pPr>
            <w:r w:rsidRPr="004E5CF0">
              <w:rPr>
                <w:rFonts w:cs="Calibri"/>
                <w:b/>
                <w:bCs/>
                <w:szCs w:val="24"/>
              </w:rPr>
              <w:t>Excellent</w:t>
            </w:r>
            <w:r w:rsidRPr="004E5CF0">
              <w:rPr>
                <w:rFonts w:cs="Calibri"/>
                <w:szCs w:val="24"/>
              </w:rPr>
              <w:t xml:space="preserve"> (</w:t>
            </w:r>
            <w:r w:rsidRPr="004E5CF0">
              <w:rPr>
                <w:rFonts w:cs="Calibri"/>
              </w:rPr>
              <w:t>Exceeds minimum requirements)</w:t>
            </w:r>
          </w:p>
        </w:tc>
        <w:tc>
          <w:tcPr>
            <w:tcW w:w="900" w:type="pct"/>
          </w:tcPr>
          <w:p w14:paraId="70CADBAB" w14:textId="77777777" w:rsidR="00325B6E" w:rsidRPr="00470CEB" w:rsidRDefault="00325B6E" w:rsidP="00325B6E">
            <w:pPr>
              <w:jc w:val="center"/>
              <w:rPr>
                <w:rFonts w:cs="Calibri"/>
                <w:b/>
                <w:szCs w:val="24"/>
              </w:rPr>
            </w:pPr>
            <w:r w:rsidRPr="004E5CF0">
              <w:rPr>
                <w:rFonts w:cs="Calibri"/>
                <w:b/>
                <w:szCs w:val="24"/>
              </w:rPr>
              <w:t>5</w:t>
            </w:r>
          </w:p>
        </w:tc>
      </w:tr>
    </w:tbl>
    <w:p w14:paraId="27E29158" w14:textId="77777777" w:rsidR="001D15A9" w:rsidRPr="00BF7108" w:rsidRDefault="001D15A9" w:rsidP="001D15A9">
      <w:pPr>
        <w:spacing w:after="60"/>
        <w:ind w:left="993"/>
        <w:rPr>
          <w:rFonts w:cstheme="minorHAnsi"/>
          <w:bCs/>
          <w:lang w:eastAsia="en-GB"/>
        </w:rPr>
      </w:pPr>
    </w:p>
    <w:p w14:paraId="4EE2CA5A" w14:textId="77777777" w:rsidR="00B47393" w:rsidRPr="00F42E8D" w:rsidRDefault="00B47393" w:rsidP="000B337C">
      <w:pPr>
        <w:numPr>
          <w:ilvl w:val="1"/>
          <w:numId w:val="26"/>
        </w:numPr>
        <w:tabs>
          <w:tab w:val="num" w:pos="630"/>
        </w:tabs>
        <w:spacing w:after="120"/>
        <w:ind w:left="630" w:hanging="630"/>
        <w:rPr>
          <w:rFonts w:cstheme="minorHAnsi"/>
          <w:bCs/>
          <w:lang w:eastAsia="en-GB"/>
        </w:rPr>
      </w:pPr>
      <w:r w:rsidRPr="004A56A8">
        <w:rPr>
          <w:rFonts w:cstheme="minorHAnsi"/>
          <w:b/>
          <w:lang w:eastAsia="en-GB"/>
        </w:rPr>
        <w:t>Weighting of requirements:</w:t>
      </w:r>
      <w:r w:rsidRPr="00F42E8D">
        <w:rPr>
          <w:rFonts w:cstheme="minorHAnsi"/>
          <w:bCs/>
          <w:lang w:eastAsia="en-GB"/>
        </w:rPr>
        <w:t xml:space="preserve"> The score for the desktop evaluation of TECHNICAL FUNCTIONALITY REQUIREMENTS will be calculated as follows:</w:t>
      </w:r>
    </w:p>
    <w:p w14:paraId="551AF222" w14:textId="1734E4B5" w:rsidR="00BF7108" w:rsidRDefault="00B47393" w:rsidP="009418FC">
      <w:pPr>
        <w:pStyle w:val="ListParagraph"/>
        <w:numPr>
          <w:ilvl w:val="0"/>
          <w:numId w:val="27"/>
        </w:numPr>
        <w:spacing w:after="60"/>
        <w:rPr>
          <w:rFonts w:cstheme="minorHAnsi"/>
          <w:bCs/>
          <w:szCs w:val="20"/>
          <w:lang w:eastAsia="en-GB"/>
        </w:rPr>
      </w:pPr>
      <w:r w:rsidRPr="00854E21">
        <w:rPr>
          <w:rFonts w:cstheme="minorHAnsi"/>
          <w:bCs/>
          <w:szCs w:val="20"/>
          <w:lang w:eastAsia="en-GB"/>
        </w:rPr>
        <w:t>Each Bidder will be evaluated on each individual requirement as indicated in the tables in sections 7.2 below.</w:t>
      </w:r>
    </w:p>
    <w:p w14:paraId="6336A26F" w14:textId="42025C62" w:rsidR="006C454E" w:rsidRDefault="006C454E" w:rsidP="006C454E">
      <w:pPr>
        <w:pStyle w:val="ListParagraph"/>
        <w:numPr>
          <w:ilvl w:val="0"/>
          <w:numId w:val="0"/>
        </w:numPr>
        <w:spacing w:after="60"/>
        <w:ind w:left="786"/>
        <w:rPr>
          <w:rFonts w:cstheme="minorHAnsi"/>
          <w:bCs/>
          <w:szCs w:val="20"/>
          <w:lang w:eastAsia="en-GB"/>
        </w:rPr>
      </w:pPr>
    </w:p>
    <w:p w14:paraId="6F9EF031" w14:textId="3F718AC7" w:rsidR="006C454E" w:rsidRDefault="006C454E" w:rsidP="006C454E">
      <w:pPr>
        <w:pStyle w:val="ListParagraph"/>
        <w:numPr>
          <w:ilvl w:val="0"/>
          <w:numId w:val="0"/>
        </w:numPr>
        <w:spacing w:after="60"/>
        <w:ind w:left="786"/>
        <w:rPr>
          <w:rFonts w:cstheme="minorHAnsi"/>
          <w:bCs/>
          <w:szCs w:val="20"/>
          <w:lang w:eastAsia="en-GB"/>
        </w:rPr>
      </w:pPr>
    </w:p>
    <w:p w14:paraId="01E5BB41" w14:textId="654D609D" w:rsidR="006C454E" w:rsidRDefault="006C454E" w:rsidP="006C454E">
      <w:pPr>
        <w:pStyle w:val="ListParagraph"/>
        <w:numPr>
          <w:ilvl w:val="0"/>
          <w:numId w:val="0"/>
        </w:numPr>
        <w:spacing w:after="60"/>
        <w:ind w:left="786"/>
        <w:rPr>
          <w:rFonts w:cstheme="minorHAnsi"/>
          <w:bCs/>
          <w:szCs w:val="20"/>
          <w:lang w:eastAsia="en-GB"/>
        </w:rPr>
      </w:pPr>
    </w:p>
    <w:p w14:paraId="6480431F" w14:textId="77777777" w:rsidR="006C454E" w:rsidRPr="009418FC" w:rsidRDefault="006C454E" w:rsidP="006C454E">
      <w:pPr>
        <w:pStyle w:val="ListParagraph"/>
        <w:numPr>
          <w:ilvl w:val="0"/>
          <w:numId w:val="0"/>
        </w:numPr>
        <w:spacing w:after="60"/>
        <w:ind w:left="786"/>
        <w:rPr>
          <w:rFonts w:cstheme="minorHAnsi"/>
          <w:bCs/>
          <w:szCs w:val="20"/>
          <w:lang w:eastAsia="en-GB"/>
        </w:rPr>
      </w:pPr>
    </w:p>
    <w:p w14:paraId="1C4ED8EA" w14:textId="427C8C50" w:rsidR="00B47393" w:rsidRDefault="00BF7108" w:rsidP="000B337C">
      <w:pPr>
        <w:pStyle w:val="ListParagraph"/>
        <w:numPr>
          <w:ilvl w:val="0"/>
          <w:numId w:val="27"/>
        </w:numPr>
        <w:rPr>
          <w:rFonts w:cstheme="minorHAnsi"/>
          <w:bCs/>
          <w:szCs w:val="20"/>
          <w:lang w:eastAsia="en-GB"/>
        </w:rPr>
      </w:pPr>
      <w:r w:rsidRPr="00BF7108">
        <w:rPr>
          <w:rFonts w:cstheme="minorHAnsi"/>
          <w:bCs/>
          <w:szCs w:val="20"/>
          <w:lang w:eastAsia="en-GB"/>
        </w:rPr>
        <w:lastRenderedPageBreak/>
        <w:t>Score Basis:</w:t>
      </w:r>
    </w:p>
    <w:tbl>
      <w:tblPr>
        <w:tblStyle w:val="TableGrid71"/>
        <w:tblpPr w:leftFromText="180" w:rightFromText="180" w:vertAnchor="text" w:horzAnchor="margin" w:tblpXSpec="right" w:tblpY="23"/>
        <w:tblW w:w="472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979"/>
        <w:gridCol w:w="7230"/>
        <w:gridCol w:w="1845"/>
        <w:gridCol w:w="2691"/>
      </w:tblGrid>
      <w:tr w:rsidR="000457C0" w:rsidRPr="00005518" w14:paraId="0B0896C6" w14:textId="77777777" w:rsidTr="009F7F72">
        <w:tc>
          <w:tcPr>
            <w:tcW w:w="720" w:type="pct"/>
            <w:shd w:val="clear" w:color="auto" w:fill="DBE5F1" w:themeFill="accent1" w:themeFillTint="33"/>
          </w:tcPr>
          <w:p w14:paraId="74B4477D" w14:textId="77777777" w:rsidR="00065A61" w:rsidRPr="00005518" w:rsidRDefault="00065A61" w:rsidP="00065A61">
            <w:pPr>
              <w:jc w:val="both"/>
              <w:rPr>
                <w:rFonts w:cs="Calibri"/>
                <w:b/>
                <w:szCs w:val="24"/>
                <w:lang w:eastAsia="en-GB"/>
              </w:rPr>
            </w:pPr>
            <w:r w:rsidRPr="00005518">
              <w:rPr>
                <w:rFonts w:cs="Calibri"/>
                <w:b/>
                <w:szCs w:val="24"/>
                <w:lang w:eastAsia="en-GB"/>
              </w:rPr>
              <w:t>No.</w:t>
            </w:r>
          </w:p>
        </w:tc>
        <w:tc>
          <w:tcPr>
            <w:tcW w:w="2630" w:type="pct"/>
            <w:shd w:val="clear" w:color="auto" w:fill="DBE5F1" w:themeFill="accent1" w:themeFillTint="33"/>
          </w:tcPr>
          <w:p w14:paraId="43277441" w14:textId="77777777" w:rsidR="00065A61" w:rsidRPr="00005518" w:rsidRDefault="00065A61" w:rsidP="00065A61">
            <w:pPr>
              <w:jc w:val="both"/>
              <w:rPr>
                <w:rFonts w:cs="Calibri"/>
                <w:b/>
                <w:szCs w:val="24"/>
                <w:lang w:eastAsia="en-GB"/>
              </w:rPr>
            </w:pPr>
            <w:r w:rsidRPr="00005518">
              <w:rPr>
                <w:rFonts w:cs="Calibri"/>
                <w:b/>
                <w:szCs w:val="24"/>
                <w:lang w:eastAsia="en-GB"/>
              </w:rPr>
              <w:t>Service Functionality requirements</w:t>
            </w:r>
          </w:p>
        </w:tc>
        <w:tc>
          <w:tcPr>
            <w:tcW w:w="671" w:type="pct"/>
            <w:shd w:val="clear" w:color="auto" w:fill="DBE5F1" w:themeFill="accent1" w:themeFillTint="33"/>
          </w:tcPr>
          <w:p w14:paraId="5BA3C68A" w14:textId="009806C9" w:rsidR="00065A61" w:rsidRPr="00005518" w:rsidRDefault="00065A61" w:rsidP="00065A61">
            <w:pPr>
              <w:jc w:val="both"/>
              <w:rPr>
                <w:rFonts w:cs="Calibri"/>
                <w:b/>
                <w:szCs w:val="24"/>
                <w:lang w:eastAsia="en-GB"/>
              </w:rPr>
            </w:pPr>
            <w:r w:rsidRPr="00005518">
              <w:rPr>
                <w:rFonts w:cs="Calibri"/>
                <w:b/>
                <w:szCs w:val="24"/>
                <w:lang w:eastAsia="en-GB"/>
              </w:rPr>
              <w:t>Points</w:t>
            </w:r>
          </w:p>
        </w:tc>
        <w:tc>
          <w:tcPr>
            <w:tcW w:w="979" w:type="pct"/>
            <w:shd w:val="clear" w:color="auto" w:fill="DBE5F1" w:themeFill="accent1" w:themeFillTint="33"/>
          </w:tcPr>
          <w:p w14:paraId="35048FAC" w14:textId="77777777" w:rsidR="00065A61" w:rsidRPr="00005518" w:rsidRDefault="00065A61" w:rsidP="00065A61">
            <w:pPr>
              <w:jc w:val="both"/>
              <w:rPr>
                <w:rFonts w:cs="Calibri"/>
                <w:b/>
                <w:szCs w:val="24"/>
                <w:lang w:eastAsia="en-GB"/>
              </w:rPr>
            </w:pPr>
            <w:r w:rsidRPr="00005518">
              <w:rPr>
                <w:rFonts w:cs="Calibri"/>
                <w:b/>
                <w:szCs w:val="24"/>
                <w:lang w:eastAsia="en-GB"/>
              </w:rPr>
              <w:t>Weighting</w:t>
            </w:r>
          </w:p>
        </w:tc>
      </w:tr>
      <w:tr w:rsidR="000457C0" w:rsidRPr="00005518" w14:paraId="1847528B" w14:textId="77777777" w:rsidTr="009F7F72">
        <w:tc>
          <w:tcPr>
            <w:tcW w:w="720" w:type="pct"/>
          </w:tcPr>
          <w:p w14:paraId="638CE2E0" w14:textId="77777777" w:rsidR="00065A61" w:rsidRPr="00005518" w:rsidRDefault="00065A61" w:rsidP="00065A61">
            <w:pPr>
              <w:jc w:val="both"/>
              <w:rPr>
                <w:rFonts w:cs="Calibri"/>
                <w:szCs w:val="24"/>
                <w:lang w:eastAsia="en-GB"/>
              </w:rPr>
            </w:pPr>
            <w:r w:rsidRPr="00005518">
              <w:rPr>
                <w:rFonts w:cs="Calibri"/>
                <w:szCs w:val="24"/>
                <w:lang w:eastAsia="en-GB"/>
              </w:rPr>
              <w:t>1.</w:t>
            </w:r>
          </w:p>
        </w:tc>
        <w:tc>
          <w:tcPr>
            <w:tcW w:w="2630" w:type="pct"/>
          </w:tcPr>
          <w:p w14:paraId="668FCE33" w14:textId="29970A29" w:rsidR="00E915E1" w:rsidRDefault="00065A61" w:rsidP="00065A61">
            <w:pPr>
              <w:jc w:val="both"/>
              <w:rPr>
                <w:rFonts w:cs="Calibri"/>
                <w:szCs w:val="24"/>
                <w:lang w:eastAsia="en-GB"/>
              </w:rPr>
            </w:pPr>
            <w:r w:rsidRPr="00005518">
              <w:rPr>
                <w:rFonts w:cs="Calibri"/>
                <w:b/>
                <w:bCs/>
                <w:szCs w:val="24"/>
                <w:lang w:eastAsia="en-GB"/>
              </w:rPr>
              <w:t>Service Functional Requirement</w:t>
            </w:r>
            <w:r w:rsidRPr="00005518">
              <w:rPr>
                <w:rFonts w:cs="Calibri"/>
                <w:szCs w:val="24"/>
                <w:lang w:eastAsia="en-GB"/>
              </w:rPr>
              <w:t xml:space="preserve">: = </w:t>
            </w:r>
            <w:r>
              <w:rPr>
                <w:rFonts w:cs="Calibri"/>
                <w:szCs w:val="24"/>
                <w:lang w:eastAsia="en-GB"/>
              </w:rPr>
              <w:t xml:space="preserve">71 Questions to score </w:t>
            </w:r>
          </w:p>
          <w:p w14:paraId="2EE88703" w14:textId="35E66DD8" w:rsidR="00065A61" w:rsidRPr="00005518" w:rsidRDefault="00DE484E" w:rsidP="00065A61">
            <w:pPr>
              <w:jc w:val="both"/>
              <w:rPr>
                <w:rFonts w:cs="Calibri"/>
                <w:szCs w:val="24"/>
                <w:lang w:eastAsia="en-GB"/>
              </w:rPr>
            </w:pPr>
            <w:r>
              <w:rPr>
                <w:rFonts w:cs="Calibri"/>
                <w:szCs w:val="24"/>
                <w:lang w:eastAsia="en-GB"/>
              </w:rPr>
              <w:t xml:space="preserve">(71 x 5 = </w:t>
            </w:r>
            <w:r w:rsidR="00065A61" w:rsidRPr="00005518">
              <w:rPr>
                <w:rFonts w:cs="Calibri"/>
                <w:szCs w:val="24"/>
                <w:lang w:eastAsia="en-GB"/>
              </w:rPr>
              <w:t>355 Points</w:t>
            </w:r>
            <w:r>
              <w:rPr>
                <w:rFonts w:cs="Calibri"/>
                <w:szCs w:val="24"/>
                <w:lang w:eastAsia="en-GB"/>
              </w:rPr>
              <w:t>)</w:t>
            </w:r>
          </w:p>
        </w:tc>
        <w:tc>
          <w:tcPr>
            <w:tcW w:w="671" w:type="pct"/>
          </w:tcPr>
          <w:p w14:paraId="29905D8D" w14:textId="67D0A173" w:rsidR="00065A61" w:rsidRPr="00005518" w:rsidRDefault="005B7E24" w:rsidP="005B7E24">
            <w:pPr>
              <w:rPr>
                <w:rFonts w:cs="Calibri"/>
                <w:szCs w:val="24"/>
                <w:lang w:eastAsia="en-GB"/>
              </w:rPr>
            </w:pPr>
            <w:r>
              <w:rPr>
                <w:rFonts w:cs="Calibri"/>
                <w:szCs w:val="24"/>
                <w:lang w:eastAsia="en-GB"/>
              </w:rPr>
              <w:t>355 points to score</w:t>
            </w:r>
          </w:p>
        </w:tc>
        <w:tc>
          <w:tcPr>
            <w:tcW w:w="979" w:type="pct"/>
          </w:tcPr>
          <w:p w14:paraId="2261AD6F" w14:textId="77777777" w:rsidR="00065A61" w:rsidRPr="00005518" w:rsidRDefault="00065A61" w:rsidP="00065A61">
            <w:pPr>
              <w:jc w:val="both"/>
              <w:rPr>
                <w:rFonts w:cs="Calibri"/>
                <w:szCs w:val="24"/>
                <w:lang w:eastAsia="en-GB"/>
              </w:rPr>
            </w:pPr>
            <w:r w:rsidRPr="00005518">
              <w:rPr>
                <w:rFonts w:cs="Calibri"/>
                <w:szCs w:val="24"/>
                <w:lang w:eastAsia="en-GB"/>
              </w:rPr>
              <w:t>100%</w:t>
            </w:r>
          </w:p>
        </w:tc>
      </w:tr>
      <w:tr w:rsidR="000457C0" w:rsidRPr="00005518" w14:paraId="68176113" w14:textId="77777777" w:rsidTr="009F7F72">
        <w:tc>
          <w:tcPr>
            <w:tcW w:w="3350" w:type="pct"/>
            <w:gridSpan w:val="2"/>
            <w:shd w:val="clear" w:color="auto" w:fill="auto"/>
          </w:tcPr>
          <w:p w14:paraId="03366276" w14:textId="77777777" w:rsidR="00065A61" w:rsidRPr="00005518" w:rsidRDefault="00065A61" w:rsidP="00065A61">
            <w:pPr>
              <w:jc w:val="both"/>
              <w:rPr>
                <w:rFonts w:cs="Calibri"/>
                <w:b/>
                <w:szCs w:val="24"/>
                <w:lang w:eastAsia="en-GB"/>
              </w:rPr>
            </w:pPr>
            <w:r w:rsidRPr="00005518">
              <w:rPr>
                <w:rFonts w:cs="Calibri"/>
                <w:b/>
                <w:szCs w:val="24"/>
                <w:lang w:eastAsia="en-GB"/>
              </w:rPr>
              <w:t>TOTAL</w:t>
            </w:r>
          </w:p>
        </w:tc>
        <w:tc>
          <w:tcPr>
            <w:tcW w:w="671" w:type="pct"/>
          </w:tcPr>
          <w:p w14:paraId="586BF2AD" w14:textId="77777777" w:rsidR="00065A61" w:rsidRPr="00005518" w:rsidRDefault="00065A61" w:rsidP="00065A61">
            <w:pPr>
              <w:jc w:val="both"/>
              <w:rPr>
                <w:rFonts w:cs="Calibri"/>
                <w:b/>
                <w:szCs w:val="24"/>
                <w:lang w:eastAsia="en-GB"/>
              </w:rPr>
            </w:pPr>
          </w:p>
        </w:tc>
        <w:tc>
          <w:tcPr>
            <w:tcW w:w="979" w:type="pct"/>
            <w:shd w:val="clear" w:color="auto" w:fill="auto"/>
          </w:tcPr>
          <w:p w14:paraId="4049BE54" w14:textId="77777777" w:rsidR="00065A61" w:rsidRPr="00005518" w:rsidRDefault="00065A61" w:rsidP="00065A61">
            <w:pPr>
              <w:jc w:val="both"/>
              <w:rPr>
                <w:rFonts w:cs="Calibri"/>
                <w:b/>
                <w:szCs w:val="24"/>
                <w:lang w:eastAsia="en-GB"/>
              </w:rPr>
            </w:pPr>
            <w:r w:rsidRPr="00005518">
              <w:rPr>
                <w:rFonts w:cs="Calibri"/>
                <w:b/>
                <w:szCs w:val="24"/>
                <w:highlight w:val="yellow"/>
                <w:lang w:eastAsia="en-GB"/>
              </w:rPr>
              <w:fldChar w:fldCharType="begin"/>
            </w:r>
            <w:r w:rsidRPr="00005518">
              <w:rPr>
                <w:rFonts w:cs="Calibri"/>
                <w:b/>
                <w:szCs w:val="24"/>
                <w:lang w:eastAsia="en-GB"/>
              </w:rPr>
              <w:instrText xml:space="preserve"> =SUM(ABOVE)*100 \# "0,00%" </w:instrText>
            </w:r>
            <w:r w:rsidRPr="00005518">
              <w:rPr>
                <w:rFonts w:cs="Calibri"/>
                <w:b/>
                <w:szCs w:val="24"/>
                <w:highlight w:val="yellow"/>
                <w:lang w:eastAsia="en-GB"/>
              </w:rPr>
              <w:fldChar w:fldCharType="separate"/>
            </w:r>
            <w:r w:rsidRPr="00005518">
              <w:rPr>
                <w:rFonts w:cs="Calibri"/>
                <w:b/>
                <w:szCs w:val="24"/>
                <w:lang w:eastAsia="en-GB"/>
              </w:rPr>
              <w:t>100,00%</w:t>
            </w:r>
            <w:r w:rsidRPr="00005518">
              <w:rPr>
                <w:rFonts w:cs="Calibri"/>
                <w:b/>
                <w:szCs w:val="24"/>
                <w:highlight w:val="yellow"/>
                <w:lang w:eastAsia="en-GB"/>
              </w:rPr>
              <w:fldChar w:fldCharType="end"/>
            </w:r>
          </w:p>
        </w:tc>
      </w:tr>
    </w:tbl>
    <w:p w14:paraId="6BA6573B" w14:textId="77777777" w:rsidR="00065A61" w:rsidRDefault="00065A61" w:rsidP="00065A61">
      <w:pPr>
        <w:pStyle w:val="ListParagraph"/>
        <w:numPr>
          <w:ilvl w:val="0"/>
          <w:numId w:val="0"/>
        </w:numPr>
        <w:ind w:left="786"/>
        <w:rPr>
          <w:rFonts w:cstheme="minorHAnsi"/>
          <w:bCs/>
          <w:szCs w:val="20"/>
          <w:lang w:eastAsia="en-GB"/>
        </w:rPr>
      </w:pPr>
    </w:p>
    <w:p w14:paraId="1AB1850A" w14:textId="77777777" w:rsidR="002D5AAC" w:rsidRPr="004E5CF0" w:rsidRDefault="002D5AAC" w:rsidP="002D5AAC">
      <w:pPr>
        <w:pStyle w:val="Specification"/>
        <w:numPr>
          <w:ilvl w:val="0"/>
          <w:numId w:val="3"/>
        </w:numPr>
        <w:spacing w:after="240"/>
        <w:jc w:val="both"/>
      </w:pPr>
      <w:r w:rsidRPr="004E5CF0">
        <w:rPr>
          <w:b/>
        </w:rPr>
        <w:t>Minimum threshold</w:t>
      </w:r>
      <w:r w:rsidRPr="004E5CF0">
        <w:t xml:space="preserve">. To be eligible to proceed to the next stage of the evaluation the bid must achieve a minimum threshold score of </w:t>
      </w:r>
      <w:r w:rsidRPr="004E5CF0">
        <w:rPr>
          <w:b/>
        </w:rPr>
        <w:t>60%</w:t>
      </w:r>
      <w:r w:rsidRPr="004E5CF0">
        <w:t xml:space="preserve">. No single category may score </w:t>
      </w:r>
      <w:r w:rsidRPr="004E5CF0">
        <w:rPr>
          <w:b/>
          <w:bCs/>
        </w:rPr>
        <w:t>less than 60%</w:t>
      </w:r>
      <w:r w:rsidRPr="004E5CF0">
        <w:t xml:space="preserve"> of the required functionality.</w:t>
      </w:r>
    </w:p>
    <w:p w14:paraId="274991F9" w14:textId="4D9AAD4F" w:rsidR="002D5AAC" w:rsidRPr="004E5CF0" w:rsidRDefault="002D5AAC" w:rsidP="002D5AAC">
      <w:pPr>
        <w:pStyle w:val="Specification"/>
        <w:numPr>
          <w:ilvl w:val="0"/>
          <w:numId w:val="3"/>
        </w:numPr>
        <w:jc w:val="both"/>
      </w:pPr>
      <w:r w:rsidRPr="004E5CF0">
        <w:t xml:space="preserve">Provide unique reference i.e. document name/number, page and paragraph number, to locate substantiating evidence in the bid response – see </w:t>
      </w:r>
      <w:r w:rsidRPr="004E5CF0">
        <w:rPr>
          <w:rFonts w:asciiTheme="minorHAnsi" w:hAnsiTheme="minorHAnsi"/>
        </w:rPr>
        <w:t>Annex B, section 1</w:t>
      </w:r>
      <w:r w:rsidR="00325B6E" w:rsidRPr="004E5CF0">
        <w:rPr>
          <w:rFonts w:asciiTheme="minorHAnsi" w:hAnsiTheme="minorHAnsi"/>
        </w:rPr>
        <w:t>2.5</w:t>
      </w:r>
      <w:r w:rsidRPr="004E5CF0">
        <w:rPr>
          <w:rFonts w:asciiTheme="minorHAnsi" w:hAnsiTheme="minorHAnsi"/>
        </w:rPr>
        <w:t>.</w:t>
      </w:r>
    </w:p>
    <w:p w14:paraId="3F33095B" w14:textId="545346DE" w:rsidR="00065A61" w:rsidRPr="004E5CF0" w:rsidRDefault="002D5AAC" w:rsidP="006C454E">
      <w:pPr>
        <w:pStyle w:val="Specification"/>
        <w:numPr>
          <w:ilvl w:val="0"/>
          <w:numId w:val="3"/>
        </w:numPr>
        <w:jc w:val="both"/>
        <w:rPr>
          <w:b/>
        </w:rPr>
      </w:pPr>
      <w:r w:rsidRPr="004E5CF0">
        <w:t>SITA reserves the right to verify information / evidence provided by the Bidder</w:t>
      </w:r>
      <w:r w:rsidRPr="004E5CF0">
        <w:rPr>
          <w:b/>
        </w:rPr>
        <w:t>.</w:t>
      </w:r>
    </w:p>
    <w:p w14:paraId="76AA85B1" w14:textId="088EEC9A" w:rsidR="00626E9F" w:rsidRPr="00BF7108" w:rsidRDefault="00BF7108" w:rsidP="00626E9F">
      <w:pPr>
        <w:pStyle w:val="Heading2"/>
      </w:pPr>
      <w:bookmarkStart w:id="70" w:name="_Toc435315909"/>
      <w:bookmarkStart w:id="71" w:name="_Toc533149222"/>
      <w:bookmarkStart w:id="72" w:name="_Toc63806434"/>
      <w:bookmarkStart w:id="73" w:name="_Toc86694698"/>
      <w:r w:rsidRPr="00BF7108">
        <w:t xml:space="preserve">SERVICE </w:t>
      </w:r>
      <w:r w:rsidR="00B47393" w:rsidRPr="00BF7108">
        <w:t>TECHNICAL</w:t>
      </w:r>
      <w:r w:rsidR="00626E9F" w:rsidRPr="00BF7108">
        <w:t xml:space="preserve"> FUNCTIONALITY</w:t>
      </w:r>
      <w:r w:rsidR="00B47393" w:rsidRPr="00BF7108">
        <w:t xml:space="preserve"> REQUIREMENTS</w:t>
      </w:r>
      <w:bookmarkEnd w:id="70"/>
      <w:bookmarkEnd w:id="71"/>
      <w:bookmarkEnd w:id="72"/>
      <w:bookmarkEnd w:id="73"/>
    </w:p>
    <w:p w14:paraId="3E422D0B" w14:textId="77777777" w:rsidR="00626E9F" w:rsidRPr="00BF7108" w:rsidRDefault="00626E9F" w:rsidP="000B337C">
      <w:pPr>
        <w:numPr>
          <w:ilvl w:val="1"/>
          <w:numId w:val="42"/>
        </w:numPr>
        <w:spacing w:after="120"/>
        <w:rPr>
          <w:rFonts w:cstheme="minorHAnsi"/>
          <w:bCs/>
          <w:lang w:eastAsia="en-GB"/>
        </w:rPr>
      </w:pPr>
      <w:r w:rsidRPr="00BF7108">
        <w:rPr>
          <w:rFonts w:cstheme="minorHAnsi"/>
          <w:bCs/>
          <w:lang w:eastAsia="en-GB"/>
        </w:rPr>
        <w:t xml:space="preserve">Complete and clear responses to the service functional requirements must be provided: </w:t>
      </w:r>
    </w:p>
    <w:p w14:paraId="1FB5AF42" w14:textId="77777777" w:rsidR="00626E9F" w:rsidRPr="00BF7108" w:rsidRDefault="00626E9F" w:rsidP="000B337C">
      <w:pPr>
        <w:numPr>
          <w:ilvl w:val="1"/>
          <w:numId w:val="42"/>
        </w:numPr>
        <w:spacing w:after="120"/>
        <w:rPr>
          <w:rFonts w:cstheme="minorHAnsi"/>
          <w:bCs/>
          <w:lang w:eastAsia="en-GB"/>
        </w:rPr>
      </w:pPr>
      <w:r w:rsidRPr="00BF7108">
        <w:rPr>
          <w:rFonts w:cstheme="minorHAnsi"/>
          <w:bCs/>
          <w:lang w:eastAsia="en-GB"/>
        </w:rPr>
        <w:t>Responses must be stated clearly to avoid misinterpretation.</w:t>
      </w:r>
    </w:p>
    <w:p w14:paraId="040C1380" w14:textId="77777777" w:rsidR="00626E9F" w:rsidRPr="001D15A9" w:rsidRDefault="00626E9F" w:rsidP="000B337C">
      <w:pPr>
        <w:numPr>
          <w:ilvl w:val="1"/>
          <w:numId w:val="42"/>
        </w:numPr>
        <w:spacing w:after="120"/>
        <w:rPr>
          <w:rFonts w:cstheme="minorHAnsi"/>
          <w:bCs/>
          <w:lang w:eastAsia="en-GB"/>
        </w:rPr>
      </w:pPr>
      <w:r w:rsidRPr="00BF7108">
        <w:rPr>
          <w:rFonts w:cstheme="minorHAnsi"/>
          <w:bCs/>
          <w:lang w:eastAsia="en-GB"/>
        </w:rPr>
        <w:t>The bidder must provide substantiating evidence to prove compliance.</w:t>
      </w:r>
    </w:p>
    <w:p w14:paraId="416A9D4F" w14:textId="5E54C2D5" w:rsidR="00626E9F" w:rsidRPr="001D15A9" w:rsidRDefault="00626E9F" w:rsidP="000B337C">
      <w:pPr>
        <w:numPr>
          <w:ilvl w:val="1"/>
          <w:numId w:val="42"/>
        </w:numPr>
        <w:spacing w:after="120"/>
        <w:rPr>
          <w:rFonts w:cstheme="minorHAnsi"/>
          <w:bCs/>
          <w:iCs/>
          <w:lang w:eastAsia="en-GB"/>
        </w:rPr>
      </w:pPr>
      <w:r w:rsidRPr="001D15A9">
        <w:rPr>
          <w:rFonts w:cstheme="minorHAnsi"/>
          <w:bCs/>
          <w:lang w:eastAsia="en-GB"/>
        </w:rPr>
        <w:t>Bidder substantiating evidence of compliance and statements should be kept to a minimum to avoid evaluation comple</w:t>
      </w:r>
      <w:r w:rsidRPr="001D15A9">
        <w:rPr>
          <w:rFonts w:cstheme="minorHAnsi"/>
          <w:bCs/>
          <w:iCs/>
          <w:lang w:eastAsia="en-GB"/>
        </w:rPr>
        <w:t>xity</w:t>
      </w:r>
    </w:p>
    <w:p w14:paraId="70A521F1" w14:textId="20B17F45" w:rsidR="00D308D7" w:rsidRDefault="00D308D7" w:rsidP="00D308D7">
      <w:pPr>
        <w:pStyle w:val="Heading2"/>
      </w:pPr>
      <w:bookmarkStart w:id="74" w:name="_Toc86694699"/>
      <w:r w:rsidRPr="00D308D7">
        <w:t>SERVICE TECH</w:t>
      </w:r>
      <w:r>
        <w:t>NICAL FUNCTIONALITY REQUIREMENT TABLE</w:t>
      </w:r>
      <w:bookmarkEnd w:id="74"/>
    </w:p>
    <w:p w14:paraId="7900182B" w14:textId="77777777" w:rsidR="00626E9F" w:rsidRPr="00BF7108" w:rsidRDefault="00626E9F" w:rsidP="00E54569">
      <w:pPr>
        <w:numPr>
          <w:ilvl w:val="1"/>
          <w:numId w:val="75"/>
        </w:numPr>
        <w:spacing w:after="120"/>
      </w:pPr>
      <w:r w:rsidRPr="00BF7108">
        <w:t>The service functional requirements must be traceable to meet the SAPS National IS/ICT Operation Centre and IS/ICT Monitoring Service and scope as contained in this bid and must be limited to what is necessary to meet the business requirement:</w:t>
      </w:r>
    </w:p>
    <w:tbl>
      <w:tblPr>
        <w:tblStyle w:val="TableGrid"/>
        <w:tblW w:w="5232"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76"/>
        <w:gridCol w:w="5570"/>
        <w:gridCol w:w="5546"/>
        <w:gridCol w:w="3044"/>
      </w:tblGrid>
      <w:tr w:rsidR="00626E9F" w:rsidRPr="00005518" w14:paraId="13D5DEDD" w14:textId="77777777" w:rsidTr="009E20DE">
        <w:trPr>
          <w:tblHeader/>
        </w:trPr>
        <w:tc>
          <w:tcPr>
            <w:tcW w:w="353" w:type="pct"/>
            <w:shd w:val="clear" w:color="auto" w:fill="DBE5F1" w:themeFill="accent1" w:themeFillTint="33"/>
          </w:tcPr>
          <w:p w14:paraId="4E4AF35E" w14:textId="77777777" w:rsidR="00626E9F" w:rsidRPr="00005518" w:rsidRDefault="00626E9F" w:rsidP="00015EE0">
            <w:pPr>
              <w:rPr>
                <w:rFonts w:cs="Calibri"/>
                <w:b/>
                <w:i/>
                <w:color w:val="000066"/>
                <w:lang w:eastAsia="en-GB"/>
              </w:rPr>
            </w:pPr>
            <w:r w:rsidRPr="00005518">
              <w:rPr>
                <w:rFonts w:cstheme="minorHAnsi"/>
                <w:b/>
                <w:i/>
                <w:color w:val="000066"/>
                <w:lang w:eastAsia="en-GB"/>
              </w:rPr>
              <w:lastRenderedPageBreak/>
              <w:t>#</w:t>
            </w:r>
          </w:p>
        </w:tc>
        <w:tc>
          <w:tcPr>
            <w:tcW w:w="1828" w:type="pct"/>
            <w:shd w:val="clear" w:color="auto" w:fill="DBE5F1" w:themeFill="accent1" w:themeFillTint="33"/>
          </w:tcPr>
          <w:p w14:paraId="2C674BBE" w14:textId="77777777" w:rsidR="00626E9F" w:rsidRPr="00005518" w:rsidRDefault="00626E9F" w:rsidP="00015EE0">
            <w:pPr>
              <w:rPr>
                <w:rFonts w:cstheme="minorHAnsi"/>
                <w:b/>
                <w:i/>
                <w:color w:val="000066"/>
                <w:lang w:eastAsia="en-GB"/>
              </w:rPr>
            </w:pPr>
            <w:r w:rsidRPr="00005518">
              <w:rPr>
                <w:rFonts w:cstheme="minorHAnsi"/>
                <w:b/>
                <w:i/>
                <w:color w:val="000066"/>
                <w:lang w:eastAsia="en-GB"/>
              </w:rPr>
              <w:t>SERVICE FUNCTIONAL REQUIREMENTS</w:t>
            </w:r>
          </w:p>
        </w:tc>
        <w:tc>
          <w:tcPr>
            <w:tcW w:w="1820" w:type="pct"/>
            <w:shd w:val="clear" w:color="auto" w:fill="DBE5F1" w:themeFill="accent1" w:themeFillTint="33"/>
          </w:tcPr>
          <w:p w14:paraId="01CDDC41" w14:textId="77777777" w:rsidR="00DC1F16" w:rsidRPr="004E5CF0" w:rsidRDefault="00DC1F16" w:rsidP="00DC1F16">
            <w:pPr>
              <w:rPr>
                <w:rFonts w:asciiTheme="minorHAnsi" w:hAnsiTheme="minorHAnsi" w:cstheme="minorHAnsi"/>
                <w:i/>
                <w:color w:val="000066"/>
                <w:sz w:val="22"/>
                <w:szCs w:val="24"/>
              </w:rPr>
            </w:pPr>
            <w:r w:rsidRPr="004E5CF0">
              <w:rPr>
                <w:rFonts w:asciiTheme="minorHAnsi" w:hAnsiTheme="minorHAnsi" w:cstheme="minorHAnsi"/>
                <w:b/>
                <w:i/>
                <w:color w:val="000066"/>
                <w:sz w:val="22"/>
                <w:szCs w:val="24"/>
              </w:rPr>
              <w:t>Substantiating evidence and evidence reference to be completed by bidder</w:t>
            </w:r>
            <w:r w:rsidRPr="004E5CF0">
              <w:rPr>
                <w:rFonts w:asciiTheme="minorHAnsi" w:hAnsiTheme="minorHAnsi" w:cstheme="minorHAnsi"/>
                <w:i/>
                <w:color w:val="000066"/>
                <w:sz w:val="22"/>
                <w:szCs w:val="24"/>
              </w:rPr>
              <w:t xml:space="preserve">. </w:t>
            </w:r>
          </w:p>
          <w:p w14:paraId="51874FD3" w14:textId="77777777" w:rsidR="00DC1F16" w:rsidRPr="004E5CF0" w:rsidRDefault="00DC1F16" w:rsidP="00DC1F16">
            <w:pPr>
              <w:rPr>
                <w:rFonts w:asciiTheme="minorHAnsi" w:hAnsiTheme="minorHAnsi" w:cstheme="minorHAnsi"/>
                <w:i/>
                <w:color w:val="000066"/>
                <w:sz w:val="22"/>
                <w:szCs w:val="24"/>
              </w:rPr>
            </w:pPr>
            <w:r w:rsidRPr="004E5CF0">
              <w:rPr>
                <w:rFonts w:asciiTheme="minorHAnsi" w:hAnsiTheme="minorHAnsi" w:cstheme="minorHAnsi"/>
                <w:i/>
                <w:color w:val="000066"/>
                <w:sz w:val="22"/>
                <w:szCs w:val="24"/>
              </w:rPr>
              <w:t>Evaluation per requirement: Each requirement indicated in the tables below must be completed and will be scored.</w:t>
            </w:r>
          </w:p>
          <w:p w14:paraId="1740BEB6" w14:textId="77777777" w:rsidR="00626E9F" w:rsidRPr="004E5CF0" w:rsidRDefault="00626E9F" w:rsidP="00015EE0">
            <w:pPr>
              <w:rPr>
                <w:rFonts w:cs="Calibri"/>
                <w:b/>
                <w:i/>
                <w:color w:val="FF0000"/>
                <w:lang w:eastAsia="en-GB"/>
              </w:rPr>
            </w:pPr>
          </w:p>
          <w:p w14:paraId="29E10776" w14:textId="77777777" w:rsidR="00626E9F" w:rsidRPr="004E5CF0" w:rsidRDefault="00626E9F" w:rsidP="00015EE0">
            <w:pPr>
              <w:rPr>
                <w:rFonts w:cs="Calibri"/>
                <w:i/>
                <w:color w:val="000066"/>
                <w:lang w:eastAsia="en-GB"/>
              </w:rPr>
            </w:pPr>
          </w:p>
        </w:tc>
        <w:tc>
          <w:tcPr>
            <w:tcW w:w="999" w:type="pct"/>
            <w:shd w:val="clear" w:color="auto" w:fill="DBE5F1" w:themeFill="accent1" w:themeFillTint="33"/>
          </w:tcPr>
          <w:p w14:paraId="738DB9B4" w14:textId="77777777" w:rsidR="00DC1F16" w:rsidRPr="004E5CF0" w:rsidRDefault="00DC1F16" w:rsidP="00DC1F16">
            <w:pPr>
              <w:rPr>
                <w:rFonts w:asciiTheme="minorHAnsi" w:hAnsiTheme="minorHAnsi"/>
                <w:b/>
                <w:i/>
                <w:color w:val="000066"/>
                <w:sz w:val="22"/>
                <w:szCs w:val="22"/>
              </w:rPr>
            </w:pPr>
            <w:r w:rsidRPr="004E5CF0">
              <w:rPr>
                <w:rFonts w:asciiTheme="minorHAnsi" w:hAnsiTheme="minorHAnsi"/>
                <w:b/>
                <w:i/>
                <w:color w:val="000066"/>
                <w:sz w:val="22"/>
                <w:szCs w:val="22"/>
              </w:rPr>
              <w:t>Evidence reference</w:t>
            </w:r>
          </w:p>
          <w:p w14:paraId="3979E1BD" w14:textId="32370413" w:rsidR="00626E9F" w:rsidRPr="004E5CF0" w:rsidRDefault="00DC1F16" w:rsidP="00DC1F16">
            <w:pPr>
              <w:rPr>
                <w:rFonts w:cs="Calibri"/>
                <w:i/>
                <w:color w:val="000066"/>
                <w:lang w:eastAsia="en-GB"/>
              </w:rPr>
            </w:pPr>
            <w:r w:rsidRPr="004E5CF0">
              <w:rPr>
                <w:rFonts w:asciiTheme="minorHAnsi" w:hAnsiTheme="minorHAnsi"/>
                <w:i/>
                <w:color w:val="000066"/>
                <w:sz w:val="22"/>
                <w:szCs w:val="22"/>
              </w:rPr>
              <w:t>(to be completed by bidder)</w:t>
            </w:r>
          </w:p>
        </w:tc>
      </w:tr>
      <w:tr w:rsidR="00626E9F" w:rsidRPr="008D76D4" w14:paraId="5E2603DD" w14:textId="77777777" w:rsidTr="009E20DE">
        <w:tc>
          <w:tcPr>
            <w:tcW w:w="353" w:type="pct"/>
          </w:tcPr>
          <w:p w14:paraId="0ED3778A" w14:textId="77777777" w:rsidR="00626E9F" w:rsidRPr="00005518" w:rsidRDefault="00626E9F" w:rsidP="000B337C">
            <w:pPr>
              <w:numPr>
                <w:ilvl w:val="0"/>
                <w:numId w:val="33"/>
              </w:numPr>
              <w:contextualSpacing/>
              <w:rPr>
                <w:rFonts w:cs="Calibri"/>
                <w:lang w:eastAsia="en-GB"/>
              </w:rPr>
            </w:pPr>
          </w:p>
        </w:tc>
        <w:tc>
          <w:tcPr>
            <w:tcW w:w="1828" w:type="pct"/>
          </w:tcPr>
          <w:p w14:paraId="619DA5E6" w14:textId="77777777" w:rsidR="00626E9F" w:rsidRPr="008D76D4" w:rsidRDefault="00626E9F" w:rsidP="00015EE0">
            <w:pPr>
              <w:contextualSpacing/>
              <w:rPr>
                <w:rFonts w:cs="Calibri"/>
                <w:lang w:eastAsia="en-GB"/>
              </w:rPr>
            </w:pPr>
            <w:r w:rsidRPr="008D76D4">
              <w:rPr>
                <w:rFonts w:cs="Calibri"/>
                <w:lang w:eastAsia="en-GB"/>
              </w:rPr>
              <w:t xml:space="preserve">The service must automatically </w:t>
            </w:r>
            <w:r w:rsidRPr="008D76D4">
              <w:rPr>
                <w:rFonts w:cs="Calibri"/>
                <w:b/>
                <w:bCs/>
                <w:lang w:eastAsia="en-GB"/>
              </w:rPr>
              <w:t>discover</w:t>
            </w:r>
            <w:r w:rsidRPr="008D76D4">
              <w:rPr>
                <w:rFonts w:cs="Calibri"/>
                <w:lang w:eastAsia="en-GB"/>
              </w:rPr>
              <w:t xml:space="preserve"> every network connected device or </w:t>
            </w:r>
            <w:r w:rsidRPr="008D76D4">
              <w:rPr>
                <w:rFonts w:cs="Calibri"/>
                <w:b/>
                <w:bCs/>
                <w:lang w:eastAsia="en-GB"/>
              </w:rPr>
              <w:t>asset</w:t>
            </w:r>
            <w:r w:rsidRPr="008D76D4">
              <w:rPr>
                <w:rFonts w:cs="Calibri"/>
                <w:lang w:eastAsia="en-GB"/>
              </w:rPr>
              <w:t xml:space="preserve"> and </w:t>
            </w:r>
            <w:r w:rsidRPr="008D76D4">
              <w:rPr>
                <w:rFonts w:cs="Calibri"/>
                <w:b/>
                <w:bCs/>
                <w:lang w:eastAsia="en-GB"/>
              </w:rPr>
              <w:t>applications</w:t>
            </w:r>
            <w:r w:rsidRPr="008D76D4">
              <w:rPr>
                <w:rFonts w:cs="Calibri"/>
                <w:lang w:eastAsia="en-GB"/>
              </w:rPr>
              <w:t xml:space="preserve"> [Reference 3.2.1a]</w:t>
            </w:r>
          </w:p>
        </w:tc>
        <w:tc>
          <w:tcPr>
            <w:tcW w:w="1820" w:type="pct"/>
          </w:tcPr>
          <w:p w14:paraId="77F24E4E" w14:textId="49E57508" w:rsidR="00626E9F" w:rsidRPr="00325B6E" w:rsidRDefault="00626E9F" w:rsidP="00015EE0">
            <w:pPr>
              <w:spacing w:after="200" w:line="276" w:lineRule="auto"/>
              <w:ind w:left="-43"/>
              <w:outlineLvl w:val="0"/>
              <w:rPr>
                <w:rFonts w:cs="Calibri"/>
                <w:lang w:eastAsia="en-GB"/>
              </w:rPr>
            </w:pPr>
            <w:r w:rsidRPr="00325B6E">
              <w:rPr>
                <w:rFonts w:cstheme="minorHAnsi"/>
                <w:bCs/>
                <w:lang w:eastAsia="en-GB"/>
              </w:rPr>
              <w:t>Bidder to provide d</w:t>
            </w:r>
            <w:r w:rsidR="00C71DC5" w:rsidRPr="00325B6E">
              <w:rPr>
                <w:rFonts w:cstheme="minorHAnsi"/>
                <w:bCs/>
                <w:lang w:eastAsia="en-GB"/>
              </w:rPr>
              <w:t xml:space="preserve">etails explaining how this </w:t>
            </w:r>
            <w:r w:rsidRPr="00325B6E">
              <w:rPr>
                <w:rFonts w:cstheme="minorHAnsi"/>
                <w:bCs/>
                <w:lang w:eastAsia="en-GB"/>
              </w:rPr>
              <w:t>requi</w:t>
            </w:r>
            <w:r w:rsidR="00C71DC5" w:rsidRPr="00325B6E">
              <w:rPr>
                <w:rFonts w:cstheme="minorHAnsi"/>
                <w:bCs/>
                <w:lang w:eastAsia="en-GB"/>
              </w:rPr>
              <w:t>rement is met with product</w:t>
            </w:r>
            <w:r w:rsidRPr="00325B6E">
              <w:rPr>
                <w:rFonts w:cstheme="minorHAnsi"/>
                <w:bCs/>
                <w:lang w:eastAsia="en-GB"/>
              </w:rPr>
              <w:t xml:space="preserve"> d</w:t>
            </w:r>
            <w:r w:rsidR="00747EA1" w:rsidRPr="00325B6E">
              <w:rPr>
                <w:rFonts w:cstheme="minorHAnsi"/>
                <w:bCs/>
                <w:lang w:eastAsia="en-GB"/>
              </w:rPr>
              <w:t>ocumentation</w:t>
            </w:r>
          </w:p>
        </w:tc>
        <w:tc>
          <w:tcPr>
            <w:tcW w:w="999" w:type="pct"/>
          </w:tcPr>
          <w:p w14:paraId="25B2F9CD" w14:textId="3D86EFF9" w:rsidR="00626E9F" w:rsidRPr="00325B6E" w:rsidRDefault="00626E9F" w:rsidP="00015EE0">
            <w:pPr>
              <w:rPr>
                <w:rFonts w:cs="Calibri"/>
                <w:color w:val="FF0000"/>
                <w:lang w:eastAsia="en-GB"/>
              </w:rPr>
            </w:pPr>
            <w:r w:rsidRPr="00325B6E">
              <w:rPr>
                <w:rFonts w:cstheme="minorHAnsi"/>
                <w:b/>
                <w:bCs/>
                <w:i/>
                <w:color w:val="C00000"/>
                <w:lang w:eastAsia="en-GB"/>
              </w:rPr>
              <w:t xml:space="preserve">&lt;provide unique reference to locate substantiating evidence in the bid response – see </w:t>
            </w:r>
            <w:r w:rsidR="007F0EA1" w:rsidRPr="00325B6E">
              <w:rPr>
                <w:rFonts w:cstheme="minorHAnsi"/>
                <w:b/>
                <w:bCs/>
                <w:i/>
                <w:color w:val="C00000"/>
                <w:lang w:eastAsia="en-GB"/>
              </w:rPr>
              <w:t xml:space="preserve">Annex B, section </w:t>
            </w:r>
            <w:r w:rsidR="00B4587F" w:rsidRPr="00325B6E">
              <w:rPr>
                <w:rFonts w:cstheme="minorHAnsi"/>
                <w:b/>
                <w:bCs/>
                <w:i/>
                <w:color w:val="C00000"/>
                <w:lang w:eastAsia="en-GB"/>
              </w:rPr>
              <w:t>12.5</w:t>
            </w:r>
            <w:r w:rsidRPr="00325B6E">
              <w:rPr>
                <w:rFonts w:cstheme="minorHAnsi"/>
                <w:b/>
                <w:bCs/>
                <w:i/>
                <w:color w:val="C00000"/>
                <w:lang w:eastAsia="en-GB"/>
              </w:rPr>
              <w:t>&gt;</w:t>
            </w:r>
          </w:p>
        </w:tc>
      </w:tr>
      <w:tr w:rsidR="00B4587F" w:rsidRPr="008D76D4" w14:paraId="2835DE43" w14:textId="77777777" w:rsidTr="009E20DE">
        <w:tc>
          <w:tcPr>
            <w:tcW w:w="353" w:type="pct"/>
          </w:tcPr>
          <w:p w14:paraId="736F1FAE" w14:textId="77777777" w:rsidR="00B4587F" w:rsidRPr="008D76D4" w:rsidRDefault="00B4587F" w:rsidP="000B337C">
            <w:pPr>
              <w:numPr>
                <w:ilvl w:val="0"/>
                <w:numId w:val="33"/>
              </w:numPr>
              <w:contextualSpacing/>
              <w:jc w:val="both"/>
              <w:rPr>
                <w:rFonts w:cs="Calibri"/>
                <w:lang w:eastAsia="en-GB"/>
              </w:rPr>
            </w:pPr>
          </w:p>
        </w:tc>
        <w:tc>
          <w:tcPr>
            <w:tcW w:w="1828" w:type="pct"/>
          </w:tcPr>
          <w:p w14:paraId="091F53B8"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lang w:eastAsia="en-GB"/>
              </w:rPr>
              <w:t>automatically identify, classify and profile ICT</w:t>
            </w:r>
            <w:r w:rsidRPr="008D76D4">
              <w:rPr>
                <w:rFonts w:cs="Calibri"/>
                <w:lang w:eastAsia="en-GB"/>
              </w:rPr>
              <w:t xml:space="preserve"> devices [3.2.1a]</w:t>
            </w:r>
          </w:p>
        </w:tc>
        <w:tc>
          <w:tcPr>
            <w:tcW w:w="1820" w:type="pct"/>
          </w:tcPr>
          <w:p w14:paraId="11DB76EA" w14:textId="4E25F3BD"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2B6DA3E9" w14:textId="703B8B17"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A82E94A" w14:textId="77777777" w:rsidTr="009E20DE">
        <w:tc>
          <w:tcPr>
            <w:tcW w:w="353" w:type="pct"/>
          </w:tcPr>
          <w:p w14:paraId="359C8828" w14:textId="77777777" w:rsidR="00B4587F" w:rsidRPr="008D76D4" w:rsidRDefault="00B4587F" w:rsidP="000B337C">
            <w:pPr>
              <w:numPr>
                <w:ilvl w:val="0"/>
                <w:numId w:val="33"/>
              </w:numPr>
              <w:contextualSpacing/>
              <w:jc w:val="both"/>
              <w:rPr>
                <w:rFonts w:cs="Calibri"/>
                <w:lang w:eastAsia="en-GB"/>
              </w:rPr>
            </w:pPr>
          </w:p>
        </w:tc>
        <w:tc>
          <w:tcPr>
            <w:tcW w:w="1828" w:type="pct"/>
          </w:tcPr>
          <w:p w14:paraId="51203BE0" w14:textId="77777777" w:rsidR="00B4587F" w:rsidRPr="008D76D4" w:rsidRDefault="00B4587F" w:rsidP="00B4587F">
            <w:pPr>
              <w:contextualSpacing/>
              <w:rPr>
                <w:rFonts w:cs="Calibri"/>
                <w:lang w:eastAsia="en-GB"/>
              </w:rPr>
            </w:pPr>
            <w:r w:rsidRPr="008D76D4">
              <w:rPr>
                <w:rFonts w:cs="Calibri"/>
                <w:lang w:eastAsia="en-GB"/>
              </w:rPr>
              <w:t xml:space="preserve">The service must be able to analyse and </w:t>
            </w:r>
            <w:r w:rsidRPr="008D76D4">
              <w:rPr>
                <w:rFonts w:cs="Calibri"/>
                <w:b/>
                <w:lang w:eastAsia="en-GB"/>
              </w:rPr>
              <w:t>extract metadata</w:t>
            </w:r>
            <w:r w:rsidRPr="008D76D4">
              <w:rPr>
                <w:rFonts w:cs="Calibri"/>
                <w:lang w:eastAsia="en-GB"/>
              </w:rPr>
              <w:t xml:space="preserve"> from layer 2 to layer 7 of the OSI network communications stack including protocol application, transaction and sessions from </w:t>
            </w:r>
            <w:r w:rsidRPr="008D76D4">
              <w:rPr>
                <w:rFonts w:cs="Calibri"/>
                <w:b/>
                <w:lang w:eastAsia="en-GB"/>
              </w:rPr>
              <w:t xml:space="preserve">network </w:t>
            </w:r>
            <w:proofErr w:type="gramStart"/>
            <w:r w:rsidRPr="008D76D4">
              <w:rPr>
                <w:rFonts w:cs="Calibri"/>
                <w:b/>
                <w:lang w:eastAsia="en-GB"/>
              </w:rPr>
              <w:t>packets</w:t>
            </w:r>
            <w:r w:rsidRPr="008D76D4">
              <w:rPr>
                <w:rFonts w:cs="Calibri"/>
                <w:lang w:eastAsia="en-GB"/>
              </w:rPr>
              <w:t xml:space="preserve">  [</w:t>
            </w:r>
            <w:proofErr w:type="gramEnd"/>
            <w:r w:rsidRPr="008D76D4">
              <w:rPr>
                <w:rFonts w:cs="Calibri"/>
                <w:lang w:eastAsia="en-GB"/>
              </w:rPr>
              <w:t>3.1.1g][3.2.1b] [3.2.1x] [3.2.1gg]</w:t>
            </w:r>
          </w:p>
        </w:tc>
        <w:tc>
          <w:tcPr>
            <w:tcW w:w="1820" w:type="pct"/>
          </w:tcPr>
          <w:p w14:paraId="5CA5D5F1" w14:textId="43933E61"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610D6906" w14:textId="2A7F9265"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2716015" w14:textId="77777777" w:rsidTr="009E20DE">
        <w:tc>
          <w:tcPr>
            <w:tcW w:w="353" w:type="pct"/>
          </w:tcPr>
          <w:p w14:paraId="6B3C9B1D" w14:textId="77777777" w:rsidR="00B4587F" w:rsidRPr="008D76D4" w:rsidRDefault="00B4587F" w:rsidP="000B337C">
            <w:pPr>
              <w:numPr>
                <w:ilvl w:val="0"/>
                <w:numId w:val="33"/>
              </w:numPr>
              <w:contextualSpacing/>
              <w:jc w:val="both"/>
              <w:rPr>
                <w:rFonts w:cs="Calibri"/>
                <w:lang w:eastAsia="en-GB"/>
              </w:rPr>
            </w:pPr>
          </w:p>
        </w:tc>
        <w:tc>
          <w:tcPr>
            <w:tcW w:w="1828" w:type="pct"/>
            <w:shd w:val="clear" w:color="auto" w:fill="auto"/>
          </w:tcPr>
          <w:p w14:paraId="0F17A292" w14:textId="40FC8179"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lang w:eastAsia="en-GB"/>
              </w:rPr>
              <w:t>natively</w:t>
            </w:r>
            <w:r w:rsidRPr="008D76D4">
              <w:rPr>
                <w:rFonts w:cs="Calibri"/>
                <w:lang w:eastAsia="en-GB"/>
              </w:rPr>
              <w:t xml:space="preserve"> </w:t>
            </w:r>
            <w:r w:rsidRPr="008D76D4">
              <w:rPr>
                <w:rFonts w:cs="Calibri"/>
                <w:b/>
                <w:lang w:eastAsia="en-GB"/>
              </w:rPr>
              <w:t>decrypt SSL/TLS network traffic</w:t>
            </w:r>
            <w:r w:rsidRPr="008D76D4">
              <w:rPr>
                <w:rFonts w:cs="Calibri"/>
                <w:lang w:eastAsia="en-GB"/>
              </w:rPr>
              <w:t xml:space="preserve"> to </w:t>
            </w:r>
            <w:r w:rsidRPr="008D76D4">
              <w:rPr>
                <w:rFonts w:cs="Calibri"/>
                <w:b/>
                <w:lang w:eastAsia="en-GB"/>
              </w:rPr>
              <w:t>extract metadata</w:t>
            </w:r>
            <w:r w:rsidRPr="008D76D4">
              <w:rPr>
                <w:rFonts w:cs="Calibri"/>
                <w:lang w:eastAsia="en-GB"/>
              </w:rPr>
              <w:t xml:space="preserve"> for analysis [3.1.1k] [3.2.1b] [3.2.1m]</w:t>
            </w:r>
          </w:p>
        </w:tc>
        <w:tc>
          <w:tcPr>
            <w:tcW w:w="1820" w:type="pct"/>
          </w:tcPr>
          <w:p w14:paraId="18C47868" w14:textId="44849345"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444BFE8E" w14:textId="65D2690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A3D2417" w14:textId="77777777" w:rsidTr="009E20DE">
        <w:tc>
          <w:tcPr>
            <w:tcW w:w="353" w:type="pct"/>
          </w:tcPr>
          <w:p w14:paraId="427FDEF2" w14:textId="77777777" w:rsidR="00B4587F" w:rsidRPr="008D76D4" w:rsidRDefault="00B4587F" w:rsidP="000B337C">
            <w:pPr>
              <w:numPr>
                <w:ilvl w:val="0"/>
                <w:numId w:val="33"/>
              </w:numPr>
              <w:contextualSpacing/>
              <w:jc w:val="both"/>
              <w:rPr>
                <w:rFonts w:cs="Calibri"/>
                <w:lang w:eastAsia="en-GB"/>
              </w:rPr>
            </w:pPr>
          </w:p>
        </w:tc>
        <w:tc>
          <w:tcPr>
            <w:tcW w:w="1828" w:type="pct"/>
          </w:tcPr>
          <w:p w14:paraId="3E98B12C"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w:t>
            </w:r>
            <w:r w:rsidRPr="008D76D4">
              <w:rPr>
                <w:rFonts w:cs="Calibri"/>
                <w:b/>
                <w:bCs/>
                <w:lang w:eastAsia="en-GB"/>
              </w:rPr>
              <w:t>classify and verify</w:t>
            </w:r>
            <w:r w:rsidRPr="008D76D4">
              <w:rPr>
                <w:rFonts w:cs="Calibri"/>
                <w:lang w:eastAsia="en-GB"/>
              </w:rPr>
              <w:t xml:space="preserve"> every network connected device or </w:t>
            </w:r>
            <w:r w:rsidRPr="008D76D4">
              <w:rPr>
                <w:rFonts w:cs="Calibri"/>
                <w:b/>
                <w:bCs/>
                <w:lang w:eastAsia="en-GB"/>
              </w:rPr>
              <w:t>asset</w:t>
            </w:r>
            <w:r w:rsidRPr="008D76D4">
              <w:rPr>
                <w:rFonts w:cs="Calibri"/>
                <w:lang w:eastAsia="en-GB"/>
              </w:rPr>
              <w:t xml:space="preserve"> [3.2.1c]</w:t>
            </w:r>
          </w:p>
        </w:tc>
        <w:tc>
          <w:tcPr>
            <w:tcW w:w="1820" w:type="pct"/>
          </w:tcPr>
          <w:p w14:paraId="02D1B4DD" w14:textId="2D053A2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2142786" w14:textId="49EE8B3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7456138" w14:textId="77777777" w:rsidTr="009E20DE">
        <w:tc>
          <w:tcPr>
            <w:tcW w:w="353" w:type="pct"/>
          </w:tcPr>
          <w:p w14:paraId="369E39C2" w14:textId="77777777" w:rsidR="00B4587F" w:rsidRPr="008D76D4" w:rsidRDefault="00B4587F" w:rsidP="000B337C">
            <w:pPr>
              <w:numPr>
                <w:ilvl w:val="0"/>
                <w:numId w:val="33"/>
              </w:numPr>
              <w:contextualSpacing/>
              <w:jc w:val="both"/>
              <w:rPr>
                <w:rFonts w:cs="Calibri"/>
                <w:lang w:eastAsia="en-GB"/>
              </w:rPr>
            </w:pPr>
          </w:p>
        </w:tc>
        <w:tc>
          <w:tcPr>
            <w:tcW w:w="1828" w:type="pct"/>
          </w:tcPr>
          <w:p w14:paraId="6F1A922D" w14:textId="77777777" w:rsidR="00B4587F" w:rsidRPr="008D76D4" w:rsidRDefault="00B4587F" w:rsidP="00B4587F">
            <w:pPr>
              <w:contextualSpacing/>
              <w:rPr>
                <w:rFonts w:cs="Calibri"/>
                <w:lang w:eastAsia="en-GB"/>
              </w:rPr>
            </w:pPr>
            <w:r w:rsidRPr="008D76D4">
              <w:rPr>
                <w:rFonts w:cs="Calibri"/>
                <w:lang w:eastAsia="en-GB"/>
              </w:rPr>
              <w:t xml:space="preserve">The service must evaluate all </w:t>
            </w:r>
            <w:r w:rsidRPr="008D76D4">
              <w:rPr>
                <w:rFonts w:cs="Calibri"/>
                <w:b/>
                <w:bCs/>
                <w:lang w:eastAsia="en-GB"/>
              </w:rPr>
              <w:t>assets</w:t>
            </w:r>
            <w:r w:rsidRPr="008D76D4">
              <w:rPr>
                <w:rFonts w:cs="Calibri"/>
                <w:lang w:eastAsia="en-GB"/>
              </w:rPr>
              <w:t xml:space="preserve"> added to the SAPS environment for </w:t>
            </w:r>
            <w:r w:rsidRPr="008D76D4">
              <w:rPr>
                <w:rFonts w:cs="Calibri"/>
                <w:b/>
                <w:bCs/>
                <w:lang w:eastAsia="en-GB"/>
              </w:rPr>
              <w:t>standards, risk and compliance</w:t>
            </w:r>
            <w:r w:rsidRPr="008D76D4">
              <w:rPr>
                <w:rFonts w:cs="Calibri"/>
                <w:lang w:eastAsia="en-GB"/>
              </w:rPr>
              <w:t>[3.2.1d]</w:t>
            </w:r>
          </w:p>
        </w:tc>
        <w:tc>
          <w:tcPr>
            <w:tcW w:w="1820" w:type="pct"/>
          </w:tcPr>
          <w:p w14:paraId="6966CC38" w14:textId="0EC4641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7B5748F" w14:textId="235C6A7D" w:rsidR="00B4587F" w:rsidRPr="008D76D4" w:rsidRDefault="00B4587F" w:rsidP="00B4587F">
            <w:pPr>
              <w:rPr>
                <w:rFonts w:cstheme="minorHAnsi"/>
                <w:b/>
                <w:bCs/>
                <w:i/>
                <w:color w:val="C00000"/>
                <w:lang w:eastAsia="en-GB"/>
              </w:rPr>
            </w:pPr>
            <w:r w:rsidRPr="008D76D4">
              <w:rPr>
                <w:rFonts w:cstheme="minorHAnsi"/>
                <w:b/>
                <w:bCs/>
                <w:i/>
                <w:color w:val="C00000"/>
                <w:lang w:eastAsia="en-GB"/>
              </w:rPr>
              <w:t xml:space="preserve">&lt;provide unique reference to locate substantiating </w:t>
            </w:r>
            <w:r w:rsidRPr="008D76D4">
              <w:rPr>
                <w:rFonts w:cstheme="minorHAnsi"/>
                <w:b/>
                <w:bCs/>
                <w:i/>
                <w:color w:val="C00000"/>
                <w:lang w:eastAsia="en-GB"/>
              </w:rPr>
              <w:lastRenderedPageBreak/>
              <w:t>evidence in the bid response – see Annex B, section 12.5&gt;</w:t>
            </w:r>
          </w:p>
        </w:tc>
      </w:tr>
      <w:tr w:rsidR="00B4587F" w:rsidRPr="008D76D4" w14:paraId="740E8D67" w14:textId="77777777" w:rsidTr="009E20DE">
        <w:tc>
          <w:tcPr>
            <w:tcW w:w="353" w:type="pct"/>
          </w:tcPr>
          <w:p w14:paraId="3BAFA84A" w14:textId="77777777" w:rsidR="00B4587F" w:rsidRPr="008D76D4" w:rsidRDefault="00B4587F" w:rsidP="000B337C">
            <w:pPr>
              <w:numPr>
                <w:ilvl w:val="0"/>
                <w:numId w:val="33"/>
              </w:numPr>
              <w:contextualSpacing/>
              <w:jc w:val="both"/>
              <w:rPr>
                <w:rFonts w:cs="Calibri"/>
                <w:lang w:eastAsia="en-GB"/>
              </w:rPr>
            </w:pPr>
          </w:p>
        </w:tc>
        <w:tc>
          <w:tcPr>
            <w:tcW w:w="1828" w:type="pct"/>
          </w:tcPr>
          <w:p w14:paraId="5CD7FDF7" w14:textId="77777777" w:rsidR="00B4587F" w:rsidRPr="008D76D4" w:rsidRDefault="00B4587F" w:rsidP="00B4587F">
            <w:pPr>
              <w:contextualSpacing/>
              <w:rPr>
                <w:rFonts w:cs="Calibri"/>
                <w:lang w:eastAsia="en-GB"/>
              </w:rPr>
            </w:pPr>
            <w:r w:rsidRPr="008D76D4">
              <w:rPr>
                <w:rFonts w:cs="Calibri"/>
                <w:lang w:eastAsia="en-GB"/>
              </w:rPr>
              <w:t xml:space="preserve">The service must actively/continuously </w:t>
            </w:r>
            <w:r w:rsidRPr="008D76D4">
              <w:rPr>
                <w:rFonts w:cs="Calibri"/>
                <w:b/>
                <w:bCs/>
                <w:lang w:eastAsia="en-GB"/>
              </w:rPr>
              <w:t>evaluate</w:t>
            </w:r>
            <w:r w:rsidRPr="008D76D4">
              <w:rPr>
                <w:rFonts w:cs="Calibri"/>
                <w:lang w:eastAsia="en-GB"/>
              </w:rPr>
              <w:t xml:space="preserve"> network communications </w:t>
            </w:r>
            <w:proofErr w:type="gramStart"/>
            <w:r w:rsidRPr="008D76D4">
              <w:rPr>
                <w:rFonts w:cs="Calibri"/>
                <w:lang w:eastAsia="en-GB"/>
              </w:rPr>
              <w:t>including  protocols</w:t>
            </w:r>
            <w:proofErr w:type="gramEnd"/>
            <w:r w:rsidRPr="008D76D4">
              <w:rPr>
                <w:rFonts w:cs="Calibri"/>
                <w:lang w:eastAsia="en-GB"/>
              </w:rPr>
              <w:t xml:space="preserve">, applications, transactions and sessions for </w:t>
            </w:r>
            <w:r w:rsidRPr="008D76D4">
              <w:rPr>
                <w:rFonts w:cs="Calibri"/>
                <w:b/>
                <w:bCs/>
                <w:lang w:eastAsia="en-GB"/>
              </w:rPr>
              <w:t>standards, governance, risk and compliance</w:t>
            </w:r>
            <w:r w:rsidRPr="008D76D4">
              <w:rPr>
                <w:rFonts w:cs="Calibri"/>
                <w:lang w:eastAsia="en-GB"/>
              </w:rPr>
              <w:t xml:space="preserve">  [3.2.1e] </w:t>
            </w:r>
          </w:p>
        </w:tc>
        <w:tc>
          <w:tcPr>
            <w:tcW w:w="1820" w:type="pct"/>
          </w:tcPr>
          <w:p w14:paraId="6536D9D3" w14:textId="3A2C12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44F5F7A" w14:textId="4BEA6B3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604D8B8" w14:textId="77777777" w:rsidTr="009E20DE">
        <w:tc>
          <w:tcPr>
            <w:tcW w:w="353" w:type="pct"/>
          </w:tcPr>
          <w:p w14:paraId="6D53B08F" w14:textId="77777777" w:rsidR="00B4587F" w:rsidRPr="008D76D4" w:rsidRDefault="00B4587F" w:rsidP="000B337C">
            <w:pPr>
              <w:numPr>
                <w:ilvl w:val="0"/>
                <w:numId w:val="33"/>
              </w:numPr>
              <w:contextualSpacing/>
              <w:jc w:val="both"/>
              <w:rPr>
                <w:rFonts w:cs="Calibri"/>
                <w:lang w:eastAsia="en-GB"/>
              </w:rPr>
            </w:pPr>
          </w:p>
        </w:tc>
        <w:tc>
          <w:tcPr>
            <w:tcW w:w="1828" w:type="pct"/>
          </w:tcPr>
          <w:p w14:paraId="3EA95FCD" w14:textId="0B31FE51"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detect</w:t>
            </w:r>
            <w:r w:rsidRPr="008D76D4">
              <w:rPr>
                <w:rFonts w:cs="Calibri"/>
                <w:lang w:eastAsia="en-GB"/>
              </w:rPr>
              <w:t xml:space="preserve"> BitTorrent activity, Crypto-mining activity, Network privilege escalations activity, Ransom ware activity, Windows Remote Procedure Calls (RPC) activity for </w:t>
            </w:r>
            <w:r w:rsidRPr="008D76D4">
              <w:rPr>
                <w:rFonts w:cs="Calibri"/>
                <w:b/>
                <w:bCs/>
                <w:lang w:eastAsia="en-GB"/>
              </w:rPr>
              <w:t>compliance</w:t>
            </w:r>
            <w:r w:rsidRPr="008D76D4">
              <w:rPr>
                <w:rFonts w:cs="Calibri"/>
                <w:lang w:eastAsia="en-GB"/>
              </w:rPr>
              <w:t xml:space="preserve"> [3.2.1e]</w:t>
            </w:r>
          </w:p>
        </w:tc>
        <w:tc>
          <w:tcPr>
            <w:tcW w:w="1820" w:type="pct"/>
          </w:tcPr>
          <w:p w14:paraId="02CD0D13" w14:textId="446F53F1"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F7B3DF7" w14:textId="7DD71A90"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BEF0E16" w14:textId="77777777" w:rsidTr="009E20DE">
        <w:tc>
          <w:tcPr>
            <w:tcW w:w="353" w:type="pct"/>
          </w:tcPr>
          <w:p w14:paraId="02FAC6DE" w14:textId="77777777" w:rsidR="00B4587F" w:rsidRPr="008D76D4" w:rsidRDefault="00B4587F" w:rsidP="000B337C">
            <w:pPr>
              <w:numPr>
                <w:ilvl w:val="0"/>
                <w:numId w:val="33"/>
              </w:numPr>
              <w:contextualSpacing/>
              <w:jc w:val="both"/>
              <w:rPr>
                <w:rFonts w:cs="Calibri"/>
                <w:lang w:eastAsia="en-GB"/>
              </w:rPr>
            </w:pPr>
          </w:p>
        </w:tc>
        <w:tc>
          <w:tcPr>
            <w:tcW w:w="1828" w:type="pct"/>
          </w:tcPr>
          <w:p w14:paraId="69ABD2B7" w14:textId="77777777" w:rsidR="00B4587F" w:rsidRPr="008D76D4" w:rsidRDefault="00B4587F" w:rsidP="00B4587F">
            <w:pPr>
              <w:contextualSpacing/>
              <w:rPr>
                <w:rFonts w:cs="Calibri"/>
                <w:lang w:eastAsia="en-GB"/>
              </w:rPr>
            </w:pPr>
            <w:r w:rsidRPr="008D76D4">
              <w:rPr>
                <w:rFonts w:cs="Calibri"/>
                <w:lang w:eastAsia="en-GB"/>
              </w:rPr>
              <w:t xml:space="preserve">The service must be able to integrate with </w:t>
            </w:r>
            <w:r w:rsidRPr="008D76D4">
              <w:rPr>
                <w:rFonts w:cs="Calibri"/>
                <w:b/>
                <w:bCs/>
                <w:lang w:eastAsia="en-GB"/>
              </w:rPr>
              <w:t>code repositories</w:t>
            </w:r>
            <w:r w:rsidRPr="008D76D4">
              <w:rPr>
                <w:rFonts w:cs="Calibri"/>
                <w:lang w:eastAsia="en-GB"/>
              </w:rPr>
              <w:t xml:space="preserve"> and </w:t>
            </w:r>
            <w:r w:rsidRPr="008D76D4">
              <w:rPr>
                <w:rFonts w:cs="Calibri"/>
                <w:b/>
                <w:lang w:eastAsia="en-GB"/>
              </w:rPr>
              <w:t>bug trackers</w:t>
            </w:r>
            <w:r w:rsidRPr="008D76D4">
              <w:rPr>
                <w:rFonts w:cs="Calibri"/>
                <w:lang w:eastAsia="en-GB"/>
              </w:rPr>
              <w:t xml:space="preserve"> to </w:t>
            </w:r>
            <w:r w:rsidRPr="008D76D4">
              <w:rPr>
                <w:rFonts w:cs="Calibri"/>
                <w:b/>
                <w:lang w:eastAsia="en-GB"/>
              </w:rPr>
              <w:t xml:space="preserve">inspect code of common programming languages for </w:t>
            </w:r>
            <w:r w:rsidRPr="008D76D4">
              <w:rPr>
                <w:rFonts w:cs="Calibri"/>
                <w:b/>
                <w:bCs/>
                <w:lang w:eastAsia="en-GB"/>
              </w:rPr>
              <w:t>quality and compliance</w:t>
            </w:r>
            <w:r w:rsidRPr="008D76D4">
              <w:rPr>
                <w:rFonts w:cs="Calibri"/>
                <w:lang w:eastAsia="en-GB"/>
              </w:rPr>
              <w:t xml:space="preserve"> to ensure maintainability, portability, efficiency and reliability [3.2.1e]</w:t>
            </w:r>
          </w:p>
        </w:tc>
        <w:tc>
          <w:tcPr>
            <w:tcW w:w="1820" w:type="pct"/>
          </w:tcPr>
          <w:p w14:paraId="7FBFACCB" w14:textId="6E2010AD"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7754D151" w14:textId="214BFAB6"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15E8A9C" w14:textId="77777777" w:rsidTr="009E20DE">
        <w:trPr>
          <w:trHeight w:val="1877"/>
        </w:trPr>
        <w:tc>
          <w:tcPr>
            <w:tcW w:w="353" w:type="pct"/>
          </w:tcPr>
          <w:p w14:paraId="6CFC06A1" w14:textId="77777777" w:rsidR="00B4587F" w:rsidRPr="008D76D4" w:rsidRDefault="00B4587F" w:rsidP="000B337C">
            <w:pPr>
              <w:numPr>
                <w:ilvl w:val="0"/>
                <w:numId w:val="33"/>
              </w:numPr>
              <w:contextualSpacing/>
              <w:jc w:val="both"/>
              <w:rPr>
                <w:rFonts w:cs="Calibri"/>
                <w:lang w:eastAsia="en-GB"/>
              </w:rPr>
            </w:pPr>
          </w:p>
        </w:tc>
        <w:tc>
          <w:tcPr>
            <w:tcW w:w="1828" w:type="pct"/>
          </w:tcPr>
          <w:p w14:paraId="1B9747E0" w14:textId="77777777" w:rsidR="00B4587F" w:rsidRPr="008D76D4" w:rsidRDefault="00B4587F" w:rsidP="00B4587F">
            <w:pPr>
              <w:contextualSpacing/>
              <w:rPr>
                <w:rFonts w:cs="Calibri"/>
                <w:lang w:eastAsia="en-GB"/>
              </w:rPr>
            </w:pPr>
            <w:r w:rsidRPr="008D76D4">
              <w:rPr>
                <w:rFonts w:cs="Calibri"/>
                <w:lang w:eastAsia="en-GB"/>
              </w:rPr>
              <w:t xml:space="preserve">The service must detect in real-time any </w:t>
            </w:r>
            <w:r w:rsidRPr="008D76D4">
              <w:rPr>
                <w:rFonts w:cs="Calibri"/>
                <w:b/>
                <w:bCs/>
                <w:lang w:eastAsia="en-GB"/>
              </w:rPr>
              <w:t>network configuration</w:t>
            </w:r>
            <w:r w:rsidRPr="008D76D4">
              <w:rPr>
                <w:rFonts w:cs="Calibri"/>
                <w:lang w:eastAsia="en-GB"/>
              </w:rPr>
              <w:t xml:space="preserve"> changes being made and evaluate for </w:t>
            </w:r>
            <w:r w:rsidRPr="008D76D4">
              <w:rPr>
                <w:rFonts w:cs="Calibri"/>
                <w:b/>
                <w:bCs/>
                <w:lang w:eastAsia="en-GB"/>
              </w:rPr>
              <w:t>compliance</w:t>
            </w:r>
            <w:r w:rsidRPr="008D76D4">
              <w:rPr>
                <w:rFonts w:cs="Calibri"/>
                <w:lang w:eastAsia="en-GB"/>
              </w:rPr>
              <w:t xml:space="preserve"> [3.2.1f] [1.3.2c]</w:t>
            </w:r>
          </w:p>
        </w:tc>
        <w:tc>
          <w:tcPr>
            <w:tcW w:w="1820" w:type="pct"/>
          </w:tcPr>
          <w:p w14:paraId="15AD19BF" w14:textId="365E256C"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CC15ECC" w14:textId="1A4FEF7C"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262542F" w14:textId="77777777" w:rsidTr="009E20DE">
        <w:tc>
          <w:tcPr>
            <w:tcW w:w="353" w:type="pct"/>
          </w:tcPr>
          <w:p w14:paraId="72F8359F" w14:textId="77777777" w:rsidR="00B4587F" w:rsidRPr="008D76D4" w:rsidRDefault="00B4587F" w:rsidP="000B337C">
            <w:pPr>
              <w:numPr>
                <w:ilvl w:val="0"/>
                <w:numId w:val="33"/>
              </w:numPr>
              <w:contextualSpacing/>
              <w:jc w:val="both"/>
              <w:rPr>
                <w:rFonts w:cs="Calibri"/>
                <w:lang w:eastAsia="en-GB"/>
              </w:rPr>
            </w:pPr>
          </w:p>
        </w:tc>
        <w:tc>
          <w:tcPr>
            <w:tcW w:w="1828" w:type="pct"/>
          </w:tcPr>
          <w:p w14:paraId="372E0262" w14:textId="6CFA3D50"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record terminal sessions</w:t>
            </w:r>
            <w:r w:rsidRPr="008D76D4">
              <w:rPr>
                <w:rFonts w:cs="Calibri"/>
                <w:lang w:eastAsia="en-GB"/>
              </w:rPr>
              <w:t xml:space="preserve">, push initial or bulk configuration or roll back changes to new and existing </w:t>
            </w:r>
            <w:r w:rsidRPr="008D76D4">
              <w:rPr>
                <w:rFonts w:cs="Calibri"/>
                <w:b/>
                <w:bCs/>
                <w:lang w:eastAsia="en-GB"/>
              </w:rPr>
              <w:t>network equipment</w:t>
            </w:r>
            <w:r w:rsidRPr="008D76D4">
              <w:rPr>
                <w:rFonts w:cs="Calibri"/>
                <w:lang w:eastAsia="en-GB"/>
              </w:rPr>
              <w:t xml:space="preserve"> [3.2.1f]</w:t>
            </w:r>
          </w:p>
        </w:tc>
        <w:tc>
          <w:tcPr>
            <w:tcW w:w="1820" w:type="pct"/>
          </w:tcPr>
          <w:p w14:paraId="7B1E398C" w14:textId="269E6C8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192A8CB" w14:textId="4769FF7B" w:rsidR="00B4587F" w:rsidRPr="008D76D4" w:rsidRDefault="00B4587F" w:rsidP="00B4587F">
            <w:pPr>
              <w:rPr>
                <w:rFonts w:cstheme="minorHAnsi"/>
                <w:b/>
                <w:bCs/>
                <w:i/>
                <w:color w:val="C00000"/>
                <w:lang w:eastAsia="en-GB"/>
              </w:rPr>
            </w:pPr>
            <w:r w:rsidRPr="008D76D4">
              <w:rPr>
                <w:rFonts w:cstheme="minorHAnsi"/>
                <w:b/>
                <w:bCs/>
                <w:i/>
                <w:color w:val="C00000"/>
                <w:lang w:eastAsia="en-GB"/>
              </w:rPr>
              <w:t xml:space="preserve">&lt;provide unique reference to locate substantiating </w:t>
            </w:r>
            <w:r w:rsidRPr="008D76D4">
              <w:rPr>
                <w:rFonts w:cstheme="minorHAnsi"/>
                <w:b/>
                <w:bCs/>
                <w:i/>
                <w:color w:val="C00000"/>
                <w:lang w:eastAsia="en-GB"/>
              </w:rPr>
              <w:lastRenderedPageBreak/>
              <w:t>evidence in the bid response – see Annex B, section 12.5&gt;</w:t>
            </w:r>
          </w:p>
        </w:tc>
      </w:tr>
      <w:tr w:rsidR="00B4587F" w:rsidRPr="008D76D4" w14:paraId="36E3F88A" w14:textId="77777777" w:rsidTr="009E20DE">
        <w:tc>
          <w:tcPr>
            <w:tcW w:w="353" w:type="pct"/>
          </w:tcPr>
          <w:p w14:paraId="114439C9" w14:textId="77777777" w:rsidR="00B4587F" w:rsidRPr="008D76D4" w:rsidRDefault="00B4587F" w:rsidP="000B337C">
            <w:pPr>
              <w:numPr>
                <w:ilvl w:val="0"/>
                <w:numId w:val="33"/>
              </w:numPr>
              <w:contextualSpacing/>
              <w:jc w:val="both"/>
              <w:rPr>
                <w:rFonts w:cs="Calibri"/>
                <w:lang w:eastAsia="en-GB"/>
              </w:rPr>
            </w:pPr>
          </w:p>
        </w:tc>
        <w:tc>
          <w:tcPr>
            <w:tcW w:w="1828" w:type="pct"/>
          </w:tcPr>
          <w:p w14:paraId="01699C08" w14:textId="77777777" w:rsidR="00B4587F" w:rsidRPr="008D76D4" w:rsidRDefault="00B4587F" w:rsidP="00B4587F">
            <w:pPr>
              <w:contextualSpacing/>
              <w:rPr>
                <w:rFonts w:cs="Calibri"/>
                <w:lang w:eastAsia="en-GB"/>
              </w:rPr>
            </w:pPr>
            <w:r w:rsidRPr="008D76D4">
              <w:rPr>
                <w:rFonts w:cs="Calibri"/>
                <w:lang w:eastAsia="en-GB"/>
              </w:rPr>
              <w:t xml:space="preserve">The service must exchange data for synchronisation through </w:t>
            </w:r>
            <w:r w:rsidRPr="008D76D4">
              <w:rPr>
                <w:rFonts w:cs="Calibri"/>
                <w:b/>
                <w:bCs/>
                <w:lang w:eastAsia="en-GB"/>
              </w:rPr>
              <w:t>integration</w:t>
            </w:r>
            <w:r w:rsidRPr="008D76D4">
              <w:rPr>
                <w:rFonts w:cs="Calibri"/>
                <w:lang w:eastAsia="en-GB"/>
              </w:rPr>
              <w:t xml:space="preserve"> (push, pull, publish/subscribe to data feeds in real-time) with </w:t>
            </w:r>
            <w:r w:rsidRPr="008D76D4">
              <w:rPr>
                <w:rFonts w:cs="Calibri"/>
                <w:b/>
                <w:bCs/>
                <w:lang w:eastAsia="en-GB"/>
              </w:rPr>
              <w:t>third party</w:t>
            </w:r>
            <w:r w:rsidRPr="008D76D4">
              <w:rPr>
                <w:rFonts w:cs="Calibri"/>
                <w:lang w:eastAsia="en-GB"/>
              </w:rPr>
              <w:t xml:space="preserve"> data sources, enterprise IT management and asset management tools[3.2.1g]</w:t>
            </w:r>
          </w:p>
        </w:tc>
        <w:tc>
          <w:tcPr>
            <w:tcW w:w="1820" w:type="pct"/>
          </w:tcPr>
          <w:p w14:paraId="4B939860" w14:textId="48036509"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784980ED" w14:textId="66885FC7"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17D22B8" w14:textId="77777777" w:rsidTr="009E20DE">
        <w:tc>
          <w:tcPr>
            <w:tcW w:w="353" w:type="pct"/>
          </w:tcPr>
          <w:p w14:paraId="62C28419" w14:textId="77777777" w:rsidR="00B4587F" w:rsidRPr="008D76D4" w:rsidRDefault="00B4587F" w:rsidP="000B337C">
            <w:pPr>
              <w:numPr>
                <w:ilvl w:val="0"/>
                <w:numId w:val="33"/>
              </w:numPr>
              <w:contextualSpacing/>
              <w:jc w:val="both"/>
              <w:rPr>
                <w:rFonts w:cs="Calibri"/>
                <w:lang w:eastAsia="en-GB"/>
              </w:rPr>
            </w:pPr>
          </w:p>
        </w:tc>
        <w:tc>
          <w:tcPr>
            <w:tcW w:w="1828" w:type="pct"/>
          </w:tcPr>
          <w:p w14:paraId="5B52953D"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lang w:eastAsia="en-GB"/>
              </w:rPr>
              <w:t>automatically provide an inventory</w:t>
            </w:r>
            <w:r w:rsidRPr="008D76D4">
              <w:rPr>
                <w:rFonts w:cs="Calibri"/>
                <w:lang w:eastAsia="en-GB"/>
              </w:rPr>
              <w:t xml:space="preserve"> of all detected assets [3.2.1h]</w:t>
            </w:r>
          </w:p>
        </w:tc>
        <w:tc>
          <w:tcPr>
            <w:tcW w:w="1820" w:type="pct"/>
          </w:tcPr>
          <w:p w14:paraId="0A341D0E" w14:textId="7870C2A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C4B580A" w14:textId="27E6CEA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476924C" w14:textId="77777777" w:rsidTr="009E20DE">
        <w:tc>
          <w:tcPr>
            <w:tcW w:w="353" w:type="pct"/>
          </w:tcPr>
          <w:p w14:paraId="78A9B153" w14:textId="77777777" w:rsidR="00B4587F" w:rsidRPr="008D76D4" w:rsidRDefault="00B4587F" w:rsidP="000B337C">
            <w:pPr>
              <w:numPr>
                <w:ilvl w:val="0"/>
                <w:numId w:val="33"/>
              </w:numPr>
              <w:contextualSpacing/>
              <w:jc w:val="both"/>
              <w:rPr>
                <w:rFonts w:cs="Calibri"/>
                <w:lang w:eastAsia="en-GB"/>
              </w:rPr>
            </w:pPr>
          </w:p>
        </w:tc>
        <w:tc>
          <w:tcPr>
            <w:tcW w:w="1828" w:type="pct"/>
          </w:tcPr>
          <w:p w14:paraId="2104BE1B"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discover and </w:t>
            </w:r>
            <w:r w:rsidRPr="008D76D4">
              <w:rPr>
                <w:rFonts w:cs="Calibri"/>
                <w:b/>
                <w:lang w:eastAsia="en-GB"/>
              </w:rPr>
              <w:t>map dependencies or relationships</w:t>
            </w:r>
            <w:r w:rsidRPr="008D76D4">
              <w:rPr>
                <w:rFonts w:cs="Calibri"/>
                <w:lang w:eastAsia="en-GB"/>
              </w:rPr>
              <w:t xml:space="preserve"> between assets, elements, applications, cloud instances and infrastructure [3.1.1</w:t>
            </w:r>
            <w:proofErr w:type="gramStart"/>
            <w:r w:rsidRPr="008D76D4">
              <w:rPr>
                <w:rFonts w:cs="Calibri"/>
                <w:lang w:eastAsia="en-GB"/>
              </w:rPr>
              <w:t>g][</w:t>
            </w:r>
            <w:proofErr w:type="gramEnd"/>
            <w:r w:rsidRPr="008D76D4">
              <w:rPr>
                <w:rFonts w:cs="Calibri"/>
                <w:lang w:eastAsia="en-GB"/>
              </w:rPr>
              <w:t>3.2.1i]</w:t>
            </w:r>
          </w:p>
        </w:tc>
        <w:tc>
          <w:tcPr>
            <w:tcW w:w="1820" w:type="pct"/>
          </w:tcPr>
          <w:p w14:paraId="4DFDDC83" w14:textId="735ED65D"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F016B1A" w14:textId="0F00531D"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A1E498E" w14:textId="77777777" w:rsidTr="009E20DE">
        <w:tc>
          <w:tcPr>
            <w:tcW w:w="353" w:type="pct"/>
          </w:tcPr>
          <w:p w14:paraId="23D73CE3" w14:textId="77777777" w:rsidR="00B4587F" w:rsidRPr="008D76D4" w:rsidRDefault="00B4587F" w:rsidP="000B337C">
            <w:pPr>
              <w:numPr>
                <w:ilvl w:val="0"/>
                <w:numId w:val="33"/>
              </w:numPr>
              <w:contextualSpacing/>
              <w:jc w:val="both"/>
              <w:rPr>
                <w:rFonts w:cs="Calibri"/>
                <w:lang w:eastAsia="en-GB"/>
              </w:rPr>
            </w:pPr>
          </w:p>
        </w:tc>
        <w:tc>
          <w:tcPr>
            <w:tcW w:w="1828" w:type="pct"/>
          </w:tcPr>
          <w:p w14:paraId="13478AB0"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have a </w:t>
            </w:r>
            <w:r w:rsidRPr="008D76D4">
              <w:rPr>
                <w:rFonts w:cs="Calibri"/>
                <w:b/>
                <w:lang w:eastAsia="en-GB"/>
              </w:rPr>
              <w:t>model</w:t>
            </w:r>
            <w:r w:rsidRPr="008D76D4">
              <w:rPr>
                <w:rFonts w:cs="Calibri"/>
                <w:lang w:eastAsia="en-GB"/>
              </w:rPr>
              <w:t xml:space="preserve"> for the successful </w:t>
            </w:r>
            <w:proofErr w:type="gramStart"/>
            <w:r w:rsidRPr="008D76D4">
              <w:rPr>
                <w:rFonts w:cs="Calibri"/>
                <w:b/>
                <w:lang w:eastAsia="en-GB"/>
              </w:rPr>
              <w:t>implementation  of</w:t>
            </w:r>
            <w:proofErr w:type="gramEnd"/>
            <w:r w:rsidRPr="008D76D4">
              <w:rPr>
                <w:rFonts w:cs="Calibri"/>
                <w:b/>
                <w:lang w:eastAsia="en-GB"/>
              </w:rPr>
              <w:t xml:space="preserve"> </w:t>
            </w:r>
            <w:proofErr w:type="spellStart"/>
            <w:r w:rsidRPr="008D76D4">
              <w:rPr>
                <w:rFonts w:cs="Calibri"/>
                <w:b/>
                <w:lang w:eastAsia="en-GB"/>
              </w:rPr>
              <w:t>AIOps</w:t>
            </w:r>
            <w:proofErr w:type="spellEnd"/>
            <w:r w:rsidRPr="008D76D4">
              <w:rPr>
                <w:rFonts w:cs="Calibri"/>
                <w:lang w:eastAsia="en-GB"/>
              </w:rPr>
              <w:t xml:space="preserve"> [3.2.1j]</w:t>
            </w:r>
          </w:p>
        </w:tc>
        <w:tc>
          <w:tcPr>
            <w:tcW w:w="1820" w:type="pct"/>
          </w:tcPr>
          <w:p w14:paraId="3AA03A95" w14:textId="6E6C547E"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FF44C42" w14:textId="2C44D5A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3C9E0CD" w14:textId="77777777" w:rsidTr="009E20DE">
        <w:tc>
          <w:tcPr>
            <w:tcW w:w="353" w:type="pct"/>
          </w:tcPr>
          <w:p w14:paraId="06F8B4AA" w14:textId="77777777" w:rsidR="00B4587F" w:rsidRPr="008D76D4" w:rsidRDefault="00B4587F" w:rsidP="000B337C">
            <w:pPr>
              <w:numPr>
                <w:ilvl w:val="0"/>
                <w:numId w:val="33"/>
              </w:numPr>
              <w:contextualSpacing/>
              <w:jc w:val="both"/>
              <w:rPr>
                <w:rFonts w:cs="Calibri"/>
                <w:lang w:eastAsia="en-GB"/>
              </w:rPr>
            </w:pPr>
          </w:p>
        </w:tc>
        <w:tc>
          <w:tcPr>
            <w:tcW w:w="1828" w:type="pct"/>
          </w:tcPr>
          <w:p w14:paraId="0E379CB3" w14:textId="77777777" w:rsidR="00B4587F" w:rsidRPr="008D76D4" w:rsidRDefault="00B4587F" w:rsidP="00B4587F">
            <w:pPr>
              <w:contextualSpacing/>
              <w:rPr>
                <w:rFonts w:cs="Calibri"/>
                <w:lang w:eastAsia="en-GB"/>
              </w:rPr>
            </w:pPr>
            <w:r w:rsidRPr="008D76D4">
              <w:rPr>
                <w:rFonts w:cs="Calibri"/>
                <w:lang w:eastAsia="en-GB"/>
              </w:rPr>
              <w:t xml:space="preserve">The service must support SAPS application </w:t>
            </w:r>
            <w:r w:rsidRPr="008D76D4">
              <w:rPr>
                <w:rFonts w:cs="Calibri"/>
                <w:b/>
                <w:lang w:eastAsia="en-GB"/>
              </w:rPr>
              <w:t>development</w:t>
            </w:r>
            <w:r w:rsidRPr="008D76D4">
              <w:rPr>
                <w:rFonts w:cs="Calibri"/>
                <w:lang w:eastAsia="en-GB"/>
              </w:rPr>
              <w:t xml:space="preserve"> teams throughout their software development lifecycle with </w:t>
            </w:r>
            <w:r w:rsidRPr="008D76D4">
              <w:rPr>
                <w:rFonts w:cs="Calibri"/>
                <w:b/>
                <w:lang w:eastAsia="en-GB"/>
              </w:rPr>
              <w:t>visibility</w:t>
            </w:r>
            <w:r w:rsidRPr="008D76D4">
              <w:rPr>
                <w:rFonts w:cs="Calibri"/>
                <w:lang w:eastAsia="en-GB"/>
              </w:rPr>
              <w:t xml:space="preserve"> across all tiers of the environment, to determine </w:t>
            </w:r>
            <w:r w:rsidRPr="008D76D4">
              <w:rPr>
                <w:rFonts w:cs="Calibri"/>
                <w:b/>
                <w:lang w:eastAsia="en-GB"/>
              </w:rPr>
              <w:t>performance</w:t>
            </w:r>
            <w:r w:rsidRPr="008D76D4">
              <w:rPr>
                <w:rFonts w:cs="Calibri"/>
                <w:lang w:eastAsia="en-GB"/>
              </w:rPr>
              <w:t xml:space="preserve"> </w:t>
            </w:r>
            <w:r w:rsidRPr="008D76D4">
              <w:rPr>
                <w:rFonts w:cs="Calibri"/>
                <w:b/>
                <w:lang w:eastAsia="en-GB"/>
              </w:rPr>
              <w:lastRenderedPageBreak/>
              <w:t>problems</w:t>
            </w:r>
            <w:r w:rsidRPr="008D76D4">
              <w:rPr>
                <w:rFonts w:cs="Calibri"/>
                <w:lang w:eastAsia="en-GB"/>
              </w:rPr>
              <w:t xml:space="preserve">, misconfiguration, or possibly code-level </w:t>
            </w:r>
            <w:proofErr w:type="gramStart"/>
            <w:r w:rsidRPr="008D76D4">
              <w:rPr>
                <w:rFonts w:cs="Calibri"/>
                <w:lang w:eastAsia="en-GB"/>
              </w:rPr>
              <w:t>issues  [</w:t>
            </w:r>
            <w:proofErr w:type="gramEnd"/>
            <w:r w:rsidRPr="008D76D4">
              <w:rPr>
                <w:rFonts w:cs="Calibri"/>
                <w:lang w:eastAsia="en-GB"/>
              </w:rPr>
              <w:t>3.2.1k]</w:t>
            </w:r>
          </w:p>
        </w:tc>
        <w:tc>
          <w:tcPr>
            <w:tcW w:w="1820" w:type="pct"/>
          </w:tcPr>
          <w:p w14:paraId="068348B0" w14:textId="7B53C4FA"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lastRenderedPageBreak/>
              <w:t>Bidder to provide details explaining how this requirement is met with product documentation</w:t>
            </w:r>
          </w:p>
        </w:tc>
        <w:tc>
          <w:tcPr>
            <w:tcW w:w="999" w:type="pct"/>
          </w:tcPr>
          <w:p w14:paraId="75882A40" w14:textId="411FB45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989E9BF" w14:textId="77777777" w:rsidTr="009E20DE">
        <w:tc>
          <w:tcPr>
            <w:tcW w:w="353" w:type="pct"/>
          </w:tcPr>
          <w:p w14:paraId="72C1BC36" w14:textId="77777777" w:rsidR="00B4587F" w:rsidRPr="008D76D4" w:rsidRDefault="00B4587F" w:rsidP="000B337C">
            <w:pPr>
              <w:numPr>
                <w:ilvl w:val="0"/>
                <w:numId w:val="33"/>
              </w:numPr>
              <w:contextualSpacing/>
              <w:jc w:val="both"/>
              <w:rPr>
                <w:rFonts w:cs="Calibri"/>
                <w:lang w:eastAsia="en-GB"/>
              </w:rPr>
            </w:pPr>
          </w:p>
        </w:tc>
        <w:tc>
          <w:tcPr>
            <w:tcW w:w="1828" w:type="pct"/>
          </w:tcPr>
          <w:p w14:paraId="0D5E561C" w14:textId="77777777" w:rsidR="00B4587F" w:rsidRPr="008D76D4" w:rsidRDefault="00B4587F" w:rsidP="00B4587F">
            <w:pPr>
              <w:contextualSpacing/>
              <w:rPr>
                <w:rFonts w:cs="Calibri"/>
                <w:lang w:eastAsia="en-GB"/>
              </w:rPr>
            </w:pPr>
            <w:r w:rsidRPr="008D76D4">
              <w:rPr>
                <w:rFonts w:cs="Calibri"/>
                <w:lang w:eastAsia="en-GB"/>
              </w:rPr>
              <w:t xml:space="preserve">The service must come with </w:t>
            </w:r>
            <w:r w:rsidRPr="008D76D4">
              <w:rPr>
                <w:rFonts w:cs="Calibri"/>
                <w:b/>
                <w:bCs/>
                <w:lang w:eastAsia="en-GB"/>
              </w:rPr>
              <w:t>industry standard templates</w:t>
            </w:r>
            <w:r w:rsidRPr="008D76D4">
              <w:rPr>
                <w:rFonts w:cs="Calibri"/>
                <w:lang w:eastAsia="en-GB"/>
              </w:rPr>
              <w:t xml:space="preserve"> supporting most major vendors, technologies and </w:t>
            </w:r>
            <w:proofErr w:type="gramStart"/>
            <w:r w:rsidRPr="008D76D4">
              <w:rPr>
                <w:rFonts w:cs="Calibri"/>
                <w:lang w:eastAsia="en-GB"/>
              </w:rPr>
              <w:t>protocols  to</w:t>
            </w:r>
            <w:proofErr w:type="gramEnd"/>
            <w:r w:rsidRPr="008D76D4">
              <w:rPr>
                <w:rFonts w:cs="Calibri"/>
                <w:lang w:eastAsia="en-GB"/>
              </w:rPr>
              <w:t xml:space="preserve"> assess </w:t>
            </w:r>
            <w:r w:rsidRPr="008D76D4">
              <w:rPr>
                <w:rFonts w:cs="Calibri"/>
                <w:b/>
                <w:bCs/>
                <w:lang w:eastAsia="en-GB"/>
              </w:rPr>
              <w:t>operational state, risk and health</w:t>
            </w:r>
            <w:r w:rsidRPr="008D76D4">
              <w:rPr>
                <w:rFonts w:cs="Calibri"/>
                <w:lang w:eastAsia="en-GB"/>
              </w:rPr>
              <w:t xml:space="preserve"> [3.2.1l]</w:t>
            </w:r>
          </w:p>
        </w:tc>
        <w:tc>
          <w:tcPr>
            <w:tcW w:w="1820" w:type="pct"/>
          </w:tcPr>
          <w:p w14:paraId="771A38A0" w14:textId="5C87A4CD"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3FB44C4" w14:textId="7DAFCB50"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306FC4E" w14:textId="77777777" w:rsidTr="009E20DE">
        <w:tc>
          <w:tcPr>
            <w:tcW w:w="353" w:type="pct"/>
          </w:tcPr>
          <w:p w14:paraId="5AD9165B" w14:textId="77777777" w:rsidR="00B4587F" w:rsidRPr="008D76D4" w:rsidRDefault="00B4587F" w:rsidP="000B337C">
            <w:pPr>
              <w:numPr>
                <w:ilvl w:val="0"/>
                <w:numId w:val="33"/>
              </w:numPr>
              <w:contextualSpacing/>
              <w:jc w:val="both"/>
              <w:rPr>
                <w:rFonts w:cs="Calibri"/>
                <w:lang w:eastAsia="en-GB"/>
              </w:rPr>
            </w:pPr>
          </w:p>
        </w:tc>
        <w:tc>
          <w:tcPr>
            <w:tcW w:w="1828" w:type="pct"/>
          </w:tcPr>
          <w:p w14:paraId="553B9652" w14:textId="77777777" w:rsidR="00B4587F" w:rsidRPr="008D76D4" w:rsidRDefault="00B4587F" w:rsidP="00B4587F">
            <w:pPr>
              <w:contextualSpacing/>
              <w:rPr>
                <w:rFonts w:cs="Calibri"/>
                <w:lang w:eastAsia="en-GB"/>
              </w:rPr>
            </w:pPr>
            <w:r w:rsidRPr="008D76D4">
              <w:rPr>
                <w:rFonts w:cs="Calibri"/>
                <w:lang w:eastAsia="en-GB"/>
              </w:rPr>
              <w:t xml:space="preserve">The service must allow for </w:t>
            </w:r>
            <w:r w:rsidRPr="008D76D4">
              <w:rPr>
                <w:rFonts w:cs="Calibri"/>
                <w:b/>
                <w:bCs/>
                <w:lang w:eastAsia="en-GB"/>
              </w:rPr>
              <w:t>customisation</w:t>
            </w:r>
            <w:r w:rsidRPr="008D76D4">
              <w:rPr>
                <w:rFonts w:cs="Calibri"/>
                <w:lang w:eastAsia="en-GB"/>
              </w:rPr>
              <w:t xml:space="preserve"> to monitor any managed IOT device, third-party device, open source component or custom protocol communications to assess </w:t>
            </w:r>
            <w:r w:rsidRPr="008D76D4">
              <w:rPr>
                <w:rFonts w:cs="Calibri"/>
                <w:b/>
                <w:bCs/>
                <w:lang w:eastAsia="en-GB"/>
              </w:rPr>
              <w:t>operational</w:t>
            </w:r>
            <w:r w:rsidRPr="008D76D4">
              <w:rPr>
                <w:rFonts w:cs="Calibri"/>
                <w:lang w:eastAsia="en-GB"/>
              </w:rPr>
              <w:t xml:space="preserve"> </w:t>
            </w:r>
            <w:r w:rsidRPr="008D76D4">
              <w:rPr>
                <w:rFonts w:cs="Calibri"/>
                <w:b/>
                <w:bCs/>
                <w:lang w:eastAsia="en-GB"/>
              </w:rPr>
              <w:t>state, risk and health</w:t>
            </w:r>
            <w:r w:rsidRPr="008D76D4">
              <w:rPr>
                <w:rFonts w:cs="Calibri"/>
                <w:lang w:eastAsia="en-GB"/>
              </w:rPr>
              <w:t xml:space="preserve"> [3.2.1l]</w:t>
            </w:r>
          </w:p>
        </w:tc>
        <w:tc>
          <w:tcPr>
            <w:tcW w:w="1820" w:type="pct"/>
          </w:tcPr>
          <w:p w14:paraId="6A02ABE4" w14:textId="3669B79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3893D72" w14:textId="07E00C5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0EBA93B" w14:textId="77777777" w:rsidTr="009E20DE">
        <w:tc>
          <w:tcPr>
            <w:tcW w:w="353" w:type="pct"/>
          </w:tcPr>
          <w:p w14:paraId="7E0A1785" w14:textId="77777777" w:rsidR="00B4587F" w:rsidRPr="008D76D4" w:rsidRDefault="00B4587F" w:rsidP="000B337C">
            <w:pPr>
              <w:numPr>
                <w:ilvl w:val="0"/>
                <w:numId w:val="33"/>
              </w:numPr>
              <w:contextualSpacing/>
              <w:jc w:val="both"/>
              <w:rPr>
                <w:rFonts w:cs="Calibri"/>
                <w:lang w:eastAsia="en-GB"/>
              </w:rPr>
            </w:pPr>
          </w:p>
        </w:tc>
        <w:tc>
          <w:tcPr>
            <w:tcW w:w="1828" w:type="pct"/>
          </w:tcPr>
          <w:p w14:paraId="64354BB1" w14:textId="77777777" w:rsidR="00B4587F" w:rsidRPr="008D76D4" w:rsidRDefault="00B4587F" w:rsidP="00B4587F">
            <w:pPr>
              <w:contextualSpacing/>
              <w:rPr>
                <w:rFonts w:cs="Calibri"/>
                <w:lang w:eastAsia="en-GB"/>
              </w:rPr>
            </w:pPr>
            <w:r w:rsidRPr="008D76D4">
              <w:rPr>
                <w:rFonts w:cs="Calibri"/>
                <w:lang w:eastAsia="en-GB"/>
              </w:rPr>
              <w:t xml:space="preserve">The service must allow for </w:t>
            </w:r>
            <w:r w:rsidRPr="008D76D4">
              <w:rPr>
                <w:rFonts w:cs="Calibri"/>
                <w:b/>
                <w:bCs/>
                <w:lang w:eastAsia="en-GB"/>
              </w:rPr>
              <w:t>in-depth</w:t>
            </w:r>
            <w:r w:rsidRPr="008D76D4">
              <w:rPr>
                <w:rFonts w:cs="Calibri"/>
                <w:lang w:eastAsia="en-GB"/>
              </w:rPr>
              <w:t xml:space="preserve"> (layer 2 to layer 7 of the OSI network stack and infrastructure), </w:t>
            </w:r>
            <w:r w:rsidRPr="008D76D4">
              <w:rPr>
                <w:rFonts w:cs="Calibri"/>
                <w:b/>
                <w:bCs/>
                <w:lang w:eastAsia="en-GB"/>
              </w:rPr>
              <w:t>analysis of applications</w:t>
            </w:r>
            <w:r w:rsidRPr="008D76D4">
              <w:rPr>
                <w:rFonts w:cs="Calibri"/>
                <w:lang w:eastAsia="en-GB"/>
              </w:rPr>
              <w:t xml:space="preserve"> to measure end-user response time, performance and identify degradation issues [3.1.1g] [1.3.2a] [3.2.1</w:t>
            </w:r>
            <w:proofErr w:type="gramStart"/>
            <w:r w:rsidRPr="008D76D4">
              <w:rPr>
                <w:rFonts w:cs="Calibri"/>
                <w:lang w:eastAsia="en-GB"/>
              </w:rPr>
              <w:t>m][</w:t>
            </w:r>
            <w:proofErr w:type="gramEnd"/>
            <w:r w:rsidRPr="008D76D4">
              <w:rPr>
                <w:rFonts w:cs="Calibri"/>
                <w:lang w:eastAsia="en-GB"/>
              </w:rPr>
              <w:t>3.2.1x]</w:t>
            </w:r>
          </w:p>
        </w:tc>
        <w:tc>
          <w:tcPr>
            <w:tcW w:w="1820" w:type="pct"/>
          </w:tcPr>
          <w:p w14:paraId="6BA5A13C" w14:textId="1C592543"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C277621" w14:textId="0847470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725C704" w14:textId="77777777" w:rsidTr="009E20DE">
        <w:tc>
          <w:tcPr>
            <w:tcW w:w="353" w:type="pct"/>
          </w:tcPr>
          <w:p w14:paraId="0BC7FCBA" w14:textId="77777777" w:rsidR="00B4587F" w:rsidRPr="008D76D4" w:rsidRDefault="00B4587F" w:rsidP="000B337C">
            <w:pPr>
              <w:numPr>
                <w:ilvl w:val="0"/>
                <w:numId w:val="33"/>
              </w:numPr>
              <w:contextualSpacing/>
              <w:jc w:val="both"/>
              <w:rPr>
                <w:rFonts w:cs="Calibri"/>
                <w:lang w:eastAsia="en-GB"/>
              </w:rPr>
            </w:pPr>
          </w:p>
        </w:tc>
        <w:tc>
          <w:tcPr>
            <w:tcW w:w="1828" w:type="pct"/>
          </w:tcPr>
          <w:p w14:paraId="12371934"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reassemble network flows</w:t>
            </w:r>
            <w:r w:rsidRPr="008D76D4">
              <w:rPr>
                <w:rFonts w:cs="Calibri"/>
                <w:lang w:eastAsia="en-GB"/>
              </w:rPr>
              <w:t xml:space="preserve"> into full sessions for </w:t>
            </w:r>
            <w:r w:rsidRPr="008D76D4">
              <w:rPr>
                <w:rFonts w:cs="Calibri"/>
                <w:b/>
                <w:bCs/>
                <w:lang w:eastAsia="en-GB"/>
              </w:rPr>
              <w:t>analysis</w:t>
            </w:r>
            <w:r w:rsidRPr="008D76D4">
              <w:rPr>
                <w:rFonts w:cs="Calibri"/>
                <w:lang w:eastAsia="en-GB"/>
              </w:rPr>
              <w:t xml:space="preserve"> of user and application, performance in real-time [3.1.1</w:t>
            </w:r>
            <w:proofErr w:type="gramStart"/>
            <w:r w:rsidRPr="008D76D4">
              <w:rPr>
                <w:rFonts w:cs="Calibri"/>
                <w:lang w:eastAsia="en-GB"/>
              </w:rPr>
              <w:t>g][</w:t>
            </w:r>
            <w:proofErr w:type="gramEnd"/>
            <w:r w:rsidRPr="008D76D4">
              <w:rPr>
                <w:rFonts w:cs="Calibri"/>
                <w:lang w:eastAsia="en-GB"/>
              </w:rPr>
              <w:t>3.2.1m]</w:t>
            </w:r>
          </w:p>
        </w:tc>
        <w:tc>
          <w:tcPr>
            <w:tcW w:w="1820" w:type="pct"/>
          </w:tcPr>
          <w:p w14:paraId="66CEAB1E" w14:textId="6B94EDD9"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18785D3" w14:textId="19DDBF6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7C566E4" w14:textId="77777777" w:rsidTr="009E20DE">
        <w:tc>
          <w:tcPr>
            <w:tcW w:w="353" w:type="pct"/>
          </w:tcPr>
          <w:p w14:paraId="2F50DCB7" w14:textId="77777777" w:rsidR="00B4587F" w:rsidRPr="008D76D4" w:rsidRDefault="00B4587F" w:rsidP="000B337C">
            <w:pPr>
              <w:numPr>
                <w:ilvl w:val="0"/>
                <w:numId w:val="33"/>
              </w:numPr>
              <w:contextualSpacing/>
              <w:jc w:val="both"/>
              <w:rPr>
                <w:rFonts w:cs="Calibri"/>
                <w:lang w:eastAsia="en-GB"/>
              </w:rPr>
            </w:pPr>
          </w:p>
        </w:tc>
        <w:tc>
          <w:tcPr>
            <w:tcW w:w="1828" w:type="pct"/>
          </w:tcPr>
          <w:p w14:paraId="4C302069" w14:textId="77777777" w:rsidR="00B4587F" w:rsidRPr="008D76D4" w:rsidRDefault="00B4587F" w:rsidP="00B4587F">
            <w:pPr>
              <w:contextualSpacing/>
              <w:rPr>
                <w:rFonts w:cs="Calibri"/>
                <w:lang w:eastAsia="en-GB"/>
              </w:rPr>
            </w:pPr>
            <w:r w:rsidRPr="008D76D4">
              <w:rPr>
                <w:rFonts w:cs="Calibri"/>
                <w:lang w:eastAsia="en-GB"/>
              </w:rPr>
              <w:t xml:space="preserve">The service must be able to </w:t>
            </w:r>
            <w:r w:rsidRPr="008D76D4">
              <w:rPr>
                <w:rFonts w:cs="Calibri"/>
                <w:b/>
                <w:lang w:eastAsia="en-GB"/>
              </w:rPr>
              <w:t>scan application source</w:t>
            </w:r>
            <w:r w:rsidRPr="008D76D4">
              <w:rPr>
                <w:rFonts w:cs="Calibri"/>
                <w:lang w:eastAsia="en-GB"/>
              </w:rPr>
              <w:t xml:space="preserve"> code to detect </w:t>
            </w:r>
            <w:r w:rsidRPr="008D76D4">
              <w:rPr>
                <w:rFonts w:cs="Calibri"/>
                <w:b/>
                <w:lang w:eastAsia="en-GB"/>
              </w:rPr>
              <w:t>injection vulnerabilities, design errors and other vulnerabilities</w:t>
            </w:r>
            <w:r w:rsidRPr="008D76D4">
              <w:rPr>
                <w:rFonts w:cs="Calibri"/>
                <w:lang w:eastAsia="en-GB"/>
              </w:rPr>
              <w:t xml:space="preserve"> in applications [3.2.1n]</w:t>
            </w:r>
          </w:p>
        </w:tc>
        <w:tc>
          <w:tcPr>
            <w:tcW w:w="1820" w:type="pct"/>
          </w:tcPr>
          <w:p w14:paraId="6D58445E" w14:textId="61A1A093"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6E43BD63" w14:textId="42D12B5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CE9744E" w14:textId="77777777" w:rsidTr="009E20DE">
        <w:trPr>
          <w:trHeight w:val="971"/>
        </w:trPr>
        <w:tc>
          <w:tcPr>
            <w:tcW w:w="353" w:type="pct"/>
          </w:tcPr>
          <w:p w14:paraId="2B091045" w14:textId="77777777" w:rsidR="00B4587F" w:rsidRPr="008D76D4" w:rsidRDefault="00B4587F" w:rsidP="000B337C">
            <w:pPr>
              <w:numPr>
                <w:ilvl w:val="0"/>
                <w:numId w:val="33"/>
              </w:numPr>
              <w:contextualSpacing/>
              <w:jc w:val="both"/>
              <w:rPr>
                <w:rFonts w:cs="Calibri"/>
                <w:lang w:eastAsia="en-GB"/>
              </w:rPr>
            </w:pPr>
          </w:p>
        </w:tc>
        <w:tc>
          <w:tcPr>
            <w:tcW w:w="1828" w:type="pct"/>
          </w:tcPr>
          <w:p w14:paraId="15C1FFEF"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correlate events</w:t>
            </w:r>
            <w:r w:rsidRPr="008D76D4">
              <w:rPr>
                <w:rFonts w:cs="Calibri"/>
                <w:lang w:eastAsia="en-GB"/>
              </w:rPr>
              <w:t xml:space="preserve"> for accurate </w:t>
            </w:r>
            <w:r w:rsidRPr="008D76D4">
              <w:rPr>
                <w:rFonts w:cs="Calibri"/>
                <w:b/>
                <w:bCs/>
                <w:lang w:eastAsia="en-GB"/>
              </w:rPr>
              <w:t>root cause identification</w:t>
            </w:r>
            <w:r w:rsidRPr="008D76D4">
              <w:rPr>
                <w:rFonts w:cs="Calibri"/>
                <w:lang w:eastAsia="en-GB"/>
              </w:rPr>
              <w:t xml:space="preserve"> and real-time alerting [3.2.1o]</w:t>
            </w:r>
          </w:p>
          <w:p w14:paraId="4E8437A2" w14:textId="77777777" w:rsidR="00B4587F" w:rsidRPr="008D76D4" w:rsidRDefault="00B4587F" w:rsidP="00B4587F">
            <w:pPr>
              <w:contextualSpacing/>
              <w:rPr>
                <w:rFonts w:cs="Calibri"/>
                <w:lang w:eastAsia="en-GB"/>
              </w:rPr>
            </w:pPr>
          </w:p>
        </w:tc>
        <w:tc>
          <w:tcPr>
            <w:tcW w:w="1820" w:type="pct"/>
          </w:tcPr>
          <w:p w14:paraId="41572A74" w14:textId="34B0D90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8046D7F" w14:textId="6196EA3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F7D73FC" w14:textId="77777777" w:rsidTr="009E20DE">
        <w:tc>
          <w:tcPr>
            <w:tcW w:w="353" w:type="pct"/>
          </w:tcPr>
          <w:p w14:paraId="531FC600" w14:textId="77777777" w:rsidR="00B4587F" w:rsidRPr="008D76D4" w:rsidRDefault="00B4587F" w:rsidP="000B337C">
            <w:pPr>
              <w:numPr>
                <w:ilvl w:val="0"/>
                <w:numId w:val="33"/>
              </w:numPr>
              <w:contextualSpacing/>
              <w:jc w:val="both"/>
              <w:rPr>
                <w:rFonts w:cs="Calibri"/>
                <w:lang w:eastAsia="en-GB"/>
              </w:rPr>
            </w:pPr>
          </w:p>
        </w:tc>
        <w:tc>
          <w:tcPr>
            <w:tcW w:w="1828" w:type="pct"/>
          </w:tcPr>
          <w:p w14:paraId="04FBDCF9"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manage events</w:t>
            </w:r>
            <w:r w:rsidRPr="008D76D4">
              <w:rPr>
                <w:rFonts w:cs="Calibri"/>
                <w:lang w:eastAsia="en-GB"/>
              </w:rPr>
              <w:t xml:space="preserve"> with context relationships mapped against organisations, elements, applications and </w:t>
            </w:r>
            <w:proofErr w:type="gramStart"/>
            <w:r w:rsidRPr="008D76D4">
              <w:rPr>
                <w:rFonts w:cs="Calibri"/>
                <w:lang w:eastAsia="en-GB"/>
              </w:rPr>
              <w:t>services  [</w:t>
            </w:r>
            <w:proofErr w:type="gramEnd"/>
            <w:r w:rsidRPr="008D76D4">
              <w:rPr>
                <w:rFonts w:cs="Calibri"/>
                <w:lang w:eastAsia="en-GB"/>
              </w:rPr>
              <w:t>3.2.1o]</w:t>
            </w:r>
          </w:p>
        </w:tc>
        <w:tc>
          <w:tcPr>
            <w:tcW w:w="1820" w:type="pct"/>
          </w:tcPr>
          <w:p w14:paraId="4D58F04F" w14:textId="2868C7DF"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6807D4D9" w14:textId="760F035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A14FDC7" w14:textId="77777777" w:rsidTr="009E20DE">
        <w:tc>
          <w:tcPr>
            <w:tcW w:w="353" w:type="pct"/>
            <w:shd w:val="clear" w:color="auto" w:fill="auto"/>
          </w:tcPr>
          <w:p w14:paraId="5AD73448" w14:textId="77777777" w:rsidR="00B4587F" w:rsidRPr="008D76D4" w:rsidRDefault="00B4587F" w:rsidP="000B337C">
            <w:pPr>
              <w:numPr>
                <w:ilvl w:val="0"/>
                <w:numId w:val="33"/>
              </w:numPr>
              <w:contextualSpacing/>
              <w:jc w:val="both"/>
              <w:rPr>
                <w:rFonts w:cs="Calibri"/>
                <w:lang w:eastAsia="en-GB"/>
              </w:rPr>
            </w:pPr>
          </w:p>
        </w:tc>
        <w:tc>
          <w:tcPr>
            <w:tcW w:w="1828" w:type="pct"/>
            <w:shd w:val="clear" w:color="auto" w:fill="auto"/>
          </w:tcPr>
          <w:p w14:paraId="0CFD8EAB"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 xml:space="preserve">initiate and facilitate workflows and processes </w:t>
            </w:r>
            <w:r w:rsidRPr="008D76D4">
              <w:rPr>
                <w:rFonts w:cs="Calibri"/>
                <w:lang w:eastAsia="en-GB"/>
              </w:rPr>
              <w:t xml:space="preserve">to manage </w:t>
            </w:r>
            <w:proofErr w:type="gramStart"/>
            <w:r w:rsidRPr="008D76D4">
              <w:rPr>
                <w:rFonts w:cs="Calibri"/>
                <w:lang w:eastAsia="en-GB"/>
              </w:rPr>
              <w:t>and  reduce</w:t>
            </w:r>
            <w:proofErr w:type="gramEnd"/>
            <w:r w:rsidRPr="008D76D4">
              <w:rPr>
                <w:rFonts w:cs="Calibri"/>
                <w:lang w:eastAsia="en-GB"/>
              </w:rPr>
              <w:t xml:space="preserve"> the likelihood of outages due to changes, attacks, incidents or errors [3.2.1p][3.2.1s]</w:t>
            </w:r>
          </w:p>
        </w:tc>
        <w:tc>
          <w:tcPr>
            <w:tcW w:w="1820" w:type="pct"/>
          </w:tcPr>
          <w:p w14:paraId="7656E7CC" w14:textId="40C52751"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7F07675B" w14:textId="63A2F67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92988C5" w14:textId="77777777" w:rsidTr="009E20DE">
        <w:tc>
          <w:tcPr>
            <w:tcW w:w="353" w:type="pct"/>
          </w:tcPr>
          <w:p w14:paraId="72588E89" w14:textId="77777777" w:rsidR="00B4587F" w:rsidRPr="008D76D4" w:rsidRDefault="00B4587F" w:rsidP="000B337C">
            <w:pPr>
              <w:numPr>
                <w:ilvl w:val="0"/>
                <w:numId w:val="33"/>
              </w:numPr>
              <w:contextualSpacing/>
              <w:jc w:val="both"/>
              <w:rPr>
                <w:rFonts w:cs="Calibri"/>
                <w:lang w:eastAsia="en-GB"/>
              </w:rPr>
            </w:pPr>
          </w:p>
        </w:tc>
        <w:tc>
          <w:tcPr>
            <w:tcW w:w="1828" w:type="pct"/>
          </w:tcPr>
          <w:p w14:paraId="4A611667" w14:textId="77777777" w:rsidR="00B4587F" w:rsidRPr="008D76D4" w:rsidRDefault="00B4587F" w:rsidP="00B4587F">
            <w:pPr>
              <w:contextualSpacing/>
              <w:rPr>
                <w:rFonts w:cs="Calibri"/>
                <w:lang w:eastAsia="en-GB"/>
              </w:rPr>
            </w:pPr>
            <w:r w:rsidRPr="008D76D4">
              <w:rPr>
                <w:rFonts w:cs="Calibri"/>
                <w:lang w:eastAsia="en-GB"/>
              </w:rPr>
              <w:t xml:space="preserve">The service must store </w:t>
            </w:r>
            <w:r w:rsidRPr="008D76D4">
              <w:rPr>
                <w:rFonts w:cs="Calibri"/>
                <w:b/>
                <w:bCs/>
                <w:lang w:eastAsia="en-GB"/>
              </w:rPr>
              <w:t>data with context</w:t>
            </w:r>
            <w:r w:rsidRPr="008D76D4">
              <w:rPr>
                <w:rFonts w:cs="Calibri"/>
                <w:lang w:eastAsia="en-GB"/>
              </w:rPr>
              <w:t xml:space="preserve"> relationships mapped against organisations, elements, applications and </w:t>
            </w:r>
            <w:proofErr w:type="gramStart"/>
            <w:r w:rsidRPr="008D76D4">
              <w:rPr>
                <w:rFonts w:cs="Calibri"/>
                <w:lang w:eastAsia="en-GB"/>
              </w:rPr>
              <w:t>services  [</w:t>
            </w:r>
            <w:proofErr w:type="gramEnd"/>
            <w:r w:rsidRPr="008D76D4">
              <w:rPr>
                <w:rFonts w:cs="Calibri"/>
                <w:lang w:eastAsia="en-GB"/>
              </w:rPr>
              <w:t>3.2.1q]</w:t>
            </w:r>
          </w:p>
        </w:tc>
        <w:tc>
          <w:tcPr>
            <w:tcW w:w="1820" w:type="pct"/>
          </w:tcPr>
          <w:p w14:paraId="09A55858" w14:textId="4839EEA3"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73AE32A" w14:textId="6F147B95"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272664A" w14:textId="77777777" w:rsidTr="009E20DE">
        <w:tc>
          <w:tcPr>
            <w:tcW w:w="353" w:type="pct"/>
          </w:tcPr>
          <w:p w14:paraId="69709E1E" w14:textId="77777777" w:rsidR="00B4587F" w:rsidRPr="008D76D4" w:rsidRDefault="00B4587F" w:rsidP="000B337C">
            <w:pPr>
              <w:numPr>
                <w:ilvl w:val="0"/>
                <w:numId w:val="33"/>
              </w:numPr>
              <w:contextualSpacing/>
              <w:jc w:val="both"/>
              <w:rPr>
                <w:rFonts w:cs="Calibri"/>
                <w:lang w:eastAsia="en-GB"/>
              </w:rPr>
            </w:pPr>
          </w:p>
        </w:tc>
        <w:tc>
          <w:tcPr>
            <w:tcW w:w="1828" w:type="pct"/>
          </w:tcPr>
          <w:p w14:paraId="206ED9B7" w14:textId="77777777" w:rsidR="00B4587F" w:rsidRPr="008D76D4" w:rsidRDefault="00B4587F" w:rsidP="00B4587F">
            <w:pPr>
              <w:contextualSpacing/>
              <w:rPr>
                <w:rFonts w:cs="Calibri"/>
                <w:lang w:eastAsia="en-GB"/>
              </w:rPr>
            </w:pPr>
            <w:r w:rsidRPr="008D76D4">
              <w:rPr>
                <w:rFonts w:cs="Calibri"/>
                <w:lang w:eastAsia="en-GB"/>
              </w:rPr>
              <w:t xml:space="preserve">The service must enable </w:t>
            </w:r>
            <w:r w:rsidRPr="008D76D4">
              <w:rPr>
                <w:rFonts w:cs="Calibri"/>
                <w:b/>
                <w:lang w:eastAsia="en-GB"/>
              </w:rPr>
              <w:t>advanced correlation</w:t>
            </w:r>
            <w:r w:rsidRPr="008D76D4">
              <w:rPr>
                <w:rFonts w:cs="Calibri"/>
                <w:lang w:eastAsia="en-GB"/>
              </w:rPr>
              <w:t xml:space="preserve"> to classify IT and business services to evaluate their operational state, health and risk [3.2.1</w:t>
            </w:r>
            <w:proofErr w:type="gramStart"/>
            <w:r w:rsidRPr="008D76D4">
              <w:rPr>
                <w:rFonts w:cs="Calibri"/>
                <w:lang w:eastAsia="en-GB"/>
              </w:rPr>
              <w:t>r][</w:t>
            </w:r>
            <w:proofErr w:type="gramEnd"/>
            <w:r w:rsidRPr="008D76D4">
              <w:rPr>
                <w:rFonts w:cs="Calibri"/>
                <w:lang w:eastAsia="en-GB"/>
              </w:rPr>
              <w:t>3.2.1s][3.2.1t][3.2.1v]</w:t>
            </w:r>
          </w:p>
        </w:tc>
        <w:tc>
          <w:tcPr>
            <w:tcW w:w="1820" w:type="pct"/>
          </w:tcPr>
          <w:p w14:paraId="57A2FBC6" w14:textId="12CCE5F6"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2A1C0E9" w14:textId="56CB417F"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9F85882" w14:textId="77777777" w:rsidTr="009E20DE">
        <w:tc>
          <w:tcPr>
            <w:tcW w:w="353" w:type="pct"/>
          </w:tcPr>
          <w:p w14:paraId="69CAEED6" w14:textId="77777777" w:rsidR="00B4587F" w:rsidRPr="008D76D4" w:rsidRDefault="00B4587F" w:rsidP="000B337C">
            <w:pPr>
              <w:numPr>
                <w:ilvl w:val="0"/>
                <w:numId w:val="33"/>
              </w:numPr>
              <w:contextualSpacing/>
              <w:jc w:val="both"/>
              <w:rPr>
                <w:rFonts w:cs="Calibri"/>
                <w:lang w:eastAsia="en-GB"/>
              </w:rPr>
            </w:pPr>
          </w:p>
        </w:tc>
        <w:tc>
          <w:tcPr>
            <w:tcW w:w="1828" w:type="pct"/>
          </w:tcPr>
          <w:p w14:paraId="29396C4C"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bCs/>
                <w:lang w:eastAsia="en-GB"/>
              </w:rPr>
              <w:t>real-time visibility</w:t>
            </w:r>
            <w:r w:rsidRPr="008D76D4">
              <w:rPr>
                <w:rFonts w:cs="Calibri"/>
                <w:lang w:eastAsia="en-GB"/>
              </w:rPr>
              <w:t xml:space="preserve"> for management of IT and business </w:t>
            </w:r>
            <w:r w:rsidRPr="008D76D4">
              <w:rPr>
                <w:rFonts w:cs="Calibri"/>
                <w:b/>
                <w:bCs/>
                <w:lang w:eastAsia="en-GB"/>
              </w:rPr>
              <w:t>services</w:t>
            </w:r>
            <w:r w:rsidRPr="008D76D4">
              <w:rPr>
                <w:rFonts w:cs="Calibri"/>
                <w:lang w:eastAsia="en-GB"/>
              </w:rPr>
              <w:t xml:space="preserve"> [3.2.1s]</w:t>
            </w:r>
          </w:p>
        </w:tc>
        <w:tc>
          <w:tcPr>
            <w:tcW w:w="1820" w:type="pct"/>
          </w:tcPr>
          <w:p w14:paraId="1AFC704F" w14:textId="1DA9139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616D523A" w14:textId="29C95A57"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701B5E8" w14:textId="77777777" w:rsidTr="009E20DE">
        <w:tc>
          <w:tcPr>
            <w:tcW w:w="353" w:type="pct"/>
          </w:tcPr>
          <w:p w14:paraId="07683A1D" w14:textId="77777777" w:rsidR="00B4587F" w:rsidRPr="008D76D4" w:rsidRDefault="00B4587F" w:rsidP="000B337C">
            <w:pPr>
              <w:numPr>
                <w:ilvl w:val="0"/>
                <w:numId w:val="33"/>
              </w:numPr>
              <w:contextualSpacing/>
              <w:jc w:val="both"/>
              <w:rPr>
                <w:rFonts w:cs="Calibri"/>
                <w:lang w:eastAsia="en-GB"/>
              </w:rPr>
            </w:pPr>
          </w:p>
        </w:tc>
        <w:tc>
          <w:tcPr>
            <w:tcW w:w="1828" w:type="pct"/>
          </w:tcPr>
          <w:p w14:paraId="448A1791" w14:textId="77777777" w:rsidR="00B4587F" w:rsidRPr="008D76D4" w:rsidRDefault="00B4587F" w:rsidP="00B4587F">
            <w:pPr>
              <w:contextualSpacing/>
              <w:rPr>
                <w:rFonts w:cs="Calibri"/>
                <w:lang w:eastAsia="en-GB"/>
              </w:rPr>
            </w:pPr>
            <w:r w:rsidRPr="008D76D4">
              <w:rPr>
                <w:rFonts w:cs="Calibri"/>
                <w:lang w:eastAsia="en-GB"/>
              </w:rPr>
              <w:t xml:space="preserve">The service must evaluate the </w:t>
            </w:r>
            <w:r w:rsidRPr="008D76D4">
              <w:rPr>
                <w:rFonts w:cs="Calibri"/>
                <w:b/>
                <w:bCs/>
                <w:lang w:eastAsia="en-GB"/>
              </w:rPr>
              <w:t>health</w:t>
            </w:r>
            <w:r w:rsidRPr="008D76D4">
              <w:rPr>
                <w:rFonts w:cs="Calibri"/>
                <w:lang w:eastAsia="en-GB"/>
              </w:rPr>
              <w:t xml:space="preserve"> of </w:t>
            </w:r>
            <w:r w:rsidRPr="008D76D4">
              <w:rPr>
                <w:rFonts w:cs="Calibri"/>
                <w:b/>
                <w:bCs/>
                <w:lang w:eastAsia="en-GB"/>
              </w:rPr>
              <w:t>mission critical services</w:t>
            </w:r>
            <w:r w:rsidRPr="008D76D4">
              <w:rPr>
                <w:rFonts w:cs="Calibri"/>
                <w:lang w:eastAsia="en-GB"/>
              </w:rPr>
              <w:t xml:space="preserve"> and applications in real time</w:t>
            </w:r>
          </w:p>
          <w:p w14:paraId="00B6F5E3" w14:textId="77777777" w:rsidR="00B4587F" w:rsidRPr="008D76D4" w:rsidRDefault="00B4587F" w:rsidP="00B4587F">
            <w:pPr>
              <w:contextualSpacing/>
              <w:rPr>
                <w:rFonts w:cs="Calibri"/>
                <w:lang w:eastAsia="en-GB"/>
              </w:rPr>
            </w:pPr>
            <w:r w:rsidRPr="008D76D4">
              <w:rPr>
                <w:rFonts w:cs="Calibri"/>
                <w:lang w:eastAsia="en-GB"/>
              </w:rPr>
              <w:t>[3.2.1t]</w:t>
            </w:r>
          </w:p>
        </w:tc>
        <w:tc>
          <w:tcPr>
            <w:tcW w:w="1820" w:type="pct"/>
          </w:tcPr>
          <w:p w14:paraId="0603C1A3" w14:textId="75B7957E"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9283839" w14:textId="4DABFF85"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8701BE3" w14:textId="77777777" w:rsidTr="009E20DE">
        <w:tc>
          <w:tcPr>
            <w:tcW w:w="353" w:type="pct"/>
          </w:tcPr>
          <w:p w14:paraId="17AC8603" w14:textId="77777777" w:rsidR="00B4587F" w:rsidRPr="008D76D4" w:rsidRDefault="00B4587F" w:rsidP="000B337C">
            <w:pPr>
              <w:numPr>
                <w:ilvl w:val="0"/>
                <w:numId w:val="33"/>
              </w:numPr>
              <w:contextualSpacing/>
              <w:jc w:val="both"/>
              <w:rPr>
                <w:rFonts w:cs="Calibri"/>
                <w:lang w:eastAsia="en-GB"/>
              </w:rPr>
            </w:pPr>
          </w:p>
        </w:tc>
        <w:tc>
          <w:tcPr>
            <w:tcW w:w="1828" w:type="pct"/>
          </w:tcPr>
          <w:p w14:paraId="509DD6F6"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prioritise</w:t>
            </w:r>
            <w:r w:rsidRPr="008D76D4">
              <w:rPr>
                <w:rFonts w:cs="Calibri"/>
                <w:lang w:eastAsia="en-GB"/>
              </w:rPr>
              <w:t xml:space="preserve"> the related </w:t>
            </w:r>
            <w:r w:rsidRPr="008D76D4">
              <w:rPr>
                <w:rFonts w:cs="Calibri"/>
                <w:b/>
                <w:bCs/>
                <w:lang w:eastAsia="en-GB"/>
              </w:rPr>
              <w:t xml:space="preserve">IT services when a </w:t>
            </w:r>
            <w:proofErr w:type="gramStart"/>
            <w:r w:rsidRPr="008D76D4">
              <w:rPr>
                <w:rFonts w:cs="Calibri"/>
                <w:b/>
                <w:bCs/>
                <w:lang w:eastAsia="en-GB"/>
              </w:rPr>
              <w:t>business critical</w:t>
            </w:r>
            <w:proofErr w:type="gramEnd"/>
            <w:r w:rsidRPr="008D76D4">
              <w:rPr>
                <w:rFonts w:cs="Calibri"/>
                <w:b/>
                <w:bCs/>
                <w:lang w:eastAsia="en-GB"/>
              </w:rPr>
              <w:t xml:space="preserve"> service</w:t>
            </w:r>
            <w:r w:rsidRPr="008D76D4">
              <w:rPr>
                <w:rFonts w:cs="Calibri"/>
                <w:lang w:eastAsia="en-GB"/>
              </w:rPr>
              <w:t xml:space="preserve"> is impacted</w:t>
            </w:r>
          </w:p>
          <w:p w14:paraId="524C8C35" w14:textId="77777777" w:rsidR="00B4587F" w:rsidRPr="008D76D4" w:rsidRDefault="00B4587F" w:rsidP="00B4587F">
            <w:pPr>
              <w:contextualSpacing/>
              <w:rPr>
                <w:rFonts w:cs="Calibri"/>
                <w:lang w:eastAsia="en-GB"/>
              </w:rPr>
            </w:pPr>
            <w:r w:rsidRPr="008D76D4">
              <w:rPr>
                <w:rFonts w:cs="Calibri"/>
                <w:lang w:eastAsia="en-GB"/>
              </w:rPr>
              <w:t>[3.2.1u]</w:t>
            </w:r>
          </w:p>
        </w:tc>
        <w:tc>
          <w:tcPr>
            <w:tcW w:w="1820" w:type="pct"/>
          </w:tcPr>
          <w:p w14:paraId="5DABBC39" w14:textId="79E266D9"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2060B0EC" w14:textId="0A49881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4D9C6B1" w14:textId="77777777" w:rsidTr="009E20DE">
        <w:tc>
          <w:tcPr>
            <w:tcW w:w="353" w:type="pct"/>
          </w:tcPr>
          <w:p w14:paraId="3FEA9840" w14:textId="77777777" w:rsidR="00B4587F" w:rsidRPr="008D76D4" w:rsidRDefault="00B4587F" w:rsidP="000B337C">
            <w:pPr>
              <w:numPr>
                <w:ilvl w:val="0"/>
                <w:numId w:val="33"/>
              </w:numPr>
              <w:contextualSpacing/>
              <w:jc w:val="both"/>
              <w:rPr>
                <w:rFonts w:cs="Calibri"/>
                <w:lang w:eastAsia="en-GB"/>
              </w:rPr>
            </w:pPr>
          </w:p>
        </w:tc>
        <w:tc>
          <w:tcPr>
            <w:tcW w:w="1828" w:type="pct"/>
          </w:tcPr>
          <w:p w14:paraId="25DF9F5A" w14:textId="77777777" w:rsidR="00B4587F" w:rsidRPr="008D76D4" w:rsidRDefault="00B4587F" w:rsidP="00B4587F">
            <w:pPr>
              <w:contextualSpacing/>
              <w:rPr>
                <w:rFonts w:cs="Calibri"/>
                <w:lang w:eastAsia="en-GB"/>
              </w:rPr>
            </w:pPr>
            <w:r w:rsidRPr="008D76D4">
              <w:rPr>
                <w:rFonts w:cs="Calibri"/>
                <w:lang w:eastAsia="en-GB"/>
              </w:rPr>
              <w:t xml:space="preserve">The service must determine health and provide </w:t>
            </w:r>
            <w:r w:rsidRPr="008D76D4">
              <w:rPr>
                <w:rFonts w:cs="Calibri"/>
                <w:b/>
                <w:lang w:eastAsia="en-GB"/>
              </w:rPr>
              <w:t>visibility</w:t>
            </w:r>
            <w:r w:rsidRPr="008D76D4">
              <w:rPr>
                <w:rFonts w:cs="Calibri"/>
                <w:lang w:eastAsia="en-GB"/>
              </w:rPr>
              <w:t xml:space="preserve"> </w:t>
            </w:r>
            <w:r w:rsidRPr="008D76D4">
              <w:rPr>
                <w:rFonts w:cs="Calibri"/>
                <w:b/>
                <w:bCs/>
                <w:lang w:eastAsia="en-GB"/>
              </w:rPr>
              <w:t>of complex system</w:t>
            </w:r>
            <w:r w:rsidRPr="008D76D4">
              <w:rPr>
                <w:rFonts w:cs="Calibri"/>
                <w:lang w:eastAsia="en-GB"/>
              </w:rPr>
              <w:t xml:space="preserve"> across the SAPS ICT environment [3.2.1v]</w:t>
            </w:r>
          </w:p>
        </w:tc>
        <w:tc>
          <w:tcPr>
            <w:tcW w:w="1820" w:type="pct"/>
          </w:tcPr>
          <w:p w14:paraId="0EF0F9D8" w14:textId="03BC953E"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4DAD8525" w14:textId="5C5D10D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AEB0E49" w14:textId="77777777" w:rsidTr="009E20DE">
        <w:tc>
          <w:tcPr>
            <w:tcW w:w="353" w:type="pct"/>
          </w:tcPr>
          <w:p w14:paraId="01A83D83" w14:textId="77777777" w:rsidR="00B4587F" w:rsidRPr="008D76D4" w:rsidRDefault="00B4587F" w:rsidP="000B337C">
            <w:pPr>
              <w:numPr>
                <w:ilvl w:val="0"/>
                <w:numId w:val="33"/>
              </w:numPr>
              <w:contextualSpacing/>
              <w:jc w:val="both"/>
              <w:rPr>
                <w:rFonts w:cs="Calibri"/>
                <w:lang w:eastAsia="en-GB"/>
              </w:rPr>
            </w:pPr>
          </w:p>
        </w:tc>
        <w:tc>
          <w:tcPr>
            <w:tcW w:w="1828" w:type="pct"/>
          </w:tcPr>
          <w:p w14:paraId="2E4C6976" w14:textId="77777777" w:rsidR="00B4587F" w:rsidRPr="008D76D4" w:rsidRDefault="00B4587F" w:rsidP="00B4587F">
            <w:pPr>
              <w:contextualSpacing/>
              <w:rPr>
                <w:rFonts w:cs="Calibri"/>
                <w:lang w:eastAsia="en-GB"/>
              </w:rPr>
            </w:pPr>
            <w:r w:rsidRPr="008D76D4">
              <w:rPr>
                <w:rFonts w:cs="Calibri"/>
                <w:lang w:eastAsia="en-GB"/>
              </w:rPr>
              <w:t xml:space="preserve">The service must determine </w:t>
            </w:r>
            <w:r w:rsidRPr="008D76D4">
              <w:rPr>
                <w:rFonts w:cs="Calibri"/>
                <w:b/>
                <w:bCs/>
                <w:lang w:eastAsia="en-GB"/>
              </w:rPr>
              <w:t>impact on services availability</w:t>
            </w:r>
            <w:r w:rsidRPr="008D76D4">
              <w:rPr>
                <w:rFonts w:cs="Calibri"/>
                <w:lang w:eastAsia="en-GB"/>
              </w:rPr>
              <w:t xml:space="preserve"> [3.2.1w]</w:t>
            </w:r>
          </w:p>
        </w:tc>
        <w:tc>
          <w:tcPr>
            <w:tcW w:w="1820" w:type="pct"/>
          </w:tcPr>
          <w:p w14:paraId="4476A76A" w14:textId="69E8DD3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70160CB" w14:textId="537FD3E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660A0F7" w14:textId="77777777" w:rsidTr="009E20DE">
        <w:tc>
          <w:tcPr>
            <w:tcW w:w="353" w:type="pct"/>
          </w:tcPr>
          <w:p w14:paraId="168FC563" w14:textId="77777777" w:rsidR="00B4587F" w:rsidRPr="008D76D4" w:rsidRDefault="00B4587F" w:rsidP="000B337C">
            <w:pPr>
              <w:numPr>
                <w:ilvl w:val="0"/>
                <w:numId w:val="33"/>
              </w:numPr>
              <w:contextualSpacing/>
              <w:jc w:val="both"/>
              <w:rPr>
                <w:rFonts w:cs="Calibri"/>
                <w:lang w:eastAsia="en-GB"/>
              </w:rPr>
            </w:pPr>
          </w:p>
        </w:tc>
        <w:tc>
          <w:tcPr>
            <w:tcW w:w="1828" w:type="pct"/>
          </w:tcPr>
          <w:p w14:paraId="249429A7" w14:textId="77777777" w:rsidR="00B4587F" w:rsidRPr="008D76D4" w:rsidRDefault="00B4587F" w:rsidP="00B4587F">
            <w:pPr>
              <w:contextualSpacing/>
              <w:rPr>
                <w:rFonts w:cs="Calibri"/>
                <w:sz w:val="21"/>
                <w:szCs w:val="21"/>
                <w:lang w:eastAsia="en-GB"/>
              </w:rPr>
            </w:pPr>
            <w:r w:rsidRPr="008D76D4">
              <w:rPr>
                <w:rFonts w:cs="Calibri"/>
                <w:lang w:eastAsia="en-GB"/>
              </w:rPr>
              <w:t xml:space="preserve">The service must measure </w:t>
            </w:r>
            <w:r w:rsidRPr="008D76D4">
              <w:rPr>
                <w:rFonts w:cs="Calibri"/>
                <w:b/>
                <w:bCs/>
                <w:lang w:eastAsia="en-GB"/>
              </w:rPr>
              <w:t>end-user’s</w:t>
            </w:r>
            <w:r w:rsidRPr="008D76D4">
              <w:rPr>
                <w:rFonts w:cs="Calibri"/>
                <w:lang w:eastAsia="en-GB"/>
              </w:rPr>
              <w:t xml:space="preserve"> </w:t>
            </w:r>
            <w:r w:rsidRPr="008D76D4">
              <w:rPr>
                <w:rFonts w:cs="Calibri"/>
                <w:b/>
                <w:bCs/>
                <w:lang w:eastAsia="en-GB"/>
              </w:rPr>
              <w:t>digital experience</w:t>
            </w:r>
            <w:r w:rsidRPr="008D76D4">
              <w:rPr>
                <w:rFonts w:cs="Calibri"/>
                <w:lang w:eastAsia="en-GB"/>
              </w:rPr>
              <w:t xml:space="preserve"> and provide performance incidents for diagnoses[3.2.1x]</w:t>
            </w:r>
          </w:p>
        </w:tc>
        <w:tc>
          <w:tcPr>
            <w:tcW w:w="1820" w:type="pct"/>
          </w:tcPr>
          <w:p w14:paraId="630EB878" w14:textId="35086C2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6C7B467" w14:textId="3DD2847F"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C5100E6" w14:textId="77777777" w:rsidTr="009E20DE">
        <w:tc>
          <w:tcPr>
            <w:tcW w:w="353" w:type="pct"/>
          </w:tcPr>
          <w:p w14:paraId="740C23DB" w14:textId="77777777" w:rsidR="00B4587F" w:rsidRPr="008D76D4" w:rsidRDefault="00B4587F" w:rsidP="000B337C">
            <w:pPr>
              <w:numPr>
                <w:ilvl w:val="0"/>
                <w:numId w:val="33"/>
              </w:numPr>
              <w:contextualSpacing/>
              <w:jc w:val="both"/>
              <w:rPr>
                <w:rFonts w:cs="Calibri"/>
                <w:lang w:eastAsia="en-GB"/>
              </w:rPr>
            </w:pPr>
          </w:p>
        </w:tc>
        <w:tc>
          <w:tcPr>
            <w:tcW w:w="1828" w:type="pct"/>
          </w:tcPr>
          <w:p w14:paraId="10C879C7" w14:textId="77777777" w:rsidR="00B4587F" w:rsidRPr="008D76D4" w:rsidRDefault="00B4587F" w:rsidP="00B4587F">
            <w:pPr>
              <w:contextualSpacing/>
              <w:rPr>
                <w:rFonts w:cs="Calibri"/>
                <w:lang w:eastAsia="en-GB"/>
              </w:rPr>
            </w:pPr>
            <w:r w:rsidRPr="008D76D4">
              <w:rPr>
                <w:rFonts w:cs="Calibri"/>
                <w:lang w:eastAsia="en-GB"/>
              </w:rPr>
              <w:t xml:space="preserve">The service must analyse </w:t>
            </w:r>
            <w:r w:rsidRPr="008D76D4">
              <w:rPr>
                <w:rFonts w:cs="Calibri"/>
                <w:b/>
                <w:bCs/>
                <w:lang w:eastAsia="en-GB"/>
              </w:rPr>
              <w:t>hybrid IT</w:t>
            </w:r>
            <w:r w:rsidRPr="008D76D4">
              <w:rPr>
                <w:rFonts w:cs="Calibri"/>
                <w:lang w:eastAsia="en-GB"/>
              </w:rPr>
              <w:t xml:space="preserve"> (modern and legacy) </w:t>
            </w:r>
            <w:r w:rsidRPr="008D76D4">
              <w:rPr>
                <w:rFonts w:cs="Calibri"/>
                <w:b/>
                <w:bCs/>
                <w:lang w:eastAsia="en-GB"/>
              </w:rPr>
              <w:t>infrastructure</w:t>
            </w:r>
            <w:r w:rsidRPr="008D76D4">
              <w:rPr>
                <w:rFonts w:cs="Calibri"/>
                <w:lang w:eastAsia="en-GB"/>
              </w:rPr>
              <w:t xml:space="preserve"> to provide unified </w:t>
            </w:r>
            <w:r w:rsidRPr="008D76D4">
              <w:rPr>
                <w:rFonts w:cs="Calibri"/>
                <w:b/>
                <w:bCs/>
                <w:lang w:eastAsia="en-GB"/>
              </w:rPr>
              <w:t>visibility</w:t>
            </w:r>
            <w:r w:rsidRPr="008D76D4">
              <w:rPr>
                <w:rFonts w:cs="Calibri"/>
                <w:lang w:eastAsia="en-GB"/>
              </w:rPr>
              <w:t xml:space="preserve"> for improved operational efficiency[3.2.1y]</w:t>
            </w:r>
          </w:p>
        </w:tc>
        <w:tc>
          <w:tcPr>
            <w:tcW w:w="1820" w:type="pct"/>
          </w:tcPr>
          <w:p w14:paraId="75F48C73" w14:textId="7B12306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1BD0AB8" w14:textId="42CDDA8E"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BA0FA3C" w14:textId="77777777" w:rsidTr="009E20DE">
        <w:tc>
          <w:tcPr>
            <w:tcW w:w="353" w:type="pct"/>
          </w:tcPr>
          <w:p w14:paraId="1A9C390B" w14:textId="77777777" w:rsidR="00B4587F" w:rsidRPr="008D76D4" w:rsidRDefault="00B4587F" w:rsidP="000B337C">
            <w:pPr>
              <w:numPr>
                <w:ilvl w:val="0"/>
                <w:numId w:val="33"/>
              </w:numPr>
              <w:contextualSpacing/>
              <w:jc w:val="both"/>
              <w:rPr>
                <w:rFonts w:cs="Calibri"/>
                <w:lang w:eastAsia="en-GB"/>
              </w:rPr>
            </w:pPr>
          </w:p>
        </w:tc>
        <w:tc>
          <w:tcPr>
            <w:tcW w:w="1828" w:type="pct"/>
          </w:tcPr>
          <w:p w14:paraId="76452B64" w14:textId="77777777" w:rsidR="00B4587F" w:rsidRPr="008D76D4" w:rsidRDefault="00B4587F" w:rsidP="00B4587F">
            <w:pPr>
              <w:contextualSpacing/>
              <w:rPr>
                <w:rFonts w:cs="Calibri"/>
                <w:lang w:eastAsia="en-GB"/>
              </w:rPr>
            </w:pPr>
            <w:r w:rsidRPr="008D76D4">
              <w:rPr>
                <w:rFonts w:cs="Calibri"/>
                <w:lang w:eastAsia="en-GB"/>
              </w:rPr>
              <w:t xml:space="preserve">The service must dynamically discover and </w:t>
            </w:r>
            <w:r w:rsidRPr="008D76D4">
              <w:rPr>
                <w:rFonts w:cs="Calibri"/>
                <w:b/>
                <w:bCs/>
                <w:lang w:eastAsia="en-GB"/>
              </w:rPr>
              <w:t>model</w:t>
            </w:r>
            <w:r w:rsidRPr="008D76D4">
              <w:rPr>
                <w:rFonts w:cs="Calibri"/>
                <w:lang w:eastAsia="en-GB"/>
              </w:rPr>
              <w:t xml:space="preserve"> distributed application architectures in </w:t>
            </w:r>
            <w:r w:rsidRPr="008D76D4">
              <w:rPr>
                <w:rFonts w:cs="Calibri"/>
                <w:b/>
                <w:lang w:eastAsia="en-GB"/>
              </w:rPr>
              <w:t>hyper scala</w:t>
            </w:r>
            <w:r w:rsidRPr="008D76D4">
              <w:rPr>
                <w:rFonts w:cs="Calibri"/>
                <w:b/>
                <w:bCs/>
                <w:lang w:eastAsia="en-GB"/>
              </w:rPr>
              <w:t>r</w:t>
            </w:r>
            <w:r w:rsidRPr="008D76D4">
              <w:rPr>
                <w:rFonts w:cs="Calibri"/>
                <w:b/>
                <w:lang w:eastAsia="en-GB"/>
              </w:rPr>
              <w:t>s</w:t>
            </w:r>
            <w:r w:rsidRPr="008D76D4">
              <w:rPr>
                <w:rFonts w:cs="Calibri"/>
                <w:lang w:eastAsia="en-GB"/>
              </w:rPr>
              <w:t xml:space="preserve"> or </w:t>
            </w:r>
            <w:r w:rsidRPr="008D76D4">
              <w:rPr>
                <w:rFonts w:cs="Calibri"/>
                <w:b/>
                <w:lang w:eastAsia="en-GB"/>
              </w:rPr>
              <w:t xml:space="preserve">container based </w:t>
            </w:r>
            <w:proofErr w:type="gramStart"/>
            <w:r w:rsidRPr="008D76D4">
              <w:rPr>
                <w:rFonts w:cs="Calibri"/>
                <w:b/>
                <w:lang w:eastAsia="en-GB"/>
              </w:rPr>
              <w:t>environments</w:t>
            </w:r>
            <w:r w:rsidRPr="008D76D4">
              <w:rPr>
                <w:rFonts w:cs="Calibri"/>
                <w:lang w:eastAsia="en-GB"/>
              </w:rPr>
              <w:t xml:space="preserve">  [</w:t>
            </w:r>
            <w:proofErr w:type="gramEnd"/>
            <w:r w:rsidRPr="008D76D4">
              <w:rPr>
                <w:rFonts w:cs="Calibri"/>
                <w:lang w:eastAsia="en-GB"/>
              </w:rPr>
              <w:t>3.2.1y]</w:t>
            </w:r>
          </w:p>
        </w:tc>
        <w:tc>
          <w:tcPr>
            <w:tcW w:w="1820" w:type="pct"/>
          </w:tcPr>
          <w:p w14:paraId="569E97B5" w14:textId="757EA1FB"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1D2EE8AD" w14:textId="6808787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ED2747B" w14:textId="77777777" w:rsidTr="009E20DE">
        <w:tc>
          <w:tcPr>
            <w:tcW w:w="353" w:type="pct"/>
          </w:tcPr>
          <w:p w14:paraId="59AC8AEA" w14:textId="77777777" w:rsidR="00B4587F" w:rsidRPr="008D76D4" w:rsidRDefault="00B4587F" w:rsidP="000B337C">
            <w:pPr>
              <w:numPr>
                <w:ilvl w:val="0"/>
                <w:numId w:val="33"/>
              </w:numPr>
              <w:contextualSpacing/>
              <w:jc w:val="both"/>
              <w:rPr>
                <w:rFonts w:cs="Calibri"/>
                <w:lang w:eastAsia="en-GB"/>
              </w:rPr>
            </w:pPr>
          </w:p>
        </w:tc>
        <w:tc>
          <w:tcPr>
            <w:tcW w:w="1828" w:type="pct"/>
          </w:tcPr>
          <w:p w14:paraId="4B5A18E9"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lang w:eastAsia="en-GB"/>
              </w:rPr>
              <w:t>automated diagnostics and recommendations</w:t>
            </w:r>
            <w:r w:rsidRPr="008D76D4">
              <w:rPr>
                <w:rFonts w:cs="Calibri"/>
                <w:lang w:eastAsia="en-GB"/>
              </w:rPr>
              <w:t xml:space="preserve"> to facilitate resolution of </w:t>
            </w:r>
            <w:r w:rsidRPr="008D76D4">
              <w:rPr>
                <w:rFonts w:cs="Calibri"/>
                <w:b/>
                <w:lang w:eastAsia="en-GB"/>
              </w:rPr>
              <w:t>root cause</w:t>
            </w:r>
            <w:r w:rsidRPr="008D76D4">
              <w:rPr>
                <w:rFonts w:cs="Calibri"/>
                <w:lang w:eastAsia="en-GB"/>
              </w:rPr>
              <w:t xml:space="preserve"> issues [3.2.1z]</w:t>
            </w:r>
          </w:p>
        </w:tc>
        <w:tc>
          <w:tcPr>
            <w:tcW w:w="1820" w:type="pct"/>
          </w:tcPr>
          <w:p w14:paraId="5A7A7DAE" w14:textId="727C01C6"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283470A7" w14:textId="2E137107"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BA7E03D" w14:textId="77777777" w:rsidTr="009E20DE">
        <w:tc>
          <w:tcPr>
            <w:tcW w:w="353" w:type="pct"/>
          </w:tcPr>
          <w:p w14:paraId="6ACB8D44" w14:textId="77777777" w:rsidR="00B4587F" w:rsidRPr="008D76D4" w:rsidRDefault="00B4587F" w:rsidP="000B337C">
            <w:pPr>
              <w:numPr>
                <w:ilvl w:val="0"/>
                <w:numId w:val="33"/>
              </w:numPr>
              <w:contextualSpacing/>
              <w:jc w:val="both"/>
              <w:rPr>
                <w:rFonts w:cs="Calibri"/>
                <w:lang w:eastAsia="en-GB"/>
              </w:rPr>
            </w:pPr>
          </w:p>
        </w:tc>
        <w:tc>
          <w:tcPr>
            <w:tcW w:w="1828" w:type="pct"/>
          </w:tcPr>
          <w:p w14:paraId="1DF749D7" w14:textId="77777777" w:rsidR="00B4587F" w:rsidRPr="008D76D4" w:rsidRDefault="00B4587F" w:rsidP="00B4587F">
            <w:pPr>
              <w:contextualSpacing/>
              <w:rPr>
                <w:rFonts w:cs="Calibri"/>
                <w:lang w:eastAsia="en-GB"/>
              </w:rPr>
            </w:pPr>
            <w:r w:rsidRPr="008D76D4">
              <w:rPr>
                <w:rFonts w:cs="Calibri"/>
                <w:lang w:eastAsia="en-GB"/>
              </w:rPr>
              <w:t xml:space="preserve">The service must perform </w:t>
            </w:r>
            <w:r w:rsidRPr="008D76D4">
              <w:rPr>
                <w:rFonts w:cs="Calibri"/>
                <w:b/>
                <w:bCs/>
                <w:lang w:eastAsia="en-GB"/>
              </w:rPr>
              <w:t xml:space="preserve">machine learning </w:t>
            </w:r>
            <w:r w:rsidRPr="008D76D4">
              <w:rPr>
                <w:rFonts w:cs="Calibri"/>
                <w:lang w:eastAsia="en-GB"/>
              </w:rPr>
              <w:t>for behavioural analysis on the Layer 2 to Layer 7 of the OSI network communications stack [3.1.1</w:t>
            </w:r>
            <w:proofErr w:type="gramStart"/>
            <w:r w:rsidRPr="008D76D4">
              <w:rPr>
                <w:rFonts w:cs="Calibri"/>
                <w:lang w:eastAsia="en-GB"/>
              </w:rPr>
              <w:t>g][</w:t>
            </w:r>
            <w:proofErr w:type="gramEnd"/>
            <w:r w:rsidRPr="008D76D4">
              <w:rPr>
                <w:rFonts w:cs="Calibri"/>
                <w:lang w:eastAsia="en-GB"/>
              </w:rPr>
              <w:t>3.2.1aa]</w:t>
            </w:r>
          </w:p>
        </w:tc>
        <w:tc>
          <w:tcPr>
            <w:tcW w:w="1820" w:type="pct"/>
          </w:tcPr>
          <w:p w14:paraId="32D87261" w14:textId="6016630B"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34A8D2B3" w14:textId="0185BA2E"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4DA1315" w14:textId="77777777" w:rsidTr="009E20DE">
        <w:tc>
          <w:tcPr>
            <w:tcW w:w="353" w:type="pct"/>
          </w:tcPr>
          <w:p w14:paraId="02525B61" w14:textId="77777777" w:rsidR="00B4587F" w:rsidRPr="008D76D4" w:rsidRDefault="00B4587F" w:rsidP="000B337C">
            <w:pPr>
              <w:numPr>
                <w:ilvl w:val="0"/>
                <w:numId w:val="33"/>
              </w:numPr>
              <w:contextualSpacing/>
              <w:jc w:val="both"/>
              <w:rPr>
                <w:rFonts w:cs="Calibri"/>
                <w:lang w:eastAsia="en-GB"/>
              </w:rPr>
            </w:pPr>
          </w:p>
        </w:tc>
        <w:tc>
          <w:tcPr>
            <w:tcW w:w="1828" w:type="pct"/>
          </w:tcPr>
          <w:p w14:paraId="2C885C33" w14:textId="77777777" w:rsidR="00B4587F" w:rsidRPr="008D76D4" w:rsidRDefault="00B4587F" w:rsidP="00B4587F">
            <w:pPr>
              <w:contextualSpacing/>
              <w:rPr>
                <w:rFonts w:cs="Calibri"/>
                <w:lang w:eastAsia="en-GB"/>
              </w:rPr>
            </w:pPr>
            <w:r w:rsidRPr="008D76D4">
              <w:rPr>
                <w:rFonts w:cs="Calibri"/>
                <w:lang w:eastAsia="en-GB"/>
              </w:rPr>
              <w:t xml:space="preserve">The service must perform </w:t>
            </w:r>
            <w:r w:rsidRPr="008D76D4">
              <w:rPr>
                <w:rFonts w:cs="Calibri"/>
                <w:b/>
                <w:bCs/>
                <w:lang w:eastAsia="en-GB"/>
              </w:rPr>
              <w:t>machine</w:t>
            </w:r>
            <w:r w:rsidRPr="008D76D4">
              <w:rPr>
                <w:rFonts w:cs="Calibri"/>
                <w:lang w:eastAsia="en-GB"/>
              </w:rPr>
              <w:t xml:space="preserve"> </w:t>
            </w:r>
            <w:r w:rsidRPr="008D76D4">
              <w:rPr>
                <w:rFonts w:cs="Calibri"/>
                <w:b/>
                <w:bCs/>
                <w:lang w:eastAsia="en-GB"/>
              </w:rPr>
              <w:t>learning</w:t>
            </w:r>
            <w:r w:rsidRPr="008D76D4">
              <w:rPr>
                <w:rFonts w:cs="Calibri"/>
                <w:lang w:eastAsia="en-GB"/>
              </w:rPr>
              <w:t xml:space="preserve"> for behavioural analysis on events, performance data, IT and business services [3.1.1</w:t>
            </w:r>
            <w:proofErr w:type="gramStart"/>
            <w:r w:rsidRPr="008D76D4">
              <w:rPr>
                <w:rFonts w:cs="Calibri"/>
                <w:lang w:eastAsia="en-GB"/>
              </w:rPr>
              <w:t>g][</w:t>
            </w:r>
            <w:proofErr w:type="gramEnd"/>
            <w:r w:rsidRPr="008D76D4">
              <w:rPr>
                <w:rFonts w:cs="Calibri"/>
                <w:lang w:eastAsia="en-GB"/>
              </w:rPr>
              <w:t>3.2.1aa]</w:t>
            </w:r>
          </w:p>
        </w:tc>
        <w:tc>
          <w:tcPr>
            <w:tcW w:w="1820" w:type="pct"/>
          </w:tcPr>
          <w:p w14:paraId="0645E0B5" w14:textId="59410C9F"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1CA3182" w14:textId="31954C5E"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4FBB574" w14:textId="77777777" w:rsidTr="009E20DE">
        <w:tc>
          <w:tcPr>
            <w:tcW w:w="353" w:type="pct"/>
          </w:tcPr>
          <w:p w14:paraId="3D1AD1B7" w14:textId="77777777" w:rsidR="00B4587F" w:rsidRPr="008D76D4" w:rsidRDefault="00B4587F" w:rsidP="000B337C">
            <w:pPr>
              <w:numPr>
                <w:ilvl w:val="0"/>
                <w:numId w:val="33"/>
              </w:numPr>
              <w:contextualSpacing/>
              <w:jc w:val="both"/>
              <w:rPr>
                <w:rFonts w:cs="Calibri"/>
                <w:lang w:eastAsia="en-GB"/>
              </w:rPr>
            </w:pPr>
          </w:p>
        </w:tc>
        <w:tc>
          <w:tcPr>
            <w:tcW w:w="1828" w:type="pct"/>
          </w:tcPr>
          <w:p w14:paraId="48EC1F17" w14:textId="77777777" w:rsidR="00B4587F" w:rsidRPr="008D76D4" w:rsidRDefault="00B4587F" w:rsidP="00B4587F">
            <w:pPr>
              <w:contextualSpacing/>
              <w:rPr>
                <w:rFonts w:cs="Calibri"/>
                <w:lang w:eastAsia="en-GB"/>
              </w:rPr>
            </w:pPr>
            <w:r w:rsidRPr="008D76D4">
              <w:rPr>
                <w:rFonts w:cs="Calibri"/>
                <w:lang w:eastAsia="en-GB"/>
              </w:rPr>
              <w:t xml:space="preserve">The service must apply </w:t>
            </w:r>
            <w:r w:rsidRPr="008D76D4">
              <w:rPr>
                <w:rFonts w:cs="Calibri"/>
                <w:b/>
                <w:bCs/>
                <w:lang w:eastAsia="en-GB"/>
              </w:rPr>
              <w:t>machine learning</w:t>
            </w:r>
            <w:r w:rsidRPr="008D76D4">
              <w:rPr>
                <w:rFonts w:cs="Calibri"/>
                <w:lang w:eastAsia="en-GB"/>
              </w:rPr>
              <w:t xml:space="preserve"> for dynamic and anomalous user behaviour detection[3.1.1j] [3.2.1aa]</w:t>
            </w:r>
          </w:p>
        </w:tc>
        <w:tc>
          <w:tcPr>
            <w:tcW w:w="1820" w:type="pct"/>
          </w:tcPr>
          <w:p w14:paraId="25718561" w14:textId="42163209"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F16B3C8" w14:textId="47646A5D"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AFE97AD" w14:textId="77777777" w:rsidTr="009E20DE">
        <w:tc>
          <w:tcPr>
            <w:tcW w:w="353" w:type="pct"/>
          </w:tcPr>
          <w:p w14:paraId="776D0D03" w14:textId="77777777" w:rsidR="00B4587F" w:rsidRPr="008D76D4" w:rsidRDefault="00B4587F" w:rsidP="000B337C">
            <w:pPr>
              <w:numPr>
                <w:ilvl w:val="0"/>
                <w:numId w:val="33"/>
              </w:numPr>
              <w:contextualSpacing/>
              <w:jc w:val="both"/>
              <w:rPr>
                <w:rFonts w:cs="Calibri"/>
                <w:lang w:eastAsia="en-GB"/>
              </w:rPr>
            </w:pPr>
          </w:p>
        </w:tc>
        <w:tc>
          <w:tcPr>
            <w:tcW w:w="1828" w:type="pct"/>
          </w:tcPr>
          <w:p w14:paraId="2D991F42"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detect any </w:t>
            </w:r>
            <w:r w:rsidRPr="008D76D4">
              <w:rPr>
                <w:rFonts w:cs="Calibri"/>
                <w:b/>
                <w:bCs/>
                <w:lang w:eastAsia="en-GB"/>
              </w:rPr>
              <w:t>anomalous behaviour</w:t>
            </w:r>
            <w:r w:rsidRPr="008D76D4">
              <w:rPr>
                <w:rFonts w:cs="Calibri"/>
                <w:lang w:eastAsia="en-GB"/>
              </w:rPr>
              <w:t xml:space="preserve"> in the environment and provide diagnostics and recommendation for resolution [3.1.1j] [3.2.1aa]</w:t>
            </w:r>
          </w:p>
        </w:tc>
        <w:tc>
          <w:tcPr>
            <w:tcW w:w="1820" w:type="pct"/>
          </w:tcPr>
          <w:p w14:paraId="6650E17E" w14:textId="004FBAA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7E799A8" w14:textId="1CB4A9D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717891A" w14:textId="77777777" w:rsidTr="009E20DE">
        <w:tc>
          <w:tcPr>
            <w:tcW w:w="353" w:type="pct"/>
          </w:tcPr>
          <w:p w14:paraId="340D92ED" w14:textId="77777777" w:rsidR="00B4587F" w:rsidRPr="008D76D4" w:rsidRDefault="00B4587F" w:rsidP="000B337C">
            <w:pPr>
              <w:numPr>
                <w:ilvl w:val="0"/>
                <w:numId w:val="33"/>
              </w:numPr>
              <w:contextualSpacing/>
              <w:jc w:val="both"/>
              <w:rPr>
                <w:rFonts w:cs="Calibri"/>
                <w:lang w:eastAsia="en-GB"/>
              </w:rPr>
            </w:pPr>
          </w:p>
        </w:tc>
        <w:tc>
          <w:tcPr>
            <w:tcW w:w="1828" w:type="pct"/>
          </w:tcPr>
          <w:p w14:paraId="07CA6817"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detect </w:t>
            </w:r>
            <w:r w:rsidRPr="008D76D4">
              <w:rPr>
                <w:rFonts w:cs="Calibri"/>
                <w:b/>
                <w:bCs/>
                <w:lang w:eastAsia="en-GB"/>
              </w:rPr>
              <w:t>behaviour changes</w:t>
            </w:r>
            <w:r w:rsidRPr="008D76D4">
              <w:rPr>
                <w:rFonts w:cs="Calibri"/>
                <w:lang w:eastAsia="en-GB"/>
              </w:rPr>
              <w:t xml:space="preserve"> in the environment with regards </w:t>
            </w:r>
            <w:proofErr w:type="gramStart"/>
            <w:r w:rsidRPr="008D76D4">
              <w:rPr>
                <w:rFonts w:cs="Calibri"/>
                <w:lang w:eastAsia="en-GB"/>
              </w:rPr>
              <w:t>to :</w:t>
            </w:r>
            <w:proofErr w:type="gramEnd"/>
          </w:p>
          <w:p w14:paraId="7B07F399"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IP address and port activity </w:t>
            </w:r>
          </w:p>
          <w:p w14:paraId="7B192C17" w14:textId="77777777" w:rsidR="00B4587F" w:rsidRPr="008D76D4" w:rsidRDefault="00B4587F" w:rsidP="000B337C">
            <w:pPr>
              <w:numPr>
                <w:ilvl w:val="0"/>
                <w:numId w:val="34"/>
              </w:numPr>
              <w:spacing w:after="120" w:line="276" w:lineRule="auto"/>
              <w:contextualSpacing/>
              <w:rPr>
                <w:rFonts w:cs="Calibri"/>
              </w:rPr>
            </w:pPr>
            <w:r w:rsidRPr="008D76D4">
              <w:rPr>
                <w:rFonts w:cs="Calibri"/>
              </w:rPr>
              <w:t>System domains names and hostnames</w:t>
            </w:r>
          </w:p>
          <w:p w14:paraId="0FBD63C5" w14:textId="77777777" w:rsidR="00B4587F" w:rsidRPr="008D76D4" w:rsidRDefault="00B4587F" w:rsidP="000B337C">
            <w:pPr>
              <w:numPr>
                <w:ilvl w:val="0"/>
                <w:numId w:val="34"/>
              </w:numPr>
              <w:spacing w:after="120" w:line="276" w:lineRule="auto"/>
              <w:contextualSpacing/>
              <w:rPr>
                <w:rFonts w:cs="Calibri"/>
              </w:rPr>
            </w:pPr>
            <w:r w:rsidRPr="008D76D4">
              <w:rPr>
                <w:rFonts w:cs="Calibri"/>
              </w:rPr>
              <w:t>Uniform Resource Identifiers (URIs)</w:t>
            </w:r>
          </w:p>
          <w:p w14:paraId="6FA94851"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DNS traffic </w:t>
            </w:r>
          </w:p>
          <w:p w14:paraId="4C483DC4"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Web transactions </w:t>
            </w:r>
          </w:p>
          <w:p w14:paraId="0A76693D" w14:textId="77777777" w:rsidR="00B4587F" w:rsidRPr="008D76D4" w:rsidRDefault="00B4587F" w:rsidP="000B337C">
            <w:pPr>
              <w:numPr>
                <w:ilvl w:val="0"/>
                <w:numId w:val="34"/>
              </w:numPr>
              <w:spacing w:after="120" w:line="276" w:lineRule="auto"/>
              <w:contextualSpacing/>
              <w:rPr>
                <w:rFonts w:cs="Calibri"/>
              </w:rPr>
            </w:pPr>
            <w:r w:rsidRPr="008D76D4">
              <w:rPr>
                <w:rFonts w:cs="Calibri"/>
              </w:rPr>
              <w:t>Identity and access management</w:t>
            </w:r>
          </w:p>
          <w:p w14:paraId="7BB00540"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Inbound connections </w:t>
            </w:r>
          </w:p>
          <w:p w14:paraId="2AC65C04"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Internal data transfers </w:t>
            </w:r>
          </w:p>
          <w:p w14:paraId="16C4D15C" w14:textId="77777777" w:rsidR="00B4587F" w:rsidRPr="008D76D4" w:rsidRDefault="00B4587F" w:rsidP="000B337C">
            <w:pPr>
              <w:numPr>
                <w:ilvl w:val="0"/>
                <w:numId w:val="34"/>
              </w:numPr>
              <w:spacing w:after="120" w:line="276" w:lineRule="auto"/>
              <w:contextualSpacing/>
              <w:rPr>
                <w:rFonts w:cs="Calibri"/>
              </w:rPr>
            </w:pPr>
            <w:r w:rsidRPr="008D76D4">
              <w:rPr>
                <w:rFonts w:cs="Calibri"/>
              </w:rPr>
              <w:t xml:space="preserve">Network activity (peer group) </w:t>
            </w:r>
          </w:p>
          <w:p w14:paraId="17A069FA" w14:textId="77777777" w:rsidR="00B4587F" w:rsidRPr="008D76D4" w:rsidRDefault="00B4587F" w:rsidP="000B337C">
            <w:pPr>
              <w:numPr>
                <w:ilvl w:val="0"/>
                <w:numId w:val="34"/>
              </w:numPr>
              <w:spacing w:after="120" w:line="276" w:lineRule="auto"/>
              <w:contextualSpacing/>
              <w:rPr>
                <w:rFonts w:cs="Calibri"/>
              </w:rPr>
            </w:pPr>
            <w:r w:rsidRPr="008D76D4">
              <w:rPr>
                <w:rFonts w:cs="Calibri"/>
              </w:rPr>
              <w:t>Database activity</w:t>
            </w:r>
          </w:p>
          <w:p w14:paraId="000E4E1A" w14:textId="77777777" w:rsidR="00B4587F" w:rsidRPr="008D76D4" w:rsidRDefault="00B4587F" w:rsidP="000B337C">
            <w:pPr>
              <w:numPr>
                <w:ilvl w:val="0"/>
                <w:numId w:val="34"/>
              </w:numPr>
              <w:spacing w:after="120" w:line="276" w:lineRule="auto"/>
              <w:contextualSpacing/>
              <w:rPr>
                <w:rFonts w:cs="Calibri"/>
              </w:rPr>
            </w:pPr>
            <w:r w:rsidRPr="008D76D4">
              <w:rPr>
                <w:rFonts w:cs="Calibri"/>
              </w:rPr>
              <w:t>Performance metrics</w:t>
            </w:r>
          </w:p>
          <w:p w14:paraId="3FD6EA5A" w14:textId="77777777" w:rsidR="00B4587F" w:rsidRPr="008D76D4" w:rsidRDefault="00B4587F" w:rsidP="000B337C">
            <w:pPr>
              <w:numPr>
                <w:ilvl w:val="0"/>
                <w:numId w:val="34"/>
              </w:numPr>
              <w:spacing w:after="120" w:line="276" w:lineRule="auto"/>
              <w:contextualSpacing/>
              <w:rPr>
                <w:rFonts w:cs="Calibri"/>
              </w:rPr>
            </w:pPr>
            <w:r w:rsidRPr="008D76D4">
              <w:rPr>
                <w:rFonts w:cs="Calibri"/>
              </w:rPr>
              <w:t>Error counts</w:t>
            </w:r>
          </w:p>
          <w:p w14:paraId="32E94D4C" w14:textId="77777777" w:rsidR="00B4587F" w:rsidRPr="008D76D4" w:rsidRDefault="00B4587F" w:rsidP="00B4587F">
            <w:pPr>
              <w:contextualSpacing/>
              <w:rPr>
                <w:rFonts w:cs="Calibri"/>
                <w:lang w:eastAsia="en-GB"/>
              </w:rPr>
            </w:pPr>
            <w:r w:rsidRPr="008D76D4">
              <w:rPr>
                <w:rFonts w:cs="Calibri"/>
                <w:lang w:eastAsia="en-GB"/>
              </w:rPr>
              <w:t>[3.1.1j] [3.2.1aa]</w:t>
            </w:r>
          </w:p>
        </w:tc>
        <w:tc>
          <w:tcPr>
            <w:tcW w:w="1820" w:type="pct"/>
          </w:tcPr>
          <w:p w14:paraId="3568524E" w14:textId="7F9296F5"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7E2A47F5" w14:textId="21DA5E2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2254ED6" w14:textId="77777777" w:rsidTr="009E20DE">
        <w:trPr>
          <w:trHeight w:val="577"/>
        </w:trPr>
        <w:tc>
          <w:tcPr>
            <w:tcW w:w="353" w:type="pct"/>
          </w:tcPr>
          <w:p w14:paraId="1CF3711B" w14:textId="77777777" w:rsidR="00B4587F" w:rsidRPr="008D76D4" w:rsidRDefault="00B4587F" w:rsidP="000B337C">
            <w:pPr>
              <w:numPr>
                <w:ilvl w:val="0"/>
                <w:numId w:val="33"/>
              </w:numPr>
              <w:contextualSpacing/>
              <w:jc w:val="both"/>
              <w:rPr>
                <w:rFonts w:cs="Calibri"/>
                <w:lang w:eastAsia="en-GB"/>
              </w:rPr>
            </w:pPr>
          </w:p>
        </w:tc>
        <w:tc>
          <w:tcPr>
            <w:tcW w:w="1828" w:type="pct"/>
          </w:tcPr>
          <w:p w14:paraId="4246D74D" w14:textId="77777777" w:rsidR="00B4587F" w:rsidRPr="008D76D4" w:rsidRDefault="00B4587F" w:rsidP="00B4587F">
            <w:pPr>
              <w:contextualSpacing/>
              <w:rPr>
                <w:rFonts w:cs="Calibri"/>
                <w:lang w:eastAsia="en-GB"/>
              </w:rPr>
            </w:pPr>
            <w:r w:rsidRPr="008D76D4">
              <w:rPr>
                <w:rFonts w:cs="Calibri"/>
                <w:lang w:eastAsia="en-GB"/>
              </w:rPr>
              <w:t xml:space="preserve">The service must allow for </w:t>
            </w:r>
            <w:r w:rsidRPr="008D76D4">
              <w:rPr>
                <w:rFonts w:cs="Calibri"/>
                <w:b/>
                <w:lang w:eastAsia="en-GB"/>
              </w:rPr>
              <w:t>custom actions</w:t>
            </w:r>
            <w:r w:rsidRPr="008D76D4">
              <w:rPr>
                <w:rFonts w:cs="Calibri"/>
                <w:lang w:eastAsia="en-GB"/>
              </w:rPr>
              <w:t xml:space="preserve"> to be </w:t>
            </w:r>
            <w:r w:rsidRPr="008D76D4">
              <w:rPr>
                <w:rFonts w:cs="Calibri"/>
                <w:b/>
                <w:lang w:eastAsia="en-GB"/>
              </w:rPr>
              <w:t>composed</w:t>
            </w:r>
            <w:r w:rsidRPr="008D76D4">
              <w:rPr>
                <w:rFonts w:cs="Calibri"/>
                <w:lang w:eastAsia="en-GB"/>
              </w:rPr>
              <w:t xml:space="preserve"> as part of a workflow process or automation [3.2.1bb]</w:t>
            </w:r>
          </w:p>
        </w:tc>
        <w:tc>
          <w:tcPr>
            <w:tcW w:w="1820" w:type="pct"/>
          </w:tcPr>
          <w:p w14:paraId="32BE6B2E" w14:textId="2D6EDAE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E22A51E" w14:textId="02A1C9CF"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2A7CA9E" w14:textId="77777777" w:rsidTr="009E20DE">
        <w:trPr>
          <w:trHeight w:val="545"/>
        </w:trPr>
        <w:tc>
          <w:tcPr>
            <w:tcW w:w="353" w:type="pct"/>
          </w:tcPr>
          <w:p w14:paraId="0C4E208B" w14:textId="77777777" w:rsidR="00B4587F" w:rsidRPr="008D76D4" w:rsidRDefault="00B4587F" w:rsidP="000B337C">
            <w:pPr>
              <w:numPr>
                <w:ilvl w:val="0"/>
                <w:numId w:val="33"/>
              </w:numPr>
              <w:contextualSpacing/>
              <w:jc w:val="both"/>
              <w:rPr>
                <w:rFonts w:cs="Calibri"/>
                <w:lang w:eastAsia="en-GB"/>
              </w:rPr>
            </w:pPr>
          </w:p>
        </w:tc>
        <w:tc>
          <w:tcPr>
            <w:tcW w:w="1828" w:type="pct"/>
          </w:tcPr>
          <w:p w14:paraId="2C431BD6"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execute </w:t>
            </w:r>
            <w:r w:rsidRPr="008D76D4">
              <w:rPr>
                <w:rFonts w:cs="Calibri"/>
                <w:b/>
                <w:lang w:eastAsia="en-GB"/>
              </w:rPr>
              <w:t xml:space="preserve">custom or routine workflow processes and actions </w:t>
            </w:r>
            <w:r w:rsidRPr="008D76D4">
              <w:rPr>
                <w:rFonts w:cs="Calibri"/>
                <w:lang w:eastAsia="en-GB"/>
              </w:rPr>
              <w:t>[3.2.1bb]</w:t>
            </w:r>
          </w:p>
        </w:tc>
        <w:tc>
          <w:tcPr>
            <w:tcW w:w="1820" w:type="pct"/>
          </w:tcPr>
          <w:p w14:paraId="258FA215" w14:textId="5574EE2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249C218" w14:textId="067B7F72" w:rsidR="00B4587F" w:rsidRPr="008D76D4" w:rsidRDefault="00B4587F" w:rsidP="00B4587F">
            <w:pPr>
              <w:rPr>
                <w:rFonts w:cstheme="minorHAnsi"/>
                <w:b/>
                <w:bCs/>
                <w:i/>
                <w:color w:val="C00000"/>
                <w:lang w:eastAsia="en-GB"/>
              </w:rPr>
            </w:pPr>
            <w:r w:rsidRPr="008D76D4">
              <w:rPr>
                <w:rFonts w:cstheme="minorHAnsi"/>
                <w:b/>
                <w:bCs/>
                <w:i/>
                <w:color w:val="C00000"/>
                <w:lang w:eastAsia="en-GB"/>
              </w:rPr>
              <w:t xml:space="preserve">&lt;provide unique reference to locate substantiating </w:t>
            </w:r>
            <w:r w:rsidRPr="008D76D4">
              <w:rPr>
                <w:rFonts w:cstheme="minorHAnsi"/>
                <w:b/>
                <w:bCs/>
                <w:i/>
                <w:color w:val="C00000"/>
                <w:lang w:eastAsia="en-GB"/>
              </w:rPr>
              <w:lastRenderedPageBreak/>
              <w:t>evidence in the bid response – see Annex B, section 12.5&gt;</w:t>
            </w:r>
          </w:p>
        </w:tc>
      </w:tr>
      <w:tr w:rsidR="00B4587F" w:rsidRPr="008D76D4" w14:paraId="0FC894C7" w14:textId="77777777" w:rsidTr="009E20DE">
        <w:trPr>
          <w:trHeight w:val="63"/>
        </w:trPr>
        <w:tc>
          <w:tcPr>
            <w:tcW w:w="353" w:type="pct"/>
          </w:tcPr>
          <w:p w14:paraId="6A14D634" w14:textId="77777777" w:rsidR="00B4587F" w:rsidRPr="008D76D4" w:rsidRDefault="00B4587F" w:rsidP="000B337C">
            <w:pPr>
              <w:numPr>
                <w:ilvl w:val="0"/>
                <w:numId w:val="33"/>
              </w:numPr>
              <w:contextualSpacing/>
              <w:jc w:val="both"/>
              <w:rPr>
                <w:rFonts w:cs="Calibri"/>
                <w:lang w:eastAsia="en-GB"/>
              </w:rPr>
            </w:pPr>
          </w:p>
        </w:tc>
        <w:tc>
          <w:tcPr>
            <w:tcW w:w="1828" w:type="pct"/>
          </w:tcPr>
          <w:p w14:paraId="3C6A7BAE"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execute remediation responses</w:t>
            </w:r>
            <w:r w:rsidRPr="008D76D4">
              <w:rPr>
                <w:rFonts w:cs="Calibri"/>
                <w:lang w:eastAsia="en-GB"/>
              </w:rPr>
              <w:t xml:space="preserve"> and workflows [3.2.1cc]</w:t>
            </w:r>
          </w:p>
        </w:tc>
        <w:tc>
          <w:tcPr>
            <w:tcW w:w="1820" w:type="pct"/>
          </w:tcPr>
          <w:p w14:paraId="5C17A68A" w14:textId="2228E00A"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25CDE4B" w14:textId="4913207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91A8EC8" w14:textId="77777777" w:rsidTr="009E20DE">
        <w:trPr>
          <w:trHeight w:val="971"/>
        </w:trPr>
        <w:tc>
          <w:tcPr>
            <w:tcW w:w="353" w:type="pct"/>
          </w:tcPr>
          <w:p w14:paraId="1D004C3E" w14:textId="77777777" w:rsidR="00B4587F" w:rsidRPr="008D76D4" w:rsidRDefault="00B4587F" w:rsidP="000B337C">
            <w:pPr>
              <w:numPr>
                <w:ilvl w:val="0"/>
                <w:numId w:val="33"/>
              </w:numPr>
              <w:contextualSpacing/>
              <w:jc w:val="both"/>
              <w:rPr>
                <w:rFonts w:cs="Calibri"/>
                <w:lang w:eastAsia="en-GB"/>
              </w:rPr>
            </w:pPr>
          </w:p>
        </w:tc>
        <w:tc>
          <w:tcPr>
            <w:tcW w:w="1828" w:type="pct"/>
          </w:tcPr>
          <w:p w14:paraId="2F79B7F9"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integrate with orchestration</w:t>
            </w:r>
            <w:r w:rsidRPr="008D76D4">
              <w:rPr>
                <w:rFonts w:cs="Calibri"/>
                <w:lang w:eastAsia="en-GB"/>
              </w:rPr>
              <w:t xml:space="preserve"> platforms for the </w:t>
            </w:r>
            <w:r w:rsidRPr="008D76D4">
              <w:rPr>
                <w:rFonts w:cs="Calibri"/>
                <w:b/>
                <w:bCs/>
                <w:lang w:eastAsia="en-GB"/>
              </w:rPr>
              <w:t>execution</w:t>
            </w:r>
            <w:r w:rsidRPr="008D76D4">
              <w:rPr>
                <w:rFonts w:cs="Calibri"/>
                <w:lang w:eastAsia="en-GB"/>
              </w:rPr>
              <w:t xml:space="preserve"> of automated </w:t>
            </w:r>
            <w:r w:rsidRPr="008D76D4">
              <w:rPr>
                <w:rFonts w:cs="Calibri"/>
                <w:b/>
                <w:bCs/>
                <w:lang w:eastAsia="en-GB"/>
              </w:rPr>
              <w:t>remediation responses</w:t>
            </w:r>
            <w:r w:rsidRPr="008D76D4">
              <w:rPr>
                <w:rFonts w:cs="Calibri"/>
                <w:lang w:eastAsia="en-GB"/>
              </w:rPr>
              <w:t xml:space="preserve"> and workflows [3.2.1cc]</w:t>
            </w:r>
          </w:p>
        </w:tc>
        <w:tc>
          <w:tcPr>
            <w:tcW w:w="1820" w:type="pct"/>
          </w:tcPr>
          <w:p w14:paraId="6B938FF0" w14:textId="4B3C553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705EB24" w14:textId="7F6D120F"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5485A81" w14:textId="77777777" w:rsidTr="009E20DE">
        <w:tc>
          <w:tcPr>
            <w:tcW w:w="353" w:type="pct"/>
          </w:tcPr>
          <w:p w14:paraId="6AE46C2A" w14:textId="77777777" w:rsidR="00B4587F" w:rsidRPr="008D76D4" w:rsidDel="00FF76AB" w:rsidRDefault="00B4587F" w:rsidP="000B337C">
            <w:pPr>
              <w:numPr>
                <w:ilvl w:val="0"/>
                <w:numId w:val="33"/>
              </w:numPr>
              <w:contextualSpacing/>
              <w:jc w:val="both"/>
              <w:rPr>
                <w:rFonts w:cs="Calibri"/>
                <w:lang w:eastAsia="en-GB"/>
              </w:rPr>
            </w:pPr>
          </w:p>
        </w:tc>
        <w:tc>
          <w:tcPr>
            <w:tcW w:w="1828" w:type="pct"/>
          </w:tcPr>
          <w:p w14:paraId="58167B78" w14:textId="77777777" w:rsidR="00B4587F" w:rsidRPr="008D76D4" w:rsidRDefault="00B4587F" w:rsidP="00B4587F">
            <w:pPr>
              <w:contextualSpacing/>
              <w:rPr>
                <w:rFonts w:cs="Calibri"/>
                <w:lang w:eastAsia="en-GB"/>
              </w:rPr>
            </w:pPr>
            <w:r w:rsidRPr="008D76D4">
              <w:rPr>
                <w:rFonts w:cs="Calibri"/>
                <w:lang w:eastAsia="en-GB"/>
              </w:rPr>
              <w:t xml:space="preserve">The service must automatically execute pre-built </w:t>
            </w:r>
            <w:r w:rsidRPr="008D76D4">
              <w:rPr>
                <w:rFonts w:cs="Calibri"/>
                <w:b/>
                <w:bCs/>
                <w:lang w:eastAsia="en-GB"/>
              </w:rPr>
              <w:t>self-healing automation</w:t>
            </w:r>
            <w:r w:rsidRPr="008D76D4">
              <w:rPr>
                <w:rFonts w:cs="Calibri"/>
                <w:lang w:eastAsia="en-GB"/>
              </w:rPr>
              <w:t xml:space="preserve"> to devices, elements or applications for remediation [3.2.1dd]</w:t>
            </w:r>
          </w:p>
        </w:tc>
        <w:tc>
          <w:tcPr>
            <w:tcW w:w="1820" w:type="pct"/>
          </w:tcPr>
          <w:p w14:paraId="718BA04E" w14:textId="4B535FA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491B7E4" w14:textId="2D53B96E"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A5418B8" w14:textId="77777777" w:rsidTr="009E20DE">
        <w:tc>
          <w:tcPr>
            <w:tcW w:w="353" w:type="pct"/>
          </w:tcPr>
          <w:p w14:paraId="33C4D4F1" w14:textId="77777777" w:rsidR="00B4587F" w:rsidRPr="008D76D4" w:rsidRDefault="00B4587F" w:rsidP="000B337C">
            <w:pPr>
              <w:numPr>
                <w:ilvl w:val="0"/>
                <w:numId w:val="33"/>
              </w:numPr>
              <w:contextualSpacing/>
              <w:jc w:val="both"/>
              <w:rPr>
                <w:rFonts w:cs="Calibri"/>
                <w:lang w:eastAsia="en-GB"/>
              </w:rPr>
            </w:pPr>
          </w:p>
        </w:tc>
        <w:tc>
          <w:tcPr>
            <w:tcW w:w="1828" w:type="pct"/>
          </w:tcPr>
          <w:p w14:paraId="2129DF5E" w14:textId="77777777" w:rsidR="00B4587F" w:rsidRPr="008D76D4" w:rsidRDefault="00B4587F" w:rsidP="00B4587F">
            <w:pPr>
              <w:contextualSpacing/>
              <w:rPr>
                <w:rFonts w:cs="Calibri"/>
                <w:lang w:eastAsia="en-GB"/>
              </w:rPr>
            </w:pPr>
            <w:r w:rsidRPr="008D76D4">
              <w:rPr>
                <w:rFonts w:cs="Calibri"/>
                <w:lang w:eastAsia="en-GB"/>
              </w:rPr>
              <w:t xml:space="preserve">The service must provide analytics and data to enable SAPS to effectively evaluate, control and manage </w:t>
            </w:r>
            <w:r w:rsidRPr="008D76D4">
              <w:rPr>
                <w:rFonts w:cs="Calibri"/>
                <w:b/>
                <w:bCs/>
                <w:lang w:eastAsia="en-GB"/>
              </w:rPr>
              <w:t>vendor service level performance</w:t>
            </w:r>
            <w:r w:rsidRPr="008D76D4">
              <w:rPr>
                <w:rFonts w:cs="Calibri"/>
                <w:lang w:eastAsia="en-GB"/>
              </w:rPr>
              <w:t xml:space="preserve"> [</w:t>
            </w:r>
            <w:proofErr w:type="gramStart"/>
            <w:r w:rsidRPr="008D76D4">
              <w:rPr>
                <w:rFonts w:cs="Calibri"/>
                <w:lang w:eastAsia="en-GB"/>
              </w:rPr>
              <w:t>1.3.1][</w:t>
            </w:r>
            <w:proofErr w:type="gramEnd"/>
            <w:r w:rsidRPr="008D76D4">
              <w:rPr>
                <w:rFonts w:cs="Calibri"/>
                <w:lang w:eastAsia="en-GB"/>
              </w:rPr>
              <w:t>3.2.1ee]</w:t>
            </w:r>
          </w:p>
        </w:tc>
        <w:tc>
          <w:tcPr>
            <w:tcW w:w="1820" w:type="pct"/>
          </w:tcPr>
          <w:p w14:paraId="5E6AED5E" w14:textId="26FDB8A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7210F48" w14:textId="67BB8DD9"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F9A8614" w14:textId="77777777" w:rsidTr="009E20DE">
        <w:tc>
          <w:tcPr>
            <w:tcW w:w="353" w:type="pct"/>
          </w:tcPr>
          <w:p w14:paraId="67452355" w14:textId="77777777" w:rsidR="00B4587F" w:rsidRPr="008D76D4" w:rsidRDefault="00B4587F" w:rsidP="000B337C">
            <w:pPr>
              <w:numPr>
                <w:ilvl w:val="0"/>
                <w:numId w:val="33"/>
              </w:numPr>
              <w:contextualSpacing/>
              <w:jc w:val="both"/>
              <w:rPr>
                <w:rFonts w:cs="Calibri"/>
                <w:lang w:eastAsia="en-GB"/>
              </w:rPr>
            </w:pPr>
          </w:p>
        </w:tc>
        <w:tc>
          <w:tcPr>
            <w:tcW w:w="1828" w:type="pct"/>
          </w:tcPr>
          <w:p w14:paraId="62696192" w14:textId="77777777" w:rsidR="00B4587F" w:rsidRPr="008D76D4" w:rsidRDefault="00B4587F" w:rsidP="00B4587F">
            <w:pPr>
              <w:contextualSpacing/>
              <w:rPr>
                <w:rFonts w:cs="Calibri"/>
                <w:lang w:eastAsia="en-GB"/>
              </w:rPr>
            </w:pPr>
            <w:r w:rsidRPr="008D76D4">
              <w:rPr>
                <w:rFonts w:cs="Calibri"/>
                <w:lang w:eastAsia="en-GB"/>
              </w:rPr>
              <w:t>The service must provide autonomous and semi-autonomous examinations of data for</w:t>
            </w:r>
            <w:r w:rsidRPr="008D76D4">
              <w:rPr>
                <w:rFonts w:cs="Calibri"/>
                <w:b/>
                <w:bCs/>
                <w:lang w:eastAsia="en-GB"/>
              </w:rPr>
              <w:t xml:space="preserve"> advanced information</w:t>
            </w:r>
            <w:r w:rsidRPr="008D76D4">
              <w:rPr>
                <w:rFonts w:cs="Calibri"/>
                <w:lang w:eastAsia="en-GB"/>
              </w:rPr>
              <w:t xml:space="preserve"> </w:t>
            </w:r>
            <w:r w:rsidRPr="008D76D4">
              <w:rPr>
                <w:rFonts w:cs="Calibri"/>
                <w:b/>
                <w:bCs/>
                <w:lang w:eastAsia="en-GB"/>
              </w:rPr>
              <w:t>analytics</w:t>
            </w:r>
            <w:r w:rsidRPr="008D76D4">
              <w:rPr>
                <w:rFonts w:cs="Calibri"/>
                <w:lang w:eastAsia="en-GB"/>
              </w:rPr>
              <w:t xml:space="preserve"> [3.2.1ff]</w:t>
            </w:r>
          </w:p>
        </w:tc>
        <w:tc>
          <w:tcPr>
            <w:tcW w:w="1820" w:type="pct"/>
          </w:tcPr>
          <w:p w14:paraId="7FD11B3E" w14:textId="55940859"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40F075F" w14:textId="63B2341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1C64B61" w14:textId="77777777" w:rsidTr="009E20DE">
        <w:tc>
          <w:tcPr>
            <w:tcW w:w="353" w:type="pct"/>
          </w:tcPr>
          <w:p w14:paraId="06167A72" w14:textId="77777777" w:rsidR="00B4587F" w:rsidRPr="008D76D4" w:rsidRDefault="00B4587F" w:rsidP="000B337C">
            <w:pPr>
              <w:numPr>
                <w:ilvl w:val="0"/>
                <w:numId w:val="33"/>
              </w:numPr>
              <w:contextualSpacing/>
              <w:jc w:val="both"/>
              <w:rPr>
                <w:rFonts w:cs="Calibri"/>
                <w:lang w:eastAsia="en-GB"/>
              </w:rPr>
            </w:pPr>
          </w:p>
        </w:tc>
        <w:tc>
          <w:tcPr>
            <w:tcW w:w="1828" w:type="pct"/>
          </w:tcPr>
          <w:p w14:paraId="27641E57"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allow access</w:t>
            </w:r>
            <w:r w:rsidRPr="008D76D4">
              <w:rPr>
                <w:rFonts w:cs="Calibri"/>
                <w:lang w:eastAsia="en-GB"/>
              </w:rPr>
              <w:t xml:space="preserve"> (push, pull, and data feeds in real-time) to </w:t>
            </w:r>
            <w:r w:rsidRPr="008D76D4">
              <w:rPr>
                <w:rFonts w:cs="Calibri"/>
                <w:b/>
                <w:lang w:eastAsia="en-GB"/>
              </w:rPr>
              <w:t xml:space="preserve">data </w:t>
            </w:r>
            <w:r w:rsidRPr="008D76D4">
              <w:rPr>
                <w:rFonts w:cs="Calibri"/>
                <w:lang w:eastAsia="en-GB"/>
              </w:rPr>
              <w:t xml:space="preserve">for synchronisation with </w:t>
            </w:r>
            <w:r w:rsidRPr="008D76D4">
              <w:rPr>
                <w:rFonts w:cs="Calibri"/>
                <w:b/>
                <w:bCs/>
                <w:lang w:eastAsia="en-GB"/>
              </w:rPr>
              <w:t>third-party data repositories and business management tools</w:t>
            </w:r>
            <w:r w:rsidRPr="008D76D4">
              <w:rPr>
                <w:rFonts w:cs="Calibri"/>
                <w:lang w:eastAsia="en-GB"/>
              </w:rPr>
              <w:t xml:space="preserve"> [3.2.1ff]</w:t>
            </w:r>
          </w:p>
        </w:tc>
        <w:tc>
          <w:tcPr>
            <w:tcW w:w="1820" w:type="pct"/>
          </w:tcPr>
          <w:p w14:paraId="46ECA88D" w14:textId="26E92D7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000B04DD" w14:textId="641D46E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5733133" w14:textId="77777777" w:rsidTr="009E20DE">
        <w:tc>
          <w:tcPr>
            <w:tcW w:w="353" w:type="pct"/>
          </w:tcPr>
          <w:p w14:paraId="6F46B1D0" w14:textId="77777777" w:rsidR="00B4587F" w:rsidRPr="008D76D4" w:rsidRDefault="00B4587F" w:rsidP="000B337C">
            <w:pPr>
              <w:numPr>
                <w:ilvl w:val="0"/>
                <w:numId w:val="33"/>
              </w:numPr>
              <w:contextualSpacing/>
              <w:jc w:val="both"/>
              <w:rPr>
                <w:rFonts w:cs="Calibri"/>
                <w:lang w:eastAsia="en-GB"/>
              </w:rPr>
            </w:pPr>
          </w:p>
        </w:tc>
        <w:tc>
          <w:tcPr>
            <w:tcW w:w="1828" w:type="pct"/>
          </w:tcPr>
          <w:p w14:paraId="06205D6B" w14:textId="77777777" w:rsidR="00B4587F" w:rsidRPr="008D76D4" w:rsidRDefault="00B4587F" w:rsidP="00B4587F">
            <w:pPr>
              <w:contextualSpacing/>
              <w:rPr>
                <w:rFonts w:cs="Calibri"/>
                <w:lang w:eastAsia="en-GB"/>
              </w:rPr>
            </w:pPr>
            <w:r w:rsidRPr="008D76D4">
              <w:rPr>
                <w:rFonts w:cs="Calibri"/>
                <w:lang w:eastAsia="en-GB"/>
              </w:rPr>
              <w:t xml:space="preserve">The service must evaluate the </w:t>
            </w:r>
            <w:r w:rsidRPr="008D76D4">
              <w:rPr>
                <w:rFonts w:cs="Calibri"/>
                <w:b/>
                <w:bCs/>
                <w:lang w:eastAsia="en-GB"/>
              </w:rPr>
              <w:t>digital experience</w:t>
            </w:r>
            <w:r w:rsidRPr="008D76D4">
              <w:rPr>
                <w:rFonts w:cs="Calibri"/>
                <w:lang w:eastAsia="en-GB"/>
              </w:rPr>
              <w:t xml:space="preserve"> of application and infrastructure performance [3.2.1gg]</w:t>
            </w:r>
          </w:p>
        </w:tc>
        <w:tc>
          <w:tcPr>
            <w:tcW w:w="1820" w:type="pct"/>
          </w:tcPr>
          <w:p w14:paraId="22AC983B" w14:textId="78901260"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258D86A" w14:textId="1E0ECB38"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02BCD54" w14:textId="77777777" w:rsidTr="009E20DE">
        <w:tc>
          <w:tcPr>
            <w:tcW w:w="353" w:type="pct"/>
          </w:tcPr>
          <w:p w14:paraId="1F335170" w14:textId="77777777" w:rsidR="00B4587F" w:rsidRPr="008D76D4" w:rsidRDefault="00B4587F" w:rsidP="000B337C">
            <w:pPr>
              <w:numPr>
                <w:ilvl w:val="0"/>
                <w:numId w:val="33"/>
              </w:numPr>
              <w:contextualSpacing/>
              <w:jc w:val="both"/>
              <w:rPr>
                <w:rFonts w:cs="Calibri"/>
                <w:lang w:eastAsia="en-GB"/>
              </w:rPr>
            </w:pPr>
          </w:p>
        </w:tc>
        <w:tc>
          <w:tcPr>
            <w:tcW w:w="1828" w:type="pct"/>
          </w:tcPr>
          <w:p w14:paraId="0EC7FC59"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lang w:eastAsia="en-GB"/>
              </w:rPr>
              <w:t>granular look back</w:t>
            </w:r>
            <w:r w:rsidRPr="008D76D4">
              <w:rPr>
                <w:rFonts w:cs="Calibri"/>
                <w:lang w:eastAsia="en-GB"/>
              </w:rPr>
              <w:t xml:space="preserve"> of performance and metric data for a minimum of </w:t>
            </w:r>
            <w:r w:rsidRPr="008D76D4">
              <w:rPr>
                <w:rFonts w:cs="Calibri"/>
                <w:b/>
                <w:lang w:eastAsia="en-GB"/>
              </w:rPr>
              <w:t>30 days</w:t>
            </w:r>
            <w:r w:rsidRPr="008D76D4">
              <w:rPr>
                <w:rFonts w:cs="Calibri"/>
                <w:lang w:eastAsia="en-GB"/>
              </w:rPr>
              <w:t xml:space="preserve"> [3.2.1hh]</w:t>
            </w:r>
          </w:p>
        </w:tc>
        <w:tc>
          <w:tcPr>
            <w:tcW w:w="1820" w:type="pct"/>
          </w:tcPr>
          <w:p w14:paraId="2928A0D3" w14:textId="21D5DA8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6AE84DD" w14:textId="6E74FB02"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58C77DD" w14:textId="77777777" w:rsidTr="009E20DE">
        <w:tc>
          <w:tcPr>
            <w:tcW w:w="353" w:type="pct"/>
          </w:tcPr>
          <w:p w14:paraId="6B70EE73" w14:textId="77777777" w:rsidR="00B4587F" w:rsidRPr="008D76D4" w:rsidRDefault="00B4587F" w:rsidP="000B337C">
            <w:pPr>
              <w:numPr>
                <w:ilvl w:val="0"/>
                <w:numId w:val="33"/>
              </w:numPr>
              <w:contextualSpacing/>
              <w:jc w:val="both"/>
              <w:rPr>
                <w:rFonts w:cs="Calibri"/>
                <w:lang w:eastAsia="en-GB"/>
              </w:rPr>
            </w:pPr>
          </w:p>
        </w:tc>
        <w:tc>
          <w:tcPr>
            <w:tcW w:w="1828" w:type="pct"/>
          </w:tcPr>
          <w:p w14:paraId="667890EF"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lang w:eastAsia="en-GB"/>
              </w:rPr>
              <w:t>trend</w:t>
            </w:r>
            <w:r w:rsidRPr="008D76D4">
              <w:rPr>
                <w:rFonts w:cs="Calibri"/>
                <w:lang w:eastAsia="en-GB"/>
              </w:rPr>
              <w:t xml:space="preserve"> </w:t>
            </w:r>
            <w:r w:rsidRPr="008D76D4">
              <w:rPr>
                <w:rFonts w:cs="Calibri"/>
                <w:b/>
                <w:lang w:eastAsia="en-GB"/>
              </w:rPr>
              <w:t>analysis</w:t>
            </w:r>
            <w:r w:rsidRPr="008D76D4">
              <w:rPr>
                <w:rFonts w:cs="Calibri"/>
                <w:lang w:eastAsia="en-GB"/>
              </w:rPr>
              <w:t xml:space="preserve"> information for </w:t>
            </w:r>
            <w:r w:rsidRPr="008D76D4">
              <w:rPr>
                <w:rFonts w:cs="Calibri"/>
                <w:b/>
                <w:lang w:eastAsia="en-GB"/>
              </w:rPr>
              <w:t xml:space="preserve">performance modelling </w:t>
            </w:r>
            <w:r w:rsidRPr="008D76D4">
              <w:rPr>
                <w:rFonts w:cs="Calibri"/>
                <w:lang w:eastAsia="en-GB"/>
              </w:rPr>
              <w:t>[3.2.1</w:t>
            </w:r>
            <w:proofErr w:type="gramStart"/>
            <w:r w:rsidRPr="008D76D4">
              <w:rPr>
                <w:rFonts w:cs="Calibri"/>
                <w:lang w:eastAsia="en-GB"/>
              </w:rPr>
              <w:t>hh][</w:t>
            </w:r>
            <w:proofErr w:type="gramEnd"/>
            <w:r w:rsidRPr="008D76D4">
              <w:rPr>
                <w:rFonts w:cs="Calibri"/>
                <w:lang w:eastAsia="en-GB"/>
              </w:rPr>
              <w:t>3.2.1ll]</w:t>
            </w:r>
          </w:p>
        </w:tc>
        <w:tc>
          <w:tcPr>
            <w:tcW w:w="1820" w:type="pct"/>
          </w:tcPr>
          <w:p w14:paraId="3A5D150A" w14:textId="5242790C"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FFCEFE9" w14:textId="07219DD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0D9D22C" w14:textId="77777777" w:rsidTr="009E20DE">
        <w:tc>
          <w:tcPr>
            <w:tcW w:w="353" w:type="pct"/>
          </w:tcPr>
          <w:p w14:paraId="38DF384C" w14:textId="77777777" w:rsidR="00B4587F" w:rsidRPr="008D76D4" w:rsidRDefault="00B4587F" w:rsidP="000B337C">
            <w:pPr>
              <w:numPr>
                <w:ilvl w:val="0"/>
                <w:numId w:val="33"/>
              </w:numPr>
              <w:contextualSpacing/>
              <w:jc w:val="both"/>
              <w:rPr>
                <w:rFonts w:cs="Calibri"/>
                <w:lang w:eastAsia="en-GB"/>
              </w:rPr>
            </w:pPr>
          </w:p>
        </w:tc>
        <w:tc>
          <w:tcPr>
            <w:tcW w:w="1828" w:type="pct"/>
          </w:tcPr>
          <w:p w14:paraId="667F7B5F" w14:textId="77777777" w:rsidR="00B4587F" w:rsidRPr="008D76D4" w:rsidRDefault="00B4587F" w:rsidP="00B4587F">
            <w:pPr>
              <w:rPr>
                <w:rFonts w:cs="Calibri"/>
                <w:lang w:eastAsia="en-GB"/>
              </w:rPr>
            </w:pPr>
            <w:r w:rsidRPr="008D76D4">
              <w:rPr>
                <w:rFonts w:cs="Calibri"/>
                <w:lang w:eastAsia="en-GB"/>
              </w:rPr>
              <w:t xml:space="preserve">The service must </w:t>
            </w:r>
            <w:r w:rsidRPr="008D76D4">
              <w:rPr>
                <w:rFonts w:cs="Calibri"/>
                <w:b/>
                <w:lang w:eastAsia="en-GB"/>
              </w:rPr>
              <w:t>analyse</w:t>
            </w:r>
            <w:r w:rsidRPr="008D76D4">
              <w:rPr>
                <w:rFonts w:cs="Calibri"/>
                <w:lang w:eastAsia="en-GB"/>
              </w:rPr>
              <w:t xml:space="preserve"> IT operations, </w:t>
            </w:r>
            <w:r w:rsidRPr="008D76D4">
              <w:rPr>
                <w:rFonts w:cs="Calibri"/>
                <w:b/>
                <w:bCs/>
                <w:lang w:eastAsia="en-GB"/>
              </w:rPr>
              <w:t>corrective actions</w:t>
            </w:r>
            <w:r w:rsidRPr="008D76D4">
              <w:rPr>
                <w:rFonts w:cs="Calibri"/>
                <w:lang w:eastAsia="en-GB"/>
              </w:rPr>
              <w:t xml:space="preserve"> to measure </w:t>
            </w:r>
            <w:r w:rsidRPr="008D76D4">
              <w:rPr>
                <w:rFonts w:cs="Calibri"/>
                <w:b/>
                <w:lang w:eastAsia="en-GB"/>
              </w:rPr>
              <w:t>continual service and objective improvement</w:t>
            </w:r>
            <w:r w:rsidRPr="008D76D4">
              <w:rPr>
                <w:rFonts w:cs="Calibri"/>
                <w:lang w:eastAsia="en-GB"/>
              </w:rPr>
              <w:t>[3.2.1</w:t>
            </w:r>
            <w:proofErr w:type="gramStart"/>
            <w:r w:rsidRPr="008D76D4">
              <w:rPr>
                <w:rFonts w:cs="Calibri"/>
                <w:lang w:eastAsia="en-GB"/>
              </w:rPr>
              <w:t>hh][</w:t>
            </w:r>
            <w:proofErr w:type="gramEnd"/>
            <w:r w:rsidRPr="008D76D4">
              <w:rPr>
                <w:rFonts w:cs="Calibri"/>
                <w:lang w:eastAsia="en-GB"/>
              </w:rPr>
              <w:t>3.2.1ll]</w:t>
            </w:r>
          </w:p>
          <w:p w14:paraId="43ACDB74" w14:textId="77777777" w:rsidR="00B4587F" w:rsidRPr="008D76D4" w:rsidRDefault="00B4587F" w:rsidP="00B4587F">
            <w:pPr>
              <w:ind w:left="313"/>
              <w:contextualSpacing/>
              <w:rPr>
                <w:rFonts w:cs="Calibri"/>
                <w:lang w:eastAsia="en-GB"/>
              </w:rPr>
            </w:pPr>
          </w:p>
        </w:tc>
        <w:tc>
          <w:tcPr>
            <w:tcW w:w="1820" w:type="pct"/>
          </w:tcPr>
          <w:p w14:paraId="596BD937" w14:textId="6277264C"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978F849" w14:textId="07FCB26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5132E87" w14:textId="77777777" w:rsidTr="009E20DE">
        <w:tc>
          <w:tcPr>
            <w:tcW w:w="353" w:type="pct"/>
          </w:tcPr>
          <w:p w14:paraId="4F60D107" w14:textId="77777777" w:rsidR="00B4587F" w:rsidRPr="008D76D4" w:rsidRDefault="00B4587F" w:rsidP="000B337C">
            <w:pPr>
              <w:numPr>
                <w:ilvl w:val="0"/>
                <w:numId w:val="33"/>
              </w:numPr>
              <w:contextualSpacing/>
              <w:jc w:val="both"/>
              <w:rPr>
                <w:rFonts w:cs="Calibri"/>
                <w:lang w:eastAsia="en-GB"/>
              </w:rPr>
            </w:pPr>
          </w:p>
        </w:tc>
        <w:tc>
          <w:tcPr>
            <w:tcW w:w="1828" w:type="pct"/>
          </w:tcPr>
          <w:p w14:paraId="503FDAB9" w14:textId="77777777" w:rsidR="00B4587F" w:rsidRPr="008D76D4" w:rsidRDefault="00B4587F" w:rsidP="00B4587F">
            <w:pPr>
              <w:contextualSpacing/>
              <w:rPr>
                <w:rFonts w:cs="Calibri"/>
                <w:lang w:eastAsia="en-GB"/>
              </w:rPr>
            </w:pPr>
            <w:r w:rsidRPr="008D76D4">
              <w:rPr>
                <w:rFonts w:cs="Calibri"/>
                <w:lang w:eastAsia="en-GB"/>
              </w:rPr>
              <w:t xml:space="preserve">The service must provide analysis and </w:t>
            </w:r>
            <w:r w:rsidRPr="008D76D4">
              <w:rPr>
                <w:rFonts w:cs="Calibri"/>
                <w:b/>
                <w:bCs/>
                <w:lang w:eastAsia="en-GB"/>
              </w:rPr>
              <w:t>context-based performance</w:t>
            </w:r>
            <w:r w:rsidRPr="008D76D4">
              <w:rPr>
                <w:rFonts w:cs="Calibri"/>
                <w:lang w:eastAsia="en-GB"/>
              </w:rPr>
              <w:t xml:space="preserve"> for:</w:t>
            </w:r>
          </w:p>
          <w:p w14:paraId="3CB6DB9A" w14:textId="77777777" w:rsidR="00B4587F" w:rsidRPr="008D76D4" w:rsidRDefault="00B4587F" w:rsidP="000B337C">
            <w:pPr>
              <w:numPr>
                <w:ilvl w:val="0"/>
                <w:numId w:val="35"/>
              </w:numPr>
              <w:spacing w:after="120" w:line="276" w:lineRule="auto"/>
              <w:contextualSpacing/>
              <w:rPr>
                <w:rFonts w:cs="Calibri"/>
              </w:rPr>
            </w:pPr>
            <w:r w:rsidRPr="008D76D4">
              <w:rPr>
                <w:rFonts w:cs="Calibri"/>
              </w:rPr>
              <w:t>Databases</w:t>
            </w:r>
          </w:p>
          <w:p w14:paraId="4E13681B" w14:textId="77777777" w:rsidR="00B4587F" w:rsidRPr="008D76D4" w:rsidRDefault="00B4587F" w:rsidP="000B337C">
            <w:pPr>
              <w:numPr>
                <w:ilvl w:val="0"/>
                <w:numId w:val="35"/>
              </w:numPr>
              <w:spacing w:after="120" w:line="276" w:lineRule="auto"/>
              <w:contextualSpacing/>
              <w:rPr>
                <w:rFonts w:cs="Calibri"/>
              </w:rPr>
            </w:pPr>
            <w:r w:rsidRPr="008D76D4">
              <w:rPr>
                <w:rFonts w:cs="Calibri"/>
              </w:rPr>
              <w:t>Storage</w:t>
            </w:r>
          </w:p>
          <w:p w14:paraId="598DA062" w14:textId="77777777" w:rsidR="00B4587F" w:rsidRPr="008D76D4" w:rsidRDefault="00B4587F" w:rsidP="000B337C">
            <w:pPr>
              <w:numPr>
                <w:ilvl w:val="0"/>
                <w:numId w:val="35"/>
              </w:numPr>
              <w:spacing w:after="120" w:line="276" w:lineRule="auto"/>
              <w:contextualSpacing/>
              <w:rPr>
                <w:rFonts w:cs="Calibri"/>
              </w:rPr>
            </w:pPr>
            <w:r w:rsidRPr="008D76D4">
              <w:rPr>
                <w:rFonts w:cs="Calibri"/>
              </w:rPr>
              <w:lastRenderedPageBreak/>
              <w:t xml:space="preserve">Web transactions </w:t>
            </w:r>
          </w:p>
          <w:p w14:paraId="294EC1DE" w14:textId="77777777" w:rsidR="00B4587F" w:rsidRPr="008D76D4" w:rsidRDefault="00B4587F" w:rsidP="000B337C">
            <w:pPr>
              <w:numPr>
                <w:ilvl w:val="0"/>
                <w:numId w:val="35"/>
              </w:numPr>
              <w:spacing w:after="120" w:line="276" w:lineRule="auto"/>
              <w:contextualSpacing/>
              <w:rPr>
                <w:rFonts w:cs="Calibri"/>
              </w:rPr>
            </w:pPr>
            <w:r w:rsidRPr="008D76D4">
              <w:rPr>
                <w:rFonts w:cs="Calibri"/>
              </w:rPr>
              <w:t>Infrastructure</w:t>
            </w:r>
          </w:p>
          <w:p w14:paraId="4D703B90" w14:textId="77777777" w:rsidR="00B4587F" w:rsidRPr="008D76D4" w:rsidRDefault="00B4587F" w:rsidP="000B337C">
            <w:pPr>
              <w:numPr>
                <w:ilvl w:val="0"/>
                <w:numId w:val="35"/>
              </w:numPr>
              <w:spacing w:after="120" w:line="276" w:lineRule="auto"/>
              <w:contextualSpacing/>
              <w:rPr>
                <w:rFonts w:cs="Calibri"/>
              </w:rPr>
            </w:pPr>
            <w:r w:rsidRPr="008D76D4">
              <w:rPr>
                <w:rFonts w:cs="Calibri"/>
              </w:rPr>
              <w:t>Applications</w:t>
            </w:r>
          </w:p>
          <w:p w14:paraId="65A9DBF3" w14:textId="77777777" w:rsidR="00B4587F" w:rsidRPr="008D76D4" w:rsidRDefault="00B4587F" w:rsidP="000B337C">
            <w:pPr>
              <w:numPr>
                <w:ilvl w:val="0"/>
                <w:numId w:val="35"/>
              </w:numPr>
              <w:spacing w:after="120" w:line="276" w:lineRule="auto"/>
              <w:contextualSpacing/>
              <w:rPr>
                <w:rFonts w:cs="Calibri"/>
              </w:rPr>
            </w:pPr>
            <w:r w:rsidRPr="008D76D4">
              <w:rPr>
                <w:rFonts w:cs="Calibri"/>
              </w:rPr>
              <w:t>IT services</w:t>
            </w:r>
          </w:p>
          <w:p w14:paraId="4067F4E9" w14:textId="77777777" w:rsidR="00B4587F" w:rsidRPr="008D76D4" w:rsidRDefault="00B4587F" w:rsidP="000B337C">
            <w:pPr>
              <w:numPr>
                <w:ilvl w:val="0"/>
                <w:numId w:val="35"/>
              </w:numPr>
              <w:spacing w:after="120" w:line="276" w:lineRule="auto"/>
              <w:contextualSpacing/>
              <w:rPr>
                <w:rFonts w:cs="Calibri"/>
              </w:rPr>
            </w:pPr>
            <w:r w:rsidRPr="008D76D4">
              <w:rPr>
                <w:rFonts w:cs="Calibri"/>
              </w:rPr>
              <w:t>Business services</w:t>
            </w:r>
          </w:p>
          <w:p w14:paraId="6F2B5D3E" w14:textId="77777777" w:rsidR="00B4587F" w:rsidRPr="008D76D4" w:rsidRDefault="00B4587F" w:rsidP="00B4587F">
            <w:pPr>
              <w:contextualSpacing/>
              <w:rPr>
                <w:rFonts w:cs="Calibri"/>
                <w:lang w:eastAsia="en-GB"/>
              </w:rPr>
            </w:pPr>
            <w:r w:rsidRPr="008D76D4">
              <w:rPr>
                <w:rFonts w:cs="Calibri"/>
                <w:lang w:eastAsia="en-GB"/>
              </w:rPr>
              <w:t>[3.2.1hh]</w:t>
            </w:r>
          </w:p>
        </w:tc>
        <w:tc>
          <w:tcPr>
            <w:tcW w:w="1820" w:type="pct"/>
          </w:tcPr>
          <w:p w14:paraId="6E4F16A2" w14:textId="6DDB784D"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lastRenderedPageBreak/>
              <w:t>Bidder to provide details explaining how this requirement is met with product documentation</w:t>
            </w:r>
          </w:p>
        </w:tc>
        <w:tc>
          <w:tcPr>
            <w:tcW w:w="999" w:type="pct"/>
          </w:tcPr>
          <w:p w14:paraId="6B2427AE" w14:textId="445E2B0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7A000456" w14:textId="77777777" w:rsidTr="009E20DE">
        <w:tc>
          <w:tcPr>
            <w:tcW w:w="353" w:type="pct"/>
          </w:tcPr>
          <w:p w14:paraId="2BECD5AC" w14:textId="77777777" w:rsidR="00B4587F" w:rsidRPr="008D76D4" w:rsidRDefault="00B4587F" w:rsidP="000B337C">
            <w:pPr>
              <w:numPr>
                <w:ilvl w:val="0"/>
                <w:numId w:val="33"/>
              </w:numPr>
              <w:contextualSpacing/>
              <w:jc w:val="both"/>
              <w:rPr>
                <w:rFonts w:cs="Calibri"/>
                <w:lang w:eastAsia="en-GB"/>
              </w:rPr>
            </w:pPr>
          </w:p>
        </w:tc>
        <w:tc>
          <w:tcPr>
            <w:tcW w:w="1828" w:type="pct"/>
          </w:tcPr>
          <w:p w14:paraId="37CDFF27"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bCs/>
                <w:lang w:eastAsia="en-GB"/>
              </w:rPr>
              <w:t>network and infrastructure topology maps</w:t>
            </w:r>
            <w:r w:rsidRPr="008D76D4">
              <w:rPr>
                <w:rFonts w:cs="Calibri"/>
                <w:lang w:eastAsia="en-GB"/>
              </w:rPr>
              <w:t xml:space="preserve"> on </w:t>
            </w:r>
            <w:proofErr w:type="gramStart"/>
            <w:r w:rsidRPr="008D76D4">
              <w:rPr>
                <w:rFonts w:cs="Calibri"/>
                <w:lang w:eastAsia="en-GB"/>
              </w:rPr>
              <w:t>demand  [</w:t>
            </w:r>
            <w:proofErr w:type="gramEnd"/>
            <w:r w:rsidRPr="008D76D4">
              <w:rPr>
                <w:rFonts w:cs="Calibri"/>
                <w:lang w:eastAsia="en-GB"/>
              </w:rPr>
              <w:t>3.2.1ii]</w:t>
            </w:r>
          </w:p>
        </w:tc>
        <w:tc>
          <w:tcPr>
            <w:tcW w:w="1820" w:type="pct"/>
          </w:tcPr>
          <w:p w14:paraId="74C24292" w14:textId="124CBA5B"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B80DF36" w14:textId="04B846B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CEBA3C9" w14:textId="77777777" w:rsidTr="009E20DE">
        <w:tc>
          <w:tcPr>
            <w:tcW w:w="353" w:type="pct"/>
          </w:tcPr>
          <w:p w14:paraId="6DB362C2" w14:textId="77777777" w:rsidR="00B4587F" w:rsidRPr="008D76D4" w:rsidRDefault="00B4587F" w:rsidP="000B337C">
            <w:pPr>
              <w:numPr>
                <w:ilvl w:val="0"/>
                <w:numId w:val="33"/>
              </w:numPr>
              <w:contextualSpacing/>
              <w:jc w:val="both"/>
              <w:rPr>
                <w:rFonts w:cs="Calibri"/>
                <w:lang w:eastAsia="en-GB"/>
              </w:rPr>
            </w:pPr>
          </w:p>
        </w:tc>
        <w:tc>
          <w:tcPr>
            <w:tcW w:w="1828" w:type="pct"/>
          </w:tcPr>
          <w:p w14:paraId="15E08EB6" w14:textId="77777777" w:rsidR="00B4587F" w:rsidRPr="008D76D4" w:rsidRDefault="00B4587F" w:rsidP="00B4587F">
            <w:pPr>
              <w:contextualSpacing/>
              <w:rPr>
                <w:rFonts w:cs="Calibri"/>
                <w:lang w:eastAsia="en-GB"/>
              </w:rPr>
            </w:pPr>
            <w:r w:rsidRPr="008D76D4">
              <w:rPr>
                <w:rFonts w:cs="Calibri"/>
                <w:lang w:eastAsia="en-GB"/>
              </w:rPr>
              <w:t xml:space="preserve">The service must analyse applications, transactions, processes or user-activity to provide insights and statistics for </w:t>
            </w:r>
            <w:r w:rsidRPr="008D76D4">
              <w:rPr>
                <w:rFonts w:cs="Calibri"/>
                <w:b/>
                <w:bCs/>
                <w:lang w:eastAsia="en-GB"/>
              </w:rPr>
              <w:t xml:space="preserve">business intelligence </w:t>
            </w:r>
            <w:r w:rsidRPr="008D76D4">
              <w:rPr>
                <w:rFonts w:cs="Calibri"/>
                <w:lang w:eastAsia="en-GB"/>
              </w:rPr>
              <w:t>[3.1.1</w:t>
            </w:r>
            <w:proofErr w:type="gramStart"/>
            <w:r w:rsidRPr="008D76D4">
              <w:rPr>
                <w:rFonts w:cs="Calibri"/>
                <w:lang w:eastAsia="en-GB"/>
              </w:rPr>
              <w:t>g][</w:t>
            </w:r>
            <w:proofErr w:type="gramEnd"/>
            <w:r w:rsidRPr="008D76D4">
              <w:rPr>
                <w:rFonts w:cs="Calibri"/>
                <w:lang w:eastAsia="en-GB"/>
              </w:rPr>
              <w:t>3.2.1jj]</w:t>
            </w:r>
          </w:p>
        </w:tc>
        <w:tc>
          <w:tcPr>
            <w:tcW w:w="1820" w:type="pct"/>
          </w:tcPr>
          <w:p w14:paraId="62CF94B0" w14:textId="1E00AC5C"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0880319" w14:textId="7CA76FE8"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670CBA6" w14:textId="77777777" w:rsidTr="009E20DE">
        <w:tc>
          <w:tcPr>
            <w:tcW w:w="353" w:type="pct"/>
          </w:tcPr>
          <w:p w14:paraId="46F7175B" w14:textId="77777777" w:rsidR="00B4587F" w:rsidRPr="008D76D4" w:rsidRDefault="00B4587F" w:rsidP="000B337C">
            <w:pPr>
              <w:numPr>
                <w:ilvl w:val="0"/>
                <w:numId w:val="33"/>
              </w:numPr>
              <w:contextualSpacing/>
              <w:jc w:val="both"/>
              <w:rPr>
                <w:rFonts w:cs="Calibri"/>
                <w:lang w:eastAsia="en-GB"/>
              </w:rPr>
            </w:pPr>
          </w:p>
        </w:tc>
        <w:tc>
          <w:tcPr>
            <w:tcW w:w="1828" w:type="pct"/>
          </w:tcPr>
          <w:p w14:paraId="1047E6E3" w14:textId="77777777" w:rsidR="00B4587F" w:rsidRPr="008D76D4" w:rsidRDefault="00B4587F" w:rsidP="00B4587F">
            <w:pPr>
              <w:contextualSpacing/>
              <w:rPr>
                <w:rFonts w:cs="Calibri"/>
                <w:lang w:eastAsia="en-GB"/>
              </w:rPr>
            </w:pPr>
            <w:r w:rsidRPr="008D76D4">
              <w:rPr>
                <w:rFonts w:cs="Calibri"/>
                <w:lang w:eastAsia="en-GB"/>
              </w:rPr>
              <w:t xml:space="preserve">The service must </w:t>
            </w:r>
            <w:r w:rsidRPr="008D76D4">
              <w:rPr>
                <w:rFonts w:cs="Calibri"/>
                <w:b/>
                <w:bCs/>
                <w:lang w:eastAsia="en-GB"/>
              </w:rPr>
              <w:t>analyse and</w:t>
            </w:r>
            <w:r w:rsidRPr="008D76D4">
              <w:rPr>
                <w:rFonts w:cs="Calibri"/>
                <w:lang w:eastAsia="en-GB"/>
              </w:rPr>
              <w:t xml:space="preserve"> </w:t>
            </w:r>
            <w:r w:rsidRPr="008D76D4">
              <w:rPr>
                <w:rFonts w:cs="Calibri"/>
                <w:b/>
                <w:bCs/>
                <w:lang w:eastAsia="en-GB"/>
              </w:rPr>
              <w:t>map</w:t>
            </w:r>
            <w:r w:rsidRPr="008D76D4">
              <w:rPr>
                <w:rFonts w:cs="Calibri"/>
                <w:lang w:eastAsia="en-GB"/>
              </w:rPr>
              <w:t xml:space="preserve"> (asset, applications, user activity, infrastructure and services) and provide visibility of </w:t>
            </w:r>
            <w:r w:rsidRPr="008D76D4">
              <w:rPr>
                <w:rFonts w:cs="Calibri"/>
                <w:b/>
                <w:bCs/>
                <w:lang w:eastAsia="en-GB"/>
              </w:rPr>
              <w:t>business processes</w:t>
            </w:r>
            <w:r w:rsidRPr="008D76D4">
              <w:rPr>
                <w:rFonts w:cs="Calibri"/>
                <w:lang w:eastAsia="en-GB"/>
              </w:rPr>
              <w:t xml:space="preserve"> [3.2.1kk]</w:t>
            </w:r>
          </w:p>
        </w:tc>
        <w:tc>
          <w:tcPr>
            <w:tcW w:w="1820" w:type="pct"/>
          </w:tcPr>
          <w:p w14:paraId="31714A5D" w14:textId="508B90A4"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623E9897" w14:textId="4D0694D2"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D150ACF" w14:textId="77777777" w:rsidTr="009E20DE">
        <w:tc>
          <w:tcPr>
            <w:tcW w:w="353" w:type="pct"/>
          </w:tcPr>
          <w:p w14:paraId="00415D46" w14:textId="77777777" w:rsidR="00B4587F" w:rsidRPr="008D76D4" w:rsidRDefault="00B4587F" w:rsidP="000B337C">
            <w:pPr>
              <w:numPr>
                <w:ilvl w:val="0"/>
                <w:numId w:val="33"/>
              </w:numPr>
              <w:contextualSpacing/>
              <w:jc w:val="both"/>
              <w:rPr>
                <w:rFonts w:cs="Calibri"/>
                <w:lang w:eastAsia="en-GB"/>
              </w:rPr>
            </w:pPr>
          </w:p>
        </w:tc>
        <w:tc>
          <w:tcPr>
            <w:tcW w:w="1828" w:type="pct"/>
          </w:tcPr>
          <w:p w14:paraId="66A40238" w14:textId="77777777" w:rsidR="00B4587F" w:rsidRPr="008D76D4" w:rsidRDefault="00B4587F" w:rsidP="00B4587F">
            <w:pPr>
              <w:contextualSpacing/>
              <w:rPr>
                <w:rFonts w:cs="Calibri"/>
                <w:lang w:eastAsia="en-GB"/>
              </w:rPr>
            </w:pPr>
            <w:r w:rsidRPr="008D76D4">
              <w:rPr>
                <w:rFonts w:cs="Calibri"/>
                <w:lang w:eastAsia="en-GB"/>
              </w:rPr>
              <w:t xml:space="preserve">The service must provide analytics and data for accurate </w:t>
            </w:r>
            <w:r w:rsidRPr="008D76D4">
              <w:rPr>
                <w:rFonts w:cs="Calibri"/>
                <w:b/>
                <w:bCs/>
                <w:lang w:eastAsia="en-GB"/>
              </w:rPr>
              <w:t>demand management, budgeting and financial planning</w:t>
            </w:r>
            <w:r w:rsidRPr="008D76D4">
              <w:rPr>
                <w:rFonts w:cs="Calibri"/>
                <w:lang w:eastAsia="en-GB"/>
              </w:rPr>
              <w:t xml:space="preserve"> [3.2.1ll]</w:t>
            </w:r>
          </w:p>
        </w:tc>
        <w:tc>
          <w:tcPr>
            <w:tcW w:w="1820" w:type="pct"/>
          </w:tcPr>
          <w:p w14:paraId="3CF61C9A" w14:textId="632390A8"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48B40448" w14:textId="72C84312"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DCFBA62" w14:textId="77777777" w:rsidTr="009E20DE">
        <w:tc>
          <w:tcPr>
            <w:tcW w:w="353" w:type="pct"/>
          </w:tcPr>
          <w:p w14:paraId="6B4C7A11" w14:textId="77777777" w:rsidR="00B4587F" w:rsidRPr="008D76D4" w:rsidRDefault="00B4587F" w:rsidP="000B337C">
            <w:pPr>
              <w:numPr>
                <w:ilvl w:val="0"/>
                <w:numId w:val="33"/>
              </w:numPr>
              <w:contextualSpacing/>
              <w:jc w:val="both"/>
              <w:rPr>
                <w:rFonts w:cs="Calibri"/>
                <w:lang w:eastAsia="en-GB"/>
              </w:rPr>
            </w:pPr>
          </w:p>
        </w:tc>
        <w:tc>
          <w:tcPr>
            <w:tcW w:w="1828" w:type="pct"/>
          </w:tcPr>
          <w:p w14:paraId="6FF3DA54"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lang w:eastAsia="en-GB"/>
              </w:rPr>
              <w:t>trend</w:t>
            </w:r>
            <w:r w:rsidRPr="008D76D4">
              <w:rPr>
                <w:rFonts w:cs="Calibri"/>
                <w:lang w:eastAsia="en-GB"/>
              </w:rPr>
              <w:t xml:space="preserve"> </w:t>
            </w:r>
            <w:r w:rsidRPr="008D76D4">
              <w:rPr>
                <w:rFonts w:cs="Calibri"/>
                <w:b/>
                <w:lang w:eastAsia="en-GB"/>
              </w:rPr>
              <w:t>analysis</w:t>
            </w:r>
            <w:r w:rsidRPr="008D76D4">
              <w:rPr>
                <w:rFonts w:cs="Calibri"/>
                <w:lang w:eastAsia="en-GB"/>
              </w:rPr>
              <w:t xml:space="preserve"> information for </w:t>
            </w:r>
            <w:r w:rsidRPr="008D76D4">
              <w:rPr>
                <w:rFonts w:cs="Calibri"/>
                <w:b/>
                <w:lang w:eastAsia="en-GB"/>
              </w:rPr>
              <w:t xml:space="preserve">capacity modelling </w:t>
            </w:r>
            <w:r w:rsidRPr="008D76D4">
              <w:rPr>
                <w:rFonts w:cs="Calibri"/>
                <w:lang w:eastAsia="en-GB"/>
              </w:rPr>
              <w:t>[3.2.1</w:t>
            </w:r>
            <w:proofErr w:type="gramStart"/>
            <w:r w:rsidRPr="008D76D4">
              <w:rPr>
                <w:rFonts w:cs="Calibri"/>
                <w:lang w:eastAsia="en-GB"/>
              </w:rPr>
              <w:t>hh][</w:t>
            </w:r>
            <w:proofErr w:type="gramEnd"/>
            <w:r w:rsidRPr="008D76D4">
              <w:rPr>
                <w:rFonts w:cs="Calibri"/>
                <w:lang w:eastAsia="en-GB"/>
              </w:rPr>
              <w:t>3.2.1ll]</w:t>
            </w:r>
          </w:p>
        </w:tc>
        <w:tc>
          <w:tcPr>
            <w:tcW w:w="1820" w:type="pct"/>
          </w:tcPr>
          <w:p w14:paraId="790BC7F7" w14:textId="4D3CBDF2"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4034DE2" w14:textId="41B9D99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3B6AE68" w14:textId="77777777" w:rsidTr="009E20DE">
        <w:tc>
          <w:tcPr>
            <w:tcW w:w="353" w:type="pct"/>
          </w:tcPr>
          <w:p w14:paraId="452E0EED" w14:textId="77777777" w:rsidR="00B4587F" w:rsidRPr="008D76D4" w:rsidRDefault="00B4587F" w:rsidP="000B337C">
            <w:pPr>
              <w:numPr>
                <w:ilvl w:val="0"/>
                <w:numId w:val="33"/>
              </w:numPr>
              <w:contextualSpacing/>
              <w:jc w:val="both"/>
              <w:rPr>
                <w:rFonts w:cs="Calibri"/>
                <w:lang w:eastAsia="en-GB"/>
              </w:rPr>
            </w:pPr>
          </w:p>
        </w:tc>
        <w:tc>
          <w:tcPr>
            <w:tcW w:w="1828" w:type="pct"/>
          </w:tcPr>
          <w:p w14:paraId="12FF8553" w14:textId="77777777" w:rsidR="00B4587F" w:rsidRPr="008D76D4" w:rsidRDefault="00B4587F" w:rsidP="00B4587F">
            <w:pPr>
              <w:contextualSpacing/>
              <w:rPr>
                <w:rFonts w:cs="Calibri"/>
                <w:lang w:eastAsia="en-GB"/>
              </w:rPr>
            </w:pPr>
            <w:r w:rsidRPr="008D76D4">
              <w:rPr>
                <w:rFonts w:cs="Calibri"/>
                <w:lang w:eastAsia="en-GB"/>
              </w:rPr>
              <w:t xml:space="preserve">The service must collect, organise and contextualise data for operational KPI’s in </w:t>
            </w:r>
            <w:r w:rsidRPr="008D76D4">
              <w:rPr>
                <w:rFonts w:cs="Calibri"/>
                <w:b/>
                <w:lang w:eastAsia="en-GB"/>
              </w:rPr>
              <w:t>real-time</w:t>
            </w:r>
            <w:r w:rsidRPr="008D76D4">
              <w:rPr>
                <w:rFonts w:cs="Calibri"/>
                <w:lang w:eastAsia="en-GB"/>
              </w:rPr>
              <w:t xml:space="preserve"> to provide </w:t>
            </w:r>
            <w:r w:rsidRPr="008D76D4">
              <w:rPr>
                <w:rFonts w:cs="Calibri"/>
                <w:b/>
                <w:lang w:eastAsia="en-GB"/>
              </w:rPr>
              <w:t>insights</w:t>
            </w:r>
            <w:r w:rsidRPr="008D76D4">
              <w:rPr>
                <w:rFonts w:cs="Calibri"/>
                <w:lang w:eastAsia="en-GB"/>
              </w:rPr>
              <w:t xml:space="preserve"> for </w:t>
            </w:r>
            <w:r w:rsidRPr="008D76D4">
              <w:rPr>
                <w:rFonts w:cs="Calibri"/>
                <w:b/>
                <w:lang w:eastAsia="en-GB"/>
              </w:rPr>
              <w:t xml:space="preserve">data driven actions and </w:t>
            </w:r>
            <w:proofErr w:type="gramStart"/>
            <w:r w:rsidRPr="008D76D4">
              <w:rPr>
                <w:rFonts w:cs="Calibri"/>
                <w:b/>
                <w:lang w:eastAsia="en-GB"/>
              </w:rPr>
              <w:t>management</w:t>
            </w:r>
            <w:r w:rsidRPr="008D76D4">
              <w:rPr>
                <w:rFonts w:cs="Calibri"/>
                <w:lang w:eastAsia="en-GB"/>
              </w:rPr>
              <w:t xml:space="preserve">  [</w:t>
            </w:r>
            <w:proofErr w:type="gramEnd"/>
            <w:r w:rsidRPr="008D76D4">
              <w:rPr>
                <w:rFonts w:cs="Calibri"/>
                <w:lang w:eastAsia="en-GB"/>
              </w:rPr>
              <w:t>1.3.1][3.2.1mm]</w:t>
            </w:r>
          </w:p>
        </w:tc>
        <w:tc>
          <w:tcPr>
            <w:tcW w:w="1820" w:type="pct"/>
          </w:tcPr>
          <w:p w14:paraId="6FAA71DA" w14:textId="2589233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78DEBAF1" w14:textId="6701393A"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2C2C89BC" w14:textId="77777777" w:rsidTr="009E20DE">
        <w:tc>
          <w:tcPr>
            <w:tcW w:w="353" w:type="pct"/>
          </w:tcPr>
          <w:p w14:paraId="624D9330" w14:textId="77777777" w:rsidR="00B4587F" w:rsidRPr="008D76D4" w:rsidRDefault="00B4587F" w:rsidP="000B337C">
            <w:pPr>
              <w:numPr>
                <w:ilvl w:val="0"/>
                <w:numId w:val="33"/>
              </w:numPr>
              <w:contextualSpacing/>
              <w:jc w:val="both"/>
              <w:rPr>
                <w:rFonts w:cs="Calibri"/>
                <w:lang w:eastAsia="en-GB"/>
              </w:rPr>
            </w:pPr>
          </w:p>
        </w:tc>
        <w:tc>
          <w:tcPr>
            <w:tcW w:w="1828" w:type="pct"/>
          </w:tcPr>
          <w:p w14:paraId="5514763F" w14:textId="77777777" w:rsidR="00B4587F" w:rsidRPr="008D76D4" w:rsidRDefault="00B4587F" w:rsidP="00B4587F">
            <w:pPr>
              <w:contextualSpacing/>
              <w:rPr>
                <w:rFonts w:cs="Calibri"/>
                <w:lang w:eastAsia="en-GB"/>
              </w:rPr>
            </w:pPr>
            <w:r w:rsidRPr="008D76D4">
              <w:rPr>
                <w:lang w:eastAsia="en-GB"/>
              </w:rPr>
              <w:t xml:space="preserve">The service must inform </w:t>
            </w:r>
            <w:r w:rsidRPr="008D76D4">
              <w:rPr>
                <w:b/>
                <w:bCs/>
                <w:lang w:eastAsia="en-GB"/>
              </w:rPr>
              <w:t>IT service management</w:t>
            </w:r>
            <w:r w:rsidRPr="008D76D4">
              <w:rPr>
                <w:lang w:eastAsia="en-GB"/>
              </w:rPr>
              <w:t xml:space="preserve"> practices for </w:t>
            </w:r>
            <w:r w:rsidRPr="008D76D4">
              <w:rPr>
                <w:b/>
                <w:bCs/>
                <w:lang w:eastAsia="en-GB"/>
              </w:rPr>
              <w:t>continued improvement and strategy realisation</w:t>
            </w:r>
            <w:r w:rsidRPr="008D76D4">
              <w:rPr>
                <w:lang w:eastAsia="en-GB"/>
              </w:rPr>
              <w:t> </w:t>
            </w:r>
            <w:r w:rsidRPr="008D76D4">
              <w:rPr>
                <w:rFonts w:cs="Calibri"/>
                <w:lang w:eastAsia="en-GB"/>
              </w:rPr>
              <w:t>[3.2.1nn]</w:t>
            </w:r>
          </w:p>
        </w:tc>
        <w:tc>
          <w:tcPr>
            <w:tcW w:w="1820" w:type="pct"/>
          </w:tcPr>
          <w:p w14:paraId="0D09389D" w14:textId="0C1FA34E"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35CD9DD3" w14:textId="04295D56"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F3D1E5D" w14:textId="77777777" w:rsidTr="009E20DE">
        <w:tc>
          <w:tcPr>
            <w:tcW w:w="353" w:type="pct"/>
          </w:tcPr>
          <w:p w14:paraId="43ACC238" w14:textId="77777777" w:rsidR="00B4587F" w:rsidRPr="008D76D4" w:rsidRDefault="00B4587F" w:rsidP="000B337C">
            <w:pPr>
              <w:numPr>
                <w:ilvl w:val="0"/>
                <w:numId w:val="33"/>
              </w:numPr>
              <w:contextualSpacing/>
              <w:jc w:val="both"/>
              <w:rPr>
                <w:rFonts w:cs="Calibri"/>
                <w:lang w:eastAsia="en-GB"/>
              </w:rPr>
            </w:pPr>
          </w:p>
        </w:tc>
        <w:tc>
          <w:tcPr>
            <w:tcW w:w="1828" w:type="pct"/>
          </w:tcPr>
          <w:p w14:paraId="55A3BEC7" w14:textId="77777777" w:rsidR="00B4587F" w:rsidRPr="008D76D4" w:rsidRDefault="00B4587F" w:rsidP="00B4587F">
            <w:pPr>
              <w:contextualSpacing/>
              <w:rPr>
                <w:rFonts w:cs="Calibri"/>
                <w:lang w:eastAsia="en-GB"/>
              </w:rPr>
            </w:pPr>
            <w:r w:rsidRPr="008D76D4">
              <w:rPr>
                <w:rFonts w:cs="Calibri"/>
                <w:lang w:eastAsia="en-GB"/>
              </w:rPr>
              <w:t xml:space="preserve">The service must provide </w:t>
            </w:r>
            <w:r w:rsidRPr="008D76D4">
              <w:rPr>
                <w:rFonts w:cs="Calibri"/>
                <w:b/>
                <w:bCs/>
                <w:lang w:eastAsia="en-GB"/>
              </w:rPr>
              <w:t>intelligence</w:t>
            </w:r>
            <w:r w:rsidRPr="008D76D4">
              <w:rPr>
                <w:rFonts w:cs="Calibri"/>
                <w:lang w:eastAsia="en-GB"/>
              </w:rPr>
              <w:t xml:space="preserve"> for </w:t>
            </w:r>
            <w:r w:rsidRPr="008D76D4">
              <w:rPr>
                <w:rFonts w:cs="Calibri"/>
                <w:b/>
                <w:bCs/>
                <w:lang w:eastAsia="en-GB"/>
              </w:rPr>
              <w:t>costs optimisation, improvement opportunities</w:t>
            </w:r>
            <w:r w:rsidRPr="008D76D4">
              <w:rPr>
                <w:rFonts w:cs="Calibri"/>
                <w:lang w:eastAsia="en-GB"/>
              </w:rPr>
              <w:t xml:space="preserve">, and to identify </w:t>
            </w:r>
            <w:r w:rsidRPr="008D76D4">
              <w:rPr>
                <w:rFonts w:cs="Calibri"/>
                <w:b/>
                <w:bCs/>
                <w:lang w:eastAsia="en-GB"/>
              </w:rPr>
              <w:t>inefficiencies</w:t>
            </w:r>
            <w:r w:rsidRPr="008D76D4">
              <w:rPr>
                <w:rFonts w:cs="Calibri"/>
                <w:lang w:eastAsia="en-GB"/>
              </w:rPr>
              <w:t>[3.2.1oo]</w:t>
            </w:r>
          </w:p>
        </w:tc>
        <w:tc>
          <w:tcPr>
            <w:tcW w:w="1820" w:type="pct"/>
          </w:tcPr>
          <w:p w14:paraId="05DAA95F" w14:textId="6A7F5066"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30A04328" w14:textId="1C7E4744"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A753FB0" w14:textId="77777777" w:rsidTr="009E20DE">
        <w:tc>
          <w:tcPr>
            <w:tcW w:w="353" w:type="pct"/>
          </w:tcPr>
          <w:p w14:paraId="36C29E8B" w14:textId="77777777" w:rsidR="00B4587F" w:rsidRPr="008D76D4" w:rsidRDefault="00B4587F" w:rsidP="000B337C">
            <w:pPr>
              <w:numPr>
                <w:ilvl w:val="0"/>
                <w:numId w:val="33"/>
              </w:numPr>
              <w:contextualSpacing/>
              <w:jc w:val="both"/>
              <w:rPr>
                <w:rFonts w:cs="Calibri"/>
                <w:lang w:eastAsia="en-GB"/>
              </w:rPr>
            </w:pPr>
          </w:p>
        </w:tc>
        <w:tc>
          <w:tcPr>
            <w:tcW w:w="1828" w:type="pct"/>
          </w:tcPr>
          <w:p w14:paraId="6348FC48" w14:textId="77777777" w:rsidR="00B4587F" w:rsidRPr="008D76D4" w:rsidRDefault="00B4587F" w:rsidP="00B4587F">
            <w:pPr>
              <w:contextualSpacing/>
              <w:rPr>
                <w:rFonts w:cs="Calibri"/>
                <w:lang w:eastAsia="en-GB"/>
              </w:rPr>
            </w:pPr>
            <w:r w:rsidRPr="008D76D4">
              <w:rPr>
                <w:rFonts w:cs="Calibri"/>
                <w:lang w:eastAsia="en-GB"/>
              </w:rPr>
              <w:t xml:space="preserve">The service must provide analysis and context-based performance for </w:t>
            </w:r>
            <w:r w:rsidRPr="008D76D4">
              <w:rPr>
                <w:rFonts w:cs="Calibri"/>
                <w:b/>
                <w:bCs/>
                <w:lang w:eastAsia="en-GB"/>
              </w:rPr>
              <w:t>digital communications</w:t>
            </w:r>
            <w:r w:rsidRPr="008D76D4">
              <w:rPr>
                <w:rFonts w:cs="Calibri"/>
                <w:lang w:eastAsia="en-GB"/>
              </w:rPr>
              <w:t xml:space="preserve"> including:</w:t>
            </w:r>
          </w:p>
          <w:p w14:paraId="0203426F" w14:textId="77777777" w:rsidR="00B4587F" w:rsidRPr="008D76D4" w:rsidRDefault="00B4587F" w:rsidP="000B337C">
            <w:pPr>
              <w:numPr>
                <w:ilvl w:val="0"/>
                <w:numId w:val="36"/>
              </w:numPr>
              <w:spacing w:after="120" w:line="276" w:lineRule="auto"/>
              <w:contextualSpacing/>
              <w:rPr>
                <w:rFonts w:cs="Calibri"/>
              </w:rPr>
            </w:pPr>
            <w:r w:rsidRPr="008D76D4">
              <w:rPr>
                <w:rFonts w:cs="Calibri"/>
              </w:rPr>
              <w:t xml:space="preserve">VoIP </w:t>
            </w:r>
          </w:p>
          <w:p w14:paraId="52183B7E" w14:textId="77777777" w:rsidR="00B4587F" w:rsidRPr="008D76D4" w:rsidRDefault="00B4587F" w:rsidP="000B337C">
            <w:pPr>
              <w:numPr>
                <w:ilvl w:val="0"/>
                <w:numId w:val="36"/>
              </w:numPr>
              <w:spacing w:after="120" w:line="276" w:lineRule="auto"/>
              <w:contextualSpacing/>
              <w:rPr>
                <w:rFonts w:cs="Calibri"/>
              </w:rPr>
            </w:pPr>
            <w:r w:rsidRPr="008D76D4">
              <w:rPr>
                <w:rFonts w:cs="Calibri"/>
              </w:rPr>
              <w:t>Video conferencing</w:t>
            </w:r>
          </w:p>
          <w:p w14:paraId="06AF4033" w14:textId="77777777" w:rsidR="00B4587F" w:rsidRPr="008D76D4" w:rsidRDefault="00B4587F" w:rsidP="000B337C">
            <w:pPr>
              <w:numPr>
                <w:ilvl w:val="0"/>
                <w:numId w:val="36"/>
              </w:numPr>
              <w:spacing w:after="120" w:line="276" w:lineRule="auto"/>
              <w:contextualSpacing/>
              <w:rPr>
                <w:rFonts w:cs="Calibri"/>
              </w:rPr>
            </w:pPr>
            <w:r w:rsidRPr="008D76D4">
              <w:rPr>
                <w:rFonts w:cs="Calibri"/>
              </w:rPr>
              <w:t>Web conferencing</w:t>
            </w:r>
          </w:p>
          <w:p w14:paraId="0C3E8C78" w14:textId="77777777" w:rsidR="00B4587F" w:rsidRPr="008D76D4" w:rsidRDefault="00B4587F" w:rsidP="000B337C">
            <w:pPr>
              <w:numPr>
                <w:ilvl w:val="0"/>
                <w:numId w:val="36"/>
              </w:numPr>
              <w:spacing w:after="120" w:line="276" w:lineRule="auto"/>
              <w:contextualSpacing/>
              <w:rPr>
                <w:rFonts w:cs="Calibri"/>
              </w:rPr>
            </w:pPr>
            <w:r w:rsidRPr="008D76D4">
              <w:rPr>
                <w:rFonts w:cs="Calibri"/>
              </w:rPr>
              <w:t>Remote user access</w:t>
            </w:r>
          </w:p>
          <w:p w14:paraId="569F83F3" w14:textId="77777777" w:rsidR="00B4587F" w:rsidRPr="008D76D4" w:rsidRDefault="00B4587F" w:rsidP="00B4587F">
            <w:pPr>
              <w:contextualSpacing/>
              <w:rPr>
                <w:rFonts w:cs="Calibri"/>
                <w:lang w:eastAsia="en-GB"/>
              </w:rPr>
            </w:pPr>
            <w:r w:rsidRPr="008D76D4">
              <w:rPr>
                <w:rFonts w:cs="Calibri"/>
                <w:lang w:eastAsia="en-GB"/>
              </w:rPr>
              <w:t>[3.2.1pp]</w:t>
            </w:r>
          </w:p>
        </w:tc>
        <w:tc>
          <w:tcPr>
            <w:tcW w:w="1820" w:type="pct"/>
          </w:tcPr>
          <w:p w14:paraId="4095EF7F" w14:textId="456F92C5"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311BC65" w14:textId="0418EA8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003686B" w14:textId="77777777" w:rsidTr="009E20DE">
        <w:tc>
          <w:tcPr>
            <w:tcW w:w="353" w:type="pct"/>
          </w:tcPr>
          <w:p w14:paraId="2F192A57" w14:textId="77777777" w:rsidR="00B4587F" w:rsidRPr="008D76D4" w:rsidRDefault="00B4587F" w:rsidP="000B337C">
            <w:pPr>
              <w:numPr>
                <w:ilvl w:val="0"/>
                <w:numId w:val="33"/>
              </w:numPr>
              <w:contextualSpacing/>
              <w:jc w:val="both"/>
              <w:rPr>
                <w:rFonts w:cs="Calibri"/>
                <w:lang w:eastAsia="en-GB"/>
              </w:rPr>
            </w:pPr>
          </w:p>
        </w:tc>
        <w:tc>
          <w:tcPr>
            <w:tcW w:w="1828" w:type="pct"/>
          </w:tcPr>
          <w:p w14:paraId="737A188E"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indicate the </w:t>
            </w:r>
            <w:r w:rsidRPr="008D76D4">
              <w:rPr>
                <w:rFonts w:cs="Calibri"/>
                <w:b/>
                <w:bCs/>
                <w:lang w:eastAsia="en-GB"/>
              </w:rPr>
              <w:t>service impact</w:t>
            </w:r>
            <w:r w:rsidRPr="008D76D4">
              <w:rPr>
                <w:rFonts w:cs="Calibri"/>
                <w:lang w:eastAsia="en-GB"/>
              </w:rPr>
              <w:t xml:space="preserve"> with regards to:</w:t>
            </w:r>
          </w:p>
          <w:p w14:paraId="2E0CEE55" w14:textId="77777777" w:rsidR="00B4587F" w:rsidRPr="008D76D4" w:rsidRDefault="00B4587F" w:rsidP="000B337C">
            <w:pPr>
              <w:numPr>
                <w:ilvl w:val="0"/>
                <w:numId w:val="37"/>
              </w:numPr>
              <w:spacing w:after="120" w:line="276" w:lineRule="auto"/>
              <w:contextualSpacing/>
              <w:rPr>
                <w:rFonts w:cs="Calibri"/>
              </w:rPr>
            </w:pPr>
            <w:r w:rsidRPr="008D76D4">
              <w:rPr>
                <w:rFonts w:cs="Calibri"/>
              </w:rPr>
              <w:t>load that will be added to the environment</w:t>
            </w:r>
          </w:p>
          <w:p w14:paraId="411FF856" w14:textId="77777777" w:rsidR="00B4587F" w:rsidRPr="008D76D4" w:rsidRDefault="00B4587F" w:rsidP="000B337C">
            <w:pPr>
              <w:numPr>
                <w:ilvl w:val="0"/>
                <w:numId w:val="37"/>
              </w:numPr>
              <w:spacing w:after="120" w:line="276" w:lineRule="auto"/>
              <w:contextualSpacing/>
              <w:rPr>
                <w:rFonts w:cs="Calibri"/>
              </w:rPr>
            </w:pPr>
            <w:r w:rsidRPr="008D76D4">
              <w:rPr>
                <w:rFonts w:cs="Calibri"/>
              </w:rPr>
              <w:t>changes to the environment</w:t>
            </w:r>
          </w:p>
          <w:p w14:paraId="0286E3B2" w14:textId="77777777" w:rsidR="00B4587F" w:rsidRPr="008D76D4" w:rsidRDefault="00B4587F" w:rsidP="000B337C">
            <w:pPr>
              <w:numPr>
                <w:ilvl w:val="0"/>
                <w:numId w:val="37"/>
              </w:numPr>
              <w:spacing w:after="120" w:line="276" w:lineRule="auto"/>
              <w:contextualSpacing/>
              <w:rPr>
                <w:rFonts w:cs="Calibri"/>
              </w:rPr>
            </w:pPr>
            <w:r w:rsidRPr="008D76D4">
              <w:rPr>
                <w:rFonts w:cs="Calibri"/>
              </w:rPr>
              <w:t>access required to the environment</w:t>
            </w:r>
          </w:p>
          <w:p w14:paraId="0BD9DF16" w14:textId="77777777" w:rsidR="00B4587F" w:rsidRPr="008D76D4" w:rsidRDefault="00B4587F" w:rsidP="00B4587F">
            <w:pPr>
              <w:contextualSpacing/>
              <w:rPr>
                <w:rFonts w:cs="Calibri"/>
                <w:lang w:eastAsia="en-GB"/>
              </w:rPr>
            </w:pPr>
            <w:r w:rsidRPr="008D76D4">
              <w:rPr>
                <w:rFonts w:cs="Calibri"/>
                <w:lang w:eastAsia="en-GB"/>
              </w:rPr>
              <w:t>[3.2.1qq]</w:t>
            </w:r>
          </w:p>
        </w:tc>
        <w:tc>
          <w:tcPr>
            <w:tcW w:w="1820" w:type="pct"/>
          </w:tcPr>
          <w:p w14:paraId="4050040B"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the bidder meets this requirement with an indication of the following:</w:t>
            </w:r>
          </w:p>
          <w:p w14:paraId="58B7FB8B" w14:textId="77777777" w:rsidR="00B4587F" w:rsidRPr="008D76D4" w:rsidRDefault="00B4587F" w:rsidP="000B337C">
            <w:pPr>
              <w:numPr>
                <w:ilvl w:val="2"/>
                <w:numId w:val="28"/>
              </w:numPr>
              <w:spacing w:after="200" w:line="276" w:lineRule="auto"/>
              <w:ind w:left="370"/>
              <w:outlineLvl w:val="0"/>
              <w:rPr>
                <w:rFonts w:cstheme="minorHAnsi"/>
                <w:bCs/>
                <w:szCs w:val="24"/>
                <w:lang w:eastAsia="en-GB"/>
              </w:rPr>
            </w:pPr>
            <w:r w:rsidRPr="008D76D4">
              <w:rPr>
                <w:rFonts w:cstheme="minorHAnsi"/>
                <w:bCs/>
                <w:lang w:eastAsia="en-GB"/>
              </w:rPr>
              <w:t>load that will be added to the environment;</w:t>
            </w:r>
          </w:p>
          <w:p w14:paraId="2539E115" w14:textId="77777777" w:rsidR="00B4587F" w:rsidRPr="008D76D4" w:rsidRDefault="00B4587F" w:rsidP="000B337C">
            <w:pPr>
              <w:numPr>
                <w:ilvl w:val="2"/>
                <w:numId w:val="28"/>
              </w:numPr>
              <w:spacing w:after="200" w:line="276" w:lineRule="auto"/>
              <w:ind w:left="370"/>
              <w:outlineLvl w:val="0"/>
              <w:rPr>
                <w:rFonts w:cstheme="minorHAnsi"/>
                <w:bCs/>
                <w:szCs w:val="24"/>
                <w:lang w:eastAsia="en-GB"/>
              </w:rPr>
            </w:pPr>
            <w:r w:rsidRPr="008D76D4">
              <w:rPr>
                <w:rFonts w:cstheme="minorHAnsi"/>
                <w:bCs/>
                <w:lang w:eastAsia="en-GB"/>
              </w:rPr>
              <w:t>changes to the environment; and</w:t>
            </w:r>
          </w:p>
          <w:p w14:paraId="387CB773" w14:textId="2B3E8B69" w:rsidR="00B4587F" w:rsidRPr="008D76D4" w:rsidRDefault="00B4587F" w:rsidP="000B337C">
            <w:pPr>
              <w:numPr>
                <w:ilvl w:val="2"/>
                <w:numId w:val="28"/>
              </w:numPr>
              <w:spacing w:after="200" w:line="276" w:lineRule="auto"/>
              <w:ind w:left="370"/>
              <w:outlineLvl w:val="0"/>
              <w:rPr>
                <w:rFonts w:cstheme="minorHAnsi"/>
                <w:bCs/>
                <w:lang w:eastAsia="en-GB"/>
              </w:rPr>
            </w:pPr>
            <w:r w:rsidRPr="008D76D4">
              <w:rPr>
                <w:rFonts w:cstheme="minorHAnsi"/>
                <w:bCs/>
                <w:lang w:eastAsia="en-GB"/>
              </w:rPr>
              <w:t>Access</w:t>
            </w:r>
            <w:r w:rsidRPr="008D76D4">
              <w:rPr>
                <w:rFonts w:eastAsiaTheme="minorHAnsi" w:cstheme="minorHAnsi"/>
                <w:bCs/>
                <w:lang w:eastAsia="en-GB"/>
              </w:rPr>
              <w:t xml:space="preserve"> required to the environment.</w:t>
            </w:r>
          </w:p>
        </w:tc>
        <w:tc>
          <w:tcPr>
            <w:tcW w:w="999" w:type="pct"/>
          </w:tcPr>
          <w:p w14:paraId="239681EF" w14:textId="0BF8A3D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60EA6770" w14:textId="77777777" w:rsidTr="009E20DE">
        <w:tc>
          <w:tcPr>
            <w:tcW w:w="353" w:type="pct"/>
          </w:tcPr>
          <w:p w14:paraId="7DC9AC5B" w14:textId="77777777" w:rsidR="00B4587F" w:rsidRPr="008D76D4" w:rsidRDefault="00B4587F" w:rsidP="000B337C">
            <w:pPr>
              <w:numPr>
                <w:ilvl w:val="0"/>
                <w:numId w:val="33"/>
              </w:numPr>
              <w:contextualSpacing/>
              <w:jc w:val="both"/>
              <w:rPr>
                <w:rFonts w:cs="Calibri"/>
                <w:lang w:eastAsia="en-GB"/>
              </w:rPr>
            </w:pPr>
          </w:p>
        </w:tc>
        <w:tc>
          <w:tcPr>
            <w:tcW w:w="1828" w:type="pct"/>
          </w:tcPr>
          <w:p w14:paraId="3CE616F2"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list </w:t>
            </w:r>
            <w:r w:rsidRPr="008D76D4">
              <w:rPr>
                <w:rFonts w:cs="Calibri"/>
                <w:b/>
                <w:bCs/>
                <w:lang w:eastAsia="en-GB"/>
              </w:rPr>
              <w:t>key dependencies</w:t>
            </w:r>
            <w:r w:rsidRPr="008D76D4">
              <w:rPr>
                <w:rFonts w:cs="Calibri"/>
                <w:lang w:eastAsia="en-GB"/>
              </w:rPr>
              <w:t xml:space="preserve"> on SAPS resources or service providers that may impact the desired outcome if not available [3.2.1qq]</w:t>
            </w:r>
          </w:p>
        </w:tc>
        <w:tc>
          <w:tcPr>
            <w:tcW w:w="1820" w:type="pct"/>
          </w:tcPr>
          <w:p w14:paraId="5D0CA59D" w14:textId="0129B199" w:rsidR="00B4587F" w:rsidRPr="008D76D4" w:rsidRDefault="00B4587F" w:rsidP="00B4587F">
            <w:pPr>
              <w:spacing w:after="200" w:line="276" w:lineRule="auto"/>
              <w:ind w:left="-43"/>
              <w:outlineLvl w:val="0"/>
              <w:rPr>
                <w:rFonts w:cs="Calibri"/>
                <w:lang w:eastAsia="en-GB"/>
              </w:rPr>
            </w:pPr>
            <w:r w:rsidRPr="008D76D4">
              <w:rPr>
                <w:rFonts w:cstheme="minorHAnsi"/>
                <w:bCs/>
                <w:lang w:eastAsia="en-GB"/>
              </w:rPr>
              <w:t>Bidder to provide details explaining how this requirement is met with product documentation</w:t>
            </w:r>
          </w:p>
        </w:tc>
        <w:tc>
          <w:tcPr>
            <w:tcW w:w="999" w:type="pct"/>
          </w:tcPr>
          <w:p w14:paraId="493A6967" w14:textId="682448D5"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5DEB79F" w14:textId="77777777" w:rsidTr="009E20DE">
        <w:tc>
          <w:tcPr>
            <w:tcW w:w="353" w:type="pct"/>
          </w:tcPr>
          <w:p w14:paraId="1B8F176B" w14:textId="77777777" w:rsidR="00B4587F" w:rsidRPr="008D76D4" w:rsidRDefault="00B4587F" w:rsidP="000B337C">
            <w:pPr>
              <w:numPr>
                <w:ilvl w:val="0"/>
                <w:numId w:val="33"/>
              </w:numPr>
              <w:contextualSpacing/>
              <w:jc w:val="both"/>
              <w:rPr>
                <w:rFonts w:cs="Calibri"/>
                <w:lang w:eastAsia="en-GB"/>
              </w:rPr>
            </w:pPr>
          </w:p>
        </w:tc>
        <w:tc>
          <w:tcPr>
            <w:tcW w:w="1828" w:type="pct"/>
          </w:tcPr>
          <w:p w14:paraId="5B8234A4"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specify the </w:t>
            </w:r>
            <w:r w:rsidRPr="008D76D4">
              <w:rPr>
                <w:rFonts w:cs="Calibri"/>
                <w:b/>
                <w:bCs/>
                <w:lang w:eastAsia="en-GB"/>
              </w:rPr>
              <w:t>roles, skills and staffing levels</w:t>
            </w:r>
            <w:r w:rsidRPr="008D76D4">
              <w:rPr>
                <w:rFonts w:cs="Calibri"/>
                <w:lang w:eastAsia="en-GB"/>
              </w:rPr>
              <w:t xml:space="preserve"> SAPS needs to provide during implementation and thereafter [3.2.1qq]</w:t>
            </w:r>
          </w:p>
        </w:tc>
        <w:tc>
          <w:tcPr>
            <w:tcW w:w="1820" w:type="pct"/>
          </w:tcPr>
          <w:p w14:paraId="2D2A7070" w14:textId="28E20C9D"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50285200" w14:textId="6AA7F83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9628659" w14:textId="77777777" w:rsidTr="009E20DE">
        <w:tc>
          <w:tcPr>
            <w:tcW w:w="353" w:type="pct"/>
          </w:tcPr>
          <w:p w14:paraId="3C371EA3" w14:textId="77777777" w:rsidR="00B4587F" w:rsidRPr="008D76D4" w:rsidRDefault="00B4587F" w:rsidP="000B337C">
            <w:pPr>
              <w:numPr>
                <w:ilvl w:val="0"/>
                <w:numId w:val="33"/>
              </w:numPr>
              <w:contextualSpacing/>
              <w:jc w:val="both"/>
              <w:rPr>
                <w:rFonts w:cs="Calibri"/>
                <w:lang w:eastAsia="en-GB"/>
              </w:rPr>
            </w:pPr>
          </w:p>
        </w:tc>
        <w:tc>
          <w:tcPr>
            <w:tcW w:w="1828" w:type="pct"/>
          </w:tcPr>
          <w:p w14:paraId="299F1ED2"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supply product </w:t>
            </w:r>
            <w:r w:rsidRPr="008D76D4">
              <w:rPr>
                <w:rFonts w:cs="Calibri"/>
                <w:b/>
                <w:bCs/>
                <w:lang w:eastAsia="en-GB"/>
              </w:rPr>
              <w:t>service architecture diagrams</w:t>
            </w:r>
            <w:r w:rsidRPr="008D76D4">
              <w:rPr>
                <w:rFonts w:cs="Calibri"/>
                <w:lang w:eastAsia="en-GB"/>
              </w:rPr>
              <w:t xml:space="preserve"> [3.2.1qq]</w:t>
            </w:r>
          </w:p>
        </w:tc>
        <w:tc>
          <w:tcPr>
            <w:tcW w:w="1820" w:type="pct"/>
          </w:tcPr>
          <w:p w14:paraId="586E1C54" w14:textId="2985371F"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341ABA5" w14:textId="7DAF4D02"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4A940FFC" w14:textId="77777777" w:rsidTr="009E20DE">
        <w:tc>
          <w:tcPr>
            <w:tcW w:w="353" w:type="pct"/>
          </w:tcPr>
          <w:p w14:paraId="33C8E105" w14:textId="77777777" w:rsidR="00B4587F" w:rsidRPr="008D76D4" w:rsidRDefault="00B4587F" w:rsidP="000B337C">
            <w:pPr>
              <w:numPr>
                <w:ilvl w:val="0"/>
                <w:numId w:val="33"/>
              </w:numPr>
              <w:contextualSpacing/>
              <w:jc w:val="both"/>
              <w:rPr>
                <w:rFonts w:cs="Calibri"/>
                <w:lang w:eastAsia="en-GB"/>
              </w:rPr>
            </w:pPr>
          </w:p>
        </w:tc>
        <w:tc>
          <w:tcPr>
            <w:tcW w:w="1828" w:type="pct"/>
          </w:tcPr>
          <w:p w14:paraId="3C6D4ABE"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provide a </w:t>
            </w:r>
            <w:r w:rsidRPr="008D76D4">
              <w:rPr>
                <w:rFonts w:cs="Calibri"/>
                <w:b/>
                <w:bCs/>
                <w:lang w:eastAsia="en-GB"/>
              </w:rPr>
              <w:t>RASCI matrix</w:t>
            </w:r>
            <w:r w:rsidRPr="008D76D4">
              <w:rPr>
                <w:rFonts w:cs="Calibri"/>
                <w:lang w:eastAsia="en-GB"/>
              </w:rPr>
              <w:t xml:space="preserve"> to cover </w:t>
            </w:r>
          </w:p>
          <w:p w14:paraId="47D93144" w14:textId="77777777" w:rsidR="00B4587F" w:rsidRPr="008D76D4" w:rsidRDefault="00B4587F" w:rsidP="000B337C">
            <w:pPr>
              <w:numPr>
                <w:ilvl w:val="0"/>
                <w:numId w:val="38"/>
              </w:numPr>
              <w:spacing w:after="120" w:line="276" w:lineRule="auto"/>
              <w:contextualSpacing/>
              <w:rPr>
                <w:rFonts w:cs="Calibri"/>
              </w:rPr>
            </w:pPr>
            <w:r w:rsidRPr="008D76D4">
              <w:rPr>
                <w:rFonts w:cs="Calibri"/>
              </w:rPr>
              <w:t xml:space="preserve">implementation responsibilities </w:t>
            </w:r>
          </w:p>
          <w:p w14:paraId="7243DA29" w14:textId="77777777" w:rsidR="00B4587F" w:rsidRPr="008D76D4" w:rsidRDefault="00B4587F" w:rsidP="000B337C">
            <w:pPr>
              <w:numPr>
                <w:ilvl w:val="0"/>
                <w:numId w:val="38"/>
              </w:numPr>
              <w:spacing w:after="120" w:line="276" w:lineRule="auto"/>
              <w:contextualSpacing/>
              <w:rPr>
                <w:rFonts w:cs="Calibri"/>
              </w:rPr>
            </w:pPr>
            <w:r w:rsidRPr="008D76D4">
              <w:rPr>
                <w:rFonts w:cs="Calibri"/>
              </w:rPr>
              <w:t>operational responsibilities</w:t>
            </w:r>
          </w:p>
          <w:p w14:paraId="30155CA5" w14:textId="77777777" w:rsidR="00B4587F" w:rsidRPr="008D76D4" w:rsidRDefault="00B4587F" w:rsidP="00B4587F">
            <w:pPr>
              <w:contextualSpacing/>
              <w:rPr>
                <w:rFonts w:cs="Calibri"/>
                <w:lang w:eastAsia="en-GB"/>
              </w:rPr>
            </w:pPr>
            <w:r w:rsidRPr="008D76D4">
              <w:rPr>
                <w:rFonts w:cs="Calibri"/>
                <w:lang w:eastAsia="en-GB"/>
              </w:rPr>
              <w:t>[3.2.1qq]</w:t>
            </w:r>
          </w:p>
        </w:tc>
        <w:tc>
          <w:tcPr>
            <w:tcW w:w="1820" w:type="pct"/>
          </w:tcPr>
          <w:p w14:paraId="3E8FE242"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ab/>
              <w:t>Bidder to provide details explaining how the bidder meets this requirement with attached implementation and operational responsibility matrix</w:t>
            </w:r>
          </w:p>
        </w:tc>
        <w:tc>
          <w:tcPr>
            <w:tcW w:w="999" w:type="pct"/>
          </w:tcPr>
          <w:p w14:paraId="30E7E049" w14:textId="0F499AA1"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518EBD1C" w14:textId="77777777" w:rsidTr="009E20DE">
        <w:tc>
          <w:tcPr>
            <w:tcW w:w="353" w:type="pct"/>
          </w:tcPr>
          <w:p w14:paraId="2D360A9E" w14:textId="77777777" w:rsidR="00B4587F" w:rsidRPr="008D76D4" w:rsidRDefault="00B4587F" w:rsidP="000B337C">
            <w:pPr>
              <w:numPr>
                <w:ilvl w:val="0"/>
                <w:numId w:val="33"/>
              </w:numPr>
              <w:contextualSpacing/>
              <w:jc w:val="both"/>
              <w:rPr>
                <w:rFonts w:cs="Calibri"/>
                <w:lang w:eastAsia="en-GB"/>
              </w:rPr>
            </w:pPr>
          </w:p>
        </w:tc>
        <w:tc>
          <w:tcPr>
            <w:tcW w:w="1828" w:type="pct"/>
          </w:tcPr>
          <w:p w14:paraId="0D422199"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describe the </w:t>
            </w:r>
            <w:r w:rsidRPr="008D76D4">
              <w:rPr>
                <w:rFonts w:cs="Calibri"/>
                <w:b/>
                <w:bCs/>
                <w:lang w:eastAsia="en-GB"/>
              </w:rPr>
              <w:t>operating model</w:t>
            </w:r>
            <w:r w:rsidRPr="008D76D4">
              <w:rPr>
                <w:rFonts w:cs="Calibri"/>
                <w:lang w:eastAsia="en-GB"/>
              </w:rPr>
              <w:t xml:space="preserve"> which will ensure fulfilment of the benefits associated with the service [3.2.1qq]</w:t>
            </w:r>
          </w:p>
        </w:tc>
        <w:tc>
          <w:tcPr>
            <w:tcW w:w="1820" w:type="pct"/>
          </w:tcPr>
          <w:p w14:paraId="3D0FA806" w14:textId="6694657E"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this requirement is met with product documentation</w:t>
            </w:r>
          </w:p>
        </w:tc>
        <w:tc>
          <w:tcPr>
            <w:tcW w:w="999" w:type="pct"/>
          </w:tcPr>
          <w:p w14:paraId="1CADC5EC" w14:textId="3D2E7F9B"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1BA39C69" w14:textId="77777777" w:rsidTr="009E20DE">
        <w:tc>
          <w:tcPr>
            <w:tcW w:w="353" w:type="pct"/>
          </w:tcPr>
          <w:p w14:paraId="6BF9B4DC" w14:textId="77777777" w:rsidR="00B4587F" w:rsidRPr="008D76D4" w:rsidRDefault="00B4587F" w:rsidP="000B337C">
            <w:pPr>
              <w:numPr>
                <w:ilvl w:val="0"/>
                <w:numId w:val="33"/>
              </w:numPr>
              <w:contextualSpacing/>
              <w:jc w:val="both"/>
              <w:rPr>
                <w:rFonts w:cs="Calibri"/>
                <w:lang w:eastAsia="en-GB"/>
              </w:rPr>
            </w:pPr>
          </w:p>
        </w:tc>
        <w:tc>
          <w:tcPr>
            <w:tcW w:w="1828" w:type="pct"/>
          </w:tcPr>
          <w:p w14:paraId="659C4605"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provide a </w:t>
            </w:r>
            <w:r w:rsidRPr="008D76D4">
              <w:rPr>
                <w:rFonts w:cs="Calibri"/>
                <w:b/>
                <w:bCs/>
                <w:lang w:eastAsia="en-GB"/>
              </w:rPr>
              <w:t>company roadmap</w:t>
            </w:r>
            <w:r w:rsidRPr="008D76D4">
              <w:rPr>
                <w:rFonts w:cs="Calibri"/>
                <w:lang w:eastAsia="en-GB"/>
              </w:rPr>
              <w:t xml:space="preserve"> for the proposed service[3.2.1qq]</w:t>
            </w:r>
          </w:p>
        </w:tc>
        <w:tc>
          <w:tcPr>
            <w:tcW w:w="1820" w:type="pct"/>
          </w:tcPr>
          <w:p w14:paraId="37370F73"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the bidder meets this requirement with an attached company roadmap indicating how the company intent to grow their ICT roadmap as per RFB service</w:t>
            </w:r>
          </w:p>
        </w:tc>
        <w:tc>
          <w:tcPr>
            <w:tcW w:w="999" w:type="pct"/>
          </w:tcPr>
          <w:p w14:paraId="56587C41" w14:textId="31C84FC3"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05755016" w14:textId="77777777" w:rsidTr="009E20DE">
        <w:tc>
          <w:tcPr>
            <w:tcW w:w="353" w:type="pct"/>
          </w:tcPr>
          <w:p w14:paraId="6EB436F7" w14:textId="77777777" w:rsidR="00B4587F" w:rsidRPr="008D76D4" w:rsidRDefault="00B4587F" w:rsidP="000B337C">
            <w:pPr>
              <w:numPr>
                <w:ilvl w:val="0"/>
                <w:numId w:val="33"/>
              </w:numPr>
              <w:contextualSpacing/>
              <w:jc w:val="both"/>
              <w:rPr>
                <w:rFonts w:cs="Calibri"/>
                <w:lang w:eastAsia="en-GB"/>
              </w:rPr>
            </w:pPr>
          </w:p>
        </w:tc>
        <w:tc>
          <w:tcPr>
            <w:tcW w:w="1828" w:type="pct"/>
          </w:tcPr>
          <w:p w14:paraId="12ADA53C"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provide reasons why </w:t>
            </w:r>
            <w:r w:rsidRPr="008D76D4">
              <w:rPr>
                <w:rFonts w:cs="Calibri"/>
                <w:b/>
                <w:bCs/>
                <w:lang w:eastAsia="en-GB"/>
              </w:rPr>
              <w:t>previous ICT service implementations</w:t>
            </w:r>
            <w:r w:rsidRPr="008D76D4">
              <w:rPr>
                <w:rFonts w:cs="Calibri"/>
                <w:lang w:eastAsia="en-GB"/>
              </w:rPr>
              <w:t xml:space="preserve"> have failed or experienced unexpected delays or blockages [3.2.1qq]</w:t>
            </w:r>
          </w:p>
        </w:tc>
        <w:tc>
          <w:tcPr>
            <w:tcW w:w="1820" w:type="pct"/>
          </w:tcPr>
          <w:p w14:paraId="2AA899E2"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t>Bidder to provide details explaining how the bidder meets this requirement with implementation failure matrix</w:t>
            </w:r>
          </w:p>
        </w:tc>
        <w:tc>
          <w:tcPr>
            <w:tcW w:w="999" w:type="pct"/>
          </w:tcPr>
          <w:p w14:paraId="21243797" w14:textId="2D0A6B0D" w:rsidR="00B4587F" w:rsidRPr="008D76D4" w:rsidRDefault="00B4587F" w:rsidP="00B4587F">
            <w:pPr>
              <w:rPr>
                <w:rFonts w:cstheme="minorHAnsi"/>
                <w:b/>
                <w:bCs/>
                <w:i/>
                <w:color w:val="C00000"/>
                <w:lang w:eastAsia="en-GB"/>
              </w:rPr>
            </w:pPr>
            <w:r w:rsidRPr="008D76D4">
              <w:rPr>
                <w:rFonts w:cstheme="minorHAnsi"/>
                <w:b/>
                <w:bCs/>
                <w:i/>
                <w:color w:val="C00000"/>
                <w:lang w:eastAsia="en-GB"/>
              </w:rPr>
              <w:t>&lt;provide unique reference to locate substantiating evidence in the bid response – see Annex B, section 12.5&gt;</w:t>
            </w:r>
          </w:p>
        </w:tc>
      </w:tr>
      <w:tr w:rsidR="00B4587F" w:rsidRPr="008D76D4" w14:paraId="38D3E355" w14:textId="77777777" w:rsidTr="009E20DE">
        <w:tc>
          <w:tcPr>
            <w:tcW w:w="353" w:type="pct"/>
          </w:tcPr>
          <w:p w14:paraId="008E0043" w14:textId="77777777" w:rsidR="00B4587F" w:rsidRPr="008D76D4" w:rsidRDefault="00B4587F" w:rsidP="000B337C">
            <w:pPr>
              <w:numPr>
                <w:ilvl w:val="0"/>
                <w:numId w:val="33"/>
              </w:numPr>
              <w:contextualSpacing/>
              <w:jc w:val="both"/>
              <w:rPr>
                <w:rFonts w:cs="Calibri"/>
                <w:lang w:eastAsia="en-GB"/>
              </w:rPr>
            </w:pPr>
          </w:p>
        </w:tc>
        <w:tc>
          <w:tcPr>
            <w:tcW w:w="1828" w:type="pct"/>
          </w:tcPr>
          <w:p w14:paraId="62ACBA84" w14:textId="77777777" w:rsidR="00B4587F" w:rsidRPr="008D76D4" w:rsidRDefault="00B4587F" w:rsidP="00B4587F">
            <w:pPr>
              <w:contextualSpacing/>
              <w:rPr>
                <w:rFonts w:cs="Calibri"/>
                <w:lang w:eastAsia="en-GB"/>
              </w:rPr>
            </w:pPr>
            <w:r w:rsidRPr="008D76D4">
              <w:rPr>
                <w:rFonts w:cs="Calibri"/>
                <w:lang w:eastAsia="en-GB"/>
              </w:rPr>
              <w:t xml:space="preserve">The service provider must provide a proposed </w:t>
            </w:r>
            <w:r w:rsidRPr="008D76D4">
              <w:rPr>
                <w:rFonts w:cs="Calibri"/>
                <w:b/>
                <w:bCs/>
                <w:lang w:eastAsia="en-GB"/>
              </w:rPr>
              <w:t>project plan</w:t>
            </w:r>
            <w:r w:rsidRPr="008D76D4">
              <w:rPr>
                <w:rFonts w:cs="Calibri"/>
                <w:lang w:eastAsia="en-GB"/>
              </w:rPr>
              <w:t xml:space="preserve"> (inclusive of project constraints and considerations) and timelines regarding:</w:t>
            </w:r>
          </w:p>
          <w:p w14:paraId="177C524B" w14:textId="77777777" w:rsidR="00B4587F" w:rsidRPr="008D76D4" w:rsidRDefault="00B4587F" w:rsidP="000B337C">
            <w:pPr>
              <w:numPr>
                <w:ilvl w:val="0"/>
                <w:numId w:val="39"/>
              </w:numPr>
              <w:spacing w:after="120" w:line="276" w:lineRule="auto"/>
              <w:contextualSpacing/>
              <w:rPr>
                <w:rFonts w:cs="Calibri"/>
              </w:rPr>
            </w:pPr>
            <w:r w:rsidRPr="008D76D4">
              <w:rPr>
                <w:rFonts w:cs="Calibri"/>
              </w:rPr>
              <w:t>Deployment</w:t>
            </w:r>
          </w:p>
          <w:p w14:paraId="176DBB40" w14:textId="77777777" w:rsidR="00B4587F" w:rsidRPr="008D76D4" w:rsidRDefault="00B4587F" w:rsidP="000B337C">
            <w:pPr>
              <w:numPr>
                <w:ilvl w:val="0"/>
                <w:numId w:val="39"/>
              </w:numPr>
              <w:spacing w:after="120" w:line="276" w:lineRule="auto"/>
              <w:contextualSpacing/>
              <w:rPr>
                <w:rFonts w:cs="Calibri"/>
              </w:rPr>
            </w:pPr>
            <w:r w:rsidRPr="008D76D4">
              <w:rPr>
                <w:rFonts w:cs="Calibri"/>
              </w:rPr>
              <w:t>Implementation</w:t>
            </w:r>
          </w:p>
          <w:p w14:paraId="67B53BF9" w14:textId="77777777" w:rsidR="00B4587F" w:rsidRPr="008D76D4" w:rsidRDefault="00B4587F" w:rsidP="000B337C">
            <w:pPr>
              <w:numPr>
                <w:ilvl w:val="0"/>
                <w:numId w:val="39"/>
              </w:numPr>
              <w:spacing w:after="120" w:line="276" w:lineRule="auto"/>
              <w:contextualSpacing/>
              <w:rPr>
                <w:rFonts w:cs="Calibri"/>
              </w:rPr>
            </w:pPr>
            <w:r w:rsidRPr="008D76D4">
              <w:rPr>
                <w:rFonts w:cs="Calibri"/>
              </w:rPr>
              <w:lastRenderedPageBreak/>
              <w:t>Configuration</w:t>
            </w:r>
          </w:p>
          <w:p w14:paraId="2ECAA25D" w14:textId="77777777" w:rsidR="00B4587F" w:rsidRPr="008D76D4" w:rsidRDefault="00B4587F" w:rsidP="000B337C">
            <w:pPr>
              <w:numPr>
                <w:ilvl w:val="0"/>
                <w:numId w:val="39"/>
              </w:numPr>
              <w:spacing w:after="120" w:line="276" w:lineRule="auto"/>
              <w:contextualSpacing/>
              <w:rPr>
                <w:rFonts w:cs="Calibri"/>
              </w:rPr>
            </w:pPr>
            <w:r w:rsidRPr="008D76D4">
              <w:rPr>
                <w:rFonts w:cs="Calibri"/>
              </w:rPr>
              <w:t xml:space="preserve">Training </w:t>
            </w:r>
          </w:p>
          <w:p w14:paraId="2EC39AA2" w14:textId="77777777" w:rsidR="00B4587F" w:rsidRPr="008D76D4" w:rsidRDefault="00B4587F" w:rsidP="00B4587F">
            <w:pPr>
              <w:contextualSpacing/>
              <w:rPr>
                <w:rFonts w:cs="Calibri"/>
                <w:lang w:eastAsia="en-GB"/>
              </w:rPr>
            </w:pPr>
            <w:r w:rsidRPr="008D76D4">
              <w:rPr>
                <w:rFonts w:cs="Calibri"/>
                <w:lang w:eastAsia="en-GB"/>
              </w:rPr>
              <w:t xml:space="preserve">[3.2.1qq] </w:t>
            </w:r>
          </w:p>
        </w:tc>
        <w:tc>
          <w:tcPr>
            <w:tcW w:w="1820" w:type="pct"/>
          </w:tcPr>
          <w:p w14:paraId="21101251" w14:textId="77777777" w:rsidR="00B4587F" w:rsidRPr="008D76D4" w:rsidRDefault="00B4587F" w:rsidP="00B4587F">
            <w:pPr>
              <w:spacing w:after="200" w:line="276" w:lineRule="auto"/>
              <w:ind w:left="-43"/>
              <w:outlineLvl w:val="0"/>
              <w:rPr>
                <w:rFonts w:cstheme="minorHAnsi"/>
                <w:bCs/>
                <w:lang w:eastAsia="en-GB"/>
              </w:rPr>
            </w:pPr>
            <w:r w:rsidRPr="008D76D4">
              <w:rPr>
                <w:rFonts w:cstheme="minorHAnsi"/>
                <w:bCs/>
                <w:lang w:eastAsia="en-GB"/>
              </w:rPr>
              <w:lastRenderedPageBreak/>
              <w:t xml:space="preserve">Bidder to provide details explaining how the bidder meets this requirement with attach project plan with the following </w:t>
            </w:r>
          </w:p>
          <w:p w14:paraId="009B82A0"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lastRenderedPageBreak/>
              <w:t>a)</w:t>
            </w:r>
            <w:r w:rsidRPr="008D76D4">
              <w:rPr>
                <w:rFonts w:cstheme="minorHAnsi"/>
                <w:bCs/>
                <w:lang w:eastAsia="en-GB"/>
              </w:rPr>
              <w:tab/>
              <w:t>Deployment timelines</w:t>
            </w:r>
          </w:p>
          <w:p w14:paraId="68EED564"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t>b)</w:t>
            </w:r>
            <w:r w:rsidRPr="008D76D4">
              <w:rPr>
                <w:rFonts w:cstheme="minorHAnsi"/>
                <w:bCs/>
                <w:lang w:eastAsia="en-GB"/>
              </w:rPr>
              <w:tab/>
              <w:t>Implementation tasks</w:t>
            </w:r>
          </w:p>
          <w:p w14:paraId="2D7D500C"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t>c)</w:t>
            </w:r>
            <w:r w:rsidRPr="008D76D4">
              <w:rPr>
                <w:rFonts w:cstheme="minorHAnsi"/>
                <w:bCs/>
                <w:lang w:eastAsia="en-GB"/>
              </w:rPr>
              <w:tab/>
              <w:t>Configuration / Customization timeline</w:t>
            </w:r>
          </w:p>
          <w:p w14:paraId="3B749ED2"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t>d)</w:t>
            </w:r>
            <w:r w:rsidRPr="008D76D4">
              <w:rPr>
                <w:rFonts w:cstheme="minorHAnsi"/>
                <w:bCs/>
                <w:lang w:eastAsia="en-GB"/>
              </w:rPr>
              <w:tab/>
              <w:t>Training tasks</w:t>
            </w:r>
          </w:p>
          <w:p w14:paraId="03FDBC8E" w14:textId="77777777" w:rsidR="00B4587F" w:rsidRPr="008D76D4" w:rsidRDefault="00B4587F" w:rsidP="00B4587F">
            <w:pPr>
              <w:tabs>
                <w:tab w:val="left" w:pos="257"/>
              </w:tabs>
              <w:spacing w:after="200" w:line="276" w:lineRule="auto"/>
              <w:ind w:left="-43"/>
              <w:outlineLvl w:val="0"/>
              <w:rPr>
                <w:rFonts w:cstheme="minorHAnsi"/>
                <w:bCs/>
                <w:lang w:eastAsia="en-GB"/>
              </w:rPr>
            </w:pPr>
            <w:r w:rsidRPr="008D76D4">
              <w:rPr>
                <w:rFonts w:cstheme="minorHAnsi"/>
                <w:bCs/>
                <w:lang w:eastAsia="en-GB"/>
              </w:rPr>
              <w:t>e)</w:t>
            </w:r>
            <w:r w:rsidRPr="008D76D4">
              <w:rPr>
                <w:rFonts w:cstheme="minorHAnsi"/>
                <w:bCs/>
                <w:lang w:eastAsia="en-GB"/>
              </w:rPr>
              <w:tab/>
              <w:t>Risks / Constrains</w:t>
            </w:r>
          </w:p>
        </w:tc>
        <w:tc>
          <w:tcPr>
            <w:tcW w:w="999" w:type="pct"/>
          </w:tcPr>
          <w:p w14:paraId="38373408" w14:textId="49619998" w:rsidR="00B4587F" w:rsidRPr="008D76D4" w:rsidRDefault="00B4587F" w:rsidP="00B4587F">
            <w:pPr>
              <w:rPr>
                <w:rFonts w:cstheme="minorHAnsi"/>
                <w:b/>
                <w:bCs/>
                <w:i/>
                <w:color w:val="C00000"/>
                <w:lang w:eastAsia="en-GB"/>
              </w:rPr>
            </w:pPr>
            <w:r w:rsidRPr="008D76D4">
              <w:rPr>
                <w:rFonts w:cstheme="minorHAnsi"/>
                <w:b/>
                <w:bCs/>
                <w:i/>
                <w:color w:val="C00000"/>
                <w:lang w:eastAsia="en-GB"/>
              </w:rPr>
              <w:lastRenderedPageBreak/>
              <w:t>&lt;provide unique reference to locate substantiating evidence in the bid response – see Annex B, section 12.5&gt;</w:t>
            </w:r>
          </w:p>
        </w:tc>
      </w:tr>
    </w:tbl>
    <w:p w14:paraId="42E52CA2" w14:textId="77777777" w:rsidR="004C15E7" w:rsidRPr="008D76D4" w:rsidRDefault="004C15E7" w:rsidP="004C15E7">
      <w:pPr>
        <w:pStyle w:val="Heading1"/>
        <w:numPr>
          <w:ilvl w:val="0"/>
          <w:numId w:val="0"/>
        </w:numPr>
        <w:ind w:left="567"/>
        <w:jc w:val="both"/>
        <w:rPr>
          <w:b w:val="0"/>
          <w:bCs w:val="0"/>
        </w:rPr>
      </w:pPr>
      <w:bookmarkStart w:id="75" w:name="_Toc457915428"/>
    </w:p>
    <w:p w14:paraId="3BCA47F2" w14:textId="77777777" w:rsidR="004C15E7" w:rsidRPr="008D76D4" w:rsidRDefault="004C15E7" w:rsidP="004C15E7"/>
    <w:bookmarkEnd w:id="75"/>
    <w:p w14:paraId="0ED57207" w14:textId="77777777" w:rsidR="004C15E7" w:rsidRPr="008D76D4" w:rsidRDefault="004C15E7" w:rsidP="004C15E7"/>
    <w:p w14:paraId="333EED0B" w14:textId="77777777" w:rsidR="001E3F17" w:rsidRPr="008D76D4" w:rsidRDefault="001E3F17" w:rsidP="001E3F17">
      <w:pPr>
        <w:jc w:val="both"/>
      </w:pPr>
    </w:p>
    <w:p w14:paraId="11360497" w14:textId="77777777" w:rsidR="001E3F17" w:rsidRPr="008D76D4" w:rsidRDefault="001E3F17" w:rsidP="001E3F17">
      <w:pPr>
        <w:jc w:val="both"/>
      </w:pPr>
    </w:p>
    <w:p w14:paraId="3138201D" w14:textId="77777777" w:rsidR="00AE63A2" w:rsidRPr="008D76D4" w:rsidRDefault="00AE63A2" w:rsidP="00630D1E">
      <w:pPr>
        <w:spacing w:after="60"/>
        <w:ind w:left="1134"/>
        <w:rPr>
          <w:color w:val="0070C0"/>
          <w:sz w:val="20"/>
          <w:szCs w:val="24"/>
        </w:rPr>
      </w:pPr>
    </w:p>
    <w:p w14:paraId="6657938E" w14:textId="24909A80" w:rsidR="0066206F" w:rsidRPr="008D76D4" w:rsidRDefault="00AE63A2" w:rsidP="001F623A">
      <w:pPr>
        <w:rPr>
          <w:b/>
        </w:rPr>
      </w:pPr>
      <w:r w:rsidRPr="008D76D4">
        <w:rPr>
          <w:sz w:val="20"/>
        </w:rPr>
        <w:t xml:space="preserve">       </w:t>
      </w:r>
      <w:bookmarkEnd w:id="65"/>
      <w:bookmarkEnd w:id="66"/>
    </w:p>
    <w:p w14:paraId="48C49443" w14:textId="77777777" w:rsidR="00D112F7" w:rsidRPr="008D76D4" w:rsidRDefault="00D112F7">
      <w:pPr>
        <w:pStyle w:val="AnnexH2"/>
        <w:numPr>
          <w:ilvl w:val="0"/>
          <w:numId w:val="0"/>
        </w:numPr>
        <w:sectPr w:rsidR="00D112F7" w:rsidRPr="008D76D4" w:rsidSect="009D180C">
          <w:pgSz w:w="16838" w:h="11906" w:orient="landscape"/>
          <w:pgMar w:top="1134" w:right="1134" w:bottom="1134" w:left="1134" w:header="680" w:footer="680" w:gutter="0"/>
          <w:cols w:space="708"/>
          <w:docGrid w:linePitch="360"/>
        </w:sectPr>
      </w:pPr>
      <w:bookmarkStart w:id="76" w:name="_Toc435315921"/>
    </w:p>
    <w:p w14:paraId="3878BAD6" w14:textId="78E303D1" w:rsidR="0043548E" w:rsidRPr="008D76D4" w:rsidRDefault="00372274" w:rsidP="00E5787E">
      <w:pPr>
        <w:pStyle w:val="AnnexH2"/>
        <w:ind w:hanging="1954"/>
      </w:pPr>
      <w:bookmarkStart w:id="77" w:name="_Toc86694700"/>
      <w:r w:rsidRPr="008D76D4">
        <w:lastRenderedPageBreak/>
        <w:t>SPEC</w:t>
      </w:r>
      <w:r w:rsidR="006246E8" w:rsidRPr="008D76D4">
        <w:t xml:space="preserve">IAL </w:t>
      </w:r>
      <w:r w:rsidR="0043548E" w:rsidRPr="008D76D4">
        <w:t>CONDITIONS</w:t>
      </w:r>
      <w:r w:rsidRPr="008D76D4">
        <w:t xml:space="preserve"> OF CONTRACT</w:t>
      </w:r>
      <w:bookmarkEnd w:id="76"/>
      <w:r w:rsidR="008C3080" w:rsidRPr="008D76D4">
        <w:t xml:space="preserve"> (SCC)</w:t>
      </w:r>
      <w:bookmarkEnd w:id="77"/>
    </w:p>
    <w:p w14:paraId="0AA47E2F" w14:textId="70E0C28C" w:rsidR="00911D2A" w:rsidRPr="00F81E2D" w:rsidRDefault="00911D2A" w:rsidP="00E5787E">
      <w:pPr>
        <w:pStyle w:val="Heading1"/>
        <w:tabs>
          <w:tab w:val="clear" w:pos="927"/>
        </w:tabs>
        <w:ind w:left="567" w:hanging="425"/>
      </w:pPr>
      <w:bookmarkStart w:id="78" w:name="_Toc86694701"/>
      <w:r w:rsidRPr="00F81E2D">
        <w:t>SPECIAL CONDITIONS OF CONTRACT</w:t>
      </w:r>
      <w:bookmarkEnd w:id="78"/>
    </w:p>
    <w:p w14:paraId="63898DC4" w14:textId="32A9CA5F" w:rsidR="0043548E" w:rsidRPr="00F81E2D" w:rsidRDefault="00B2230D" w:rsidP="000B17A9">
      <w:pPr>
        <w:pStyle w:val="Heading2"/>
      </w:pPr>
      <w:bookmarkStart w:id="79" w:name="_Ref455588818"/>
      <w:bookmarkStart w:id="80" w:name="_Ref455588837"/>
      <w:r>
        <w:t xml:space="preserve"> </w:t>
      </w:r>
      <w:bookmarkStart w:id="81" w:name="_Toc86694702"/>
      <w:r w:rsidR="00210C80" w:rsidRPr="00F81E2D">
        <w:t>INSTRUCTION</w:t>
      </w:r>
      <w:bookmarkEnd w:id="79"/>
      <w:bookmarkEnd w:id="80"/>
      <w:bookmarkEnd w:id="81"/>
    </w:p>
    <w:p w14:paraId="56150F85" w14:textId="2BF3B81C" w:rsidR="004B2847" w:rsidRPr="008D76D4" w:rsidRDefault="004B2847" w:rsidP="000B337C">
      <w:pPr>
        <w:pStyle w:val="ListParagraph"/>
        <w:numPr>
          <w:ilvl w:val="0"/>
          <w:numId w:val="16"/>
        </w:numPr>
      </w:pPr>
      <w:bookmarkStart w:id="82" w:name="_Ref455588887"/>
      <w:r w:rsidRPr="004B2847">
        <w:t xml:space="preserve">The successful supplier will be bound by Government Procurement: General Conditions of Contract (GCC) as well as this Special Conditions of Contract (SCC), which will form part of the signed contract with the successful Supplier. </w:t>
      </w:r>
      <w:r w:rsidRPr="008D76D4">
        <w:t>However, SAPS</w:t>
      </w:r>
      <w:r w:rsidR="00E5787E" w:rsidRPr="008D76D4">
        <w:t>/</w:t>
      </w:r>
      <w:r w:rsidR="00F42E8D" w:rsidRPr="008D76D4">
        <w:t xml:space="preserve">SITA </w:t>
      </w:r>
      <w:r w:rsidRPr="008D76D4">
        <w:t>reserves the right to include or waive a condition in the signed contract.</w:t>
      </w:r>
    </w:p>
    <w:p w14:paraId="25B19922" w14:textId="6A05C078" w:rsidR="005976B0" w:rsidRPr="008D76D4" w:rsidRDefault="00F42E8D" w:rsidP="000B337C">
      <w:pPr>
        <w:pStyle w:val="Specification"/>
        <w:numPr>
          <w:ilvl w:val="0"/>
          <w:numId w:val="16"/>
        </w:numPr>
        <w:jc w:val="both"/>
      </w:pPr>
      <w:r w:rsidRPr="008D76D4">
        <w:t>SITA</w:t>
      </w:r>
      <w:r w:rsidR="00E5787E" w:rsidRPr="008D76D4">
        <w:t>/</w:t>
      </w:r>
      <w:r w:rsidR="005976B0" w:rsidRPr="008D76D4">
        <w:t>S</w:t>
      </w:r>
      <w:r w:rsidR="004B2847" w:rsidRPr="008D76D4">
        <w:t>APS</w:t>
      </w:r>
      <w:r w:rsidR="005976B0" w:rsidRPr="008D76D4">
        <w:t xml:space="preserve"> </w:t>
      </w:r>
      <w:proofErr w:type="gramStart"/>
      <w:r w:rsidR="005976B0" w:rsidRPr="008D76D4">
        <w:t>reserve</w:t>
      </w:r>
      <w:r w:rsidR="00236444" w:rsidRPr="008D76D4">
        <w:t>s</w:t>
      </w:r>
      <w:proofErr w:type="gramEnd"/>
      <w:r w:rsidR="0043548E" w:rsidRPr="008D76D4">
        <w:t xml:space="preserve"> the right to </w:t>
      </w:r>
      <w:r w:rsidR="00DF56E2" w:rsidRPr="008D76D4">
        <w:t>–</w:t>
      </w:r>
      <w:bookmarkEnd w:id="82"/>
    </w:p>
    <w:p w14:paraId="294C834C" w14:textId="77777777" w:rsidR="005976B0" w:rsidRPr="008D76D4" w:rsidRDefault="0021780E" w:rsidP="000B337C">
      <w:pPr>
        <w:pStyle w:val="Specification"/>
        <w:numPr>
          <w:ilvl w:val="1"/>
          <w:numId w:val="19"/>
        </w:numPr>
        <w:jc w:val="both"/>
      </w:pPr>
      <w:r w:rsidRPr="008D76D4">
        <w:t xml:space="preserve">Negotiate </w:t>
      </w:r>
      <w:r w:rsidR="008C3080" w:rsidRPr="008D76D4">
        <w:t>the conditions</w:t>
      </w:r>
      <w:r w:rsidR="00A55321" w:rsidRPr="008D76D4">
        <w:t>,</w:t>
      </w:r>
      <w:r w:rsidR="008C3080" w:rsidRPr="008D76D4">
        <w:t xml:space="preserve"> or</w:t>
      </w:r>
    </w:p>
    <w:p w14:paraId="7755BB32" w14:textId="77777777" w:rsidR="005C19FB" w:rsidRPr="008D76D4" w:rsidRDefault="0021780E" w:rsidP="000B337C">
      <w:pPr>
        <w:pStyle w:val="Specification"/>
        <w:numPr>
          <w:ilvl w:val="1"/>
          <w:numId w:val="19"/>
        </w:numPr>
        <w:jc w:val="both"/>
      </w:pPr>
      <w:r w:rsidRPr="008D76D4">
        <w:t xml:space="preserve">Automatically </w:t>
      </w:r>
      <w:r w:rsidR="0043548E" w:rsidRPr="008D76D4">
        <w:t>disqualify a bidder for not accepting these conditions.</w:t>
      </w:r>
    </w:p>
    <w:p w14:paraId="03D8B67F" w14:textId="1C633406" w:rsidR="004B2847" w:rsidRPr="004E5CF0" w:rsidRDefault="004B2847" w:rsidP="000B337C">
      <w:pPr>
        <w:pStyle w:val="ListParagraph"/>
        <w:numPr>
          <w:ilvl w:val="1"/>
          <w:numId w:val="19"/>
        </w:numPr>
      </w:pPr>
      <w:bookmarkStart w:id="83" w:name="_Toc435315923"/>
      <w:bookmarkStart w:id="84" w:name="_Ref455338564"/>
      <w:r w:rsidRPr="008D76D4">
        <w:t xml:space="preserve">In the event that the bidder qualifies the proposal with own conditions and does not specifically withdraw such own conditions when called upon to do so, SITA/SAPS will </w:t>
      </w:r>
      <w:r w:rsidRPr="004E5CF0">
        <w:t xml:space="preserve">invoke the rights reserved in accordance with subsection </w:t>
      </w:r>
      <w:r w:rsidR="004C54EF">
        <w:t>8</w:t>
      </w:r>
      <w:r w:rsidRPr="004E5CF0">
        <w:t>.1(2) above.</w:t>
      </w:r>
    </w:p>
    <w:p w14:paraId="2D1105EB" w14:textId="248B0D98" w:rsidR="00DA20D4" w:rsidRPr="004E5CF0" w:rsidRDefault="00DA20D4" w:rsidP="00DA20D4">
      <w:pPr>
        <w:pStyle w:val="ListParagraph"/>
        <w:numPr>
          <w:ilvl w:val="1"/>
          <w:numId w:val="19"/>
        </w:numPr>
      </w:pPr>
      <w:r w:rsidRPr="004E5CF0">
        <w:t>Decommissioning be left to the existing service provider.</w:t>
      </w:r>
    </w:p>
    <w:p w14:paraId="602A8562" w14:textId="3CDB6D06" w:rsidR="003C3E03" w:rsidRPr="008D76D4" w:rsidRDefault="003C3E03" w:rsidP="000B337C">
      <w:pPr>
        <w:pStyle w:val="Specification"/>
        <w:numPr>
          <w:ilvl w:val="0"/>
          <w:numId w:val="16"/>
        </w:numPr>
        <w:jc w:val="both"/>
      </w:pPr>
      <w:r w:rsidRPr="008D76D4">
        <w:t xml:space="preserve">The bidder must </w:t>
      </w:r>
      <w:r w:rsidRPr="008D76D4">
        <w:rPr>
          <w:b/>
        </w:rPr>
        <w:t>complete the declaration of acceptance</w:t>
      </w:r>
      <w:r w:rsidRPr="008D76D4">
        <w:t xml:space="preserve"> as per section </w:t>
      </w:r>
      <w:r w:rsidR="001601E0">
        <w:t>8.3</w:t>
      </w:r>
      <w:r w:rsidR="00056649" w:rsidRPr="008D76D4">
        <w:t xml:space="preserve"> </w:t>
      </w:r>
      <w:r w:rsidRPr="008D76D4">
        <w:t>below by marking w</w:t>
      </w:r>
      <w:r w:rsidR="008C6011" w:rsidRPr="008D76D4">
        <w:t xml:space="preserve">ith an </w:t>
      </w:r>
      <w:r w:rsidR="008C6011" w:rsidRPr="008D76D4">
        <w:rPr>
          <w:b/>
        </w:rPr>
        <w:t>“X”</w:t>
      </w:r>
      <w:r w:rsidR="008C6011" w:rsidRPr="008D76D4">
        <w:t xml:space="preserve"> either “ACCEPT ALL”</w:t>
      </w:r>
      <w:r w:rsidRPr="008D76D4">
        <w:t xml:space="preserve"> or “DO NOT ACCEPT ALL”, failing which the declaration </w:t>
      </w:r>
      <w:r w:rsidR="000402F6" w:rsidRPr="008D76D4">
        <w:t>will be</w:t>
      </w:r>
      <w:r w:rsidRPr="008D76D4">
        <w:t xml:space="preserve"> regarded as “DO NOT ACCEPT ALL” and the bid </w:t>
      </w:r>
      <w:r w:rsidR="005359C1" w:rsidRPr="008D76D4">
        <w:t xml:space="preserve">will be </w:t>
      </w:r>
      <w:r w:rsidRPr="008D76D4">
        <w:t>disqualified.</w:t>
      </w:r>
    </w:p>
    <w:p w14:paraId="5A4BEC1F" w14:textId="2A33AD1B" w:rsidR="0043548E" w:rsidRPr="008D76D4" w:rsidRDefault="00DF56E2" w:rsidP="00F3422E">
      <w:pPr>
        <w:pStyle w:val="Heading2"/>
        <w:jc w:val="both"/>
      </w:pPr>
      <w:bookmarkStart w:id="85" w:name="_Ref455589115"/>
      <w:bookmarkStart w:id="86" w:name="_Ref455589123"/>
      <w:bookmarkStart w:id="87" w:name="_Ref455589162"/>
      <w:bookmarkStart w:id="88" w:name="_Toc86694703"/>
      <w:r w:rsidRPr="008D76D4">
        <w:t>SPECI</w:t>
      </w:r>
      <w:r w:rsidR="006246E8" w:rsidRPr="008D76D4">
        <w:t>AL</w:t>
      </w:r>
      <w:r w:rsidRPr="008D76D4">
        <w:t xml:space="preserve"> CONDITIONS OF CONTRACT</w:t>
      </w:r>
      <w:bookmarkEnd w:id="83"/>
      <w:bookmarkEnd w:id="84"/>
      <w:bookmarkEnd w:id="85"/>
      <w:bookmarkEnd w:id="86"/>
      <w:bookmarkEnd w:id="87"/>
      <w:bookmarkEnd w:id="88"/>
    </w:p>
    <w:p w14:paraId="2DAE5434" w14:textId="77777777" w:rsidR="007370B1" w:rsidRPr="008D76D4" w:rsidRDefault="007370B1" w:rsidP="000B337C">
      <w:pPr>
        <w:pStyle w:val="Specification"/>
        <w:numPr>
          <w:ilvl w:val="0"/>
          <w:numId w:val="9"/>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8D76D4">
        <w:rPr>
          <w:rStyle w:val="Strong"/>
          <w:bCs w:val="0"/>
        </w:rPr>
        <w:t>CONTRACTING CONDITIONS</w:t>
      </w:r>
    </w:p>
    <w:p w14:paraId="13E11ACC" w14:textId="36442071" w:rsidR="00B2230D" w:rsidRPr="008D76D4" w:rsidRDefault="00B2230D" w:rsidP="000B337C">
      <w:pPr>
        <w:pStyle w:val="ListParagraph"/>
        <w:numPr>
          <w:ilvl w:val="1"/>
          <w:numId w:val="9"/>
        </w:numPr>
        <w:rPr>
          <w:rStyle w:val="Strong"/>
          <w:b w:val="0"/>
          <w:bCs w:val="0"/>
        </w:rPr>
      </w:pPr>
      <w:r w:rsidRPr="008D76D4">
        <w:rPr>
          <w:rStyle w:val="Strong"/>
          <w:bCs w:val="0"/>
        </w:rPr>
        <w:t xml:space="preserve">Formal Contract. </w:t>
      </w:r>
      <w:r w:rsidR="00B21A92" w:rsidRPr="008D76D4">
        <w:rPr>
          <w:rStyle w:val="Strong"/>
          <w:b w:val="0"/>
          <w:bCs w:val="0"/>
        </w:rPr>
        <w:t>The Supplier must enter into a formal written Contract (Agreement) with SAPS</w:t>
      </w:r>
      <w:r w:rsidR="00E5787E" w:rsidRPr="008D76D4">
        <w:rPr>
          <w:rStyle w:val="Strong"/>
          <w:b w:val="0"/>
          <w:bCs w:val="0"/>
        </w:rPr>
        <w:t>/</w:t>
      </w:r>
      <w:r w:rsidR="00F42E8D" w:rsidRPr="008D76D4">
        <w:rPr>
          <w:rStyle w:val="Strong"/>
          <w:b w:val="0"/>
          <w:bCs w:val="0"/>
        </w:rPr>
        <w:t>SITA</w:t>
      </w:r>
      <w:r w:rsidR="00B21A92" w:rsidRPr="008D76D4">
        <w:rPr>
          <w:rStyle w:val="Strong"/>
          <w:b w:val="0"/>
          <w:bCs w:val="0"/>
        </w:rPr>
        <w:t>.</w:t>
      </w:r>
    </w:p>
    <w:p w14:paraId="3DCDB7A9" w14:textId="13DB6B4D" w:rsidR="00B2230D" w:rsidRPr="008D76D4" w:rsidRDefault="00B2230D" w:rsidP="000B337C">
      <w:pPr>
        <w:pStyle w:val="Specification"/>
        <w:numPr>
          <w:ilvl w:val="1"/>
          <w:numId w:val="9"/>
        </w:numPr>
        <w:jc w:val="both"/>
        <w:rPr>
          <w:b/>
        </w:rPr>
      </w:pPr>
      <w:r w:rsidRPr="008D76D4">
        <w:rPr>
          <w:b/>
        </w:rPr>
        <w:t xml:space="preserve">Right of Award. </w:t>
      </w:r>
      <w:r w:rsidR="00B21A92" w:rsidRPr="008D76D4">
        <w:t>SAPS</w:t>
      </w:r>
      <w:r w:rsidR="00E5787E" w:rsidRPr="008D76D4">
        <w:t>/</w:t>
      </w:r>
      <w:r w:rsidR="00F42E8D" w:rsidRPr="008D76D4">
        <w:t xml:space="preserve">SITA </w:t>
      </w:r>
      <w:r w:rsidRPr="008D76D4">
        <w:t>reserves the right to award the contract for required goods or services to multiple Suppliers.</w:t>
      </w:r>
    </w:p>
    <w:p w14:paraId="180BA70A" w14:textId="60926003" w:rsidR="00B2230D" w:rsidRPr="003D2E20" w:rsidRDefault="00B2230D" w:rsidP="000B337C">
      <w:pPr>
        <w:pStyle w:val="Specification"/>
        <w:numPr>
          <w:ilvl w:val="1"/>
          <w:numId w:val="9"/>
        </w:numPr>
        <w:jc w:val="both"/>
        <w:rPr>
          <w:rStyle w:val="Strong"/>
          <w:bCs w:val="0"/>
          <w:color w:val="000000"/>
        </w:rPr>
      </w:pPr>
      <w:r w:rsidRPr="008D76D4">
        <w:rPr>
          <w:rStyle w:val="Strong"/>
          <w:bCs w:val="0"/>
        </w:rPr>
        <w:t xml:space="preserve">Right to Audit. </w:t>
      </w:r>
      <w:r w:rsidR="00B21A92" w:rsidRPr="008D76D4">
        <w:rPr>
          <w:rStyle w:val="Strong"/>
          <w:b w:val="0"/>
          <w:bCs w:val="0"/>
        </w:rPr>
        <w:t>SAPS</w:t>
      </w:r>
      <w:r w:rsidR="00E5787E" w:rsidRPr="008D76D4">
        <w:rPr>
          <w:rStyle w:val="Strong"/>
          <w:b w:val="0"/>
          <w:bCs w:val="0"/>
        </w:rPr>
        <w:t>/</w:t>
      </w:r>
      <w:r w:rsidR="00F42E8D" w:rsidRPr="008D76D4">
        <w:rPr>
          <w:rStyle w:val="Strong"/>
          <w:b w:val="0"/>
          <w:bCs w:val="0"/>
        </w:rPr>
        <w:t xml:space="preserve">SITA </w:t>
      </w:r>
      <w:r w:rsidRPr="008D76D4">
        <w:rPr>
          <w:rStyle w:val="Strong"/>
          <w:b w:val="0"/>
          <w:bCs w:val="0"/>
        </w:rPr>
        <w:t>reserves the right, before entering i</w:t>
      </w:r>
      <w:r w:rsidRPr="00F81E2D">
        <w:rPr>
          <w:rStyle w:val="Strong"/>
          <w:b w:val="0"/>
          <w:bCs w:val="0"/>
        </w:rPr>
        <w:t xml:space="preserve">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4B2847" w:rsidRDefault="00B2230D" w:rsidP="000B337C">
      <w:pPr>
        <w:pStyle w:val="Specification"/>
        <w:numPr>
          <w:ilvl w:val="0"/>
          <w:numId w:val="9"/>
        </w:numPr>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7C39551" w14:textId="77777777" w:rsidR="004B2847" w:rsidRPr="00DB0A55" w:rsidRDefault="004B2847" w:rsidP="000B337C">
      <w:pPr>
        <w:pStyle w:val="ListParagraph"/>
        <w:numPr>
          <w:ilvl w:val="0"/>
          <w:numId w:val="9"/>
        </w:numPr>
        <w:rPr>
          <w:b/>
        </w:rPr>
      </w:pPr>
      <w:r w:rsidRPr="00DB0A55">
        <w:rPr>
          <w:b/>
        </w:rPr>
        <w:t>Special Conditions of Contract Requirements, the Service Provider must accept all the terms as follows:</w:t>
      </w:r>
    </w:p>
    <w:p w14:paraId="1F86876E"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successful bidder delivering contract services must ensure that resources allocated to the contract are South African citizens;</w:t>
      </w:r>
    </w:p>
    <w:p w14:paraId="07063BB7"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provider must have a skills development plan and ability to up skill and develop SAPS resources [3.1.1l];</w:t>
      </w:r>
    </w:p>
    <w:p w14:paraId="152D8A2A"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may not allow RAW packet data to leave the SAPS environment [3.1.1p];</w:t>
      </w:r>
    </w:p>
    <w:p w14:paraId="0F1A26F5"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lastRenderedPageBreak/>
        <w:t>The service must ensure that no Personal Identifiable Information (PII) data leaves the SAPS environment [3.1.1p];</w:t>
      </w:r>
    </w:p>
    <w:p w14:paraId="7955333B"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must include consultation for the design, implementation and adoption of the optimal operational model(s) and governance framework(s) in support of SAPS strategic and operational business objectives [1.3.1];</w:t>
      </w:r>
    </w:p>
    <w:p w14:paraId="549B6168"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Bidders may not render any, or part of, a service to SAPS that is to be monitored by the National IS/ICT Operation Centre with the IS/ICT Monitoring Service;</w:t>
      </w:r>
    </w:p>
    <w:p w14:paraId="67F4C019"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 xml:space="preserve">The service provider must comply with all SAPS IS/ICT governance and security </w:t>
      </w:r>
      <w:proofErr w:type="gramStart"/>
      <w:r w:rsidRPr="00005518">
        <w:rPr>
          <w:rFonts w:cs="Calibri"/>
          <w:szCs w:val="24"/>
          <w:lang w:eastAsia="en-ZA"/>
        </w:rPr>
        <w:t>policies.[</w:t>
      </w:r>
      <w:proofErr w:type="gramEnd"/>
      <w:r w:rsidRPr="00005518">
        <w:rPr>
          <w:rFonts w:cs="Calibri"/>
          <w:szCs w:val="24"/>
          <w:lang w:eastAsia="en-ZA"/>
        </w:rPr>
        <w:t>Reference 3.1.1q];</w:t>
      </w:r>
    </w:p>
    <w:p w14:paraId="337A7FCF"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2C3975">
        <w:rPr>
          <w:rFonts w:cs="Calibri"/>
          <w:szCs w:val="24"/>
          <w:lang w:eastAsia="en-ZA"/>
        </w:rPr>
        <w:t>The service provider must hand over ownership of all service assets and licenses to allow SAPS to continue the service after the contracted period comes to an end [3.1.1r];</w:t>
      </w:r>
    </w:p>
    <w:p w14:paraId="7D860448"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provider must make available an enterprise license that includes all modules or licenses to cover the full requirement of the SAPS environment as per bill of quantities, see paragraph 2.2.1 [3.1.1r];</w:t>
      </w:r>
    </w:p>
    <w:p w14:paraId="195F476D"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provider must ensure that any custom development is maintained over the contract period;</w:t>
      </w:r>
    </w:p>
    <w:p w14:paraId="7743F171"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service provider must indicate what, if any, work is to be subcontracted; and</w:t>
      </w:r>
    </w:p>
    <w:p w14:paraId="04927BE2" w14:textId="77777777" w:rsidR="004B2847" w:rsidRPr="00005518" w:rsidRDefault="004B2847" w:rsidP="000B337C">
      <w:pPr>
        <w:numPr>
          <w:ilvl w:val="1"/>
          <w:numId w:val="43"/>
        </w:numPr>
        <w:tabs>
          <w:tab w:val="clear" w:pos="993"/>
          <w:tab w:val="num" w:pos="1134"/>
        </w:tabs>
        <w:spacing w:after="120" w:line="276" w:lineRule="auto"/>
        <w:ind w:left="1134"/>
        <w:jc w:val="both"/>
        <w:rPr>
          <w:rFonts w:cs="Calibri"/>
          <w:szCs w:val="24"/>
          <w:lang w:eastAsia="en-ZA"/>
        </w:rPr>
      </w:pPr>
      <w:r w:rsidRPr="00005518">
        <w:rPr>
          <w:rFonts w:cs="Calibri"/>
          <w:szCs w:val="24"/>
          <w:lang w:eastAsia="en-ZA"/>
        </w:rPr>
        <w:t>The financial wherewithal or technical capability to provide the goods and services as required by this tender.</w:t>
      </w:r>
    </w:p>
    <w:p w14:paraId="5DFB7B80" w14:textId="17CDB4FF" w:rsidR="004B2847" w:rsidRPr="004B2847" w:rsidRDefault="004B2847" w:rsidP="000B337C">
      <w:pPr>
        <w:numPr>
          <w:ilvl w:val="1"/>
          <w:numId w:val="43"/>
        </w:numPr>
        <w:tabs>
          <w:tab w:val="clear" w:pos="993"/>
          <w:tab w:val="num" w:pos="1134"/>
        </w:tabs>
        <w:spacing w:after="120" w:line="276" w:lineRule="auto"/>
        <w:ind w:left="1134"/>
        <w:jc w:val="both"/>
        <w:rPr>
          <w:b/>
        </w:rPr>
      </w:pPr>
      <w:r w:rsidRPr="002C3975">
        <w:rPr>
          <w:rFonts w:cs="Calibri"/>
          <w:szCs w:val="24"/>
          <w:lang w:eastAsia="en-ZA"/>
        </w:rPr>
        <w:t xml:space="preserve">The Bidder is </w:t>
      </w:r>
      <w:r w:rsidR="005643BF" w:rsidRPr="002C3975">
        <w:rPr>
          <w:rFonts w:cs="Calibri"/>
          <w:szCs w:val="24"/>
          <w:lang w:eastAsia="en-ZA"/>
        </w:rPr>
        <w:t>required</w:t>
      </w:r>
      <w:r w:rsidRPr="002C3975">
        <w:rPr>
          <w:rFonts w:cs="Calibri"/>
          <w:szCs w:val="24"/>
          <w:lang w:eastAsia="en-ZA"/>
        </w:rPr>
        <w:t xml:space="preserve"> to provide new </w:t>
      </w:r>
      <w:r w:rsidR="00361F92">
        <w:rPr>
          <w:rFonts w:cs="Calibri"/>
          <w:szCs w:val="24"/>
          <w:lang w:eastAsia="en-ZA"/>
        </w:rPr>
        <w:t>IS/</w:t>
      </w:r>
      <w:r w:rsidRPr="002C3975">
        <w:rPr>
          <w:rFonts w:cs="Calibri"/>
          <w:szCs w:val="24"/>
          <w:lang w:eastAsia="en-ZA"/>
        </w:rPr>
        <w:t>ICT Management hardware for the solutio</w:t>
      </w:r>
      <w:r w:rsidRPr="00005518">
        <w:rPr>
          <w:rFonts w:cs="Calibri"/>
          <w:lang w:eastAsia="en-ZA"/>
        </w:rPr>
        <w:t>n</w:t>
      </w:r>
    </w:p>
    <w:p w14:paraId="64B8C732" w14:textId="6812ED9B" w:rsidR="004B2847" w:rsidRPr="002C3975" w:rsidRDefault="004B2847" w:rsidP="000B337C">
      <w:pPr>
        <w:pStyle w:val="Specification"/>
        <w:numPr>
          <w:ilvl w:val="0"/>
          <w:numId w:val="9"/>
        </w:numPr>
        <w:jc w:val="both"/>
      </w:pPr>
      <w:r w:rsidRPr="002C3975">
        <w:t xml:space="preserve">The SAPS </w:t>
      </w:r>
      <w:proofErr w:type="gramStart"/>
      <w:r w:rsidRPr="002C3975">
        <w:t>has</w:t>
      </w:r>
      <w:proofErr w:type="gramEnd"/>
      <w:r w:rsidRPr="002C3975">
        <w:t xml:space="preserve"> an existing National IS/ICT Operation Centre that needs to be maintained as part of this tender requirement, the National IS/ICT Operation Centre consists of the following:</w:t>
      </w:r>
    </w:p>
    <w:p w14:paraId="5E6EFA08" w14:textId="77777777" w:rsidR="004B2847" w:rsidRDefault="004B2847" w:rsidP="000B337C">
      <w:pPr>
        <w:numPr>
          <w:ilvl w:val="1"/>
          <w:numId w:val="55"/>
        </w:numPr>
        <w:spacing w:after="120" w:line="276" w:lineRule="auto"/>
        <w:ind w:hanging="426"/>
        <w:jc w:val="both"/>
      </w:pPr>
      <w:r>
        <w:t xml:space="preserve">The service provider must make provision to maintain the 16 x 46" monitors that are installed in the facility: </w:t>
      </w:r>
    </w:p>
    <w:p w14:paraId="627AEA0F" w14:textId="77777777" w:rsidR="004B2847" w:rsidRDefault="004B2847" w:rsidP="000B337C">
      <w:pPr>
        <w:pStyle w:val="Specification"/>
        <w:numPr>
          <w:ilvl w:val="2"/>
          <w:numId w:val="9"/>
        </w:numPr>
        <w:jc w:val="both"/>
      </w:pPr>
      <w:r>
        <w:t>Should a monitor go faulty, it should be replaced/fixed.</w:t>
      </w:r>
    </w:p>
    <w:p w14:paraId="20722388" w14:textId="6D60B39F" w:rsidR="004B2847" w:rsidRDefault="004B2847" w:rsidP="000B337C">
      <w:pPr>
        <w:numPr>
          <w:ilvl w:val="1"/>
          <w:numId w:val="55"/>
        </w:numPr>
        <w:spacing w:after="120" w:line="276" w:lineRule="auto"/>
        <w:ind w:hanging="426"/>
        <w:jc w:val="both"/>
      </w:pPr>
      <w:r>
        <w:t xml:space="preserve">The service provider must make provision to maintain the seating within the National IS/ICT Operation Centre, which is a 9 seated area that has got 9 x chairs, 9 x desks, 9 x drawers and 18 x 26" HD LCD desk top monitors that need to look after: </w:t>
      </w:r>
    </w:p>
    <w:p w14:paraId="55C9E954" w14:textId="77777777" w:rsidR="004B2847" w:rsidRDefault="004B2847" w:rsidP="000B337C">
      <w:pPr>
        <w:pStyle w:val="Specification"/>
        <w:numPr>
          <w:ilvl w:val="2"/>
          <w:numId w:val="56"/>
        </w:numPr>
        <w:jc w:val="both"/>
      </w:pPr>
      <w:r>
        <w:t>If anything should break, then it should be fix/replaced to ensure that the environment remains functional.</w:t>
      </w:r>
    </w:p>
    <w:p w14:paraId="3E091BF3" w14:textId="77777777" w:rsidR="004B2847" w:rsidRDefault="004B2847" w:rsidP="000B337C">
      <w:pPr>
        <w:numPr>
          <w:ilvl w:val="1"/>
          <w:numId w:val="55"/>
        </w:numPr>
        <w:spacing w:after="120" w:line="276" w:lineRule="auto"/>
        <w:ind w:hanging="426"/>
        <w:jc w:val="both"/>
      </w:pPr>
      <w:r>
        <w:t>The service provider should make provision for minor changes to the National IS/ICT Operation Centre:</w:t>
      </w:r>
    </w:p>
    <w:p w14:paraId="7E820A59" w14:textId="77777777" w:rsidR="004B2847" w:rsidRDefault="004B2847" w:rsidP="000B337C">
      <w:pPr>
        <w:pStyle w:val="Specification"/>
        <w:numPr>
          <w:ilvl w:val="2"/>
          <w:numId w:val="57"/>
        </w:numPr>
        <w:jc w:val="both"/>
      </w:pPr>
      <w:r>
        <w:t>Should SAPS want to reconfigure the space there should be some provisions made to accommodate the requirement.</w:t>
      </w:r>
    </w:p>
    <w:p w14:paraId="5DD3E6B3" w14:textId="77777777" w:rsidR="004B2847" w:rsidRPr="004C7002" w:rsidRDefault="004B2847" w:rsidP="000B337C">
      <w:pPr>
        <w:numPr>
          <w:ilvl w:val="1"/>
          <w:numId w:val="55"/>
        </w:numPr>
        <w:spacing w:after="120" w:line="276" w:lineRule="auto"/>
        <w:ind w:hanging="426"/>
        <w:jc w:val="both"/>
      </w:pPr>
      <w:r w:rsidRPr="004C7002">
        <w:t xml:space="preserve">The service provider must make provision for cabling (network and audio-visual equipment) in the IS/ICT Operation Centre: </w:t>
      </w:r>
    </w:p>
    <w:p w14:paraId="2546504C" w14:textId="77E0E4AE" w:rsidR="004B2847" w:rsidRPr="004C7002" w:rsidRDefault="004B2847" w:rsidP="000B337C">
      <w:pPr>
        <w:pStyle w:val="Specification"/>
        <w:numPr>
          <w:ilvl w:val="2"/>
          <w:numId w:val="57"/>
        </w:numPr>
        <w:jc w:val="both"/>
      </w:pPr>
      <w:r w:rsidRPr="004C7002">
        <w:lastRenderedPageBreak/>
        <w:t xml:space="preserve">Should SAPS require additional </w:t>
      </w:r>
      <w:r w:rsidR="00577ADB" w:rsidRPr="004C7002">
        <w:t xml:space="preserve">LAN </w:t>
      </w:r>
      <w:r w:rsidRPr="004C7002">
        <w:t xml:space="preserve">cabling to be added between the areas within the National IS/ICT Operation Centre (NOC), foyer and the problem resolution rooms or if any of the cables becomes faulty, it should be fixed/replaced/installed; and </w:t>
      </w:r>
    </w:p>
    <w:p w14:paraId="15834356" w14:textId="77777777" w:rsidR="004B2847" w:rsidRDefault="004B2847" w:rsidP="000B337C">
      <w:pPr>
        <w:pStyle w:val="Specification"/>
        <w:numPr>
          <w:ilvl w:val="2"/>
          <w:numId w:val="57"/>
        </w:numPr>
        <w:jc w:val="both"/>
      </w:pPr>
      <w:r w:rsidRPr="004C7002">
        <w:t>If any of the cables becomes faulty it should be fixed/replaced/installed.</w:t>
      </w:r>
      <w:r>
        <w:t xml:space="preserve"> </w:t>
      </w:r>
      <w:r>
        <w:tab/>
      </w:r>
    </w:p>
    <w:p w14:paraId="67BAF7E8" w14:textId="77777777" w:rsidR="004B2847" w:rsidRDefault="004B2847" w:rsidP="000B337C">
      <w:pPr>
        <w:numPr>
          <w:ilvl w:val="1"/>
          <w:numId w:val="55"/>
        </w:numPr>
        <w:spacing w:after="120" w:line="276" w:lineRule="auto"/>
        <w:ind w:hanging="426"/>
        <w:jc w:val="both"/>
      </w:pPr>
      <w:r>
        <w:t>The service provider must make provision to maintain the existing access control solution:</w:t>
      </w:r>
    </w:p>
    <w:p w14:paraId="0AC56BEE" w14:textId="77777777" w:rsidR="004B2847" w:rsidRDefault="004B2847" w:rsidP="000B337C">
      <w:pPr>
        <w:pStyle w:val="Specification"/>
        <w:numPr>
          <w:ilvl w:val="2"/>
          <w:numId w:val="57"/>
        </w:numPr>
        <w:jc w:val="both"/>
      </w:pPr>
      <w:r>
        <w:t>Should the access control solution become faulty it should be fixed or replaced.</w:t>
      </w:r>
    </w:p>
    <w:p w14:paraId="52CA4B79" w14:textId="77777777" w:rsidR="004B2847" w:rsidRDefault="004B2847" w:rsidP="000B337C">
      <w:pPr>
        <w:numPr>
          <w:ilvl w:val="1"/>
          <w:numId w:val="55"/>
        </w:numPr>
        <w:spacing w:after="120" w:line="276" w:lineRule="auto"/>
        <w:ind w:hanging="426"/>
        <w:jc w:val="both"/>
      </w:pPr>
      <w:r>
        <w:t>The service provider must make provision to maintain the existing air conditioners in the video wall server room and the NOC and foyer area, totalling two air conditioners:</w:t>
      </w:r>
    </w:p>
    <w:p w14:paraId="35BE3BC5" w14:textId="77777777" w:rsidR="004B2847" w:rsidRDefault="004B2847" w:rsidP="000B337C">
      <w:pPr>
        <w:pStyle w:val="Specification"/>
        <w:numPr>
          <w:ilvl w:val="2"/>
          <w:numId w:val="57"/>
        </w:numPr>
        <w:jc w:val="both"/>
      </w:pPr>
      <w:r>
        <w:t>Should the air conditioners become faulty it should be fixed or replaced.</w:t>
      </w:r>
    </w:p>
    <w:p w14:paraId="0F3E8FDA" w14:textId="77777777" w:rsidR="00981D85" w:rsidRPr="00B53265" w:rsidRDefault="00981D85" w:rsidP="000B337C">
      <w:pPr>
        <w:numPr>
          <w:ilvl w:val="0"/>
          <w:numId w:val="57"/>
        </w:numPr>
        <w:shd w:val="clear" w:color="auto" w:fill="FFFFFF" w:themeFill="background1"/>
        <w:spacing w:after="120" w:line="276" w:lineRule="auto"/>
        <w:jc w:val="both"/>
        <w:rPr>
          <w:rFonts w:cs="Calibri"/>
          <w:szCs w:val="24"/>
          <w:lang w:eastAsia="en-ZA"/>
        </w:rPr>
      </w:pPr>
      <w:r w:rsidRPr="00B53265">
        <w:rPr>
          <w:rFonts w:cs="Calibri"/>
          <w:b/>
          <w:szCs w:val="24"/>
          <w:lang w:eastAsia="en-GB"/>
        </w:rPr>
        <w:t xml:space="preserve">Declaration of Independence. </w:t>
      </w:r>
      <w:r w:rsidRPr="00B53265">
        <w:rPr>
          <w:rFonts w:cs="Calibri"/>
          <w:szCs w:val="24"/>
          <w:lang w:eastAsia="en-GB"/>
        </w:rPr>
        <w:t>The service provider is to be an independent entity and limited to the provision of this service to SAPS, as herein specified, and must not derive any benefits from the outcome of the services.  There is to be no conflict of interests.  [Reference 3.1.1n]</w:t>
      </w:r>
    </w:p>
    <w:p w14:paraId="6E2157AA" w14:textId="77777777" w:rsidR="00981D85" w:rsidRPr="00B53265" w:rsidRDefault="00981D85" w:rsidP="000B337C">
      <w:pPr>
        <w:numPr>
          <w:ilvl w:val="0"/>
          <w:numId w:val="57"/>
        </w:numPr>
        <w:shd w:val="clear" w:color="auto" w:fill="FFFFFF" w:themeFill="background1"/>
        <w:spacing w:after="120" w:line="276" w:lineRule="auto"/>
        <w:jc w:val="both"/>
        <w:rPr>
          <w:rFonts w:cs="Calibri"/>
          <w:szCs w:val="24"/>
          <w:lang w:eastAsia="en-GB"/>
        </w:rPr>
      </w:pPr>
      <w:r w:rsidRPr="00B53265">
        <w:rPr>
          <w:rFonts w:cs="Calibri"/>
          <w:b/>
          <w:szCs w:val="24"/>
          <w:lang w:eastAsia="en-ZA"/>
        </w:rPr>
        <w:t>Oath of Secrecy.</w:t>
      </w:r>
      <w:r w:rsidRPr="00B53265">
        <w:rPr>
          <w:rFonts w:cs="Calibri"/>
          <w:szCs w:val="24"/>
          <w:lang w:eastAsia="en-ZA"/>
        </w:rPr>
        <w:t xml:space="preserve"> The service provider and employees must be willing to sign an Oath of Secrecy and provide a Police Clearance Certificate not older than 90 days before they will be allowed on site, and service provider’s employees must apply immediately thereafter for top secret security clearances (Z204s) [Reference 3.1.1o]</w:t>
      </w:r>
    </w:p>
    <w:p w14:paraId="102CFAD0" w14:textId="77777777" w:rsidR="00981D85" w:rsidRPr="00B53265" w:rsidRDefault="00981D85" w:rsidP="000B337C">
      <w:pPr>
        <w:numPr>
          <w:ilvl w:val="0"/>
          <w:numId w:val="57"/>
        </w:numPr>
        <w:shd w:val="clear" w:color="auto" w:fill="FFFFFF" w:themeFill="background1"/>
        <w:spacing w:after="120" w:line="276" w:lineRule="auto"/>
        <w:jc w:val="both"/>
        <w:rPr>
          <w:rFonts w:cs="Calibri"/>
          <w:szCs w:val="24"/>
          <w:lang w:eastAsia="en-GB"/>
        </w:rPr>
      </w:pPr>
      <w:r w:rsidRPr="00B53265">
        <w:rPr>
          <w:rFonts w:cs="Calibri"/>
          <w:szCs w:val="24"/>
          <w:lang w:eastAsia="en-GB"/>
        </w:rPr>
        <w:t>The service provider must ensure SAPS data under the control of this service is not to leave the borders of South Africa for any purpose whatsoever or exchanged to external parties </w:t>
      </w:r>
    </w:p>
    <w:p w14:paraId="316BCA59" w14:textId="77777777" w:rsidR="00981D85" w:rsidRPr="00B2230D" w:rsidRDefault="00981D85" w:rsidP="004B2847">
      <w:pPr>
        <w:pStyle w:val="Specification"/>
        <w:ind w:left="567"/>
        <w:jc w:val="both"/>
        <w:rPr>
          <w:b/>
        </w:rPr>
      </w:pPr>
    </w:p>
    <w:p w14:paraId="1E8D51BC" w14:textId="77777777" w:rsidR="00B2230D" w:rsidRDefault="00B2230D" w:rsidP="000B337C">
      <w:pPr>
        <w:pStyle w:val="Specification"/>
        <w:numPr>
          <w:ilvl w:val="0"/>
          <w:numId w:val="57"/>
        </w:numPr>
        <w:jc w:val="both"/>
        <w:rPr>
          <w:b/>
        </w:rPr>
      </w:pPr>
      <w:r w:rsidRPr="00F81E2D">
        <w:rPr>
          <w:b/>
        </w:rPr>
        <w:t>DELIVERY SCHEDULE</w:t>
      </w:r>
    </w:p>
    <w:p w14:paraId="2E856187" w14:textId="46CF2634" w:rsidR="00B2230D" w:rsidRDefault="00B2230D" w:rsidP="000B337C">
      <w:pPr>
        <w:pStyle w:val="Specification"/>
        <w:numPr>
          <w:ilvl w:val="1"/>
          <w:numId w:val="57"/>
        </w:numPr>
        <w:jc w:val="both"/>
      </w:pPr>
      <w:r>
        <w:t xml:space="preserve">The scope of work (Section 2.1) and Section 3 (Requirements) must be completed within 8 months after the contract has been awarded to all below </w:t>
      </w:r>
      <w:r w:rsidR="00DB0A55">
        <w:t>SAPS</w:t>
      </w:r>
      <w:r>
        <w:t xml:space="preserve"> buildings i.e. decommission, supply, install and configure.</w:t>
      </w:r>
    </w:p>
    <w:p w14:paraId="4DFB55C7" w14:textId="77777777" w:rsidR="00B2230D" w:rsidRDefault="00B2230D" w:rsidP="000B337C">
      <w:pPr>
        <w:pStyle w:val="Specification"/>
        <w:numPr>
          <w:ilvl w:val="1"/>
          <w:numId w:val="57"/>
        </w:numPr>
        <w:jc w:val="both"/>
      </w:pPr>
      <w:r w:rsidRPr="00F81E2D">
        <w:t>The Supplier is responsible to perform the work as outlined in the following</w:t>
      </w:r>
      <w:r>
        <w:t xml:space="preserve"> </w:t>
      </w:r>
      <w:r w:rsidRPr="00E01AB7">
        <w:t>Breakdown Structure (WBS):</w:t>
      </w:r>
      <w:r>
        <w:t xml:space="preserve"> </w:t>
      </w:r>
    </w:p>
    <w:p w14:paraId="3B4AABCA" w14:textId="77777777" w:rsidR="00A21D12" w:rsidRDefault="00A21D12" w:rsidP="004C7002">
      <w:pPr>
        <w:pStyle w:val="Specification"/>
        <w:ind w:left="993"/>
        <w:jc w:val="both"/>
      </w:pPr>
    </w:p>
    <w:p w14:paraId="1AF88FBF" w14:textId="2CF07247" w:rsidR="005D013E" w:rsidRPr="004C7002" w:rsidRDefault="00E06B28" w:rsidP="000B337C">
      <w:pPr>
        <w:pStyle w:val="Specification"/>
        <w:numPr>
          <w:ilvl w:val="0"/>
          <w:numId w:val="57"/>
        </w:numPr>
        <w:rPr>
          <w:b/>
        </w:rPr>
      </w:pPr>
      <w:r w:rsidRPr="004C7002">
        <w:rPr>
          <w:b/>
        </w:rPr>
        <w:t xml:space="preserve">SERVICES </w:t>
      </w:r>
      <w:r w:rsidR="00932583" w:rsidRPr="004C7002">
        <w:rPr>
          <w:b/>
        </w:rPr>
        <w:t>AND PERFORMANCE METRICS</w:t>
      </w:r>
      <w:r w:rsidR="0062715A" w:rsidRPr="004C7002">
        <w:rPr>
          <w:b/>
        </w:rPr>
        <w:t xml:space="preserve"> AS PER SLA</w:t>
      </w:r>
    </w:p>
    <w:p w14:paraId="4CAF44D0" w14:textId="77777777" w:rsidR="00A83673" w:rsidRDefault="00A83673" w:rsidP="000B337C">
      <w:pPr>
        <w:pStyle w:val="Specification"/>
        <w:numPr>
          <w:ilvl w:val="1"/>
          <w:numId w:val="57"/>
        </w:numPr>
      </w:pPr>
      <w:r w:rsidRPr="00F81E2D">
        <w:t xml:space="preserve">The Supplier is responsible to provide the following services as specified in the Service Breakdown Structure (SBS): </w:t>
      </w:r>
    </w:p>
    <w:p w14:paraId="7AEFC2C4" w14:textId="6C6BCA07" w:rsidR="002455CE" w:rsidRPr="00104B95" w:rsidRDefault="002455CE" w:rsidP="00104B95">
      <w:pPr>
        <w:pStyle w:val="Specification"/>
        <w:ind w:left="567"/>
        <w:rPr>
          <w:color w:val="0000FF"/>
        </w:rPr>
      </w:pPr>
      <w:bookmarkStart w:id="89" w:name="_Hlk64980799"/>
    </w:p>
    <w:tbl>
      <w:tblPr>
        <w:tblW w:w="463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4"/>
        <w:gridCol w:w="2661"/>
        <w:gridCol w:w="1722"/>
        <w:gridCol w:w="3956"/>
      </w:tblGrid>
      <w:tr w:rsidR="00A83673" w:rsidRPr="00CD3B94" w14:paraId="41AF38DE" w14:textId="77777777" w:rsidTr="00024863">
        <w:trPr>
          <w:trHeight w:val="311"/>
          <w:tblHeader/>
        </w:trPr>
        <w:tc>
          <w:tcPr>
            <w:tcW w:w="327" w:type="pct"/>
            <w:shd w:val="clear" w:color="auto" w:fill="DBE5F1"/>
          </w:tcPr>
          <w:bookmarkEnd w:id="89"/>
          <w:p w14:paraId="5B0FC5EC" w14:textId="77777777" w:rsidR="00A83673" w:rsidRPr="00447B58" w:rsidRDefault="00A83673" w:rsidP="00A83673">
            <w:pPr>
              <w:rPr>
                <w:b/>
                <w:szCs w:val="24"/>
              </w:rPr>
            </w:pPr>
            <w:r w:rsidRPr="00447B58">
              <w:rPr>
                <w:b/>
                <w:szCs w:val="24"/>
              </w:rPr>
              <w:t>SBS</w:t>
            </w:r>
          </w:p>
        </w:tc>
        <w:tc>
          <w:tcPr>
            <w:tcW w:w="1491" w:type="pct"/>
            <w:shd w:val="clear" w:color="auto" w:fill="DBE5F1"/>
          </w:tcPr>
          <w:p w14:paraId="0728DE28" w14:textId="77777777" w:rsidR="00A83673" w:rsidRPr="00447B58" w:rsidRDefault="00A83673" w:rsidP="00A83673">
            <w:pPr>
              <w:rPr>
                <w:b/>
                <w:szCs w:val="24"/>
              </w:rPr>
            </w:pPr>
            <w:r w:rsidRPr="00447B58">
              <w:rPr>
                <w:b/>
                <w:szCs w:val="24"/>
              </w:rPr>
              <w:t>Service Element</w:t>
            </w:r>
          </w:p>
        </w:tc>
        <w:tc>
          <w:tcPr>
            <w:tcW w:w="965" w:type="pct"/>
            <w:shd w:val="clear" w:color="auto" w:fill="DBE5F1"/>
          </w:tcPr>
          <w:p w14:paraId="45DF5BD4" w14:textId="77777777" w:rsidR="00A83673" w:rsidRPr="00447B58" w:rsidRDefault="00A83673" w:rsidP="00A83673">
            <w:pPr>
              <w:rPr>
                <w:b/>
                <w:szCs w:val="24"/>
              </w:rPr>
            </w:pPr>
            <w:r w:rsidRPr="00447B58">
              <w:rPr>
                <w:b/>
                <w:szCs w:val="24"/>
              </w:rPr>
              <w:t>Service Grade</w:t>
            </w:r>
          </w:p>
        </w:tc>
        <w:tc>
          <w:tcPr>
            <w:tcW w:w="2217" w:type="pct"/>
            <w:shd w:val="clear" w:color="auto" w:fill="DBE5F1"/>
          </w:tcPr>
          <w:p w14:paraId="24D2AFCE" w14:textId="77777777" w:rsidR="00A83673" w:rsidRPr="00447B58" w:rsidRDefault="00A83673" w:rsidP="00A83673">
            <w:pPr>
              <w:rPr>
                <w:b/>
                <w:szCs w:val="24"/>
              </w:rPr>
            </w:pPr>
            <w:r w:rsidRPr="00447B58">
              <w:rPr>
                <w:b/>
                <w:szCs w:val="24"/>
              </w:rPr>
              <w:t>Service Level</w:t>
            </w:r>
          </w:p>
        </w:tc>
      </w:tr>
      <w:tr w:rsidR="00A83673" w:rsidRPr="00CD3B94" w14:paraId="25174A6E" w14:textId="77777777" w:rsidTr="00024863">
        <w:trPr>
          <w:trHeight w:val="420"/>
        </w:trPr>
        <w:tc>
          <w:tcPr>
            <w:tcW w:w="327" w:type="pct"/>
          </w:tcPr>
          <w:p w14:paraId="7A257DFA" w14:textId="77777777" w:rsidR="00A83673" w:rsidRPr="00447B58" w:rsidRDefault="00A83673" w:rsidP="000B337C">
            <w:pPr>
              <w:pStyle w:val="ListParagraph"/>
              <w:numPr>
                <w:ilvl w:val="0"/>
                <w:numId w:val="15"/>
              </w:numPr>
              <w:ind w:left="284" w:hanging="284"/>
            </w:pPr>
          </w:p>
        </w:tc>
        <w:tc>
          <w:tcPr>
            <w:tcW w:w="1491" w:type="pct"/>
          </w:tcPr>
          <w:p w14:paraId="0B5EDE27" w14:textId="0093EC06" w:rsidR="00A83673" w:rsidRPr="00447B58" w:rsidRDefault="00AB291B" w:rsidP="00A83673">
            <w:pPr>
              <w:rPr>
                <w:szCs w:val="24"/>
              </w:rPr>
            </w:pPr>
            <w:r>
              <w:rPr>
                <w:szCs w:val="24"/>
              </w:rPr>
              <w:t>Services</w:t>
            </w:r>
          </w:p>
        </w:tc>
        <w:tc>
          <w:tcPr>
            <w:tcW w:w="965" w:type="pct"/>
          </w:tcPr>
          <w:p w14:paraId="517D3B3C" w14:textId="47724D50" w:rsidR="00A83673" w:rsidRPr="00447B58" w:rsidRDefault="007C00C8" w:rsidP="00A83673">
            <w:pPr>
              <w:rPr>
                <w:szCs w:val="24"/>
              </w:rPr>
            </w:pPr>
            <w:r>
              <w:rPr>
                <w:szCs w:val="24"/>
              </w:rPr>
              <w:t>Critical</w:t>
            </w:r>
          </w:p>
        </w:tc>
        <w:tc>
          <w:tcPr>
            <w:tcW w:w="2217" w:type="pct"/>
          </w:tcPr>
          <w:p w14:paraId="4C56480F" w14:textId="5D567008" w:rsidR="00A83673" w:rsidRPr="00447B58" w:rsidRDefault="00DA24C3" w:rsidP="007C00C8">
            <w:pPr>
              <w:rPr>
                <w:szCs w:val="24"/>
              </w:rPr>
            </w:pPr>
            <w:r w:rsidRPr="00F81E2D">
              <w:rPr>
                <w:rFonts w:asciiTheme="minorHAnsi" w:hAnsiTheme="minorHAnsi"/>
                <w:szCs w:val="24"/>
              </w:rPr>
              <w:t xml:space="preserve">Maximum </w:t>
            </w:r>
            <w:r w:rsidR="009B0A05">
              <w:rPr>
                <w:rFonts w:asciiTheme="minorHAnsi" w:hAnsiTheme="minorHAnsi"/>
                <w:szCs w:val="24"/>
              </w:rPr>
              <w:t>8</w:t>
            </w:r>
            <w:r w:rsidRPr="00F81E2D">
              <w:rPr>
                <w:rFonts w:asciiTheme="minorHAnsi" w:hAnsiTheme="minorHAnsi"/>
                <w:szCs w:val="24"/>
              </w:rPr>
              <w:t xml:space="preserve"> hours</w:t>
            </w:r>
          </w:p>
        </w:tc>
      </w:tr>
      <w:tr w:rsidR="00A83673" w:rsidRPr="00CD3B94" w14:paraId="72DDA118" w14:textId="77777777" w:rsidTr="00024863">
        <w:trPr>
          <w:trHeight w:val="436"/>
        </w:trPr>
        <w:tc>
          <w:tcPr>
            <w:tcW w:w="327" w:type="pct"/>
          </w:tcPr>
          <w:p w14:paraId="098F35C8" w14:textId="77777777" w:rsidR="00A83673" w:rsidRPr="00447B58" w:rsidRDefault="00A83673" w:rsidP="000B337C">
            <w:pPr>
              <w:pStyle w:val="ListParagraph"/>
              <w:numPr>
                <w:ilvl w:val="0"/>
                <w:numId w:val="15"/>
              </w:numPr>
              <w:ind w:left="284" w:hanging="284"/>
            </w:pPr>
          </w:p>
        </w:tc>
        <w:tc>
          <w:tcPr>
            <w:tcW w:w="1491" w:type="pct"/>
          </w:tcPr>
          <w:p w14:paraId="560EE8A3" w14:textId="194C416D" w:rsidR="00A83673" w:rsidRPr="00447B58" w:rsidRDefault="007C00C8" w:rsidP="00A83673">
            <w:pPr>
              <w:rPr>
                <w:szCs w:val="24"/>
              </w:rPr>
            </w:pPr>
            <w:r>
              <w:rPr>
                <w:szCs w:val="24"/>
              </w:rPr>
              <w:t>Systems</w:t>
            </w:r>
          </w:p>
        </w:tc>
        <w:tc>
          <w:tcPr>
            <w:tcW w:w="965" w:type="pct"/>
          </w:tcPr>
          <w:p w14:paraId="14FF8AC9" w14:textId="6F90ED3F" w:rsidR="00A83673" w:rsidRPr="00447B58" w:rsidRDefault="007C00C8" w:rsidP="00A83673">
            <w:pPr>
              <w:rPr>
                <w:szCs w:val="24"/>
              </w:rPr>
            </w:pPr>
            <w:r>
              <w:rPr>
                <w:szCs w:val="24"/>
              </w:rPr>
              <w:t>Critical</w:t>
            </w:r>
          </w:p>
        </w:tc>
        <w:tc>
          <w:tcPr>
            <w:tcW w:w="2217" w:type="pct"/>
          </w:tcPr>
          <w:p w14:paraId="2A7C0522" w14:textId="7C68D8E9" w:rsidR="00A83673" w:rsidRPr="00447B58" w:rsidRDefault="009B0A05" w:rsidP="00A83673">
            <w:pPr>
              <w:rPr>
                <w:szCs w:val="24"/>
              </w:rPr>
            </w:pPr>
            <w:r w:rsidRPr="00F81E2D">
              <w:rPr>
                <w:rFonts w:asciiTheme="minorHAnsi" w:hAnsiTheme="minorHAnsi"/>
                <w:szCs w:val="24"/>
              </w:rPr>
              <w:t>Maximum 4 hours</w:t>
            </w:r>
          </w:p>
        </w:tc>
      </w:tr>
    </w:tbl>
    <w:p w14:paraId="3B7A1B51" w14:textId="75EDBB1C" w:rsidR="002455CE" w:rsidRPr="00104B95" w:rsidRDefault="002455CE" w:rsidP="00104B95">
      <w:pPr>
        <w:pStyle w:val="Specification"/>
        <w:ind w:left="567"/>
        <w:rPr>
          <w:color w:val="0000FF"/>
        </w:rPr>
      </w:pPr>
      <w:r w:rsidRPr="002C2DB2" w:rsidDel="002455CE">
        <w:t xml:space="preserve"> </w:t>
      </w:r>
    </w:p>
    <w:tbl>
      <w:tblPr>
        <w:tblStyle w:val="TableGrid"/>
        <w:tblW w:w="456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8"/>
        <w:gridCol w:w="2712"/>
        <w:gridCol w:w="1879"/>
        <w:gridCol w:w="3619"/>
      </w:tblGrid>
      <w:tr w:rsidR="00DE2C03" w:rsidRPr="00F81E2D" w14:paraId="4B47391F" w14:textId="77777777" w:rsidTr="00024863">
        <w:trPr>
          <w:tblHeader/>
        </w:trPr>
        <w:tc>
          <w:tcPr>
            <w:tcW w:w="329" w:type="pct"/>
            <w:shd w:val="clear" w:color="auto" w:fill="DBE5F1" w:themeFill="accent1" w:themeFillTint="33"/>
          </w:tcPr>
          <w:p w14:paraId="5676C72B" w14:textId="77777777" w:rsidR="00DE2C03" w:rsidRPr="00F81E2D" w:rsidRDefault="00DE2C03" w:rsidP="00620E36">
            <w:pPr>
              <w:rPr>
                <w:rFonts w:asciiTheme="minorHAnsi" w:hAnsiTheme="minorHAnsi"/>
                <w:b/>
                <w:szCs w:val="24"/>
              </w:rPr>
            </w:pPr>
            <w:r w:rsidRPr="00F81E2D">
              <w:rPr>
                <w:rFonts w:asciiTheme="minorHAnsi" w:hAnsiTheme="minorHAnsi"/>
                <w:b/>
                <w:szCs w:val="24"/>
              </w:rPr>
              <w:lastRenderedPageBreak/>
              <w:t>SBS</w:t>
            </w:r>
          </w:p>
        </w:tc>
        <w:tc>
          <w:tcPr>
            <w:tcW w:w="1543" w:type="pct"/>
            <w:shd w:val="clear" w:color="auto" w:fill="DBE5F1" w:themeFill="accent1" w:themeFillTint="33"/>
          </w:tcPr>
          <w:p w14:paraId="25C3A72C"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Element</w:t>
            </w:r>
          </w:p>
        </w:tc>
        <w:tc>
          <w:tcPr>
            <w:tcW w:w="1069" w:type="pct"/>
            <w:shd w:val="clear" w:color="auto" w:fill="DBE5F1" w:themeFill="accent1" w:themeFillTint="33"/>
          </w:tcPr>
          <w:p w14:paraId="5DF101B3"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Grade</w:t>
            </w:r>
          </w:p>
        </w:tc>
        <w:tc>
          <w:tcPr>
            <w:tcW w:w="2059" w:type="pct"/>
            <w:shd w:val="clear" w:color="auto" w:fill="DBE5F1" w:themeFill="accent1" w:themeFillTint="33"/>
          </w:tcPr>
          <w:p w14:paraId="01DB0B25" w14:textId="77777777" w:rsidR="00DE2C03" w:rsidRPr="00F81E2D" w:rsidRDefault="00DE2C03" w:rsidP="00DE2C03">
            <w:pPr>
              <w:rPr>
                <w:rFonts w:asciiTheme="minorHAnsi" w:hAnsiTheme="minorHAnsi"/>
                <w:b/>
                <w:szCs w:val="24"/>
              </w:rPr>
            </w:pPr>
            <w:r w:rsidRPr="00F81E2D">
              <w:rPr>
                <w:rFonts w:asciiTheme="minorHAnsi" w:hAnsiTheme="minorHAnsi"/>
                <w:b/>
                <w:szCs w:val="24"/>
              </w:rPr>
              <w:t>Service Level</w:t>
            </w:r>
          </w:p>
        </w:tc>
      </w:tr>
      <w:tr w:rsidR="00DE2C03" w:rsidRPr="00F81E2D" w14:paraId="7B764FCC" w14:textId="77777777" w:rsidTr="00024863">
        <w:tc>
          <w:tcPr>
            <w:tcW w:w="329" w:type="pct"/>
          </w:tcPr>
          <w:p w14:paraId="06673A53" w14:textId="77777777" w:rsidR="00DE2C03" w:rsidRPr="00F81E2D" w:rsidRDefault="00DE2C03" w:rsidP="000B337C">
            <w:pPr>
              <w:pStyle w:val="ListParagraph"/>
              <w:numPr>
                <w:ilvl w:val="0"/>
                <w:numId w:val="15"/>
              </w:numPr>
              <w:ind w:left="284" w:hanging="284"/>
              <w:rPr>
                <w:rFonts w:asciiTheme="minorHAnsi" w:hAnsiTheme="minorHAnsi"/>
              </w:rPr>
            </w:pPr>
          </w:p>
        </w:tc>
        <w:tc>
          <w:tcPr>
            <w:tcW w:w="1543" w:type="pct"/>
          </w:tcPr>
          <w:p w14:paraId="41354763" w14:textId="6F5F23D7" w:rsidR="00DE2C03" w:rsidRPr="00F81E2D" w:rsidRDefault="007C00C8" w:rsidP="00F96833">
            <w:pPr>
              <w:rPr>
                <w:rFonts w:asciiTheme="minorHAnsi" w:hAnsiTheme="minorHAnsi"/>
                <w:szCs w:val="24"/>
              </w:rPr>
            </w:pPr>
            <w:r>
              <w:rPr>
                <w:rFonts w:asciiTheme="minorHAnsi" w:hAnsiTheme="minorHAnsi"/>
                <w:szCs w:val="24"/>
              </w:rPr>
              <w:t>Maintenance on Systems</w:t>
            </w:r>
          </w:p>
        </w:tc>
        <w:tc>
          <w:tcPr>
            <w:tcW w:w="1069" w:type="pct"/>
          </w:tcPr>
          <w:p w14:paraId="34007483" w14:textId="2FEEF335" w:rsidR="00DE2C03" w:rsidRPr="00F81E2D" w:rsidRDefault="007C00C8" w:rsidP="006024DC">
            <w:pPr>
              <w:rPr>
                <w:rFonts w:asciiTheme="minorHAnsi" w:hAnsiTheme="minorHAnsi"/>
                <w:szCs w:val="24"/>
              </w:rPr>
            </w:pPr>
            <w:r>
              <w:rPr>
                <w:rFonts w:asciiTheme="minorHAnsi" w:hAnsiTheme="minorHAnsi"/>
                <w:szCs w:val="24"/>
              </w:rPr>
              <w:t>major</w:t>
            </w:r>
          </w:p>
        </w:tc>
        <w:tc>
          <w:tcPr>
            <w:tcW w:w="2059" w:type="pct"/>
          </w:tcPr>
          <w:p w14:paraId="10828D60" w14:textId="26FA5D88" w:rsidR="00DE2C03" w:rsidRPr="00F81E2D" w:rsidRDefault="009B0A05" w:rsidP="009B0A05">
            <w:pPr>
              <w:rPr>
                <w:rFonts w:asciiTheme="minorHAnsi" w:hAnsiTheme="minorHAnsi"/>
                <w:szCs w:val="24"/>
              </w:rPr>
            </w:pPr>
            <w:r>
              <w:rPr>
                <w:rFonts w:asciiTheme="minorHAnsi" w:hAnsiTheme="minorHAnsi"/>
                <w:szCs w:val="24"/>
              </w:rPr>
              <w:t>Maximum 2 days</w:t>
            </w:r>
            <w:r w:rsidRPr="00F81E2D">
              <w:rPr>
                <w:rFonts w:asciiTheme="minorHAnsi" w:hAnsiTheme="minorHAnsi"/>
                <w:szCs w:val="24"/>
              </w:rPr>
              <w:t xml:space="preserve"> </w:t>
            </w:r>
          </w:p>
        </w:tc>
      </w:tr>
      <w:tr w:rsidR="00DE2C03" w:rsidRPr="00F81E2D" w14:paraId="07BB14C4" w14:textId="77777777" w:rsidTr="00024863">
        <w:tc>
          <w:tcPr>
            <w:tcW w:w="329" w:type="pct"/>
          </w:tcPr>
          <w:p w14:paraId="04E04098" w14:textId="77777777" w:rsidR="00DE2C03" w:rsidRPr="00F81E2D" w:rsidRDefault="00DE2C03" w:rsidP="000B337C">
            <w:pPr>
              <w:pStyle w:val="ListParagraph"/>
              <w:numPr>
                <w:ilvl w:val="0"/>
                <w:numId w:val="15"/>
              </w:numPr>
              <w:ind w:left="284" w:hanging="284"/>
              <w:rPr>
                <w:rFonts w:asciiTheme="minorHAnsi" w:hAnsiTheme="minorHAnsi"/>
              </w:rPr>
            </w:pPr>
          </w:p>
        </w:tc>
        <w:tc>
          <w:tcPr>
            <w:tcW w:w="1543" w:type="pct"/>
          </w:tcPr>
          <w:p w14:paraId="2A1AC7E2" w14:textId="13DF420C" w:rsidR="00DE2C03" w:rsidRPr="00F81E2D" w:rsidRDefault="007C00C8" w:rsidP="00F96833">
            <w:pPr>
              <w:rPr>
                <w:rFonts w:asciiTheme="minorHAnsi" w:hAnsiTheme="minorHAnsi"/>
                <w:szCs w:val="24"/>
              </w:rPr>
            </w:pPr>
            <w:r>
              <w:rPr>
                <w:rFonts w:asciiTheme="minorHAnsi" w:hAnsiTheme="minorHAnsi"/>
                <w:szCs w:val="24"/>
              </w:rPr>
              <w:t>System Support</w:t>
            </w:r>
          </w:p>
        </w:tc>
        <w:tc>
          <w:tcPr>
            <w:tcW w:w="1069" w:type="pct"/>
          </w:tcPr>
          <w:p w14:paraId="6072F993" w14:textId="76F5928F" w:rsidR="00DE2C03" w:rsidRPr="00F81E2D" w:rsidRDefault="007C00C8" w:rsidP="006024DC">
            <w:pPr>
              <w:rPr>
                <w:rFonts w:asciiTheme="minorHAnsi" w:hAnsiTheme="minorHAnsi"/>
                <w:szCs w:val="24"/>
              </w:rPr>
            </w:pPr>
            <w:r>
              <w:rPr>
                <w:rFonts w:asciiTheme="minorHAnsi" w:hAnsiTheme="minorHAnsi"/>
                <w:szCs w:val="24"/>
              </w:rPr>
              <w:t>major</w:t>
            </w:r>
          </w:p>
        </w:tc>
        <w:tc>
          <w:tcPr>
            <w:tcW w:w="2059" w:type="pct"/>
          </w:tcPr>
          <w:p w14:paraId="35DD5964" w14:textId="3192B14B" w:rsidR="00DE2C03" w:rsidRPr="00F81E2D" w:rsidRDefault="009B0A05" w:rsidP="006024DC">
            <w:pPr>
              <w:rPr>
                <w:rFonts w:asciiTheme="minorHAnsi" w:hAnsiTheme="minorHAnsi"/>
                <w:szCs w:val="24"/>
              </w:rPr>
            </w:pPr>
            <w:r>
              <w:rPr>
                <w:rFonts w:asciiTheme="minorHAnsi" w:hAnsiTheme="minorHAnsi"/>
                <w:szCs w:val="24"/>
              </w:rPr>
              <w:t>Maximum 1 days</w:t>
            </w:r>
          </w:p>
        </w:tc>
      </w:tr>
    </w:tbl>
    <w:p w14:paraId="64249D42" w14:textId="77777777" w:rsidR="00A83673" w:rsidRPr="00A83673" w:rsidRDefault="00A83673" w:rsidP="00A83673">
      <w:pPr>
        <w:pStyle w:val="Specification"/>
        <w:ind w:left="567"/>
        <w:rPr>
          <w:b/>
        </w:rPr>
      </w:pPr>
      <w:bookmarkStart w:id="90" w:name="_Toc435315901"/>
    </w:p>
    <w:p w14:paraId="6BB1CAC9" w14:textId="77777777" w:rsidR="00A15898" w:rsidRPr="007C00C8" w:rsidRDefault="00A15898" w:rsidP="000B337C">
      <w:pPr>
        <w:pStyle w:val="Specification"/>
        <w:numPr>
          <w:ilvl w:val="0"/>
          <w:numId w:val="57"/>
        </w:numPr>
        <w:jc w:val="both"/>
        <w:rPr>
          <w:b/>
        </w:rPr>
      </w:pPr>
      <w:r w:rsidRPr="007C00C8">
        <w:rPr>
          <w:b/>
        </w:rPr>
        <w:t>SCOPE OF TECHNICAL SOLUTION DEVELOPMENT</w:t>
      </w:r>
    </w:p>
    <w:p w14:paraId="63B4E040" w14:textId="581895CF" w:rsidR="006A5160" w:rsidRDefault="007C00C8" w:rsidP="007C00C8">
      <w:pPr>
        <w:pStyle w:val="Specification"/>
        <w:ind w:left="567"/>
      </w:pPr>
      <w:r w:rsidRPr="004C7002">
        <w:t>The Solution development</w:t>
      </w:r>
      <w:r w:rsidR="007D09D5" w:rsidRPr="004C7002">
        <w:t xml:space="preserve">, implementation and maintenance </w:t>
      </w:r>
      <w:r w:rsidRPr="004C7002">
        <w:t>will be determine</w:t>
      </w:r>
      <w:r w:rsidR="007D09D5" w:rsidRPr="004C7002">
        <w:t>d</w:t>
      </w:r>
      <w:r w:rsidRPr="004C7002">
        <w:t xml:space="preserve"> by the kick off workshop and implementation strategy</w:t>
      </w:r>
      <w:r w:rsidR="00A812D4" w:rsidRPr="004C7002">
        <w:t xml:space="preserve"> with successful bidder</w:t>
      </w:r>
      <w:r w:rsidR="00442041">
        <w:t>.</w:t>
      </w:r>
    </w:p>
    <w:p w14:paraId="42380D3A" w14:textId="77777777" w:rsidR="00F42E8D" w:rsidRPr="007C00C8" w:rsidRDefault="00F42E8D" w:rsidP="007C00C8">
      <w:pPr>
        <w:pStyle w:val="Specification"/>
        <w:ind w:left="567"/>
      </w:pPr>
    </w:p>
    <w:p w14:paraId="2D0BE04D" w14:textId="77777777" w:rsidR="00EF174F" w:rsidRPr="00F81E2D" w:rsidRDefault="00EF174F" w:rsidP="000B337C">
      <w:pPr>
        <w:pStyle w:val="Specification"/>
        <w:numPr>
          <w:ilvl w:val="0"/>
          <w:numId w:val="57"/>
        </w:numPr>
        <w:rPr>
          <w:b/>
        </w:rPr>
      </w:pPr>
      <w:r w:rsidRPr="00F81E2D">
        <w:rPr>
          <w:b/>
        </w:rPr>
        <w:t>SUPPLIER PERFORMANCE REPORTING</w:t>
      </w:r>
    </w:p>
    <w:p w14:paraId="3BA8B6C6" w14:textId="6DB432BA" w:rsidR="00A83673" w:rsidRPr="00B67E5F" w:rsidRDefault="00A83673" w:rsidP="000B337C">
      <w:pPr>
        <w:pStyle w:val="Specification"/>
        <w:numPr>
          <w:ilvl w:val="1"/>
          <w:numId w:val="57"/>
        </w:numPr>
        <w:jc w:val="both"/>
        <w:rPr>
          <w:rStyle w:val="Strong"/>
          <w:b w:val="0"/>
        </w:rPr>
      </w:pPr>
      <w:r w:rsidRPr="00B67E5F">
        <w:rPr>
          <w:rStyle w:val="Strong"/>
          <w:b w:val="0"/>
        </w:rPr>
        <w:t xml:space="preserve">The Supplier will report on a weekly basis to </w:t>
      </w:r>
      <w:r w:rsidR="006D7302">
        <w:rPr>
          <w:rStyle w:val="Strong"/>
          <w:b w:val="0"/>
        </w:rPr>
        <w:t>SAPS</w:t>
      </w:r>
      <w:r w:rsidRPr="00B67E5F">
        <w:rPr>
          <w:rStyle w:val="Strong"/>
          <w:b w:val="0"/>
        </w:rPr>
        <w:t xml:space="preserve"> Physical Technical </w:t>
      </w:r>
      <w:r>
        <w:rPr>
          <w:rStyle w:val="Strong"/>
          <w:b w:val="0"/>
        </w:rPr>
        <w:t xml:space="preserve">Security Team and </w:t>
      </w:r>
      <w:r w:rsidRPr="00B67E5F">
        <w:rPr>
          <w:rStyle w:val="Strong"/>
          <w:b w:val="0"/>
        </w:rPr>
        <w:t xml:space="preserve">Manager during the design, installation and implementation phase of the project; weekly written reports are to be presented to the </w:t>
      </w:r>
      <w:r w:rsidR="006D7302">
        <w:rPr>
          <w:rStyle w:val="Strong"/>
          <w:b w:val="0"/>
        </w:rPr>
        <w:t>SAPS</w:t>
      </w:r>
      <w:r w:rsidRPr="00B67E5F">
        <w:rPr>
          <w:rStyle w:val="Strong"/>
          <w:b w:val="0"/>
        </w:rPr>
        <w:t xml:space="preserve"> Technical Manager on the progress of the preceding week until installation process has been completed.</w:t>
      </w:r>
    </w:p>
    <w:p w14:paraId="5278AABC" w14:textId="2C56938F" w:rsidR="00A83673" w:rsidRPr="00B67E5F" w:rsidRDefault="009B1C5F" w:rsidP="000B337C">
      <w:pPr>
        <w:pStyle w:val="Specification"/>
        <w:numPr>
          <w:ilvl w:val="1"/>
          <w:numId w:val="57"/>
        </w:numPr>
        <w:jc w:val="both"/>
        <w:rPr>
          <w:rStyle w:val="Strong"/>
          <w:b w:val="0"/>
        </w:rPr>
      </w:pPr>
      <w:r>
        <w:rPr>
          <w:rStyle w:val="Strong"/>
          <w:b w:val="0"/>
        </w:rPr>
        <w:t xml:space="preserve">Quarterly </w:t>
      </w:r>
      <w:r w:rsidR="002455CE">
        <w:rPr>
          <w:rStyle w:val="Strong"/>
          <w:b w:val="0"/>
        </w:rPr>
        <w:t xml:space="preserve">meetings </w:t>
      </w:r>
      <w:r w:rsidR="002455CE" w:rsidRPr="00B67E5F">
        <w:rPr>
          <w:rStyle w:val="Strong"/>
          <w:b w:val="0"/>
        </w:rPr>
        <w:t>to</w:t>
      </w:r>
      <w:r w:rsidR="00A83673" w:rsidRPr="00B67E5F">
        <w:rPr>
          <w:rStyle w:val="Strong"/>
          <w:b w:val="0"/>
        </w:rPr>
        <w:t xml:space="preserve"> be scheduled between </w:t>
      </w:r>
      <w:r w:rsidR="006D7302">
        <w:rPr>
          <w:rStyle w:val="Strong"/>
          <w:b w:val="0"/>
        </w:rPr>
        <w:t>SAPS</w:t>
      </w:r>
      <w:r w:rsidR="00A83673" w:rsidRPr="00B67E5F">
        <w:rPr>
          <w:rStyle w:val="Strong"/>
          <w:b w:val="0"/>
        </w:rPr>
        <w:t xml:space="preserve"> and service provider and also ADHOC meetings from both sided. </w:t>
      </w:r>
    </w:p>
    <w:p w14:paraId="7A3AE235" w14:textId="7B603A8A" w:rsidR="00A83673" w:rsidRDefault="00A83673" w:rsidP="000B337C">
      <w:pPr>
        <w:pStyle w:val="Specification"/>
        <w:numPr>
          <w:ilvl w:val="1"/>
          <w:numId w:val="57"/>
        </w:numPr>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35B2C37C" w14:textId="77777777" w:rsidR="00F42E8D" w:rsidRDefault="00F42E8D" w:rsidP="00A40814">
      <w:pPr>
        <w:pStyle w:val="Specification"/>
        <w:ind w:left="993"/>
        <w:jc w:val="both"/>
        <w:rPr>
          <w:rStyle w:val="Strong"/>
          <w:b w:val="0"/>
        </w:rPr>
      </w:pPr>
    </w:p>
    <w:p w14:paraId="40050B62" w14:textId="77777777" w:rsidR="00203DF3" w:rsidRPr="00F81E2D" w:rsidRDefault="00203DF3" w:rsidP="000B337C">
      <w:pPr>
        <w:pStyle w:val="Specification"/>
        <w:numPr>
          <w:ilvl w:val="0"/>
          <w:numId w:val="57"/>
        </w:numPr>
        <w:rPr>
          <w:rStyle w:val="Strong"/>
          <w:bCs w:val="0"/>
        </w:rPr>
      </w:pPr>
      <w:r w:rsidRPr="00F81E2D">
        <w:rPr>
          <w:rStyle w:val="Strong"/>
        </w:rPr>
        <w:t xml:space="preserve">CERTIFICATION, EXPERTISE AND </w:t>
      </w:r>
      <w:r w:rsidR="00CE1B31">
        <w:rPr>
          <w:rStyle w:val="Strong"/>
        </w:rPr>
        <w:t>QUALIFICATION</w:t>
      </w:r>
    </w:p>
    <w:p w14:paraId="4DE96077" w14:textId="77777777" w:rsidR="00A83673" w:rsidRDefault="00A83673" w:rsidP="000B337C">
      <w:pPr>
        <w:pStyle w:val="Specification"/>
        <w:numPr>
          <w:ilvl w:val="1"/>
          <w:numId w:val="57"/>
        </w:numPr>
        <w:rPr>
          <w:rStyle w:val="Strong"/>
          <w:bCs w:val="0"/>
        </w:rPr>
      </w:pPr>
      <w:r w:rsidRPr="00416A84">
        <w:rPr>
          <w:rStyle w:val="Strong"/>
          <w:b w:val="0"/>
        </w:rPr>
        <w:t xml:space="preserve">The Supplier represents that, </w:t>
      </w:r>
    </w:p>
    <w:p w14:paraId="0D268542" w14:textId="77777777" w:rsidR="00A83673" w:rsidRDefault="00A83673" w:rsidP="000B337C">
      <w:pPr>
        <w:pStyle w:val="Specification"/>
        <w:numPr>
          <w:ilvl w:val="2"/>
          <w:numId w:val="57"/>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0B337C">
      <w:pPr>
        <w:pStyle w:val="Specification"/>
        <w:numPr>
          <w:ilvl w:val="2"/>
          <w:numId w:val="57"/>
        </w:numPr>
        <w:rPr>
          <w:rStyle w:val="Strong"/>
          <w:bCs w:val="0"/>
        </w:rPr>
      </w:pPr>
      <w:r w:rsidRPr="00416A84">
        <w:rPr>
          <w:rStyle w:val="Strong"/>
          <w:b w:val="0"/>
        </w:rPr>
        <w:t>it is committed to provide the Products or Services; and</w:t>
      </w:r>
    </w:p>
    <w:p w14:paraId="4B20FC54" w14:textId="625AA13B" w:rsidR="00A83673" w:rsidRDefault="00B21A92" w:rsidP="000B337C">
      <w:pPr>
        <w:pStyle w:val="Specification"/>
        <w:numPr>
          <w:ilvl w:val="2"/>
          <w:numId w:val="57"/>
        </w:numPr>
        <w:jc w:val="both"/>
        <w:rPr>
          <w:rStyle w:val="Strong"/>
          <w:bCs w:val="0"/>
        </w:rPr>
      </w:pPr>
      <w:r w:rsidRPr="00416A84">
        <w:rPr>
          <w:rStyle w:val="Strong"/>
          <w:b w:val="0"/>
        </w:rPr>
        <w:t>Perform</w:t>
      </w:r>
      <w:r w:rsidR="00A83673" w:rsidRPr="00416A84">
        <w:rPr>
          <w:rStyle w:val="Strong"/>
          <w:b w:val="0"/>
        </w:rPr>
        <w:t xml:space="preserve"> all obligations detailed herein without any interruption to the Customer.</w:t>
      </w:r>
      <w:bookmarkStart w:id="91" w:name="_Toc448483301"/>
      <w:bookmarkStart w:id="92" w:name="_Toc448483304"/>
    </w:p>
    <w:p w14:paraId="4B7D0C64" w14:textId="77777777" w:rsidR="00A83673" w:rsidRDefault="00A83673" w:rsidP="000B337C">
      <w:pPr>
        <w:pStyle w:val="Specification"/>
        <w:numPr>
          <w:ilvl w:val="1"/>
          <w:numId w:val="57"/>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91"/>
    </w:p>
    <w:p w14:paraId="1751250F" w14:textId="77777777" w:rsidR="00A83673" w:rsidRPr="00A644AB" w:rsidRDefault="00A83673" w:rsidP="000B337C">
      <w:pPr>
        <w:pStyle w:val="Specification"/>
        <w:numPr>
          <w:ilvl w:val="1"/>
          <w:numId w:val="57"/>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92"/>
    </w:p>
    <w:p w14:paraId="1F0763ED" w14:textId="2808C288" w:rsidR="00A83673" w:rsidRPr="004C7002" w:rsidRDefault="00A83673" w:rsidP="000B337C">
      <w:pPr>
        <w:pStyle w:val="Specification"/>
        <w:numPr>
          <w:ilvl w:val="1"/>
          <w:numId w:val="57"/>
        </w:numPr>
        <w:jc w:val="both"/>
        <w:rPr>
          <w:rStyle w:val="Strong"/>
          <w:bCs w:val="0"/>
        </w:rPr>
      </w:pPr>
      <w:r w:rsidRPr="007D09D5">
        <w:rPr>
          <w:rStyle w:val="Strong"/>
        </w:rPr>
        <w:t>Original Equipment Manufacturer (OEM) or Original Software Manufacturer (OSM) work</w:t>
      </w:r>
      <w:r w:rsidRPr="007D09D5">
        <w:rPr>
          <w:rStyle w:val="Strong"/>
          <w:b w:val="0"/>
        </w:rPr>
        <w:t xml:space="preserve">. The Supplier must ensure that work or service is performed by a person who is certified </w:t>
      </w:r>
      <w:r w:rsidR="00351117">
        <w:rPr>
          <w:rStyle w:val="Strong"/>
          <w:b w:val="0"/>
        </w:rPr>
        <w:t xml:space="preserve">or trained </w:t>
      </w:r>
      <w:r w:rsidRPr="007D09D5">
        <w:rPr>
          <w:rStyle w:val="Strong"/>
          <w:b w:val="0"/>
        </w:rPr>
        <w:t>by Original Equipment Manufacturer</w:t>
      </w:r>
      <w:r w:rsidR="00351117">
        <w:rPr>
          <w:rStyle w:val="Strong"/>
          <w:b w:val="0"/>
        </w:rPr>
        <w:t xml:space="preserve">, </w:t>
      </w:r>
      <w:r w:rsidRPr="007D09D5">
        <w:rPr>
          <w:rStyle w:val="Strong"/>
          <w:b w:val="0"/>
        </w:rPr>
        <w:t>Original Software Manufacture</w:t>
      </w:r>
      <w:r w:rsidR="00351117">
        <w:rPr>
          <w:rStyle w:val="Strong"/>
          <w:b w:val="0"/>
        </w:rPr>
        <w:t>r or appointed reseller.</w:t>
      </w:r>
    </w:p>
    <w:p w14:paraId="4349C869" w14:textId="19D29837" w:rsidR="00A21D12" w:rsidRDefault="00A21D12" w:rsidP="004C7002">
      <w:pPr>
        <w:pStyle w:val="Specification"/>
        <w:ind w:left="993"/>
        <w:jc w:val="both"/>
        <w:rPr>
          <w:rStyle w:val="Strong"/>
          <w:bCs w:val="0"/>
        </w:rPr>
      </w:pPr>
    </w:p>
    <w:p w14:paraId="3F2644CE" w14:textId="77777777" w:rsidR="006C454E" w:rsidRPr="007D09D5" w:rsidRDefault="006C454E" w:rsidP="004C7002">
      <w:pPr>
        <w:pStyle w:val="Specification"/>
        <w:ind w:left="993"/>
        <w:jc w:val="both"/>
        <w:rPr>
          <w:rStyle w:val="Strong"/>
          <w:bCs w:val="0"/>
        </w:rPr>
      </w:pPr>
    </w:p>
    <w:p w14:paraId="79914CC4" w14:textId="77777777" w:rsidR="000729B4" w:rsidRPr="00F81E2D" w:rsidRDefault="00FC56C4" w:rsidP="000B337C">
      <w:pPr>
        <w:pStyle w:val="Specification"/>
        <w:numPr>
          <w:ilvl w:val="0"/>
          <w:numId w:val="57"/>
        </w:numPr>
        <w:jc w:val="both"/>
        <w:rPr>
          <w:b/>
        </w:rPr>
      </w:pPr>
      <w:r w:rsidRPr="00F81E2D">
        <w:rPr>
          <w:b/>
        </w:rPr>
        <w:lastRenderedPageBreak/>
        <w:t>LOGISTICAL CONDITIONS</w:t>
      </w:r>
    </w:p>
    <w:p w14:paraId="563AFAF4" w14:textId="77777777" w:rsidR="00A83673" w:rsidRPr="00137CAF" w:rsidRDefault="00A83673" w:rsidP="000B337C">
      <w:pPr>
        <w:pStyle w:val="Specification"/>
        <w:numPr>
          <w:ilvl w:val="1"/>
          <w:numId w:val="57"/>
        </w:numPr>
        <w:jc w:val="both"/>
        <w:rPr>
          <w:b/>
        </w:rPr>
      </w:pPr>
      <w:bookmarkStart w:id="93" w:name="_Toc448483118"/>
      <w:r w:rsidRPr="00137CAF">
        <w:rPr>
          <w:b/>
        </w:rPr>
        <w:t>Hours of work</w:t>
      </w:r>
      <w:r>
        <w:t>,</w:t>
      </w:r>
      <w:r w:rsidRPr="00F81E2D">
        <w:t xml:space="preserve"> </w:t>
      </w:r>
      <w:r>
        <w:t xml:space="preserve">08h00 – 16h30. </w:t>
      </w:r>
      <w:r w:rsidRPr="00137CAF">
        <w:rPr>
          <w:color w:val="FF0000"/>
        </w:rPr>
        <w:t xml:space="preserve"> </w:t>
      </w:r>
    </w:p>
    <w:p w14:paraId="2FBA574E" w14:textId="77777777" w:rsidR="00A83673" w:rsidRDefault="00A83673" w:rsidP="000B337C">
      <w:pPr>
        <w:pStyle w:val="Specification"/>
        <w:numPr>
          <w:ilvl w:val="1"/>
          <w:numId w:val="57"/>
        </w:numPr>
        <w:jc w:val="both"/>
        <w:rPr>
          <w:b/>
        </w:rPr>
      </w:pPr>
      <w:r w:rsidRPr="00C91277">
        <w:t xml:space="preserve">Provision to be made for </w:t>
      </w:r>
      <w:r>
        <w:t>work</w:t>
      </w:r>
      <w:r w:rsidRPr="00C91277">
        <w:t xml:space="preserve"> which will be Saturday and Sunday</w:t>
      </w:r>
      <w:r>
        <w:t xml:space="preserve"> at the Head Office for two weekends.</w:t>
      </w:r>
    </w:p>
    <w:bookmarkEnd w:id="93"/>
    <w:p w14:paraId="7678B2B2" w14:textId="77777777" w:rsidR="00B21A92" w:rsidRPr="00B21A92" w:rsidRDefault="00B21A92" w:rsidP="000B337C">
      <w:pPr>
        <w:pStyle w:val="ListParagraph"/>
        <w:numPr>
          <w:ilvl w:val="1"/>
          <w:numId w:val="57"/>
        </w:numPr>
      </w:pPr>
      <w:r w:rsidRPr="00B21A92">
        <w:t xml:space="preserve">In the event that SAPS </w:t>
      </w:r>
      <w:proofErr w:type="gramStart"/>
      <w:r w:rsidRPr="00B21A92">
        <w:t>grants</w:t>
      </w:r>
      <w:proofErr w:type="gramEnd"/>
      <w:r w:rsidRPr="00B21A92">
        <w:t xml:space="preserve"> the Supplier permission to access SAPS’s environment including hardware, software, internet facilities, data, telecommunication facilities and/or network facilities remotely, the Supplier must adhere to SAPS's relevant policies and procedures (which policy and procedures are available to the Supplier on request) or in the absence of such policy and procedures, in terms of, best industry practice.</w:t>
      </w:r>
    </w:p>
    <w:p w14:paraId="0AF1ED4F" w14:textId="77777777" w:rsidR="00A83673" w:rsidRDefault="00A83673" w:rsidP="000B337C">
      <w:pPr>
        <w:pStyle w:val="Specification"/>
        <w:numPr>
          <w:ilvl w:val="1"/>
          <w:numId w:val="57"/>
        </w:numPr>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2F38F698" w:rsidR="00A83673" w:rsidRDefault="00A83673" w:rsidP="000B337C">
      <w:pPr>
        <w:pStyle w:val="Specification"/>
        <w:numPr>
          <w:ilvl w:val="1"/>
          <w:numId w:val="57"/>
        </w:numPr>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w:t>
      </w:r>
      <w:r w:rsidR="006D7302">
        <w:t>SAPS</w:t>
      </w:r>
      <w:r w:rsidR="006F2A96">
        <w:t xml:space="preserve"> representative. </w:t>
      </w:r>
    </w:p>
    <w:p w14:paraId="1F825A38" w14:textId="26022F8F" w:rsidR="00A83673" w:rsidRDefault="00A83673" w:rsidP="000B337C">
      <w:pPr>
        <w:pStyle w:val="Specification"/>
        <w:numPr>
          <w:ilvl w:val="1"/>
          <w:numId w:val="57"/>
        </w:numPr>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3CE74DAD" w14:textId="77777777" w:rsidR="00F42E8D" w:rsidRPr="00A83673" w:rsidRDefault="00F42E8D" w:rsidP="00E5787E">
      <w:pPr>
        <w:pStyle w:val="Specification"/>
        <w:ind w:left="993"/>
        <w:jc w:val="both"/>
      </w:pPr>
    </w:p>
    <w:p w14:paraId="66CBD774" w14:textId="77777777" w:rsidR="00F659FA" w:rsidRPr="00854E21" w:rsidRDefault="00F659FA" w:rsidP="000B337C">
      <w:pPr>
        <w:pStyle w:val="Specification"/>
        <w:numPr>
          <w:ilvl w:val="0"/>
          <w:numId w:val="57"/>
        </w:numPr>
        <w:jc w:val="both"/>
        <w:rPr>
          <w:b/>
        </w:rPr>
      </w:pPr>
      <w:r w:rsidRPr="00854E21">
        <w:rPr>
          <w:b/>
        </w:rPr>
        <w:t>SKILLS TRANSFER AND TRAINING</w:t>
      </w:r>
      <w:bookmarkEnd w:id="90"/>
    </w:p>
    <w:p w14:paraId="3515776D" w14:textId="5D715883" w:rsidR="00A83673" w:rsidRPr="00854E21" w:rsidRDefault="00A83673" w:rsidP="000B337C">
      <w:pPr>
        <w:pStyle w:val="Specification"/>
        <w:numPr>
          <w:ilvl w:val="1"/>
          <w:numId w:val="57"/>
        </w:numPr>
        <w:jc w:val="both"/>
      </w:pPr>
      <w:r w:rsidRPr="00854E21">
        <w:t xml:space="preserve">The Supplier must provide certified training on the proposed solution or product to technical staff and operator to enable </w:t>
      </w:r>
      <w:r w:rsidR="00DB0A55" w:rsidRPr="00854E21">
        <w:t>SAPS</w:t>
      </w:r>
      <w:r w:rsidRPr="00854E21">
        <w:t xml:space="preserve"> to operate and support the product or solution after implementation.</w:t>
      </w:r>
    </w:p>
    <w:p w14:paraId="139354DC" w14:textId="04FF9668" w:rsidR="00A83673" w:rsidRPr="004F2C61" w:rsidRDefault="00A83673" w:rsidP="000B337C">
      <w:pPr>
        <w:pStyle w:val="Specification"/>
        <w:numPr>
          <w:ilvl w:val="1"/>
          <w:numId w:val="57"/>
        </w:numPr>
        <w:jc w:val="both"/>
      </w:pPr>
      <w:r w:rsidRPr="00854E21">
        <w:t xml:space="preserve">The formal basic and advanced certified training to be done for </w:t>
      </w:r>
      <w:r w:rsidR="006D7302" w:rsidRPr="00854E21">
        <w:t>SAPS/</w:t>
      </w:r>
      <w:r w:rsidRPr="00854E21">
        <w:t xml:space="preserve">SITA operators and </w:t>
      </w:r>
      <w:r w:rsidRPr="004F2C61">
        <w:t>technical team</w:t>
      </w:r>
      <w:r w:rsidR="006D7302" w:rsidRPr="004F2C61">
        <w:t>s</w:t>
      </w:r>
      <w:r w:rsidRPr="004F2C61">
        <w:t>.</w:t>
      </w:r>
      <w:r w:rsidR="00743185" w:rsidRPr="004F2C61">
        <w:t xml:space="preserve"> Timelines</w:t>
      </w:r>
      <w:r w:rsidR="00854E21" w:rsidRPr="004F2C61">
        <w:t xml:space="preserve"> will be negotiated during the contracting stage.</w:t>
      </w:r>
    </w:p>
    <w:p w14:paraId="3DEAD21D" w14:textId="77777777" w:rsidR="00F42E8D" w:rsidRPr="00E5787E" w:rsidRDefault="00F42E8D" w:rsidP="00E5787E">
      <w:pPr>
        <w:pStyle w:val="Specification"/>
        <w:ind w:left="993"/>
        <w:jc w:val="both"/>
        <w:rPr>
          <w:highlight w:val="magenta"/>
        </w:rPr>
      </w:pPr>
    </w:p>
    <w:p w14:paraId="162B419C" w14:textId="77777777" w:rsidR="00577D8C" w:rsidRPr="00F81E2D" w:rsidRDefault="00577D8C" w:rsidP="000B337C">
      <w:pPr>
        <w:pStyle w:val="Specification"/>
        <w:numPr>
          <w:ilvl w:val="0"/>
          <w:numId w:val="57"/>
        </w:numPr>
        <w:jc w:val="both"/>
        <w:rPr>
          <w:rStyle w:val="Strong"/>
          <w:bCs w:val="0"/>
        </w:rPr>
      </w:pPr>
      <w:r w:rsidRPr="00F81E2D">
        <w:rPr>
          <w:rStyle w:val="Strong"/>
          <w:bCs w:val="0"/>
        </w:rPr>
        <w:t>REGULATORY, QUALITY AND STANDARDS</w:t>
      </w:r>
    </w:p>
    <w:p w14:paraId="1480AE4E" w14:textId="77777777" w:rsidR="005C19FB" w:rsidRPr="005C19FB" w:rsidRDefault="005C19FB" w:rsidP="000B337C">
      <w:pPr>
        <w:pStyle w:val="Specification"/>
        <w:numPr>
          <w:ilvl w:val="1"/>
          <w:numId w:val="57"/>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15097A0A" w:rsidR="00A83673" w:rsidRDefault="00A83673" w:rsidP="000B337C">
      <w:pPr>
        <w:pStyle w:val="Specification"/>
        <w:numPr>
          <w:ilvl w:val="1"/>
          <w:numId w:val="57"/>
        </w:numPr>
        <w:jc w:val="both"/>
        <w:rPr>
          <w:rStyle w:val="Strong"/>
          <w:b w:val="0"/>
          <w:bCs w:val="0"/>
        </w:rPr>
      </w:pPr>
      <w:r w:rsidRPr="00A83673">
        <w:rPr>
          <w:rStyle w:val="Strong"/>
          <w:b w:val="0"/>
          <w:bCs w:val="0"/>
        </w:rPr>
        <w:t>The Supplier must for the duration of the contract ensure compliance with General Quality Standards, ISO 9001</w:t>
      </w:r>
      <w:r w:rsidR="00F42E8D">
        <w:rPr>
          <w:rStyle w:val="Strong"/>
          <w:b w:val="0"/>
          <w:bCs w:val="0"/>
        </w:rPr>
        <w:t>.</w:t>
      </w:r>
    </w:p>
    <w:p w14:paraId="279B9D63" w14:textId="77777777" w:rsidR="00F42E8D" w:rsidRPr="00A83673" w:rsidRDefault="00F42E8D" w:rsidP="00E5787E">
      <w:pPr>
        <w:pStyle w:val="Specification"/>
        <w:ind w:left="993"/>
        <w:jc w:val="both"/>
        <w:rPr>
          <w:rStyle w:val="Strong"/>
          <w:b w:val="0"/>
          <w:bCs w:val="0"/>
        </w:rPr>
      </w:pPr>
    </w:p>
    <w:p w14:paraId="24898305" w14:textId="77777777" w:rsidR="00C67D2F" w:rsidRPr="00F81E2D" w:rsidRDefault="00827CBC" w:rsidP="000B337C">
      <w:pPr>
        <w:pStyle w:val="Specification"/>
        <w:numPr>
          <w:ilvl w:val="0"/>
          <w:numId w:val="57"/>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DE53EF" w:rsidRDefault="00A83673" w:rsidP="000B337C">
      <w:pPr>
        <w:pStyle w:val="Specification"/>
        <w:numPr>
          <w:ilvl w:val="1"/>
          <w:numId w:val="57"/>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Default="00A83673" w:rsidP="000B337C">
      <w:pPr>
        <w:pStyle w:val="Specification"/>
        <w:numPr>
          <w:ilvl w:val="1"/>
          <w:numId w:val="57"/>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4E0A3062" w14:textId="77777777" w:rsidR="00A83673" w:rsidRPr="004C7002" w:rsidRDefault="00A83673" w:rsidP="000B337C">
      <w:pPr>
        <w:pStyle w:val="Specification"/>
        <w:numPr>
          <w:ilvl w:val="1"/>
          <w:numId w:val="57"/>
        </w:numPr>
        <w:jc w:val="both"/>
        <w:rPr>
          <w:rStyle w:val="Strong"/>
          <w:b w:val="0"/>
          <w:bCs w:val="0"/>
        </w:rPr>
      </w:pPr>
      <w:r w:rsidRPr="004C7002">
        <w:rPr>
          <w:rStyle w:val="Strong"/>
          <w:b w:val="0"/>
          <w:bCs w:val="0"/>
        </w:rPr>
        <w:t>The Supplier must provide proof of security vetting</w:t>
      </w:r>
    </w:p>
    <w:p w14:paraId="58C93B37" w14:textId="219C97DE" w:rsidR="00743185" w:rsidRDefault="00550B2E" w:rsidP="000B337C">
      <w:pPr>
        <w:pStyle w:val="Specification"/>
        <w:numPr>
          <w:ilvl w:val="1"/>
          <w:numId w:val="57"/>
        </w:numPr>
        <w:jc w:val="both"/>
        <w:rPr>
          <w:rStyle w:val="Strong"/>
          <w:b w:val="0"/>
          <w:bCs w:val="0"/>
        </w:rPr>
      </w:pPr>
      <w:r w:rsidRPr="004C7002">
        <w:rPr>
          <w:rStyle w:val="Strong"/>
          <w:b w:val="0"/>
          <w:bCs w:val="0"/>
        </w:rPr>
        <w:lastRenderedPageBreak/>
        <w:t>The service provider and employees must be willing to sign an Oath of Secrecy and provide a Police Clearance Certificate not older than 90 days before they will be allowed on site, and service provider’s employees must apply immediately thereafter for top secret security clearances (Z204s) [Reference 3.1.1o]</w:t>
      </w:r>
      <w:r w:rsidR="00257EDB" w:rsidRPr="004C7002">
        <w:rPr>
          <w:rStyle w:val="Strong"/>
          <w:b w:val="0"/>
          <w:bCs w:val="0"/>
        </w:rPr>
        <w:t xml:space="preserve">.  This application for Top Secret Clearances Process will be facilitated by the </w:t>
      </w:r>
      <w:r w:rsidR="00257EDB" w:rsidRPr="00854E21">
        <w:rPr>
          <w:rStyle w:val="Strong"/>
          <w:b w:val="0"/>
          <w:bCs w:val="0"/>
        </w:rPr>
        <w:t>client (SAPS)</w:t>
      </w:r>
      <w:r w:rsidR="00F42E8D" w:rsidRPr="00854E21">
        <w:rPr>
          <w:rStyle w:val="Strong"/>
          <w:b w:val="0"/>
          <w:bCs w:val="0"/>
        </w:rPr>
        <w:t>.</w:t>
      </w:r>
    </w:p>
    <w:p w14:paraId="23F8FA07" w14:textId="77777777" w:rsidR="00F42E8D" w:rsidRPr="004C7002" w:rsidRDefault="00F42E8D" w:rsidP="00E5787E">
      <w:pPr>
        <w:pStyle w:val="Specification"/>
        <w:ind w:left="993"/>
        <w:jc w:val="both"/>
        <w:rPr>
          <w:rStyle w:val="Strong"/>
          <w:b w:val="0"/>
          <w:bCs w:val="0"/>
        </w:rPr>
      </w:pPr>
    </w:p>
    <w:p w14:paraId="77EEFE3C" w14:textId="77777777" w:rsidR="00C67D2F" w:rsidRPr="00F81E2D" w:rsidRDefault="00C67D2F" w:rsidP="000B337C">
      <w:pPr>
        <w:pStyle w:val="Specification"/>
        <w:numPr>
          <w:ilvl w:val="0"/>
          <w:numId w:val="57"/>
        </w:numPr>
        <w:jc w:val="both"/>
        <w:rPr>
          <w:rStyle w:val="Strong"/>
          <w:bCs w:val="0"/>
        </w:rPr>
      </w:pPr>
      <w:r w:rsidRPr="00F81E2D">
        <w:rPr>
          <w:rStyle w:val="Strong"/>
          <w:bCs w:val="0"/>
        </w:rPr>
        <w:t>CONFIDENTIALITY AND NON-DISCLOSURE CONDITIONS</w:t>
      </w:r>
    </w:p>
    <w:p w14:paraId="269C2D73" w14:textId="77777777" w:rsidR="00A83673" w:rsidRPr="00F81E2D" w:rsidRDefault="00A83673" w:rsidP="000B337C">
      <w:pPr>
        <w:pStyle w:val="Specification"/>
        <w:numPr>
          <w:ilvl w:val="1"/>
          <w:numId w:val="57"/>
        </w:numPr>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F922E2">
      <w:pPr>
        <w:pStyle w:val="Specification"/>
        <w:numPr>
          <w:ilvl w:val="1"/>
          <w:numId w:val="57"/>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0B337C">
      <w:pPr>
        <w:pStyle w:val="Specification"/>
        <w:numPr>
          <w:ilvl w:val="2"/>
          <w:numId w:val="22"/>
        </w:numPr>
        <w:tabs>
          <w:tab w:val="clear" w:pos="1107"/>
        </w:tabs>
        <w:ind w:left="1134" w:hanging="27"/>
        <w:jc w:val="both"/>
      </w:pPr>
      <w:r w:rsidRPr="00F81E2D">
        <w:t>the Promotion of Access to Information Act, 2000 (Act no. 2 of 2000);</w:t>
      </w:r>
    </w:p>
    <w:p w14:paraId="342D165A" w14:textId="77777777" w:rsidR="00A83673" w:rsidRPr="00F81E2D" w:rsidRDefault="00A83673" w:rsidP="006C454E">
      <w:pPr>
        <w:pStyle w:val="Specification"/>
        <w:numPr>
          <w:ilvl w:val="2"/>
          <w:numId w:val="22"/>
        </w:numPr>
        <w:tabs>
          <w:tab w:val="clear" w:pos="1107"/>
        </w:tabs>
        <w:ind w:left="1701" w:hanging="594"/>
        <w:jc w:val="both"/>
      </w:pPr>
      <w:r w:rsidRPr="00F81E2D">
        <w:t>being clearly marked "Confidential" and which is provided by one Party to another Party in terms of this Contract;</w:t>
      </w:r>
    </w:p>
    <w:p w14:paraId="40BF3909" w14:textId="77777777" w:rsidR="00A83673" w:rsidRPr="00F81E2D" w:rsidRDefault="00A83673" w:rsidP="006C454E">
      <w:pPr>
        <w:pStyle w:val="Specification"/>
        <w:numPr>
          <w:ilvl w:val="2"/>
          <w:numId w:val="22"/>
        </w:numPr>
        <w:tabs>
          <w:tab w:val="clear" w:pos="1107"/>
        </w:tabs>
        <w:ind w:left="1701" w:hanging="594"/>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6C454E">
      <w:pPr>
        <w:pStyle w:val="Specification"/>
        <w:numPr>
          <w:ilvl w:val="2"/>
          <w:numId w:val="22"/>
        </w:numPr>
        <w:tabs>
          <w:tab w:val="clear" w:pos="1107"/>
        </w:tabs>
        <w:ind w:left="1701" w:hanging="594"/>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6C454E">
      <w:pPr>
        <w:pStyle w:val="Specification"/>
        <w:numPr>
          <w:ilvl w:val="2"/>
          <w:numId w:val="22"/>
        </w:numPr>
        <w:tabs>
          <w:tab w:val="clear" w:pos="1107"/>
        </w:tabs>
        <w:ind w:left="1701" w:hanging="594"/>
        <w:jc w:val="both"/>
      </w:pPr>
      <w:r w:rsidRPr="00F81E2D">
        <w:t>being information, the disclosure of which could reasonably be expected to endanger a life or physical security of a person;</w:t>
      </w:r>
    </w:p>
    <w:p w14:paraId="7278EFDC" w14:textId="77777777" w:rsidR="00A83673" w:rsidRPr="00F81E2D" w:rsidRDefault="00A83673" w:rsidP="006C454E">
      <w:pPr>
        <w:pStyle w:val="Specification"/>
        <w:numPr>
          <w:ilvl w:val="2"/>
          <w:numId w:val="22"/>
        </w:numPr>
        <w:tabs>
          <w:tab w:val="clear" w:pos="1107"/>
        </w:tabs>
        <w:ind w:left="1701" w:hanging="594"/>
        <w:jc w:val="both"/>
      </w:pPr>
      <w:r w:rsidRPr="00F81E2D">
        <w:t>being technical, scientific, commercial, financial and market-related information, know-how and trade secrets of a Party;</w:t>
      </w:r>
    </w:p>
    <w:p w14:paraId="2496C821" w14:textId="77777777" w:rsidR="00A83673" w:rsidRPr="00F81E2D" w:rsidRDefault="00A83673" w:rsidP="006C454E">
      <w:pPr>
        <w:pStyle w:val="Specification"/>
        <w:numPr>
          <w:ilvl w:val="2"/>
          <w:numId w:val="22"/>
        </w:numPr>
        <w:tabs>
          <w:tab w:val="clear" w:pos="1107"/>
        </w:tabs>
        <w:ind w:left="1701" w:hanging="594"/>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6C454E">
      <w:pPr>
        <w:pStyle w:val="Specification"/>
        <w:numPr>
          <w:ilvl w:val="2"/>
          <w:numId w:val="22"/>
        </w:numPr>
        <w:tabs>
          <w:tab w:val="clear" w:pos="1107"/>
        </w:tabs>
        <w:ind w:left="1701" w:hanging="594"/>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6C454E">
      <w:pPr>
        <w:pStyle w:val="Specification"/>
        <w:numPr>
          <w:ilvl w:val="2"/>
          <w:numId w:val="22"/>
        </w:numPr>
        <w:tabs>
          <w:tab w:val="clear" w:pos="1107"/>
        </w:tabs>
        <w:ind w:left="1701" w:hanging="594"/>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w:t>
      </w:r>
      <w:r w:rsidRPr="00F81E2D">
        <w:lastRenderedPageBreak/>
        <w:t>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0B337C">
      <w:pPr>
        <w:pStyle w:val="Specification"/>
        <w:numPr>
          <w:ilvl w:val="1"/>
          <w:numId w:val="57"/>
        </w:numPr>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0B337C">
      <w:pPr>
        <w:pStyle w:val="Specification"/>
        <w:numPr>
          <w:ilvl w:val="1"/>
          <w:numId w:val="57"/>
        </w:numPr>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1DAAEC74" w:rsidR="00A83673" w:rsidRDefault="00A83673" w:rsidP="000B337C">
      <w:pPr>
        <w:pStyle w:val="Specification"/>
        <w:numPr>
          <w:ilvl w:val="1"/>
          <w:numId w:val="57"/>
        </w:numPr>
        <w:tabs>
          <w:tab w:val="num" w:pos="1170"/>
        </w:tabs>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413DE7F2" w14:textId="77777777" w:rsidR="00854E21" w:rsidRDefault="00854E21" w:rsidP="00E5787E">
      <w:pPr>
        <w:pStyle w:val="Specification"/>
        <w:tabs>
          <w:tab w:val="num" w:pos="1170"/>
        </w:tabs>
        <w:ind w:left="993"/>
        <w:jc w:val="both"/>
      </w:pPr>
    </w:p>
    <w:p w14:paraId="585F1B19" w14:textId="036B34F0" w:rsidR="00C216B2" w:rsidRPr="00EE171D" w:rsidRDefault="006D52DE" w:rsidP="00EE171D">
      <w:pPr>
        <w:pStyle w:val="Specification"/>
        <w:keepNext/>
        <w:numPr>
          <w:ilvl w:val="0"/>
          <w:numId w:val="57"/>
        </w:numPr>
        <w:jc w:val="both"/>
        <w:rPr>
          <w:b/>
        </w:rPr>
      </w:pPr>
      <w:r w:rsidRPr="00F81E2D">
        <w:rPr>
          <w:b/>
        </w:rPr>
        <w:t>GUARANTEE AND WARRANTIES</w:t>
      </w:r>
    </w:p>
    <w:p w14:paraId="5F56929A" w14:textId="77777777" w:rsidR="00B83CEF" w:rsidRPr="00B83CEF" w:rsidRDefault="00B83CEF" w:rsidP="000B337C">
      <w:pPr>
        <w:pStyle w:val="ListParagraph"/>
        <w:numPr>
          <w:ilvl w:val="1"/>
          <w:numId w:val="44"/>
        </w:numPr>
      </w:pPr>
      <w:bookmarkStart w:id="94" w:name="_Toc448483286"/>
      <w:bookmarkStart w:id="95" w:name="_Toc402958037"/>
      <w:bookmarkStart w:id="96" w:name="_Toc448483311"/>
      <w:bookmarkStart w:id="97" w:name="_Toc448872276"/>
      <w:r w:rsidRPr="00B83CEF">
        <w:t>The Supplier warrants that:</w:t>
      </w:r>
    </w:p>
    <w:p w14:paraId="2A2D8E68" w14:textId="77777777" w:rsidR="00B83CEF" w:rsidRDefault="00B83CEF" w:rsidP="000B337C">
      <w:pPr>
        <w:pStyle w:val="Specification"/>
        <w:numPr>
          <w:ilvl w:val="2"/>
          <w:numId w:val="44"/>
        </w:numPr>
        <w:jc w:val="both"/>
      </w:pPr>
      <w:r>
        <w:t>The warranty of goods supplied under this contract remains valid for the duration of the contract;</w:t>
      </w:r>
    </w:p>
    <w:p w14:paraId="30BCF523" w14:textId="77777777" w:rsidR="00B83CEF" w:rsidRDefault="00B83CEF" w:rsidP="000B337C">
      <w:pPr>
        <w:pStyle w:val="Specification"/>
        <w:numPr>
          <w:ilvl w:val="2"/>
          <w:numId w:val="44"/>
        </w:numPr>
        <w:jc w:val="both"/>
      </w:pPr>
      <w:r>
        <w:t xml:space="preserve">as at Commencement Date, it has the rights, title and interest in and to the Product or Services to deliver such Product or Services in terms of the Contract and that such rights are free from any encumbrances whatsoever; </w:t>
      </w:r>
    </w:p>
    <w:p w14:paraId="5C1512E2" w14:textId="77777777" w:rsidR="00B83CEF" w:rsidRDefault="00B83CEF" w:rsidP="000B337C">
      <w:pPr>
        <w:pStyle w:val="Specification"/>
        <w:numPr>
          <w:ilvl w:val="2"/>
          <w:numId w:val="44"/>
        </w:numPr>
        <w:jc w:val="both"/>
      </w:pPr>
      <w:r>
        <w:t>the Product is in good working order, free from Defects in material and workmanship, and substantially conforms to the Specifications, for the duration of the contract period;</w:t>
      </w:r>
    </w:p>
    <w:p w14:paraId="2F8259C5" w14:textId="77777777" w:rsidR="00B83CEF" w:rsidRDefault="00B83CEF" w:rsidP="000B337C">
      <w:pPr>
        <w:pStyle w:val="Specification"/>
        <w:numPr>
          <w:ilvl w:val="2"/>
          <w:numId w:val="44"/>
        </w:numPr>
        <w:jc w:val="both"/>
      </w:pPr>
      <w:r>
        <w:t>during the contract period any defective item or part component of the Product be repaired or replaced within 3 (three) days after receiving a written notice from SAPS;</w:t>
      </w:r>
    </w:p>
    <w:p w14:paraId="36BAA319" w14:textId="77777777" w:rsidR="00B83CEF" w:rsidRDefault="00B83CEF" w:rsidP="000B337C">
      <w:pPr>
        <w:pStyle w:val="Specification"/>
        <w:numPr>
          <w:ilvl w:val="2"/>
          <w:numId w:val="44"/>
        </w:numPr>
        <w:jc w:val="both"/>
      </w:pPr>
      <w:r>
        <w:t xml:space="preserve">the Products is maintained during its Contract Period at no expense to SAPS; </w:t>
      </w:r>
    </w:p>
    <w:p w14:paraId="310FC954" w14:textId="77777777" w:rsidR="00B83CEF" w:rsidRDefault="00B83CEF" w:rsidP="000B337C">
      <w:pPr>
        <w:pStyle w:val="Specification"/>
        <w:numPr>
          <w:ilvl w:val="2"/>
          <w:numId w:val="44"/>
        </w:numPr>
        <w:jc w:val="both"/>
      </w:pPr>
      <w:r>
        <w:t>the Product possesses all material functions and features required for SAPS’s Operational Requirements;</w:t>
      </w:r>
    </w:p>
    <w:p w14:paraId="45AB6DC9" w14:textId="77777777" w:rsidR="00B83CEF" w:rsidRDefault="00B83CEF" w:rsidP="000B337C">
      <w:pPr>
        <w:pStyle w:val="Specification"/>
        <w:numPr>
          <w:ilvl w:val="2"/>
          <w:numId w:val="44"/>
        </w:numPr>
        <w:jc w:val="both"/>
      </w:pPr>
      <w:r>
        <w:t>the Product remains connected or Service is continued during the term of the Contract;</w:t>
      </w:r>
    </w:p>
    <w:p w14:paraId="5C9FA2CA" w14:textId="77777777" w:rsidR="00B83CEF" w:rsidRDefault="00B83CEF" w:rsidP="000B337C">
      <w:pPr>
        <w:pStyle w:val="Specification"/>
        <w:numPr>
          <w:ilvl w:val="2"/>
          <w:numId w:val="44"/>
        </w:numPr>
        <w:jc w:val="both"/>
      </w:pPr>
      <w:r>
        <w:t>all third-party warranties that the Supplier receives in connection with the Products including the corresponding software and the benefits of all such warranties are ceded to SAPS without reducing or limiting the Supplier’s obligations under the Contract;</w:t>
      </w:r>
    </w:p>
    <w:p w14:paraId="7335195D" w14:textId="77777777" w:rsidR="00B83CEF" w:rsidRDefault="00B83CEF" w:rsidP="000B337C">
      <w:pPr>
        <w:pStyle w:val="Specification"/>
        <w:numPr>
          <w:ilvl w:val="2"/>
          <w:numId w:val="44"/>
        </w:numPr>
        <w:jc w:val="both"/>
      </w:pPr>
      <w:r>
        <w:lastRenderedPageBreak/>
        <w:t xml:space="preserve">no actions, suits, or proceedings, pending or threatened against it or any of its </w:t>
      </w:r>
      <w:proofErr w:type="gramStart"/>
      <w:r>
        <w:t>third party</w:t>
      </w:r>
      <w:proofErr w:type="gramEnd"/>
      <w:r>
        <w:t xml:space="preserve"> suppliers or subcontractors that have a material adverse effect on the Supplier’s ability to fulfil its obligations under the Contract exist;  </w:t>
      </w:r>
    </w:p>
    <w:p w14:paraId="571AF9E6" w14:textId="77777777" w:rsidR="00B83CEF" w:rsidRDefault="00B83CEF" w:rsidP="000B337C">
      <w:pPr>
        <w:pStyle w:val="Specification"/>
        <w:numPr>
          <w:ilvl w:val="2"/>
          <w:numId w:val="44"/>
        </w:numPr>
        <w:jc w:val="both"/>
      </w:pPr>
      <w:r>
        <w:t>SAPS is notified immediately if it becomes aware of any action, suit, or proceeding, pending or threatened to have a material adverse effect on the Supplier’s ability to fulfil the obligations under the Contract;</w:t>
      </w:r>
    </w:p>
    <w:p w14:paraId="40F1C2CC" w14:textId="77777777" w:rsidR="00B83CEF" w:rsidRDefault="00B83CEF" w:rsidP="000B337C">
      <w:pPr>
        <w:pStyle w:val="Specification"/>
        <w:numPr>
          <w:ilvl w:val="2"/>
          <w:numId w:val="44"/>
        </w:numPr>
        <w:jc w:val="both"/>
      </w:pPr>
      <w:r>
        <w:t>any Product sold to SAPS after the Commencement Date of the Contract remains free from any lien, pledge, encumbrance or security interest;</w:t>
      </w:r>
    </w:p>
    <w:p w14:paraId="15CAE893" w14:textId="77777777" w:rsidR="00B83CEF" w:rsidRDefault="00B83CEF" w:rsidP="000B337C">
      <w:pPr>
        <w:pStyle w:val="Specification"/>
        <w:numPr>
          <w:ilvl w:val="2"/>
          <w:numId w:val="44"/>
        </w:numPr>
        <w:jc w:val="both"/>
      </w:pPr>
      <w:r>
        <w:t xml:space="preserve">SAPS’s use of the Product and Manuals supplied in connection with the Contract does not infringe </w:t>
      </w:r>
      <w:proofErr w:type="gramStart"/>
      <w:r>
        <w:t>any  Intellectual</w:t>
      </w:r>
      <w:proofErr w:type="gramEnd"/>
      <w:r>
        <w:t xml:space="preserve"> Property Rights of any third party; </w:t>
      </w:r>
    </w:p>
    <w:p w14:paraId="2449086D" w14:textId="77777777" w:rsidR="00B83CEF" w:rsidRDefault="00B83CEF" w:rsidP="000B337C">
      <w:pPr>
        <w:pStyle w:val="Specification"/>
        <w:numPr>
          <w:ilvl w:val="2"/>
          <w:numId w:val="44"/>
        </w:numPr>
        <w:jc w:val="both"/>
      </w:pPr>
      <w:r>
        <w:t>the information disclosed to SAPS does not contain any trade secrets of any third party, unless disclosure is permitted by such third party;</w:t>
      </w:r>
    </w:p>
    <w:p w14:paraId="20D4F9D8" w14:textId="77777777" w:rsidR="00B83CEF" w:rsidRDefault="00B83CEF" w:rsidP="000B337C">
      <w:pPr>
        <w:pStyle w:val="Specification"/>
        <w:numPr>
          <w:ilvl w:val="2"/>
          <w:numId w:val="44"/>
        </w:numPr>
        <w:jc w:val="both"/>
      </w:pPr>
      <w:r>
        <w:t xml:space="preserve">it is financially capable of fulfilling all requirements of the Contract and that the Supplier is a validly organised entity that has the authority to enter into the Contract; </w:t>
      </w:r>
    </w:p>
    <w:p w14:paraId="25818872" w14:textId="77777777" w:rsidR="00B83CEF" w:rsidRDefault="00B83CEF" w:rsidP="000B337C">
      <w:pPr>
        <w:pStyle w:val="Specification"/>
        <w:numPr>
          <w:ilvl w:val="2"/>
          <w:numId w:val="44"/>
        </w:numPr>
        <w:jc w:val="both"/>
      </w:pPr>
      <w:r>
        <w:t>it is not prohibited by any loan, contract, financing arrangement, trade covenant, or similar restriction from entering into the Contract;</w:t>
      </w:r>
    </w:p>
    <w:p w14:paraId="755C40FF" w14:textId="77777777" w:rsidR="00B83CEF" w:rsidRDefault="00B83CEF" w:rsidP="000B337C">
      <w:pPr>
        <w:pStyle w:val="Specification"/>
        <w:numPr>
          <w:ilvl w:val="2"/>
          <w:numId w:val="44"/>
        </w:numPr>
        <w:jc w:val="both"/>
      </w:pPr>
      <w:r>
        <w:t>the prices, charges and fees to SAPS as contained in the Contract are at least as favourable as those offered by the Supplier to any of its other customers that are of the same or similar standing and situation as SAPS; and</w:t>
      </w:r>
    </w:p>
    <w:p w14:paraId="0954AAE3" w14:textId="6F3670B1" w:rsidR="00B83CEF" w:rsidRDefault="00B83CEF" w:rsidP="000B337C">
      <w:pPr>
        <w:pStyle w:val="Specification"/>
        <w:numPr>
          <w:ilvl w:val="2"/>
          <w:numId w:val="44"/>
        </w:numPr>
        <w:jc w:val="both"/>
      </w:pPr>
      <w:r>
        <w:t>Any misrepresentation by the Supplier amounts to a breach of Contract</w:t>
      </w:r>
    </w:p>
    <w:p w14:paraId="4B405D0A" w14:textId="77777777" w:rsidR="00D84106" w:rsidRDefault="00D84106" w:rsidP="00D84106">
      <w:pPr>
        <w:pStyle w:val="Specification"/>
        <w:ind w:left="1701"/>
        <w:jc w:val="both"/>
      </w:pPr>
    </w:p>
    <w:bookmarkEnd w:id="94"/>
    <w:p w14:paraId="45D6A582" w14:textId="77777777" w:rsidR="00C216B2" w:rsidRPr="00F81E2D" w:rsidRDefault="00A9079B" w:rsidP="000B337C">
      <w:pPr>
        <w:pStyle w:val="Specification"/>
        <w:numPr>
          <w:ilvl w:val="0"/>
          <w:numId w:val="57"/>
        </w:numPr>
        <w:jc w:val="both"/>
        <w:rPr>
          <w:b/>
        </w:rPr>
      </w:pPr>
      <w:r w:rsidRPr="00F81E2D">
        <w:rPr>
          <w:b/>
        </w:rPr>
        <w:t>INTELLECTUAL PROPERTY RIGHTS</w:t>
      </w:r>
      <w:bookmarkEnd w:id="95"/>
      <w:bookmarkEnd w:id="96"/>
      <w:bookmarkEnd w:id="97"/>
      <w:r w:rsidR="00C216B2" w:rsidRPr="00F81E2D">
        <w:rPr>
          <w:b/>
        </w:rPr>
        <w:t xml:space="preserve"> </w:t>
      </w:r>
    </w:p>
    <w:p w14:paraId="0FFDF7AE" w14:textId="77777777" w:rsidR="00B83CEF" w:rsidRPr="00B83CEF" w:rsidRDefault="00B83CEF" w:rsidP="000B337C">
      <w:pPr>
        <w:pStyle w:val="ListParagraph"/>
        <w:numPr>
          <w:ilvl w:val="1"/>
          <w:numId w:val="45"/>
        </w:numPr>
        <w:jc w:val="both"/>
      </w:pPr>
      <w:bookmarkStart w:id="98" w:name="_Toc448483312"/>
      <w:bookmarkStart w:id="99" w:name="_Ref348437513"/>
      <w:bookmarkStart w:id="100" w:name="_Toc435315902"/>
      <w:r w:rsidRPr="00B83CEF">
        <w:t xml:space="preserve">SAPS </w:t>
      </w:r>
      <w:proofErr w:type="gramStart"/>
      <w:r w:rsidRPr="00B83CEF">
        <w:t>retains</w:t>
      </w:r>
      <w:proofErr w:type="gramEnd"/>
      <w:r w:rsidRPr="00B83CEF">
        <w:t xml:space="preserve"> all Intellectual Property Rights in and to SAPS’s Intellectual Property. As of the Effective Date, the Supplier is granted a non-exclusive license, for the continued duration of this Contract, to perform any lawful act including the right to use, copy, maintain, modify, enhance and create derivative works of SAPS’s Intellectual Property for the sole purpose of providing the Products or Services to SAPS pursuant to this Contract; provided that the Supplier must not be permitted to use SAPS’s Intellectual Property for the benefit of any entities other than SAPS without the written consent of SAPS, which consent may be withheld in SAPS’s sole and absolute discretion. Except as otherwise requested or approved by SAPS, which approval is in SAPS’s sole and absolute discretion, the Supplier must cease all use of SAPS’s Intellectual Property, at of the earliest of: </w:t>
      </w:r>
    </w:p>
    <w:p w14:paraId="28CAE29C" w14:textId="77777777" w:rsidR="009D0B10" w:rsidRPr="00F81E2D" w:rsidRDefault="009D0B10" w:rsidP="000B337C">
      <w:pPr>
        <w:pStyle w:val="Specification"/>
        <w:numPr>
          <w:ilvl w:val="2"/>
          <w:numId w:val="20"/>
        </w:numPr>
        <w:tabs>
          <w:tab w:val="clear" w:pos="1107"/>
        </w:tabs>
        <w:ind w:left="2250"/>
        <w:jc w:val="both"/>
      </w:pPr>
      <w:bookmarkStart w:id="101" w:name="_Toc448483313"/>
      <w:bookmarkEnd w:id="98"/>
      <w:r w:rsidRPr="00F81E2D">
        <w:t>termination or expiration date of this Contract;</w:t>
      </w:r>
      <w:bookmarkEnd w:id="101"/>
      <w:r w:rsidRPr="00F81E2D">
        <w:t xml:space="preserve"> </w:t>
      </w:r>
    </w:p>
    <w:p w14:paraId="0A645078" w14:textId="77777777" w:rsidR="009D0B10" w:rsidRPr="00F81E2D" w:rsidRDefault="009D0B10" w:rsidP="000B337C">
      <w:pPr>
        <w:pStyle w:val="Specification"/>
        <w:numPr>
          <w:ilvl w:val="2"/>
          <w:numId w:val="20"/>
        </w:numPr>
        <w:tabs>
          <w:tab w:val="clear" w:pos="1107"/>
        </w:tabs>
        <w:ind w:left="2250"/>
        <w:jc w:val="both"/>
      </w:pPr>
      <w:bookmarkStart w:id="102" w:name="_Toc448483314"/>
      <w:r w:rsidRPr="00F81E2D">
        <w:t>the date of completion of the Services; and</w:t>
      </w:r>
      <w:bookmarkEnd w:id="102"/>
      <w:r w:rsidRPr="00F81E2D">
        <w:t xml:space="preserve"> </w:t>
      </w:r>
    </w:p>
    <w:p w14:paraId="456FBE3F" w14:textId="546269AC" w:rsidR="009D0B10" w:rsidRDefault="00BF0CDE" w:rsidP="000B337C">
      <w:pPr>
        <w:pStyle w:val="Specification"/>
        <w:numPr>
          <w:ilvl w:val="2"/>
          <w:numId w:val="20"/>
        </w:numPr>
        <w:tabs>
          <w:tab w:val="clear" w:pos="1107"/>
        </w:tabs>
        <w:ind w:left="2250"/>
        <w:jc w:val="both"/>
      </w:pPr>
      <w:bookmarkStart w:id="103" w:name="_Toc448483315"/>
      <w:r w:rsidRPr="00F81E2D">
        <w:t>The</w:t>
      </w:r>
      <w:r w:rsidR="009D0B10" w:rsidRPr="00F81E2D">
        <w:t xml:space="preserve"> date of rendering of the last of the Deliverables.</w:t>
      </w:r>
      <w:bookmarkEnd w:id="103"/>
      <w:r w:rsidR="009D0B10" w:rsidRPr="00F81E2D">
        <w:t xml:space="preserve"> </w:t>
      </w:r>
    </w:p>
    <w:p w14:paraId="781944C2" w14:textId="77777777" w:rsidR="00B83CEF" w:rsidRDefault="00B83CEF" w:rsidP="000B337C">
      <w:pPr>
        <w:pStyle w:val="Specification"/>
        <w:numPr>
          <w:ilvl w:val="1"/>
          <w:numId w:val="20"/>
        </w:numPr>
        <w:jc w:val="both"/>
      </w:pPr>
      <w:r>
        <w:t>If so required by SAPS, the Supplier must certify in writing to SAPS that it has either returned all SAPS Intellectual Property to SAPS or destroyed or deleted all other SAPS Intellectual Property in its possession or under its control.</w:t>
      </w:r>
    </w:p>
    <w:p w14:paraId="7C6FC9E6" w14:textId="77777777" w:rsidR="00B83CEF" w:rsidRDefault="00B83CEF" w:rsidP="000B337C">
      <w:pPr>
        <w:pStyle w:val="Specification"/>
        <w:numPr>
          <w:ilvl w:val="1"/>
          <w:numId w:val="20"/>
        </w:numPr>
        <w:jc w:val="both"/>
      </w:pPr>
      <w:r>
        <w:lastRenderedPageBreak/>
        <w:t xml:space="preserve">SAPS, at all times, owns all Intellectual Property Rights in and to all Bespoke Intellectual Property. </w:t>
      </w:r>
    </w:p>
    <w:p w14:paraId="67A16D78" w14:textId="7BC3F18D" w:rsidR="00B83CEF" w:rsidRDefault="00B83CEF" w:rsidP="000B337C">
      <w:pPr>
        <w:pStyle w:val="Specification"/>
        <w:numPr>
          <w:ilvl w:val="1"/>
          <w:numId w:val="20"/>
        </w:numPr>
        <w:jc w:val="both"/>
      </w:pPr>
      <w:r>
        <w:t>Save for the license granted in terms of this Contract, the Supplier retains all Intellectual Property Rights in and to the Supplier’s pre-existing Intellectual Property that is used or supplied in connection with the Products or Services.</w:t>
      </w:r>
    </w:p>
    <w:p w14:paraId="2716AC8E" w14:textId="6702985D" w:rsidR="001F7FEE" w:rsidRDefault="001F7FEE" w:rsidP="001F7FEE">
      <w:pPr>
        <w:pStyle w:val="Specification"/>
        <w:ind w:left="1134"/>
        <w:jc w:val="both"/>
      </w:pPr>
    </w:p>
    <w:p w14:paraId="3D6C810D" w14:textId="77777777" w:rsidR="001F7FEE" w:rsidRPr="004E5CF0" w:rsidRDefault="001F7FEE" w:rsidP="004A56A8">
      <w:pPr>
        <w:pStyle w:val="Specification"/>
        <w:numPr>
          <w:ilvl w:val="0"/>
          <w:numId w:val="57"/>
        </w:numPr>
        <w:jc w:val="both"/>
        <w:rPr>
          <w:b/>
          <w:bCs/>
        </w:rPr>
      </w:pPr>
      <w:r w:rsidRPr="004E5CF0">
        <w:rPr>
          <w:b/>
          <w:bCs/>
        </w:rPr>
        <w:t>TARGETED PROCUREMENT/TRANSFORMATION</w:t>
      </w:r>
    </w:p>
    <w:p w14:paraId="7F26C975" w14:textId="5C542F63" w:rsidR="001F7FEE" w:rsidRPr="004E5CF0" w:rsidRDefault="001F7FEE" w:rsidP="001F7FEE">
      <w:pPr>
        <w:pStyle w:val="Specification"/>
        <w:ind w:left="567"/>
        <w:jc w:val="both"/>
        <w:rPr>
          <w:rFonts w:asciiTheme="minorHAnsi" w:hAnsiTheme="minorHAnsi" w:cstheme="minorHAnsi"/>
          <w:sz w:val="22"/>
          <w:szCs w:val="22"/>
        </w:rPr>
      </w:pPr>
      <w:r w:rsidRPr="004E5CF0">
        <w:rPr>
          <w:rFonts w:asciiTheme="minorHAnsi" w:hAnsiTheme="minorHAnsi" w:cstheme="minorHAnsi"/>
          <w:sz w:val="22"/>
          <w:szCs w:val="22"/>
        </w:rPr>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0E0B81A5" w14:textId="77777777" w:rsidR="001F7FEE" w:rsidRPr="004E5CF0" w:rsidRDefault="001F7FEE" w:rsidP="001F7FEE">
      <w:pPr>
        <w:pStyle w:val="Specification"/>
        <w:numPr>
          <w:ilvl w:val="0"/>
          <w:numId w:val="73"/>
        </w:numPr>
        <w:rPr>
          <w:rFonts w:asciiTheme="minorHAnsi" w:hAnsiTheme="minorHAnsi" w:cstheme="minorHAnsi"/>
          <w:sz w:val="22"/>
          <w:szCs w:val="22"/>
        </w:rPr>
      </w:pPr>
      <w:r w:rsidRPr="004E5CF0">
        <w:rPr>
          <w:rFonts w:asciiTheme="minorHAnsi" w:hAnsiTheme="minorHAnsi" w:cstheme="minorHAnsi"/>
          <w:sz w:val="22"/>
          <w:szCs w:val="22"/>
        </w:rPr>
        <w:t xml:space="preserve">The bidder is required to subcontract a minimum of 30% of the value of the contract to an EME or QSE which is at least 51% owned by black people, or to EMEs and/or QSEs which are at least 51% owned by black people. </w:t>
      </w:r>
    </w:p>
    <w:p w14:paraId="067403BB" w14:textId="77777777" w:rsidR="00F42E8D" w:rsidRDefault="00F42E8D" w:rsidP="004A56A8">
      <w:pPr>
        <w:pStyle w:val="Specification"/>
        <w:jc w:val="both"/>
      </w:pPr>
    </w:p>
    <w:bookmarkEnd w:id="99"/>
    <w:p w14:paraId="76AC2635" w14:textId="77777777" w:rsidR="00CC6D69" w:rsidRPr="001F7FEE" w:rsidRDefault="00CC6D69" w:rsidP="004A56A8">
      <w:pPr>
        <w:pStyle w:val="Specification"/>
        <w:numPr>
          <w:ilvl w:val="0"/>
          <w:numId w:val="57"/>
        </w:numPr>
        <w:jc w:val="both"/>
        <w:rPr>
          <w:b/>
          <w:bCs/>
        </w:rPr>
      </w:pPr>
      <w:r w:rsidRPr="001F7FEE">
        <w:rPr>
          <w:b/>
          <w:bCs/>
        </w:rPr>
        <w:t>SUPPLIER DUE DILIGENCE</w:t>
      </w:r>
    </w:p>
    <w:p w14:paraId="4542B770" w14:textId="553CDEBA" w:rsidR="00CC6D69" w:rsidRPr="00C2294C" w:rsidRDefault="006D7302" w:rsidP="00024863">
      <w:pPr>
        <w:pStyle w:val="Specification"/>
        <w:ind w:left="567"/>
        <w:jc w:val="both"/>
      </w:pPr>
      <w:r w:rsidRPr="008D76D4">
        <w:t>SAPS</w:t>
      </w:r>
      <w:r w:rsidR="00E5787E" w:rsidRPr="008D76D4">
        <w:t>/</w:t>
      </w:r>
      <w:r w:rsidR="00854E21" w:rsidRPr="008D76D4">
        <w:t>SITA</w:t>
      </w:r>
      <w:r w:rsidR="00854E21" w:rsidRPr="00910304">
        <w:t xml:space="preserve"> </w:t>
      </w:r>
      <w:r w:rsidR="00CC6D69" w:rsidRPr="00910304">
        <w:t>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80F0B27" w14:textId="77777777" w:rsidR="00CC6D69" w:rsidRDefault="00CC6D69" w:rsidP="00CC6D69">
      <w:pPr>
        <w:pStyle w:val="Specification"/>
        <w:ind w:left="567"/>
        <w:jc w:val="both"/>
      </w:pPr>
    </w:p>
    <w:p w14:paraId="6685047A" w14:textId="62607EB6" w:rsidR="00056649" w:rsidRPr="00F81E2D" w:rsidRDefault="00056649" w:rsidP="00056649">
      <w:pPr>
        <w:pStyle w:val="Heading2"/>
      </w:pPr>
      <w:bookmarkStart w:id="104" w:name="_Toc86694704"/>
      <w:bookmarkEnd w:id="100"/>
      <w:r w:rsidRPr="00F81E2D">
        <w:t>DECLARATION OF COMPLIANCE</w:t>
      </w:r>
      <w:bookmarkEnd w:id="104"/>
    </w:p>
    <w:p w14:paraId="1809AFB6"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72A3DC20" w:rsidR="0016093F" w:rsidRPr="00F81E2D" w:rsidRDefault="00DF56E2" w:rsidP="000B337C">
            <w:pPr>
              <w:pStyle w:val="Specification"/>
              <w:numPr>
                <w:ilvl w:val="0"/>
                <w:numId w:val="8"/>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442041">
              <w:fldChar w:fldCharType="begin"/>
            </w:r>
            <w:r w:rsidR="00442041">
              <w:rPr>
                <w:rFonts w:asciiTheme="minorHAnsi" w:hAnsiTheme="minorHAnsi"/>
              </w:rPr>
              <w:instrText xml:space="preserve"> REF _Ref455589162 \w </w:instrText>
            </w:r>
            <w:r w:rsidR="00442041">
              <w:fldChar w:fldCharType="separate"/>
            </w:r>
            <w:r w:rsidR="00170109">
              <w:rPr>
                <w:rFonts w:asciiTheme="minorHAnsi" w:hAnsiTheme="minorHAnsi"/>
              </w:rPr>
              <w:t>8.2</w:t>
            </w:r>
            <w:r w:rsidR="00442041">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4276F37" w14:textId="3243EF82" w:rsidR="00C845C1" w:rsidRPr="00F81E2D" w:rsidRDefault="0016093F" w:rsidP="000B337C">
            <w:pPr>
              <w:pStyle w:val="Specification"/>
              <w:numPr>
                <w:ilvl w:val="0"/>
                <w:numId w:val="8"/>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442041">
              <w:fldChar w:fldCharType="begin"/>
            </w:r>
            <w:r w:rsidR="00442041">
              <w:rPr>
                <w:rFonts w:asciiTheme="minorHAnsi" w:hAnsiTheme="minorHAnsi"/>
              </w:rPr>
              <w:instrText xml:space="preserve"> REF _Ref455589162 \w </w:instrText>
            </w:r>
            <w:r w:rsidR="00442041">
              <w:fldChar w:fldCharType="separate"/>
            </w:r>
            <w:r w:rsidR="00170109">
              <w:rPr>
                <w:rFonts w:asciiTheme="minorHAnsi" w:hAnsiTheme="minorHAnsi"/>
              </w:rPr>
              <w:t>8.2</w:t>
            </w:r>
            <w:r w:rsidR="00442041">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0B337C">
            <w:pPr>
              <w:pStyle w:val="Specification"/>
              <w:numPr>
                <w:ilvl w:val="1"/>
                <w:numId w:val="8"/>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0B337C">
            <w:pPr>
              <w:pStyle w:val="Specification"/>
              <w:numPr>
                <w:ilvl w:val="1"/>
                <w:numId w:val="8"/>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61914678" w14:textId="2205BCF4" w:rsidR="0070175D" w:rsidRPr="00F81E2D" w:rsidRDefault="0066206F" w:rsidP="00101E07">
      <w:pPr>
        <w:pStyle w:val="AnnexH2"/>
        <w:ind w:left="567" w:hanging="567"/>
      </w:pPr>
      <w:bookmarkStart w:id="105" w:name="_Toc435315925"/>
      <w:bookmarkStart w:id="106" w:name="_Toc86694705"/>
      <w:r w:rsidRPr="00F81E2D">
        <w:lastRenderedPageBreak/>
        <w:t xml:space="preserve">COSTING </w:t>
      </w:r>
      <w:r w:rsidR="00376BCF" w:rsidRPr="00F81E2D">
        <w:t xml:space="preserve">AND </w:t>
      </w:r>
      <w:r w:rsidRPr="00F81E2D">
        <w:t>PRICING</w:t>
      </w:r>
      <w:bookmarkEnd w:id="105"/>
      <w:bookmarkEnd w:id="106"/>
    </w:p>
    <w:p w14:paraId="1D49671A" w14:textId="77777777" w:rsidR="00190E5E" w:rsidRPr="00F81E2D" w:rsidRDefault="00190E5E" w:rsidP="00101E07">
      <w:pPr>
        <w:pStyle w:val="Heading1"/>
        <w:tabs>
          <w:tab w:val="clear" w:pos="927"/>
        </w:tabs>
        <w:ind w:left="567"/>
      </w:pPr>
      <w:bookmarkStart w:id="107" w:name="_Ref455599421"/>
      <w:bookmarkStart w:id="108" w:name="_Toc86694706"/>
      <w:bookmarkStart w:id="109" w:name="_Toc435315926"/>
      <w:r w:rsidRPr="00F81E2D">
        <w:t>COSTING AND PRICING</w:t>
      </w:r>
      <w:bookmarkEnd w:id="107"/>
      <w:bookmarkEnd w:id="108"/>
    </w:p>
    <w:p w14:paraId="24050D70" w14:textId="45E262DF" w:rsidR="00BF5791" w:rsidRDefault="005A3FC5" w:rsidP="000B17A9">
      <w:pPr>
        <w:pStyle w:val="Heading2"/>
      </w:pPr>
      <w:bookmarkStart w:id="110" w:name="_Toc86694707"/>
      <w:bookmarkEnd w:id="109"/>
      <w:r w:rsidRPr="00F81E2D">
        <w:t>COSTING AND PRICING EVALUATION</w:t>
      </w:r>
      <w:bookmarkEnd w:id="110"/>
    </w:p>
    <w:p w14:paraId="70E155FB" w14:textId="77777777" w:rsidR="005C19FB" w:rsidRPr="00F46540" w:rsidRDefault="005C19FB" w:rsidP="000B337C">
      <w:pPr>
        <w:pStyle w:val="Specification"/>
        <w:numPr>
          <w:ilvl w:val="0"/>
          <w:numId w:val="24"/>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0FAC654A" w14:textId="5AD296E4" w:rsidR="005C19FB" w:rsidRPr="00ED2BD0" w:rsidRDefault="004C63F2" w:rsidP="000B337C">
      <w:pPr>
        <w:pStyle w:val="Specification"/>
        <w:numPr>
          <w:ilvl w:val="1"/>
          <w:numId w:val="24"/>
        </w:numPr>
        <w:jc w:val="both"/>
        <w:rPr>
          <w:rFonts w:asciiTheme="minorHAnsi" w:hAnsiTheme="minorHAnsi"/>
        </w:rPr>
      </w:pPr>
      <w:r>
        <w:rPr>
          <w:rFonts w:asciiTheme="minorHAnsi" w:hAnsiTheme="minorHAnsi"/>
        </w:rPr>
        <w:t>T</w:t>
      </w:r>
      <w:r w:rsidR="00743185">
        <w:rPr>
          <w:rFonts w:asciiTheme="minorHAnsi" w:hAnsiTheme="minorHAnsi"/>
        </w:rPr>
        <w:t>he 80</w:t>
      </w:r>
      <w:r w:rsidR="005C19FB" w:rsidRPr="00ED2BD0">
        <w:rPr>
          <w:rFonts w:asciiTheme="minorHAnsi" w:hAnsiTheme="minorHAnsi"/>
        </w:rPr>
        <w:t xml:space="preserve">/20 system (80 Price, 20 B-BBEE) for requirements with a Rand value of up to R50 000 000 (all applicable taxes included); or </w:t>
      </w:r>
    </w:p>
    <w:p w14:paraId="63B678F6" w14:textId="6B5F395E" w:rsidR="005C19FB" w:rsidRPr="00F46540" w:rsidRDefault="00B83CEF" w:rsidP="000B337C">
      <w:pPr>
        <w:pStyle w:val="Specification"/>
        <w:numPr>
          <w:ilvl w:val="1"/>
          <w:numId w:val="24"/>
        </w:numPr>
        <w:jc w:val="both"/>
        <w:rPr>
          <w:rFonts w:asciiTheme="minorHAnsi" w:hAnsiTheme="minorHAnsi"/>
        </w:rPr>
      </w:pPr>
      <w:r w:rsidRPr="00ED2BD0">
        <w:rPr>
          <w:rFonts w:asciiTheme="minorHAnsi" w:hAnsiTheme="minorHAnsi"/>
        </w:rPr>
        <w:t>The</w:t>
      </w:r>
      <w:r w:rsidR="005C19FB" w:rsidRPr="00ED2BD0">
        <w:rPr>
          <w:rFonts w:asciiTheme="minorHAnsi" w:hAnsiTheme="minorHAnsi"/>
        </w:rPr>
        <w:t xml:space="preserve"> 90/10 system (90 Price and 10 B-BBEE) for requirements with a Rand value above R50 000 000 (all applicable taxes included).</w:t>
      </w:r>
    </w:p>
    <w:p w14:paraId="6A4B4E3B" w14:textId="40D2FAA7" w:rsidR="005C19FB" w:rsidRPr="007056C2" w:rsidRDefault="005C19FB" w:rsidP="000B337C">
      <w:pPr>
        <w:numPr>
          <w:ilvl w:val="0"/>
          <w:numId w:val="24"/>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sidR="00743185">
        <w:rPr>
          <w:rFonts w:asciiTheme="minorHAnsi" w:hAnsiTheme="minorHAnsi" w:cstheme="minorHAnsi"/>
          <w:b/>
          <w:bCs/>
          <w:szCs w:val="24"/>
        </w:rPr>
        <w:t>90</w:t>
      </w:r>
      <w:r w:rsidRPr="007056C2">
        <w:rPr>
          <w:rFonts w:asciiTheme="minorHAnsi" w:hAnsiTheme="minorHAnsi" w:cstheme="minorHAnsi"/>
          <w:b/>
          <w:bCs/>
          <w:szCs w:val="24"/>
        </w:rPr>
        <w:t>/</w:t>
      </w:r>
      <w:r w:rsidR="00743185">
        <w:rPr>
          <w:rFonts w:asciiTheme="minorHAnsi" w:hAnsiTheme="minorHAnsi" w:cstheme="minorHAnsi"/>
          <w:b/>
          <w:bCs/>
          <w:szCs w:val="24"/>
        </w:rPr>
        <w:t>1</w:t>
      </w:r>
      <w:r w:rsidRPr="007056C2">
        <w:rPr>
          <w:rFonts w:asciiTheme="minorHAnsi" w:hAnsiTheme="minorHAnsi" w:cstheme="minorHAnsi"/>
          <w:b/>
          <w:bCs/>
          <w:szCs w:val="24"/>
        </w:rPr>
        <w:t>0</w:t>
      </w:r>
      <w:r w:rsidRPr="007056C2">
        <w:rPr>
          <w:rFonts w:asciiTheme="minorHAnsi" w:hAnsiTheme="minorHAnsi" w:cstheme="minorHAnsi"/>
          <w:szCs w:val="24"/>
        </w:rPr>
        <w:t>, subject to the following conditions –</w:t>
      </w:r>
    </w:p>
    <w:p w14:paraId="6605179B" w14:textId="77777777" w:rsidR="005C19FB" w:rsidRPr="007056C2" w:rsidRDefault="005C19FB" w:rsidP="000B337C">
      <w:pPr>
        <w:numPr>
          <w:ilvl w:val="1"/>
          <w:numId w:val="24"/>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F46540" w:rsidRDefault="005C19FB" w:rsidP="000B337C">
      <w:pPr>
        <w:numPr>
          <w:ilvl w:val="1"/>
          <w:numId w:val="24"/>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59561D00" w14:textId="2B3EEC1C" w:rsidR="005C19FB" w:rsidRPr="00ED2BD0" w:rsidRDefault="005C19FB" w:rsidP="000B337C">
      <w:pPr>
        <w:pStyle w:val="Specification"/>
        <w:numPr>
          <w:ilvl w:val="0"/>
          <w:numId w:val="24"/>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00442041">
        <w:rPr>
          <w:rFonts w:asciiTheme="minorHAnsi" w:hAnsiTheme="minorHAnsi"/>
        </w:rPr>
        <w:t>9.4</w:t>
      </w:r>
      <w:r w:rsidR="00B21CC5">
        <w:rPr>
          <w:rFonts w:asciiTheme="minorHAnsi" w:hAnsiTheme="minorHAnsi"/>
        </w:rPr>
        <w:t xml:space="preserve"> </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57A35C3F" w14:textId="17C65033" w:rsidR="005C19FB" w:rsidRDefault="005C19FB" w:rsidP="000B337C">
      <w:pPr>
        <w:pStyle w:val="Specification"/>
        <w:numPr>
          <w:ilvl w:val="0"/>
          <w:numId w:val="24"/>
        </w:numPr>
        <w:jc w:val="both"/>
        <w:rPr>
          <w:rFonts w:asciiTheme="minorHAnsi" w:hAnsiTheme="minorHAnsi"/>
        </w:rPr>
      </w:pPr>
      <w:r w:rsidRPr="00ED2BD0">
        <w:rPr>
          <w:rFonts w:asciiTheme="minorHAnsi" w:hAnsiTheme="minorHAnsi"/>
        </w:rPr>
        <w:t xml:space="preserve">Bidder will be bound by the following general costing and pricing conditions and </w:t>
      </w:r>
      <w:r w:rsidR="006D7302">
        <w:rPr>
          <w:rFonts w:asciiTheme="minorHAnsi" w:hAnsiTheme="minorHAnsi"/>
        </w:rPr>
        <w:t>SAPS</w:t>
      </w:r>
      <w:r w:rsidRPr="00ED2BD0">
        <w:rPr>
          <w:rFonts w:asciiTheme="minorHAnsi" w:hAnsiTheme="minorHAnsi"/>
        </w:rPr>
        <w:t xml:space="preserve"> reserves the right to negotiate the conditions or automatically disqualify the bidder for not accepting these conditions. These conditions will form part of the Contract between </w:t>
      </w:r>
      <w:r w:rsidR="006D7302">
        <w:rPr>
          <w:rFonts w:asciiTheme="minorHAnsi" w:hAnsiTheme="minorHAnsi"/>
        </w:rPr>
        <w:t>SAPS</w:t>
      </w:r>
      <w:r w:rsidRPr="00ED2BD0">
        <w:rPr>
          <w:rFonts w:asciiTheme="minorHAnsi" w:hAnsiTheme="minorHAnsi"/>
        </w:rPr>
        <w:t xml:space="preserve"> and the bidder. However, </w:t>
      </w:r>
      <w:r w:rsidR="006D7302">
        <w:rPr>
          <w:rFonts w:asciiTheme="minorHAnsi" w:hAnsiTheme="minorHAnsi"/>
        </w:rPr>
        <w:t>SAPS</w:t>
      </w:r>
      <w:r w:rsidRPr="00ED2BD0">
        <w:rPr>
          <w:rFonts w:asciiTheme="minorHAnsi" w:hAnsiTheme="minorHAnsi"/>
        </w:rPr>
        <w:t xml:space="preserve"> </w:t>
      </w:r>
      <w:proofErr w:type="gramStart"/>
      <w:r w:rsidRPr="00ED2BD0">
        <w:rPr>
          <w:rFonts w:asciiTheme="minorHAnsi" w:hAnsiTheme="minorHAnsi"/>
        </w:rPr>
        <w:t>reserves</w:t>
      </w:r>
      <w:proofErr w:type="gramEnd"/>
      <w:r w:rsidRPr="00ED2BD0">
        <w:rPr>
          <w:rFonts w:asciiTheme="minorHAnsi" w:hAnsiTheme="minorHAnsi"/>
        </w:rPr>
        <w:t xml:space="preserve"> the right to include or waive the condition in the Contract.</w:t>
      </w:r>
    </w:p>
    <w:p w14:paraId="4E4A7C4E" w14:textId="6FC33452" w:rsidR="005A3FC5" w:rsidRPr="00F81E2D" w:rsidRDefault="00D92428" w:rsidP="000B17A9">
      <w:pPr>
        <w:pStyle w:val="Heading2"/>
      </w:pPr>
      <w:bookmarkStart w:id="111" w:name="_Toc435315929"/>
      <w:bookmarkStart w:id="112" w:name="_Ref455341462"/>
      <w:bookmarkStart w:id="113" w:name="_Toc86694708"/>
      <w:r w:rsidRPr="00F81E2D">
        <w:t>COSTING AND PRICING CONDITIONS</w:t>
      </w:r>
      <w:bookmarkEnd w:id="111"/>
      <w:bookmarkEnd w:id="112"/>
      <w:bookmarkEnd w:id="113"/>
    </w:p>
    <w:p w14:paraId="1A8F8FF5" w14:textId="77777777" w:rsidR="00CB18CB" w:rsidRPr="00FA4CC0" w:rsidRDefault="00CB18CB" w:rsidP="000B337C">
      <w:pPr>
        <w:pStyle w:val="Specification"/>
        <w:numPr>
          <w:ilvl w:val="0"/>
          <w:numId w:val="23"/>
        </w:numPr>
      </w:pPr>
      <w:r w:rsidRPr="00FA4CC0">
        <w:t xml:space="preserve">SOUTH AFRICAN PRICING. </w:t>
      </w:r>
      <w:r w:rsidRPr="00F81E2D">
        <w:t>The total price must be VAT inclusive and be quoted in South African Rand (ZAR).</w:t>
      </w:r>
      <w:r w:rsidRPr="00F81E2D">
        <w:tab/>
      </w:r>
    </w:p>
    <w:p w14:paraId="109278C2" w14:textId="77777777" w:rsidR="00CB18CB" w:rsidRPr="00FA4CC0" w:rsidRDefault="00CB18CB" w:rsidP="000B337C">
      <w:pPr>
        <w:pStyle w:val="Specification"/>
        <w:numPr>
          <w:ilvl w:val="0"/>
          <w:numId w:val="23"/>
        </w:numPr>
        <w:rPr>
          <w:b/>
        </w:rPr>
      </w:pPr>
      <w:r w:rsidRPr="00FA4CC0">
        <w:rPr>
          <w:b/>
        </w:rPr>
        <w:t>TOTAL PRICE</w:t>
      </w:r>
    </w:p>
    <w:p w14:paraId="5E2F5A48" w14:textId="77777777" w:rsidR="00CB18CB" w:rsidRPr="00F81E2D" w:rsidRDefault="00CB18CB" w:rsidP="000B337C">
      <w:pPr>
        <w:pStyle w:val="Specification"/>
        <w:numPr>
          <w:ilvl w:val="1"/>
          <w:numId w:val="21"/>
        </w:numPr>
      </w:pPr>
      <w:r w:rsidRPr="00F81E2D">
        <w:t>All quoted prices are the total price for the entire scope of required services and deliverables to be provided by the bidder.</w:t>
      </w:r>
    </w:p>
    <w:p w14:paraId="59A751A6" w14:textId="77777777" w:rsidR="00CB18CB" w:rsidRPr="00F81E2D" w:rsidRDefault="00CB18CB" w:rsidP="000B337C">
      <w:pPr>
        <w:pStyle w:val="Specification"/>
        <w:numPr>
          <w:ilvl w:val="1"/>
          <w:numId w:val="21"/>
        </w:numPr>
      </w:pPr>
      <w:r w:rsidRPr="00F81E2D">
        <w:t>The cost of delivery, labour, S&amp;T, overtime, etc. must be included in this bid.</w:t>
      </w:r>
    </w:p>
    <w:p w14:paraId="02F430D0" w14:textId="77777777" w:rsidR="00CB18CB" w:rsidRPr="00F81E2D" w:rsidRDefault="00CB18CB" w:rsidP="000B337C">
      <w:pPr>
        <w:pStyle w:val="Specification"/>
        <w:numPr>
          <w:ilvl w:val="1"/>
          <w:numId w:val="21"/>
        </w:numPr>
      </w:pPr>
      <w:r w:rsidRPr="00F81E2D">
        <w:t>All additional costs must be clearly specified.</w:t>
      </w:r>
      <w:r w:rsidRPr="00F81E2D">
        <w:tab/>
      </w:r>
    </w:p>
    <w:p w14:paraId="5B7E2ADA" w14:textId="77777777" w:rsidR="00854E21" w:rsidRDefault="00CB18CB" w:rsidP="000B337C">
      <w:pPr>
        <w:pStyle w:val="Specification"/>
        <w:numPr>
          <w:ilvl w:val="0"/>
          <w:numId w:val="24"/>
        </w:numPr>
        <w:rPr>
          <w:b/>
        </w:rPr>
      </w:pPr>
      <w:bookmarkStart w:id="114" w:name="_Toc435315931"/>
      <w:r w:rsidRPr="00F81E2D">
        <w:rPr>
          <w:b/>
        </w:rPr>
        <w:t>BID EXCHANGE RATE CONDITIONS</w:t>
      </w:r>
      <w:bookmarkEnd w:id="114"/>
    </w:p>
    <w:p w14:paraId="6D01576E" w14:textId="0F428278" w:rsidR="00CB18CB" w:rsidRPr="00F81E2D" w:rsidRDefault="00CB18CB" w:rsidP="00101E07">
      <w:pPr>
        <w:pStyle w:val="Specification"/>
        <w:ind w:left="567"/>
        <w:rPr>
          <w:b/>
        </w:rPr>
      </w:pPr>
      <w:r w:rsidRPr="00F81E2D">
        <w:rPr>
          <w:b/>
        </w:rPr>
        <w:t xml:space="preserve"> </w:t>
      </w:r>
      <w:r w:rsidRPr="00F81E2D">
        <w:t xml:space="preserve">The bidders must use the exchange rate provided below to enable </w:t>
      </w:r>
      <w:r w:rsidR="006D7302">
        <w:t>SAPS</w:t>
      </w:r>
      <w:r w:rsidRPr="00F81E2D">
        <w:t xml:space="preserve">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14:paraId="0F0A05AD" w14:textId="77777777" w:rsidTr="00626A04">
        <w:tc>
          <w:tcPr>
            <w:tcW w:w="4819" w:type="dxa"/>
            <w:shd w:val="clear" w:color="auto" w:fill="C6D9F1" w:themeFill="text2" w:themeFillTint="33"/>
          </w:tcPr>
          <w:p w14:paraId="6783F5D2"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14:paraId="4C7A688F"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3BF50F2C" w14:textId="77777777" w:rsidTr="00626A04">
        <w:tc>
          <w:tcPr>
            <w:tcW w:w="4819" w:type="dxa"/>
            <w:shd w:val="clear" w:color="auto" w:fill="auto"/>
          </w:tcPr>
          <w:p w14:paraId="0E887B84" w14:textId="77777777" w:rsidR="00CF70F6" w:rsidRPr="008D76D4" w:rsidRDefault="00CF70F6" w:rsidP="00626A04">
            <w:pPr>
              <w:rPr>
                <w:rFonts w:asciiTheme="minorHAnsi" w:hAnsiTheme="minorHAnsi"/>
                <w:szCs w:val="24"/>
              </w:rPr>
            </w:pPr>
            <w:r w:rsidRPr="008D76D4">
              <w:rPr>
                <w:rFonts w:asciiTheme="minorHAnsi" w:hAnsiTheme="minorHAnsi"/>
                <w:szCs w:val="24"/>
              </w:rPr>
              <w:t>1 US Dollar</w:t>
            </w:r>
          </w:p>
        </w:tc>
        <w:tc>
          <w:tcPr>
            <w:tcW w:w="4928" w:type="dxa"/>
          </w:tcPr>
          <w:p w14:paraId="24F73D3D" w14:textId="2702E69A" w:rsidR="00CF70F6" w:rsidRPr="008D76D4" w:rsidRDefault="00A956F4" w:rsidP="004A56A8">
            <w:pPr>
              <w:jc w:val="center"/>
              <w:rPr>
                <w:rFonts w:asciiTheme="minorHAnsi" w:hAnsiTheme="minorHAnsi"/>
                <w:color w:val="FF0000"/>
                <w:szCs w:val="24"/>
              </w:rPr>
            </w:pPr>
            <w:r w:rsidRPr="008D76D4">
              <w:rPr>
                <w:rFonts w:asciiTheme="minorHAnsi" w:hAnsiTheme="minorHAnsi"/>
                <w:color w:val="FF0000"/>
                <w:szCs w:val="24"/>
              </w:rPr>
              <w:t>14,73</w:t>
            </w:r>
          </w:p>
        </w:tc>
      </w:tr>
      <w:tr w:rsidR="00CF70F6" w:rsidRPr="00F81E2D" w14:paraId="14A35E20" w14:textId="77777777" w:rsidTr="00626A04">
        <w:tc>
          <w:tcPr>
            <w:tcW w:w="4819" w:type="dxa"/>
            <w:shd w:val="clear" w:color="auto" w:fill="auto"/>
          </w:tcPr>
          <w:p w14:paraId="4353E5CC" w14:textId="77777777" w:rsidR="00CF70F6" w:rsidRPr="008D76D4" w:rsidRDefault="00CF70F6" w:rsidP="00626A04">
            <w:pPr>
              <w:rPr>
                <w:rFonts w:asciiTheme="minorHAnsi" w:hAnsiTheme="minorHAnsi"/>
                <w:szCs w:val="24"/>
              </w:rPr>
            </w:pPr>
            <w:r w:rsidRPr="008D76D4">
              <w:rPr>
                <w:rFonts w:asciiTheme="minorHAnsi" w:hAnsiTheme="minorHAnsi"/>
                <w:szCs w:val="24"/>
              </w:rPr>
              <w:t>1 Euro</w:t>
            </w:r>
          </w:p>
        </w:tc>
        <w:tc>
          <w:tcPr>
            <w:tcW w:w="4928" w:type="dxa"/>
          </w:tcPr>
          <w:p w14:paraId="04A3A2A6" w14:textId="24CFCD3D" w:rsidR="00CF70F6" w:rsidRPr="008D76D4" w:rsidRDefault="00A956F4" w:rsidP="004A56A8">
            <w:pPr>
              <w:jc w:val="center"/>
              <w:rPr>
                <w:rFonts w:asciiTheme="minorHAnsi" w:hAnsiTheme="minorHAnsi"/>
                <w:color w:val="FF0000"/>
                <w:szCs w:val="24"/>
              </w:rPr>
            </w:pPr>
            <w:r w:rsidRPr="008D76D4">
              <w:rPr>
                <w:rFonts w:asciiTheme="minorHAnsi" w:hAnsiTheme="minorHAnsi"/>
                <w:color w:val="FF0000"/>
                <w:szCs w:val="24"/>
              </w:rPr>
              <w:t>17,38</w:t>
            </w:r>
          </w:p>
        </w:tc>
      </w:tr>
      <w:tr w:rsidR="00CF70F6" w:rsidRPr="00F81E2D" w14:paraId="15AD2622" w14:textId="77777777" w:rsidTr="00626A04">
        <w:tc>
          <w:tcPr>
            <w:tcW w:w="4819" w:type="dxa"/>
            <w:shd w:val="clear" w:color="auto" w:fill="auto"/>
          </w:tcPr>
          <w:p w14:paraId="5A5E9E5B" w14:textId="77777777" w:rsidR="00CF70F6" w:rsidRPr="008D76D4" w:rsidRDefault="00CF70F6" w:rsidP="00626A04">
            <w:pPr>
              <w:rPr>
                <w:rFonts w:asciiTheme="minorHAnsi" w:hAnsiTheme="minorHAnsi"/>
                <w:szCs w:val="24"/>
              </w:rPr>
            </w:pPr>
            <w:r w:rsidRPr="008D76D4">
              <w:rPr>
                <w:rFonts w:asciiTheme="minorHAnsi" w:hAnsiTheme="minorHAnsi"/>
                <w:szCs w:val="24"/>
              </w:rPr>
              <w:t>1 Pound</w:t>
            </w:r>
          </w:p>
        </w:tc>
        <w:tc>
          <w:tcPr>
            <w:tcW w:w="4928" w:type="dxa"/>
          </w:tcPr>
          <w:p w14:paraId="7AEDF3C1" w14:textId="0FCCD171" w:rsidR="00CF70F6" w:rsidRPr="008D76D4" w:rsidRDefault="00A956F4" w:rsidP="004A56A8">
            <w:pPr>
              <w:jc w:val="center"/>
              <w:rPr>
                <w:rFonts w:asciiTheme="minorHAnsi" w:hAnsiTheme="minorHAnsi"/>
                <w:color w:val="FF0000"/>
                <w:szCs w:val="24"/>
              </w:rPr>
            </w:pPr>
            <w:r w:rsidRPr="008D76D4">
              <w:rPr>
                <w:rFonts w:asciiTheme="minorHAnsi" w:hAnsiTheme="minorHAnsi"/>
                <w:color w:val="FF0000"/>
                <w:szCs w:val="24"/>
              </w:rPr>
              <w:t>20,27</w:t>
            </w:r>
          </w:p>
        </w:tc>
      </w:tr>
    </w:tbl>
    <w:p w14:paraId="2E9C92EF" w14:textId="5C909933" w:rsidR="00962D75" w:rsidRPr="008D76D4" w:rsidRDefault="00962D75" w:rsidP="00101E07">
      <w:pPr>
        <w:pStyle w:val="Heading2"/>
        <w:tabs>
          <w:tab w:val="clear" w:pos="502"/>
        </w:tabs>
        <w:rPr>
          <w:rFonts w:asciiTheme="minorHAnsi" w:hAnsiTheme="minorHAnsi"/>
        </w:rPr>
      </w:pPr>
      <w:bookmarkStart w:id="115" w:name="_Ref455341955"/>
      <w:bookmarkStart w:id="116" w:name="_Toc57764329"/>
      <w:bookmarkStart w:id="117" w:name="_Toc86694709"/>
      <w:r w:rsidRPr="008D76D4">
        <w:rPr>
          <w:rFonts w:asciiTheme="minorHAnsi" w:hAnsiTheme="minorHAnsi"/>
        </w:rPr>
        <w:lastRenderedPageBreak/>
        <w:t>BID PRICING SCHEDULE</w:t>
      </w:r>
      <w:bookmarkEnd w:id="115"/>
      <w:bookmarkEnd w:id="116"/>
      <w:bookmarkEnd w:id="117"/>
    </w:p>
    <w:p w14:paraId="0647F9E6" w14:textId="4AB202AC" w:rsidR="00854E21" w:rsidRPr="008D76D4" w:rsidRDefault="000D38E1" w:rsidP="000B337C">
      <w:pPr>
        <w:pStyle w:val="ListParagraph"/>
        <w:numPr>
          <w:ilvl w:val="1"/>
          <w:numId w:val="24"/>
        </w:numPr>
        <w:spacing w:after="60"/>
        <w:contextualSpacing/>
        <w:jc w:val="both"/>
        <w:rPr>
          <w:rFonts w:cs="Calibri"/>
        </w:rPr>
      </w:pPr>
      <w:r w:rsidRPr="00150C74">
        <w:t xml:space="preserve">Note: Bidders </w:t>
      </w:r>
      <w:r>
        <w:t>must</w:t>
      </w:r>
      <w:r w:rsidRPr="00150C74">
        <w:t xml:space="preserve"> complete the bid pricing schedule in the Excel spreadsheet format provided and include this as part of the hard copy submission documents and on the memory stick to be submitted</w:t>
      </w:r>
      <w:r>
        <w:t xml:space="preserve">. </w:t>
      </w:r>
    </w:p>
    <w:p w14:paraId="687B974D" w14:textId="270BB497" w:rsidR="00910304" w:rsidRDefault="00910304" w:rsidP="00962D75">
      <w:pPr>
        <w:jc w:val="both"/>
        <w:rPr>
          <w:color w:val="0000FF"/>
        </w:rPr>
      </w:pPr>
    </w:p>
    <w:p w14:paraId="21B90A17" w14:textId="179085E3" w:rsidR="005A2E46" w:rsidRPr="00F81E2D" w:rsidRDefault="005A2E46" w:rsidP="000B17A9">
      <w:pPr>
        <w:pStyle w:val="Heading2"/>
      </w:pPr>
      <w:bookmarkStart w:id="118" w:name="_Toc435315930"/>
      <w:bookmarkStart w:id="119" w:name="_Ref455338328"/>
      <w:bookmarkStart w:id="120" w:name="_Ref455597629"/>
      <w:bookmarkStart w:id="121" w:name="_Toc86694710"/>
      <w:r w:rsidRPr="00F81E2D">
        <w:t>DECLARATION OF ACCEPTANCE</w:t>
      </w:r>
      <w:bookmarkEnd w:id="118"/>
      <w:bookmarkEnd w:id="119"/>
      <w:bookmarkEnd w:id="120"/>
      <w:bookmarkEnd w:id="12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649F12DE" w14:textId="77777777" w:rsidTr="000D178E">
        <w:trPr>
          <w:tblHeader/>
        </w:trPr>
        <w:tc>
          <w:tcPr>
            <w:tcW w:w="3436"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0D178E">
        <w:tc>
          <w:tcPr>
            <w:tcW w:w="3436" w:type="pct"/>
          </w:tcPr>
          <w:p w14:paraId="45A3CD5A" w14:textId="46E5DFEA" w:rsidR="00BF5791" w:rsidRPr="00F81E2D" w:rsidRDefault="00BF5791" w:rsidP="000B337C">
            <w:pPr>
              <w:pStyle w:val="Specification"/>
              <w:numPr>
                <w:ilvl w:val="0"/>
                <w:numId w:val="10"/>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in section</w:t>
            </w:r>
            <w:r w:rsidR="00257EDB">
              <w:rPr>
                <w:rFonts w:asciiTheme="minorHAnsi" w:hAnsiTheme="minorHAnsi"/>
              </w:rPr>
              <w:t xml:space="preserve"> 9.2 </w:t>
            </w:r>
            <w:r w:rsidRPr="00F81E2D">
              <w:rPr>
                <w:rFonts w:asciiTheme="minorHAnsi" w:hAnsiTheme="minorHAnsi"/>
              </w:rPr>
              <w:t>above by indicating with an “X” in the “ACCEPT ALL” column, or</w:t>
            </w:r>
          </w:p>
          <w:p w14:paraId="3809D574" w14:textId="77777777" w:rsidR="00BF5791" w:rsidRPr="00F81E2D" w:rsidRDefault="00BF5791" w:rsidP="000B337C">
            <w:pPr>
              <w:pStyle w:val="Specification"/>
              <w:numPr>
                <w:ilvl w:val="0"/>
                <w:numId w:val="10"/>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231829">
              <w:t>9.2</w:t>
            </w:r>
            <w:r w:rsidR="00DC1F4F" w:rsidRPr="00F81E2D">
              <w:rPr>
                <w:rFonts w:asciiTheme="minorHAnsi" w:hAnsiTheme="minorHAnsi"/>
              </w:rPr>
              <w:t xml:space="preserve"> </w:t>
            </w:r>
            <w:r w:rsidRPr="00F81E2D">
              <w:rPr>
                <w:rFonts w:asciiTheme="minorHAnsi" w:hAnsiTheme="minorHAnsi"/>
              </w:rPr>
              <w:t xml:space="preserve">above by - </w:t>
            </w:r>
          </w:p>
          <w:p w14:paraId="6C4EA239" w14:textId="77777777" w:rsidR="00BF5791" w:rsidRPr="00F81E2D" w:rsidRDefault="00BF5791" w:rsidP="000B337C">
            <w:pPr>
              <w:pStyle w:val="Specification"/>
              <w:numPr>
                <w:ilvl w:val="1"/>
                <w:numId w:val="8"/>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1FB251CE" w14:textId="77777777" w:rsidR="00BF5791" w:rsidRPr="00F81E2D" w:rsidRDefault="00BF5791" w:rsidP="000B337C">
            <w:pPr>
              <w:pStyle w:val="Specification"/>
              <w:numPr>
                <w:ilvl w:val="1"/>
                <w:numId w:val="8"/>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16F9114C" w14:textId="77777777" w:rsidR="00BF5791" w:rsidRPr="00F81E2D" w:rsidRDefault="00BF5791" w:rsidP="000D178E">
            <w:pPr>
              <w:jc w:val="center"/>
              <w:rPr>
                <w:rFonts w:asciiTheme="minorHAnsi" w:hAnsiTheme="minorHAnsi"/>
              </w:rPr>
            </w:pPr>
          </w:p>
        </w:tc>
        <w:tc>
          <w:tcPr>
            <w:tcW w:w="845"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0D178E">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922B77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04E56C56" w14:textId="77777777" w:rsidR="00BF5791" w:rsidRPr="00F81E2D" w:rsidRDefault="00BF5791" w:rsidP="0070175D"/>
    <w:p w14:paraId="7079C3E1"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0A5C8820" w14:textId="77777777" w:rsidR="003840BB" w:rsidRPr="00F81E2D" w:rsidRDefault="003840BB" w:rsidP="000B17A9">
      <w:pPr>
        <w:pStyle w:val="Heading2"/>
        <w:sectPr w:rsidR="003840BB" w:rsidRPr="00F81E2D" w:rsidSect="00DB0A55">
          <w:pgSz w:w="11906" w:h="16838"/>
          <w:pgMar w:top="1134" w:right="1134" w:bottom="1134" w:left="1134" w:header="680" w:footer="680" w:gutter="0"/>
          <w:cols w:space="708"/>
          <w:docGrid w:linePitch="360"/>
        </w:sectPr>
      </w:pPr>
    </w:p>
    <w:p w14:paraId="1ADEF0FE" w14:textId="77777777" w:rsidR="00A90316" w:rsidRPr="00F81E2D" w:rsidRDefault="00F739D0" w:rsidP="00DA24C3">
      <w:pPr>
        <w:pStyle w:val="AnnexH2"/>
        <w:ind w:left="1843" w:hanging="1843"/>
      </w:pPr>
      <w:bookmarkStart w:id="122" w:name="_Toc86694711"/>
      <w:bookmarkStart w:id="123" w:name="_Toc435315942"/>
      <w:r w:rsidRPr="00F81E2D">
        <w:lastRenderedPageBreak/>
        <w:t>Terms and definitions</w:t>
      </w:r>
      <w:bookmarkEnd w:id="122"/>
    </w:p>
    <w:p w14:paraId="4A2ACBDB" w14:textId="34E15310" w:rsidR="00F739D0" w:rsidRPr="00AC6E48" w:rsidRDefault="00F739D0" w:rsidP="000B337C">
      <w:pPr>
        <w:pStyle w:val="Heading1"/>
        <w:numPr>
          <w:ilvl w:val="0"/>
          <w:numId w:val="25"/>
        </w:numPr>
        <w:tabs>
          <w:tab w:val="clear" w:pos="927"/>
        </w:tabs>
        <w:ind w:hanging="850"/>
      </w:pPr>
      <w:bookmarkStart w:id="124" w:name="_Toc86694712"/>
      <w:r w:rsidRPr="00F81E2D">
        <w:t>ABBREVIATIONS</w:t>
      </w:r>
      <w:bookmarkEnd w:id="124"/>
    </w:p>
    <w:tbl>
      <w:tblPr>
        <w:tblW w:w="4421" w:type="pct"/>
        <w:tblLayout w:type="fixed"/>
        <w:tblLook w:val="0000" w:firstRow="0" w:lastRow="0" w:firstColumn="0" w:lastColumn="0" w:noHBand="0" w:noVBand="0"/>
      </w:tblPr>
      <w:tblGrid>
        <w:gridCol w:w="1894"/>
        <w:gridCol w:w="6628"/>
      </w:tblGrid>
      <w:tr w:rsidR="00AC6E48" w:rsidRPr="00005518" w14:paraId="7671E38F" w14:textId="77777777" w:rsidTr="00015EE0">
        <w:tc>
          <w:tcPr>
            <w:tcW w:w="1894" w:type="dxa"/>
          </w:tcPr>
          <w:p w14:paraId="76597AF9" w14:textId="77777777" w:rsidR="00AC6E48" w:rsidRPr="00005518" w:rsidRDefault="00AC6E48" w:rsidP="00015EE0">
            <w:pPr>
              <w:jc w:val="both"/>
              <w:rPr>
                <w:rFonts w:cs="Calibri"/>
                <w:szCs w:val="24"/>
                <w:lang w:eastAsia="en-GB"/>
              </w:rPr>
            </w:pPr>
            <w:r w:rsidRPr="00005518">
              <w:rPr>
                <w:rFonts w:cs="Calibri"/>
                <w:szCs w:val="24"/>
                <w:lang w:eastAsia="en-GB"/>
              </w:rPr>
              <w:t>AAA</w:t>
            </w:r>
          </w:p>
        </w:tc>
        <w:tc>
          <w:tcPr>
            <w:tcW w:w="6628" w:type="dxa"/>
          </w:tcPr>
          <w:p w14:paraId="61CFA821" w14:textId="77777777" w:rsidR="00AC6E48" w:rsidRPr="00005518" w:rsidRDefault="00AC6E48" w:rsidP="00015EE0">
            <w:pPr>
              <w:jc w:val="both"/>
              <w:rPr>
                <w:rFonts w:cs="Calibri"/>
                <w:szCs w:val="24"/>
                <w:lang w:eastAsia="en-GB"/>
              </w:rPr>
            </w:pPr>
            <w:r w:rsidRPr="00005518">
              <w:rPr>
                <w:rFonts w:cs="Calibri"/>
                <w:szCs w:val="24"/>
                <w:lang w:eastAsia="en-GB"/>
              </w:rPr>
              <w:t>Authentication, Authorisation, And Accounting</w:t>
            </w:r>
          </w:p>
        </w:tc>
      </w:tr>
      <w:tr w:rsidR="00AC6E48" w:rsidRPr="00005518" w14:paraId="5039C952" w14:textId="77777777" w:rsidTr="00015EE0">
        <w:tc>
          <w:tcPr>
            <w:tcW w:w="1894" w:type="dxa"/>
          </w:tcPr>
          <w:p w14:paraId="0A33E288" w14:textId="77777777" w:rsidR="00AC6E48" w:rsidRPr="00005518" w:rsidRDefault="00AC6E48" w:rsidP="00015EE0">
            <w:pPr>
              <w:jc w:val="both"/>
              <w:rPr>
                <w:rFonts w:cs="Calibri"/>
                <w:szCs w:val="24"/>
                <w:lang w:eastAsia="en-GB"/>
              </w:rPr>
            </w:pPr>
            <w:proofErr w:type="spellStart"/>
            <w:r w:rsidRPr="00005518">
              <w:rPr>
                <w:rFonts w:cs="Calibri"/>
                <w:szCs w:val="24"/>
                <w:lang w:eastAsia="en-GB"/>
              </w:rPr>
              <w:t>AIOps</w:t>
            </w:r>
            <w:proofErr w:type="spellEnd"/>
          </w:p>
        </w:tc>
        <w:tc>
          <w:tcPr>
            <w:tcW w:w="6628" w:type="dxa"/>
          </w:tcPr>
          <w:p w14:paraId="03863F5F" w14:textId="77777777" w:rsidR="00AC6E48" w:rsidRPr="00005518" w:rsidRDefault="00AC6E48" w:rsidP="00015EE0">
            <w:pPr>
              <w:jc w:val="both"/>
              <w:rPr>
                <w:rFonts w:cs="Calibri"/>
                <w:szCs w:val="24"/>
                <w:lang w:eastAsia="en-GB"/>
              </w:rPr>
            </w:pPr>
            <w:r w:rsidRPr="00005518">
              <w:rPr>
                <w:rFonts w:cs="Calibri"/>
                <w:szCs w:val="24"/>
                <w:lang w:eastAsia="en-GB"/>
              </w:rPr>
              <w:t xml:space="preserve">Artificial Intelligence </w:t>
            </w:r>
            <w:proofErr w:type="gramStart"/>
            <w:r w:rsidRPr="00005518">
              <w:rPr>
                <w:rFonts w:cs="Calibri"/>
                <w:szCs w:val="24"/>
                <w:lang w:eastAsia="en-GB"/>
              </w:rPr>
              <w:t>For</w:t>
            </w:r>
            <w:proofErr w:type="gramEnd"/>
            <w:r w:rsidRPr="00005518">
              <w:rPr>
                <w:rFonts w:cs="Calibri"/>
                <w:szCs w:val="24"/>
                <w:lang w:eastAsia="en-GB"/>
              </w:rPr>
              <w:t xml:space="preserve"> IT Operations</w:t>
            </w:r>
          </w:p>
        </w:tc>
      </w:tr>
      <w:tr w:rsidR="00AC6E48" w:rsidRPr="00005518" w14:paraId="2D369863" w14:textId="77777777" w:rsidTr="00015EE0">
        <w:tc>
          <w:tcPr>
            <w:tcW w:w="1894" w:type="dxa"/>
          </w:tcPr>
          <w:p w14:paraId="53ED3644" w14:textId="77777777" w:rsidR="00AC6E48" w:rsidRPr="00005518" w:rsidRDefault="00AC6E48" w:rsidP="00015EE0">
            <w:pPr>
              <w:jc w:val="both"/>
              <w:rPr>
                <w:rFonts w:cs="Calibri"/>
                <w:szCs w:val="24"/>
                <w:lang w:eastAsia="en-GB"/>
              </w:rPr>
            </w:pPr>
            <w:r w:rsidRPr="00005518">
              <w:rPr>
                <w:rFonts w:cs="Calibri"/>
                <w:szCs w:val="24"/>
                <w:lang w:eastAsia="en-GB"/>
              </w:rPr>
              <w:t>AJP</w:t>
            </w:r>
          </w:p>
        </w:tc>
        <w:tc>
          <w:tcPr>
            <w:tcW w:w="6628" w:type="dxa"/>
          </w:tcPr>
          <w:p w14:paraId="4E47A29F" w14:textId="77777777" w:rsidR="00AC6E48" w:rsidRPr="00005518" w:rsidRDefault="00AC6E48" w:rsidP="00015EE0">
            <w:pPr>
              <w:jc w:val="both"/>
              <w:rPr>
                <w:rFonts w:cs="Calibri"/>
                <w:szCs w:val="24"/>
                <w:lang w:eastAsia="en-GB"/>
              </w:rPr>
            </w:pPr>
            <w:r w:rsidRPr="00005518">
              <w:rPr>
                <w:rFonts w:cs="Calibri"/>
                <w:szCs w:val="24"/>
                <w:lang w:eastAsia="en-GB"/>
              </w:rPr>
              <w:t xml:space="preserve">Apache </w:t>
            </w:r>
            <w:proofErr w:type="spellStart"/>
            <w:r w:rsidRPr="00005518">
              <w:rPr>
                <w:rFonts w:cs="Calibri"/>
                <w:szCs w:val="24"/>
                <w:lang w:eastAsia="en-GB"/>
              </w:rPr>
              <w:t>JServ</w:t>
            </w:r>
            <w:proofErr w:type="spellEnd"/>
            <w:r w:rsidRPr="00005518">
              <w:rPr>
                <w:rFonts w:cs="Calibri"/>
                <w:szCs w:val="24"/>
                <w:lang w:eastAsia="en-GB"/>
              </w:rPr>
              <w:t xml:space="preserve"> Protocol</w:t>
            </w:r>
          </w:p>
        </w:tc>
      </w:tr>
      <w:tr w:rsidR="00AC6E48" w:rsidRPr="00005518" w14:paraId="30E25F07" w14:textId="77777777" w:rsidTr="00015EE0">
        <w:tc>
          <w:tcPr>
            <w:tcW w:w="1894" w:type="dxa"/>
          </w:tcPr>
          <w:p w14:paraId="2280D3A6" w14:textId="77777777" w:rsidR="00AC6E48" w:rsidRPr="00005518" w:rsidRDefault="00AC6E48" w:rsidP="00015EE0">
            <w:pPr>
              <w:jc w:val="both"/>
              <w:rPr>
                <w:rFonts w:cs="Calibri"/>
                <w:szCs w:val="24"/>
                <w:lang w:eastAsia="en-GB"/>
              </w:rPr>
            </w:pPr>
            <w:r w:rsidRPr="00005518">
              <w:rPr>
                <w:rFonts w:cs="Calibri"/>
                <w:szCs w:val="24"/>
                <w:lang w:eastAsia="en-GB"/>
              </w:rPr>
              <w:t>AMF</w:t>
            </w:r>
          </w:p>
        </w:tc>
        <w:tc>
          <w:tcPr>
            <w:tcW w:w="6628" w:type="dxa"/>
          </w:tcPr>
          <w:p w14:paraId="43445E4C" w14:textId="77777777" w:rsidR="00AC6E48" w:rsidRPr="00005518" w:rsidRDefault="00AC6E48" w:rsidP="00015EE0">
            <w:pPr>
              <w:jc w:val="both"/>
              <w:rPr>
                <w:rFonts w:cs="Calibri"/>
                <w:szCs w:val="24"/>
                <w:lang w:eastAsia="en-GB"/>
              </w:rPr>
            </w:pPr>
            <w:r w:rsidRPr="00005518">
              <w:rPr>
                <w:rFonts w:cs="Calibri"/>
                <w:szCs w:val="24"/>
                <w:lang w:eastAsia="en-GB"/>
              </w:rPr>
              <w:t>Action Message Format</w:t>
            </w:r>
          </w:p>
        </w:tc>
      </w:tr>
      <w:tr w:rsidR="00AC6E48" w:rsidRPr="00005518" w14:paraId="417D8908" w14:textId="77777777" w:rsidTr="00015EE0">
        <w:tc>
          <w:tcPr>
            <w:tcW w:w="1894" w:type="dxa"/>
          </w:tcPr>
          <w:p w14:paraId="77646C14" w14:textId="77777777" w:rsidR="00AC6E48" w:rsidRPr="00005518" w:rsidRDefault="00AC6E48" w:rsidP="00015EE0">
            <w:pPr>
              <w:jc w:val="both"/>
              <w:rPr>
                <w:rFonts w:cs="Calibri"/>
                <w:szCs w:val="24"/>
                <w:lang w:eastAsia="en-GB"/>
              </w:rPr>
            </w:pPr>
            <w:r w:rsidRPr="00005518">
              <w:rPr>
                <w:rFonts w:cs="Calibri"/>
                <w:szCs w:val="24"/>
                <w:lang w:eastAsia="en-GB"/>
              </w:rPr>
              <w:t>ARP</w:t>
            </w:r>
          </w:p>
        </w:tc>
        <w:tc>
          <w:tcPr>
            <w:tcW w:w="6628" w:type="dxa"/>
          </w:tcPr>
          <w:p w14:paraId="6293219E" w14:textId="77777777" w:rsidR="00AC6E48" w:rsidRPr="00005518" w:rsidRDefault="00AC6E48" w:rsidP="00015EE0">
            <w:pPr>
              <w:jc w:val="both"/>
              <w:rPr>
                <w:rFonts w:cs="Calibri"/>
                <w:szCs w:val="24"/>
                <w:lang w:eastAsia="en-GB"/>
              </w:rPr>
            </w:pPr>
            <w:r w:rsidRPr="00005518">
              <w:rPr>
                <w:rFonts w:cs="Calibri"/>
                <w:szCs w:val="24"/>
                <w:lang w:eastAsia="en-GB"/>
              </w:rPr>
              <w:t>Address Resolution Protocol</w:t>
            </w:r>
          </w:p>
        </w:tc>
      </w:tr>
      <w:tr w:rsidR="00AC6E48" w:rsidRPr="00005518" w14:paraId="5A4B85C4" w14:textId="77777777" w:rsidTr="00015EE0">
        <w:tc>
          <w:tcPr>
            <w:tcW w:w="1894" w:type="dxa"/>
          </w:tcPr>
          <w:p w14:paraId="07FEE18F" w14:textId="77777777" w:rsidR="00AC6E48" w:rsidRPr="00005518" w:rsidRDefault="00AC6E48" w:rsidP="00015EE0">
            <w:pPr>
              <w:jc w:val="both"/>
              <w:rPr>
                <w:rFonts w:cs="Calibri"/>
                <w:szCs w:val="24"/>
                <w:lang w:eastAsia="en-GB"/>
              </w:rPr>
            </w:pPr>
            <w:r w:rsidRPr="00005518">
              <w:rPr>
                <w:rFonts w:cs="Calibri"/>
                <w:szCs w:val="24"/>
                <w:lang w:eastAsia="en-GB"/>
              </w:rPr>
              <w:t>AWS</w:t>
            </w:r>
          </w:p>
        </w:tc>
        <w:tc>
          <w:tcPr>
            <w:tcW w:w="6628" w:type="dxa"/>
          </w:tcPr>
          <w:p w14:paraId="581FE2C5" w14:textId="77777777" w:rsidR="00AC6E48" w:rsidRPr="00005518" w:rsidRDefault="00AC6E48" w:rsidP="00015EE0">
            <w:pPr>
              <w:jc w:val="both"/>
              <w:rPr>
                <w:rFonts w:cs="Calibri"/>
                <w:szCs w:val="24"/>
                <w:lang w:eastAsia="en-GB"/>
              </w:rPr>
            </w:pPr>
            <w:r w:rsidRPr="00005518">
              <w:rPr>
                <w:rFonts w:cs="Calibri"/>
                <w:szCs w:val="24"/>
                <w:lang w:eastAsia="en-GB"/>
              </w:rPr>
              <w:t>Amazon Web Services</w:t>
            </w:r>
          </w:p>
        </w:tc>
      </w:tr>
      <w:tr w:rsidR="00AC6E48" w:rsidRPr="00005518" w14:paraId="21678C17" w14:textId="77777777" w:rsidTr="00015EE0">
        <w:tc>
          <w:tcPr>
            <w:tcW w:w="1894" w:type="dxa"/>
          </w:tcPr>
          <w:p w14:paraId="1E57A71E" w14:textId="77777777" w:rsidR="00AC6E48" w:rsidRPr="00005518" w:rsidRDefault="00AC6E48" w:rsidP="00015EE0">
            <w:pPr>
              <w:jc w:val="both"/>
              <w:rPr>
                <w:rFonts w:cs="Calibri"/>
                <w:szCs w:val="24"/>
                <w:lang w:eastAsia="en-GB"/>
              </w:rPr>
            </w:pPr>
            <w:r w:rsidRPr="00005518">
              <w:rPr>
                <w:rFonts w:cs="Calibri"/>
                <w:szCs w:val="24"/>
                <w:lang w:eastAsia="en-GB"/>
              </w:rPr>
              <w:t>B-BBEE</w:t>
            </w:r>
          </w:p>
        </w:tc>
        <w:tc>
          <w:tcPr>
            <w:tcW w:w="6628" w:type="dxa"/>
          </w:tcPr>
          <w:p w14:paraId="23B2E77E" w14:textId="77777777" w:rsidR="00AC6E48" w:rsidRPr="00005518" w:rsidRDefault="00AC6E48" w:rsidP="00015EE0">
            <w:pPr>
              <w:jc w:val="both"/>
              <w:rPr>
                <w:rFonts w:cs="Calibri"/>
                <w:szCs w:val="24"/>
                <w:lang w:eastAsia="en-GB"/>
              </w:rPr>
            </w:pPr>
            <w:r w:rsidRPr="00005518">
              <w:rPr>
                <w:rFonts w:cs="Calibri"/>
                <w:szCs w:val="24"/>
                <w:lang w:eastAsia="en-GB"/>
              </w:rPr>
              <w:t>Broad-Based Black Economic Empowerment</w:t>
            </w:r>
          </w:p>
        </w:tc>
      </w:tr>
      <w:tr w:rsidR="00AC6E48" w:rsidRPr="00005518" w14:paraId="173E3CE4" w14:textId="77777777" w:rsidTr="00015EE0">
        <w:tc>
          <w:tcPr>
            <w:tcW w:w="1894" w:type="dxa"/>
          </w:tcPr>
          <w:p w14:paraId="1C76147E" w14:textId="77777777" w:rsidR="00AC6E48" w:rsidRPr="00005518" w:rsidRDefault="00AC6E48" w:rsidP="00015EE0">
            <w:pPr>
              <w:jc w:val="both"/>
              <w:rPr>
                <w:rFonts w:cs="Calibri"/>
                <w:szCs w:val="24"/>
                <w:lang w:eastAsia="en-GB"/>
              </w:rPr>
            </w:pPr>
            <w:r w:rsidRPr="00005518">
              <w:rPr>
                <w:rFonts w:cs="Calibri"/>
                <w:szCs w:val="24"/>
                <w:lang w:eastAsia="en-GB"/>
              </w:rPr>
              <w:t>BSCOM</w:t>
            </w:r>
          </w:p>
        </w:tc>
        <w:tc>
          <w:tcPr>
            <w:tcW w:w="6628" w:type="dxa"/>
          </w:tcPr>
          <w:p w14:paraId="78FCD9D8" w14:textId="77777777" w:rsidR="00AC6E48" w:rsidRPr="00005518" w:rsidRDefault="00AC6E48" w:rsidP="00015EE0">
            <w:pPr>
              <w:jc w:val="both"/>
              <w:rPr>
                <w:rFonts w:cs="Calibri"/>
                <w:szCs w:val="24"/>
                <w:lang w:eastAsia="en-GB"/>
              </w:rPr>
            </w:pPr>
            <w:r w:rsidRPr="00005518">
              <w:rPr>
                <w:rFonts w:cs="Calibri"/>
                <w:szCs w:val="24"/>
                <w:lang w:eastAsia="en-GB"/>
              </w:rPr>
              <w:t>Bid Specification Committee</w:t>
            </w:r>
          </w:p>
        </w:tc>
      </w:tr>
      <w:tr w:rsidR="00AC6E48" w:rsidRPr="00005518" w14:paraId="7BBDFAAE" w14:textId="77777777" w:rsidTr="00015EE0">
        <w:tc>
          <w:tcPr>
            <w:tcW w:w="1894" w:type="dxa"/>
          </w:tcPr>
          <w:p w14:paraId="49B2AF66" w14:textId="77777777" w:rsidR="00AC6E48" w:rsidRPr="00005518" w:rsidRDefault="00AC6E48" w:rsidP="00015EE0">
            <w:pPr>
              <w:jc w:val="both"/>
              <w:rPr>
                <w:rFonts w:cs="Calibri"/>
                <w:szCs w:val="24"/>
                <w:lang w:eastAsia="en-GB"/>
              </w:rPr>
            </w:pPr>
            <w:r w:rsidRPr="00005518">
              <w:rPr>
                <w:rFonts w:cs="Calibri"/>
                <w:szCs w:val="24"/>
                <w:lang w:eastAsia="en-GB"/>
              </w:rPr>
              <w:t>BVD</w:t>
            </w:r>
          </w:p>
        </w:tc>
        <w:tc>
          <w:tcPr>
            <w:tcW w:w="6628" w:type="dxa"/>
          </w:tcPr>
          <w:p w14:paraId="66FFBB36" w14:textId="77777777" w:rsidR="00AC6E48" w:rsidRPr="00005518" w:rsidRDefault="00AC6E48" w:rsidP="00015EE0">
            <w:pPr>
              <w:jc w:val="both"/>
              <w:rPr>
                <w:rFonts w:cs="Calibri"/>
                <w:szCs w:val="24"/>
                <w:lang w:eastAsia="en-GB"/>
              </w:rPr>
            </w:pPr>
            <w:r w:rsidRPr="00005518">
              <w:rPr>
                <w:rFonts w:cs="Calibri"/>
                <w:szCs w:val="24"/>
                <w:lang w:eastAsia="en-GB"/>
              </w:rPr>
              <w:t>Business Value Dashboard</w:t>
            </w:r>
          </w:p>
        </w:tc>
      </w:tr>
      <w:tr w:rsidR="00AC6E48" w:rsidRPr="00005518" w14:paraId="1702ACDB" w14:textId="77777777" w:rsidTr="00015EE0">
        <w:tc>
          <w:tcPr>
            <w:tcW w:w="1894" w:type="dxa"/>
          </w:tcPr>
          <w:p w14:paraId="4246CCE9" w14:textId="77777777" w:rsidR="00AC6E48" w:rsidRPr="00005518" w:rsidRDefault="00AC6E48" w:rsidP="00015EE0">
            <w:pPr>
              <w:jc w:val="both"/>
              <w:rPr>
                <w:rFonts w:cs="Calibri"/>
                <w:szCs w:val="24"/>
                <w:lang w:eastAsia="en-GB"/>
              </w:rPr>
            </w:pPr>
            <w:r w:rsidRPr="00005518">
              <w:rPr>
                <w:rFonts w:cs="Calibri"/>
                <w:szCs w:val="24"/>
                <w:lang w:eastAsia="en-GB"/>
              </w:rPr>
              <w:t>C-ECNS</w:t>
            </w:r>
          </w:p>
        </w:tc>
        <w:tc>
          <w:tcPr>
            <w:tcW w:w="6628" w:type="dxa"/>
          </w:tcPr>
          <w:p w14:paraId="312FEF78" w14:textId="77777777" w:rsidR="00AC6E48" w:rsidRPr="00005518" w:rsidRDefault="00AC6E48" w:rsidP="00015EE0">
            <w:pPr>
              <w:jc w:val="both"/>
              <w:rPr>
                <w:rFonts w:cs="Calibri"/>
                <w:szCs w:val="24"/>
                <w:lang w:eastAsia="en-GB"/>
              </w:rPr>
            </w:pPr>
            <w:r w:rsidRPr="00005518">
              <w:rPr>
                <w:rFonts w:cs="Calibri"/>
                <w:szCs w:val="24"/>
                <w:lang w:eastAsia="en-GB"/>
              </w:rPr>
              <w:t>Class-ECNS</w:t>
            </w:r>
          </w:p>
        </w:tc>
      </w:tr>
      <w:tr w:rsidR="00AC6E48" w:rsidRPr="00005518" w14:paraId="26E4B9BC" w14:textId="77777777" w:rsidTr="00015EE0">
        <w:tc>
          <w:tcPr>
            <w:tcW w:w="1894" w:type="dxa"/>
          </w:tcPr>
          <w:p w14:paraId="5CAE145D" w14:textId="77777777" w:rsidR="00AC6E48" w:rsidRPr="00005518" w:rsidRDefault="00AC6E48" w:rsidP="00015EE0">
            <w:pPr>
              <w:jc w:val="both"/>
              <w:rPr>
                <w:rFonts w:cs="Calibri"/>
                <w:szCs w:val="24"/>
                <w:lang w:eastAsia="en-GB"/>
              </w:rPr>
            </w:pPr>
            <w:r w:rsidRPr="00005518">
              <w:rPr>
                <w:rFonts w:cs="Calibri"/>
                <w:szCs w:val="24"/>
                <w:lang w:eastAsia="en-GB"/>
              </w:rPr>
              <w:t>CIFS</w:t>
            </w:r>
          </w:p>
        </w:tc>
        <w:tc>
          <w:tcPr>
            <w:tcW w:w="6628" w:type="dxa"/>
          </w:tcPr>
          <w:p w14:paraId="1D502694" w14:textId="77777777" w:rsidR="00AC6E48" w:rsidRPr="00005518" w:rsidRDefault="00AC6E48" w:rsidP="00015EE0">
            <w:pPr>
              <w:jc w:val="both"/>
              <w:rPr>
                <w:rFonts w:cs="Calibri"/>
                <w:szCs w:val="24"/>
                <w:lang w:eastAsia="en-GB"/>
              </w:rPr>
            </w:pPr>
            <w:r w:rsidRPr="00005518">
              <w:rPr>
                <w:rFonts w:cs="Calibri"/>
                <w:szCs w:val="24"/>
                <w:lang w:eastAsia="en-GB"/>
              </w:rPr>
              <w:t>Common Internet File System</w:t>
            </w:r>
          </w:p>
        </w:tc>
      </w:tr>
      <w:tr w:rsidR="00AC6E48" w:rsidRPr="00005518" w14:paraId="6762F432" w14:textId="77777777" w:rsidTr="00015EE0">
        <w:tc>
          <w:tcPr>
            <w:tcW w:w="1894" w:type="dxa"/>
          </w:tcPr>
          <w:p w14:paraId="2FB61D17" w14:textId="77777777" w:rsidR="00AC6E48" w:rsidRPr="00005518" w:rsidRDefault="00AC6E48" w:rsidP="00015EE0">
            <w:pPr>
              <w:jc w:val="both"/>
              <w:rPr>
                <w:rFonts w:cs="Calibri"/>
                <w:szCs w:val="24"/>
                <w:lang w:eastAsia="en-GB"/>
              </w:rPr>
            </w:pPr>
            <w:r w:rsidRPr="00005518">
              <w:rPr>
                <w:rFonts w:cs="Calibri"/>
                <w:szCs w:val="24"/>
                <w:lang w:eastAsia="en-GB"/>
              </w:rPr>
              <w:t>CLI</w:t>
            </w:r>
          </w:p>
        </w:tc>
        <w:tc>
          <w:tcPr>
            <w:tcW w:w="6628" w:type="dxa"/>
          </w:tcPr>
          <w:p w14:paraId="7886D33E" w14:textId="77777777" w:rsidR="00AC6E48" w:rsidRPr="00005518" w:rsidRDefault="00AC6E48" w:rsidP="00015EE0">
            <w:pPr>
              <w:jc w:val="both"/>
              <w:rPr>
                <w:rFonts w:cs="Calibri"/>
                <w:szCs w:val="24"/>
                <w:lang w:eastAsia="en-GB"/>
              </w:rPr>
            </w:pPr>
            <w:r w:rsidRPr="00005518">
              <w:rPr>
                <w:rFonts w:cs="Calibri"/>
                <w:szCs w:val="24"/>
                <w:lang w:eastAsia="en-GB"/>
              </w:rPr>
              <w:t>Command-Line Interface</w:t>
            </w:r>
          </w:p>
        </w:tc>
      </w:tr>
      <w:tr w:rsidR="00AC6E48" w:rsidRPr="00005518" w14:paraId="09199AEE" w14:textId="77777777" w:rsidTr="00015EE0">
        <w:tc>
          <w:tcPr>
            <w:tcW w:w="1894" w:type="dxa"/>
          </w:tcPr>
          <w:p w14:paraId="5A3F19F9" w14:textId="77777777" w:rsidR="00AC6E48" w:rsidRPr="00005518" w:rsidRDefault="00AC6E48" w:rsidP="00015EE0">
            <w:pPr>
              <w:jc w:val="both"/>
              <w:rPr>
                <w:rFonts w:cs="Calibri"/>
                <w:szCs w:val="24"/>
                <w:lang w:eastAsia="en-GB"/>
              </w:rPr>
            </w:pPr>
            <w:r w:rsidRPr="00005518">
              <w:rPr>
                <w:rFonts w:cs="Calibri"/>
                <w:szCs w:val="24"/>
                <w:lang w:eastAsia="en-GB"/>
              </w:rPr>
              <w:t>CMDB</w:t>
            </w:r>
          </w:p>
        </w:tc>
        <w:tc>
          <w:tcPr>
            <w:tcW w:w="6628" w:type="dxa"/>
          </w:tcPr>
          <w:p w14:paraId="41D4504E" w14:textId="77777777" w:rsidR="00AC6E48" w:rsidRPr="00005518" w:rsidRDefault="00AC6E48" w:rsidP="00015EE0">
            <w:pPr>
              <w:jc w:val="both"/>
              <w:rPr>
                <w:rFonts w:cs="Calibri"/>
                <w:szCs w:val="24"/>
                <w:lang w:eastAsia="en-GB"/>
              </w:rPr>
            </w:pPr>
            <w:r w:rsidRPr="00005518">
              <w:rPr>
                <w:rFonts w:cs="Calibri"/>
                <w:szCs w:val="24"/>
                <w:lang w:eastAsia="en-GB"/>
              </w:rPr>
              <w:t>Configuration Management Database</w:t>
            </w:r>
          </w:p>
        </w:tc>
      </w:tr>
      <w:tr w:rsidR="00AC6E48" w:rsidRPr="00005518" w14:paraId="54328881" w14:textId="77777777" w:rsidTr="00015EE0">
        <w:tc>
          <w:tcPr>
            <w:tcW w:w="1894" w:type="dxa"/>
          </w:tcPr>
          <w:p w14:paraId="365940BA" w14:textId="77777777" w:rsidR="00AC6E48" w:rsidRPr="00005518" w:rsidRDefault="00AC6E48" w:rsidP="00015EE0">
            <w:pPr>
              <w:jc w:val="both"/>
              <w:rPr>
                <w:rFonts w:cs="Calibri"/>
                <w:szCs w:val="24"/>
                <w:lang w:eastAsia="en-GB"/>
              </w:rPr>
            </w:pPr>
            <w:r w:rsidRPr="00005518">
              <w:rPr>
                <w:rFonts w:cs="Calibri"/>
                <w:szCs w:val="24"/>
                <w:lang w:eastAsia="en-GB"/>
              </w:rPr>
              <w:t>CPE</w:t>
            </w:r>
          </w:p>
        </w:tc>
        <w:tc>
          <w:tcPr>
            <w:tcW w:w="6628" w:type="dxa"/>
          </w:tcPr>
          <w:p w14:paraId="1914F61D" w14:textId="77777777" w:rsidR="00AC6E48" w:rsidRPr="00005518" w:rsidRDefault="00AC6E48" w:rsidP="00015EE0">
            <w:pPr>
              <w:jc w:val="both"/>
              <w:rPr>
                <w:rFonts w:cs="Calibri"/>
                <w:szCs w:val="24"/>
                <w:lang w:eastAsia="en-GB"/>
              </w:rPr>
            </w:pPr>
            <w:r w:rsidRPr="00005518">
              <w:rPr>
                <w:rFonts w:cs="Calibri"/>
                <w:szCs w:val="24"/>
                <w:lang w:eastAsia="en-GB"/>
              </w:rPr>
              <w:t>Customer Premises Equipment</w:t>
            </w:r>
          </w:p>
        </w:tc>
      </w:tr>
      <w:tr w:rsidR="00AC6E48" w:rsidRPr="00005518" w14:paraId="20C82830" w14:textId="77777777" w:rsidTr="00015EE0">
        <w:tc>
          <w:tcPr>
            <w:tcW w:w="1894" w:type="dxa"/>
          </w:tcPr>
          <w:p w14:paraId="31ABB221" w14:textId="77777777" w:rsidR="00AC6E48" w:rsidRPr="00005518" w:rsidRDefault="00AC6E48" w:rsidP="00015EE0">
            <w:pPr>
              <w:jc w:val="both"/>
              <w:rPr>
                <w:rFonts w:cs="Calibri"/>
                <w:szCs w:val="24"/>
                <w:lang w:eastAsia="en-GB"/>
              </w:rPr>
            </w:pPr>
            <w:r w:rsidRPr="00005518">
              <w:rPr>
                <w:rFonts w:cs="Calibri"/>
                <w:szCs w:val="24"/>
                <w:lang w:eastAsia="en-GB"/>
              </w:rPr>
              <w:t>CSD</w:t>
            </w:r>
          </w:p>
        </w:tc>
        <w:tc>
          <w:tcPr>
            <w:tcW w:w="6628" w:type="dxa"/>
          </w:tcPr>
          <w:p w14:paraId="22DD59BB" w14:textId="77777777" w:rsidR="00AC6E48" w:rsidRPr="00005518" w:rsidRDefault="00AC6E48" w:rsidP="00015EE0">
            <w:pPr>
              <w:jc w:val="both"/>
              <w:rPr>
                <w:rFonts w:cs="Calibri"/>
                <w:szCs w:val="24"/>
                <w:lang w:eastAsia="en-GB"/>
              </w:rPr>
            </w:pPr>
            <w:r w:rsidRPr="00005518">
              <w:rPr>
                <w:rFonts w:cs="Calibri"/>
                <w:szCs w:val="24"/>
                <w:lang w:eastAsia="en-GB"/>
              </w:rPr>
              <w:t>Central Supplier Database</w:t>
            </w:r>
          </w:p>
        </w:tc>
      </w:tr>
      <w:tr w:rsidR="00AC6E48" w:rsidRPr="00005518" w14:paraId="006E5168" w14:textId="77777777" w:rsidTr="00015EE0">
        <w:tc>
          <w:tcPr>
            <w:tcW w:w="1894" w:type="dxa"/>
          </w:tcPr>
          <w:p w14:paraId="39BA7754" w14:textId="77777777" w:rsidR="00AC6E48" w:rsidRPr="00005518" w:rsidRDefault="00AC6E48" w:rsidP="00015EE0">
            <w:pPr>
              <w:jc w:val="both"/>
              <w:rPr>
                <w:rFonts w:cs="Calibri"/>
                <w:szCs w:val="24"/>
                <w:lang w:eastAsia="en-GB"/>
              </w:rPr>
            </w:pPr>
            <w:r w:rsidRPr="00005518">
              <w:rPr>
                <w:rFonts w:cs="Calibri"/>
                <w:szCs w:val="24"/>
                <w:lang w:eastAsia="en-GB"/>
              </w:rPr>
              <w:t>DHCP</w:t>
            </w:r>
          </w:p>
        </w:tc>
        <w:tc>
          <w:tcPr>
            <w:tcW w:w="6628" w:type="dxa"/>
          </w:tcPr>
          <w:p w14:paraId="4180ACB4" w14:textId="77777777" w:rsidR="00AC6E48" w:rsidRPr="00005518" w:rsidRDefault="00AC6E48" w:rsidP="00015EE0">
            <w:pPr>
              <w:jc w:val="both"/>
              <w:rPr>
                <w:rFonts w:cs="Calibri"/>
                <w:szCs w:val="24"/>
                <w:lang w:eastAsia="en-GB"/>
              </w:rPr>
            </w:pPr>
            <w:r w:rsidRPr="00005518">
              <w:rPr>
                <w:rFonts w:cs="Calibri"/>
                <w:szCs w:val="24"/>
                <w:lang w:eastAsia="en-GB"/>
              </w:rPr>
              <w:t>Dynamic Host Configuration Protocol</w:t>
            </w:r>
          </w:p>
        </w:tc>
      </w:tr>
      <w:tr w:rsidR="00AC6E48" w:rsidRPr="00005518" w14:paraId="77810122" w14:textId="77777777" w:rsidTr="00015EE0">
        <w:tc>
          <w:tcPr>
            <w:tcW w:w="1894" w:type="dxa"/>
          </w:tcPr>
          <w:p w14:paraId="2335B85B" w14:textId="77777777" w:rsidR="00AC6E48" w:rsidRPr="00005518" w:rsidRDefault="00AC6E48" w:rsidP="00015EE0">
            <w:pPr>
              <w:jc w:val="both"/>
              <w:rPr>
                <w:rFonts w:cs="Calibri"/>
                <w:szCs w:val="24"/>
                <w:lang w:eastAsia="en-GB"/>
              </w:rPr>
            </w:pPr>
            <w:r w:rsidRPr="00005518">
              <w:rPr>
                <w:rFonts w:cs="Calibri"/>
                <w:szCs w:val="24"/>
                <w:lang w:eastAsia="en-GB"/>
              </w:rPr>
              <w:t>DICOM</w:t>
            </w:r>
          </w:p>
        </w:tc>
        <w:tc>
          <w:tcPr>
            <w:tcW w:w="6628" w:type="dxa"/>
          </w:tcPr>
          <w:p w14:paraId="5EEE5007" w14:textId="77777777" w:rsidR="00AC6E48" w:rsidRPr="00005518" w:rsidRDefault="00AC6E48" w:rsidP="00015EE0">
            <w:pPr>
              <w:jc w:val="both"/>
              <w:rPr>
                <w:rFonts w:cs="Calibri"/>
                <w:szCs w:val="24"/>
                <w:lang w:eastAsia="en-GB"/>
              </w:rPr>
            </w:pPr>
            <w:r w:rsidRPr="00005518">
              <w:rPr>
                <w:rFonts w:cs="Calibri"/>
                <w:szCs w:val="24"/>
                <w:lang w:eastAsia="en-GB"/>
              </w:rPr>
              <w:t xml:space="preserve">Digital Imaging </w:t>
            </w:r>
            <w:proofErr w:type="gramStart"/>
            <w:r w:rsidRPr="00005518">
              <w:rPr>
                <w:rFonts w:cs="Calibri"/>
                <w:szCs w:val="24"/>
                <w:lang w:eastAsia="en-GB"/>
              </w:rPr>
              <w:t>And</w:t>
            </w:r>
            <w:proofErr w:type="gramEnd"/>
            <w:r w:rsidRPr="00005518">
              <w:rPr>
                <w:rFonts w:cs="Calibri"/>
                <w:szCs w:val="24"/>
                <w:lang w:eastAsia="en-GB"/>
              </w:rPr>
              <w:t xml:space="preserve"> Communications In Medicine</w:t>
            </w:r>
          </w:p>
        </w:tc>
      </w:tr>
      <w:tr w:rsidR="00AC6E48" w:rsidRPr="00005518" w14:paraId="675EC58E" w14:textId="77777777" w:rsidTr="00015EE0">
        <w:tc>
          <w:tcPr>
            <w:tcW w:w="1894" w:type="dxa"/>
          </w:tcPr>
          <w:p w14:paraId="2B155CC1" w14:textId="77777777" w:rsidR="00AC6E48" w:rsidRPr="00005518" w:rsidRDefault="00AC6E48" w:rsidP="00015EE0">
            <w:pPr>
              <w:jc w:val="both"/>
              <w:rPr>
                <w:rFonts w:cs="Calibri"/>
                <w:szCs w:val="24"/>
                <w:lang w:eastAsia="en-GB"/>
              </w:rPr>
            </w:pPr>
            <w:r w:rsidRPr="00005518">
              <w:rPr>
                <w:rFonts w:cs="Calibri"/>
                <w:szCs w:val="24"/>
                <w:lang w:eastAsia="en-GB"/>
              </w:rPr>
              <w:t>DNS</w:t>
            </w:r>
          </w:p>
        </w:tc>
        <w:tc>
          <w:tcPr>
            <w:tcW w:w="6628" w:type="dxa"/>
          </w:tcPr>
          <w:p w14:paraId="6D942510" w14:textId="77777777" w:rsidR="00AC6E48" w:rsidRPr="00005518" w:rsidRDefault="00AC6E48" w:rsidP="00015EE0">
            <w:pPr>
              <w:jc w:val="both"/>
              <w:rPr>
                <w:rFonts w:cs="Calibri"/>
                <w:szCs w:val="24"/>
                <w:lang w:eastAsia="en-GB"/>
              </w:rPr>
            </w:pPr>
            <w:r w:rsidRPr="00005518">
              <w:rPr>
                <w:rFonts w:cs="Calibri"/>
                <w:szCs w:val="24"/>
                <w:lang w:eastAsia="en-GB"/>
              </w:rPr>
              <w:t>Domain Name System</w:t>
            </w:r>
          </w:p>
        </w:tc>
      </w:tr>
      <w:tr w:rsidR="00AC6E48" w:rsidRPr="00005518" w14:paraId="37666337" w14:textId="77777777" w:rsidTr="00015EE0">
        <w:tc>
          <w:tcPr>
            <w:tcW w:w="1894" w:type="dxa"/>
          </w:tcPr>
          <w:p w14:paraId="39CDC469" w14:textId="77777777" w:rsidR="00AC6E48" w:rsidRPr="00005518" w:rsidRDefault="00AC6E48" w:rsidP="00015EE0">
            <w:pPr>
              <w:jc w:val="both"/>
              <w:rPr>
                <w:rFonts w:cs="Calibri"/>
                <w:szCs w:val="24"/>
                <w:lang w:eastAsia="en-GB"/>
              </w:rPr>
            </w:pPr>
            <w:r w:rsidRPr="00005518">
              <w:rPr>
                <w:rFonts w:cs="Calibri"/>
                <w:szCs w:val="24"/>
                <w:lang w:eastAsia="en-GB"/>
              </w:rPr>
              <w:t>DSCP</w:t>
            </w:r>
          </w:p>
        </w:tc>
        <w:tc>
          <w:tcPr>
            <w:tcW w:w="6628" w:type="dxa"/>
          </w:tcPr>
          <w:p w14:paraId="25F4B23C" w14:textId="77777777" w:rsidR="00AC6E48" w:rsidRPr="00005518" w:rsidRDefault="00AC6E48" w:rsidP="00015EE0">
            <w:pPr>
              <w:jc w:val="both"/>
              <w:rPr>
                <w:rFonts w:cs="Calibri"/>
                <w:szCs w:val="24"/>
                <w:lang w:eastAsia="en-GB"/>
              </w:rPr>
            </w:pPr>
            <w:r w:rsidRPr="00005518">
              <w:rPr>
                <w:rFonts w:cs="Calibri"/>
                <w:szCs w:val="24"/>
                <w:lang w:eastAsia="en-GB"/>
              </w:rPr>
              <w:t>Differentiated Services Code Point</w:t>
            </w:r>
          </w:p>
        </w:tc>
      </w:tr>
      <w:tr w:rsidR="00AC6E48" w:rsidRPr="00005518" w14:paraId="42C6E989" w14:textId="77777777" w:rsidTr="00015EE0">
        <w:tc>
          <w:tcPr>
            <w:tcW w:w="1894" w:type="dxa"/>
          </w:tcPr>
          <w:p w14:paraId="6DF91064" w14:textId="77777777" w:rsidR="00AC6E48" w:rsidRPr="00005518" w:rsidRDefault="00AC6E48" w:rsidP="00015EE0">
            <w:pPr>
              <w:jc w:val="both"/>
              <w:rPr>
                <w:rFonts w:cs="Calibri"/>
                <w:szCs w:val="24"/>
                <w:lang w:eastAsia="en-GB"/>
              </w:rPr>
            </w:pPr>
            <w:r w:rsidRPr="00005518">
              <w:rPr>
                <w:rFonts w:cs="Calibri"/>
                <w:szCs w:val="24"/>
                <w:lang w:eastAsia="en-GB"/>
              </w:rPr>
              <w:t>ECNS</w:t>
            </w:r>
          </w:p>
        </w:tc>
        <w:tc>
          <w:tcPr>
            <w:tcW w:w="6628" w:type="dxa"/>
          </w:tcPr>
          <w:p w14:paraId="06F6BD40" w14:textId="77777777" w:rsidR="00AC6E48" w:rsidRPr="00005518" w:rsidRDefault="00AC6E48" w:rsidP="00015EE0">
            <w:pPr>
              <w:jc w:val="both"/>
              <w:rPr>
                <w:rFonts w:cs="Calibri"/>
                <w:szCs w:val="24"/>
                <w:lang w:eastAsia="en-GB"/>
              </w:rPr>
            </w:pPr>
            <w:r w:rsidRPr="00005518">
              <w:rPr>
                <w:rFonts w:cs="Calibri"/>
                <w:szCs w:val="24"/>
                <w:lang w:eastAsia="en-GB"/>
              </w:rPr>
              <w:t>Electronic Communication Network Services</w:t>
            </w:r>
          </w:p>
        </w:tc>
      </w:tr>
      <w:tr w:rsidR="00AC6E48" w:rsidRPr="00005518" w14:paraId="6C3CB2A8" w14:textId="77777777" w:rsidTr="00015EE0">
        <w:tc>
          <w:tcPr>
            <w:tcW w:w="1894" w:type="dxa"/>
          </w:tcPr>
          <w:p w14:paraId="63FA09D4" w14:textId="77777777" w:rsidR="00AC6E48" w:rsidRPr="00005518" w:rsidRDefault="00AC6E48" w:rsidP="00015EE0">
            <w:pPr>
              <w:jc w:val="both"/>
              <w:rPr>
                <w:rFonts w:cs="Calibri"/>
                <w:szCs w:val="24"/>
                <w:lang w:eastAsia="en-GB"/>
              </w:rPr>
            </w:pPr>
            <w:r w:rsidRPr="00005518">
              <w:rPr>
                <w:rFonts w:cs="Calibri"/>
                <w:szCs w:val="24"/>
                <w:lang w:eastAsia="en-GB"/>
              </w:rPr>
              <w:t>EME</w:t>
            </w:r>
          </w:p>
        </w:tc>
        <w:tc>
          <w:tcPr>
            <w:tcW w:w="6628" w:type="dxa"/>
          </w:tcPr>
          <w:p w14:paraId="0A57FAC9" w14:textId="77777777" w:rsidR="00AC6E48" w:rsidRPr="00005518" w:rsidRDefault="00AC6E48" w:rsidP="00015EE0">
            <w:pPr>
              <w:jc w:val="both"/>
              <w:rPr>
                <w:rFonts w:cs="Calibri"/>
                <w:szCs w:val="24"/>
                <w:lang w:eastAsia="en-GB"/>
              </w:rPr>
            </w:pPr>
            <w:r w:rsidRPr="00005518">
              <w:rPr>
                <w:rFonts w:cs="Calibri"/>
                <w:szCs w:val="24"/>
                <w:lang w:eastAsia="en-GB"/>
              </w:rPr>
              <w:t>Exempt Micro Enterprise</w:t>
            </w:r>
          </w:p>
        </w:tc>
      </w:tr>
      <w:tr w:rsidR="00AC6E48" w:rsidRPr="00005518" w14:paraId="4BE6C059" w14:textId="77777777" w:rsidTr="00015EE0">
        <w:tc>
          <w:tcPr>
            <w:tcW w:w="1894" w:type="dxa"/>
          </w:tcPr>
          <w:p w14:paraId="6F9EB55D" w14:textId="77777777" w:rsidR="00AC6E48" w:rsidRPr="00005518" w:rsidRDefault="00AC6E48" w:rsidP="00015EE0">
            <w:pPr>
              <w:jc w:val="both"/>
              <w:rPr>
                <w:rFonts w:cs="Calibri"/>
                <w:szCs w:val="24"/>
                <w:lang w:eastAsia="en-GB"/>
              </w:rPr>
            </w:pPr>
            <w:r w:rsidRPr="00005518">
              <w:rPr>
                <w:rFonts w:cs="Calibri"/>
                <w:szCs w:val="24"/>
                <w:lang w:eastAsia="en-GB"/>
              </w:rPr>
              <w:t>FHIR</w:t>
            </w:r>
          </w:p>
        </w:tc>
        <w:tc>
          <w:tcPr>
            <w:tcW w:w="6628" w:type="dxa"/>
          </w:tcPr>
          <w:p w14:paraId="36A0A500" w14:textId="77777777" w:rsidR="00AC6E48" w:rsidRPr="00005518" w:rsidRDefault="00AC6E48" w:rsidP="00015EE0">
            <w:pPr>
              <w:jc w:val="both"/>
              <w:rPr>
                <w:rFonts w:cs="Calibri"/>
                <w:szCs w:val="24"/>
                <w:lang w:eastAsia="en-GB"/>
              </w:rPr>
            </w:pPr>
            <w:r w:rsidRPr="00005518">
              <w:rPr>
                <w:rFonts w:cs="Calibri"/>
                <w:szCs w:val="24"/>
                <w:lang w:eastAsia="en-GB"/>
              </w:rPr>
              <w:t>Fast Healthcare Interoperability Resource</w:t>
            </w:r>
          </w:p>
        </w:tc>
      </w:tr>
      <w:tr w:rsidR="00AC6E48" w:rsidRPr="00005518" w14:paraId="15A04D7D" w14:textId="77777777" w:rsidTr="00015EE0">
        <w:tc>
          <w:tcPr>
            <w:tcW w:w="1894" w:type="dxa"/>
          </w:tcPr>
          <w:p w14:paraId="6E6DFDE1" w14:textId="77777777" w:rsidR="00AC6E48" w:rsidRPr="00005518" w:rsidRDefault="00AC6E48" w:rsidP="00015EE0">
            <w:pPr>
              <w:jc w:val="both"/>
              <w:rPr>
                <w:rFonts w:cs="Calibri"/>
                <w:szCs w:val="24"/>
                <w:lang w:eastAsia="en-GB"/>
              </w:rPr>
            </w:pPr>
            <w:r w:rsidRPr="00005518">
              <w:rPr>
                <w:rFonts w:cs="Calibri"/>
                <w:szCs w:val="24"/>
                <w:lang w:eastAsia="en-GB"/>
              </w:rPr>
              <w:t>FIX</w:t>
            </w:r>
          </w:p>
        </w:tc>
        <w:tc>
          <w:tcPr>
            <w:tcW w:w="6628" w:type="dxa"/>
          </w:tcPr>
          <w:p w14:paraId="0CB1A1FE" w14:textId="77777777" w:rsidR="00AC6E48" w:rsidRPr="00005518" w:rsidRDefault="00AC6E48" w:rsidP="00015EE0">
            <w:pPr>
              <w:jc w:val="both"/>
              <w:rPr>
                <w:rFonts w:cs="Calibri"/>
                <w:szCs w:val="24"/>
                <w:lang w:eastAsia="en-GB"/>
              </w:rPr>
            </w:pPr>
            <w:r w:rsidRPr="00005518">
              <w:rPr>
                <w:rFonts w:cs="Calibri"/>
                <w:szCs w:val="24"/>
                <w:lang w:eastAsia="en-GB"/>
              </w:rPr>
              <w:t>Financial Information Exchange</w:t>
            </w:r>
          </w:p>
        </w:tc>
      </w:tr>
      <w:tr w:rsidR="00AC6E48" w:rsidRPr="00005518" w14:paraId="03D1C1D3" w14:textId="77777777" w:rsidTr="00015EE0">
        <w:tc>
          <w:tcPr>
            <w:tcW w:w="1894" w:type="dxa"/>
          </w:tcPr>
          <w:p w14:paraId="41C98170" w14:textId="77777777" w:rsidR="00AC6E48" w:rsidRPr="00005518" w:rsidRDefault="00AC6E48" w:rsidP="00015EE0">
            <w:pPr>
              <w:jc w:val="both"/>
              <w:rPr>
                <w:rFonts w:cs="Calibri"/>
                <w:szCs w:val="24"/>
                <w:lang w:eastAsia="en-GB"/>
              </w:rPr>
            </w:pPr>
            <w:r w:rsidRPr="00005518">
              <w:rPr>
                <w:rFonts w:cs="Calibri"/>
                <w:szCs w:val="24"/>
                <w:lang w:eastAsia="en-GB"/>
              </w:rPr>
              <w:t>FTP</w:t>
            </w:r>
          </w:p>
        </w:tc>
        <w:tc>
          <w:tcPr>
            <w:tcW w:w="6628" w:type="dxa"/>
          </w:tcPr>
          <w:p w14:paraId="6A777509" w14:textId="77777777" w:rsidR="00AC6E48" w:rsidRPr="00005518" w:rsidRDefault="00AC6E48" w:rsidP="00015EE0">
            <w:pPr>
              <w:jc w:val="both"/>
              <w:rPr>
                <w:rFonts w:cs="Calibri"/>
                <w:szCs w:val="24"/>
                <w:lang w:eastAsia="en-GB"/>
              </w:rPr>
            </w:pPr>
            <w:r w:rsidRPr="00005518">
              <w:rPr>
                <w:rFonts w:cs="Calibri"/>
                <w:szCs w:val="24"/>
                <w:lang w:eastAsia="en-GB"/>
              </w:rPr>
              <w:t>File Transfer Protocol</w:t>
            </w:r>
          </w:p>
        </w:tc>
      </w:tr>
      <w:tr w:rsidR="00AC6E48" w:rsidRPr="00005518" w14:paraId="5C9CF540" w14:textId="77777777" w:rsidTr="00015EE0">
        <w:tc>
          <w:tcPr>
            <w:tcW w:w="1894" w:type="dxa"/>
          </w:tcPr>
          <w:p w14:paraId="2105702E" w14:textId="77777777" w:rsidR="00AC6E48" w:rsidRPr="00005518" w:rsidRDefault="00AC6E48" w:rsidP="00015EE0">
            <w:pPr>
              <w:jc w:val="both"/>
              <w:rPr>
                <w:rFonts w:cs="Calibri"/>
                <w:szCs w:val="24"/>
                <w:lang w:eastAsia="en-GB"/>
              </w:rPr>
            </w:pPr>
            <w:r w:rsidRPr="00005518">
              <w:rPr>
                <w:rFonts w:cs="Calibri"/>
                <w:szCs w:val="24"/>
                <w:lang w:eastAsia="en-GB"/>
              </w:rPr>
              <w:t>GCC</w:t>
            </w:r>
          </w:p>
        </w:tc>
        <w:tc>
          <w:tcPr>
            <w:tcW w:w="6628" w:type="dxa"/>
          </w:tcPr>
          <w:p w14:paraId="68AD54D9" w14:textId="77777777" w:rsidR="00AC6E48" w:rsidRPr="00005518" w:rsidRDefault="00AC6E48" w:rsidP="00015EE0">
            <w:pPr>
              <w:jc w:val="both"/>
              <w:rPr>
                <w:rFonts w:cs="Calibri"/>
                <w:szCs w:val="24"/>
                <w:lang w:eastAsia="en-GB"/>
              </w:rPr>
            </w:pPr>
            <w:r w:rsidRPr="00005518">
              <w:rPr>
                <w:rFonts w:cs="Calibri"/>
                <w:szCs w:val="24"/>
                <w:lang w:eastAsia="en-GB"/>
              </w:rPr>
              <w:t xml:space="preserve">General Conditions </w:t>
            </w:r>
            <w:proofErr w:type="gramStart"/>
            <w:r w:rsidRPr="00005518">
              <w:rPr>
                <w:rFonts w:cs="Calibri"/>
                <w:szCs w:val="24"/>
                <w:lang w:eastAsia="en-GB"/>
              </w:rPr>
              <w:t>Of</w:t>
            </w:r>
            <w:proofErr w:type="gramEnd"/>
            <w:r w:rsidRPr="00005518">
              <w:rPr>
                <w:rFonts w:cs="Calibri"/>
                <w:szCs w:val="24"/>
                <w:lang w:eastAsia="en-GB"/>
              </w:rPr>
              <w:t xml:space="preserve"> Contract</w:t>
            </w:r>
          </w:p>
        </w:tc>
      </w:tr>
      <w:tr w:rsidR="00AC6E48" w:rsidRPr="00005518" w14:paraId="4C05BB3F" w14:textId="77777777" w:rsidTr="00015EE0">
        <w:tc>
          <w:tcPr>
            <w:tcW w:w="1894" w:type="dxa"/>
          </w:tcPr>
          <w:p w14:paraId="0C799216" w14:textId="77777777" w:rsidR="00AC6E48" w:rsidRPr="00005518" w:rsidRDefault="00AC6E48" w:rsidP="00015EE0">
            <w:pPr>
              <w:jc w:val="both"/>
              <w:rPr>
                <w:rFonts w:cs="Calibri"/>
                <w:szCs w:val="24"/>
                <w:lang w:eastAsia="en-GB"/>
              </w:rPr>
            </w:pPr>
            <w:r w:rsidRPr="00005518">
              <w:rPr>
                <w:rFonts w:cs="Calibri"/>
                <w:szCs w:val="24"/>
                <w:lang w:eastAsia="en-GB"/>
              </w:rPr>
              <w:t>GRE</w:t>
            </w:r>
          </w:p>
        </w:tc>
        <w:tc>
          <w:tcPr>
            <w:tcW w:w="6628" w:type="dxa"/>
          </w:tcPr>
          <w:p w14:paraId="2EE616CE" w14:textId="77777777" w:rsidR="00AC6E48" w:rsidRPr="00005518" w:rsidRDefault="00AC6E48" w:rsidP="00015EE0">
            <w:pPr>
              <w:jc w:val="both"/>
              <w:rPr>
                <w:rFonts w:cs="Calibri"/>
                <w:szCs w:val="24"/>
                <w:lang w:eastAsia="en-GB"/>
              </w:rPr>
            </w:pPr>
            <w:r w:rsidRPr="00005518">
              <w:rPr>
                <w:rFonts w:cs="Calibri"/>
                <w:szCs w:val="24"/>
                <w:lang w:eastAsia="en-GB"/>
              </w:rPr>
              <w:t>Generic Routing Encapsulation</w:t>
            </w:r>
          </w:p>
        </w:tc>
      </w:tr>
      <w:tr w:rsidR="00AC6E48" w:rsidRPr="00005518" w14:paraId="3EC71159" w14:textId="77777777" w:rsidTr="00015EE0">
        <w:tc>
          <w:tcPr>
            <w:tcW w:w="1894" w:type="dxa"/>
          </w:tcPr>
          <w:p w14:paraId="12ED34A2" w14:textId="77777777" w:rsidR="00AC6E48" w:rsidRPr="00005518" w:rsidRDefault="00AC6E48" w:rsidP="00015EE0">
            <w:pPr>
              <w:jc w:val="both"/>
              <w:rPr>
                <w:rFonts w:cs="Calibri"/>
                <w:szCs w:val="24"/>
                <w:lang w:eastAsia="en-GB"/>
              </w:rPr>
            </w:pPr>
            <w:r w:rsidRPr="00005518">
              <w:rPr>
                <w:rFonts w:cs="Calibri"/>
                <w:szCs w:val="24"/>
                <w:lang w:eastAsia="en-GB"/>
              </w:rPr>
              <w:t>GUI</w:t>
            </w:r>
          </w:p>
        </w:tc>
        <w:tc>
          <w:tcPr>
            <w:tcW w:w="6628" w:type="dxa"/>
          </w:tcPr>
          <w:p w14:paraId="3108EF0A" w14:textId="77777777" w:rsidR="00AC6E48" w:rsidRPr="00005518" w:rsidRDefault="00AC6E48" w:rsidP="00015EE0">
            <w:pPr>
              <w:jc w:val="both"/>
              <w:rPr>
                <w:rFonts w:cs="Calibri"/>
                <w:szCs w:val="24"/>
                <w:lang w:eastAsia="en-GB"/>
              </w:rPr>
            </w:pPr>
            <w:r w:rsidRPr="00005518">
              <w:rPr>
                <w:rFonts w:cs="Calibri"/>
                <w:szCs w:val="24"/>
                <w:lang w:eastAsia="en-GB"/>
              </w:rPr>
              <w:t>Graphical User Interface</w:t>
            </w:r>
          </w:p>
        </w:tc>
      </w:tr>
      <w:tr w:rsidR="00AC6E48" w:rsidRPr="00005518" w14:paraId="54A138A3" w14:textId="77777777" w:rsidTr="00015EE0">
        <w:tc>
          <w:tcPr>
            <w:tcW w:w="1894" w:type="dxa"/>
          </w:tcPr>
          <w:p w14:paraId="75F15E71" w14:textId="77777777" w:rsidR="00AC6E48" w:rsidRPr="00005518" w:rsidRDefault="00AC6E48" w:rsidP="00015EE0">
            <w:pPr>
              <w:jc w:val="both"/>
              <w:rPr>
                <w:rFonts w:cs="Calibri"/>
                <w:szCs w:val="24"/>
                <w:lang w:eastAsia="en-GB"/>
              </w:rPr>
            </w:pPr>
            <w:r w:rsidRPr="00005518">
              <w:rPr>
                <w:rFonts w:cs="Calibri"/>
                <w:szCs w:val="24"/>
                <w:lang w:eastAsia="en-GB"/>
              </w:rPr>
              <w:t>HTTP</w:t>
            </w:r>
          </w:p>
        </w:tc>
        <w:tc>
          <w:tcPr>
            <w:tcW w:w="6628" w:type="dxa"/>
          </w:tcPr>
          <w:p w14:paraId="47C11075" w14:textId="77777777" w:rsidR="00AC6E48" w:rsidRPr="00005518" w:rsidRDefault="00AC6E48" w:rsidP="00015EE0">
            <w:pPr>
              <w:jc w:val="both"/>
              <w:rPr>
                <w:rFonts w:cs="Calibri"/>
                <w:szCs w:val="24"/>
                <w:lang w:eastAsia="en-GB"/>
              </w:rPr>
            </w:pPr>
            <w:r w:rsidRPr="00005518">
              <w:rPr>
                <w:rFonts w:cs="Calibri"/>
                <w:szCs w:val="24"/>
                <w:lang w:eastAsia="en-GB"/>
              </w:rPr>
              <w:t>Hypertext Transfer Protocol</w:t>
            </w:r>
          </w:p>
        </w:tc>
      </w:tr>
      <w:tr w:rsidR="00AC6E48" w:rsidRPr="00005518" w14:paraId="203A485B" w14:textId="77777777" w:rsidTr="00015EE0">
        <w:tc>
          <w:tcPr>
            <w:tcW w:w="1894" w:type="dxa"/>
          </w:tcPr>
          <w:p w14:paraId="4806A0C7" w14:textId="77777777" w:rsidR="00AC6E48" w:rsidRPr="00005518" w:rsidRDefault="00AC6E48" w:rsidP="00015EE0">
            <w:pPr>
              <w:jc w:val="both"/>
              <w:rPr>
                <w:rFonts w:cs="Calibri"/>
                <w:szCs w:val="24"/>
                <w:lang w:eastAsia="en-GB"/>
              </w:rPr>
            </w:pPr>
            <w:r w:rsidRPr="00005518">
              <w:rPr>
                <w:rFonts w:cs="Calibri"/>
                <w:szCs w:val="24"/>
                <w:lang w:eastAsia="en-GB"/>
              </w:rPr>
              <w:t>HVAC</w:t>
            </w:r>
          </w:p>
        </w:tc>
        <w:tc>
          <w:tcPr>
            <w:tcW w:w="6628" w:type="dxa"/>
          </w:tcPr>
          <w:p w14:paraId="4152CAC9" w14:textId="77777777" w:rsidR="00AC6E48" w:rsidRPr="00005518" w:rsidRDefault="00AC6E48" w:rsidP="00015EE0">
            <w:pPr>
              <w:jc w:val="both"/>
              <w:rPr>
                <w:rFonts w:cs="Calibri"/>
                <w:szCs w:val="24"/>
                <w:lang w:eastAsia="en-GB"/>
              </w:rPr>
            </w:pPr>
            <w:r w:rsidRPr="00005518">
              <w:rPr>
                <w:rFonts w:cs="Calibri"/>
                <w:szCs w:val="24"/>
                <w:lang w:eastAsia="en-GB"/>
              </w:rPr>
              <w:t>Heating, Ventilation, And Air Conditioning</w:t>
            </w:r>
          </w:p>
        </w:tc>
      </w:tr>
      <w:tr w:rsidR="00AC6E48" w:rsidRPr="00005518" w14:paraId="12FF7FF7" w14:textId="77777777" w:rsidTr="00015EE0">
        <w:tc>
          <w:tcPr>
            <w:tcW w:w="1894" w:type="dxa"/>
          </w:tcPr>
          <w:p w14:paraId="76F67B89" w14:textId="77777777" w:rsidR="00AC6E48" w:rsidRPr="00005518" w:rsidRDefault="00AC6E48" w:rsidP="00015EE0">
            <w:pPr>
              <w:jc w:val="both"/>
              <w:rPr>
                <w:rFonts w:cs="Calibri"/>
                <w:szCs w:val="24"/>
                <w:lang w:eastAsia="en-GB"/>
              </w:rPr>
            </w:pPr>
            <w:r w:rsidRPr="00005518">
              <w:rPr>
                <w:rFonts w:cs="Calibri"/>
                <w:szCs w:val="24"/>
                <w:lang w:eastAsia="en-GB"/>
              </w:rPr>
              <w:t>IBM MQ</w:t>
            </w:r>
          </w:p>
        </w:tc>
        <w:tc>
          <w:tcPr>
            <w:tcW w:w="6628" w:type="dxa"/>
          </w:tcPr>
          <w:p w14:paraId="68EE249D" w14:textId="77777777" w:rsidR="00AC6E48" w:rsidRPr="00005518" w:rsidRDefault="00AC6E48" w:rsidP="00015EE0">
            <w:pPr>
              <w:jc w:val="both"/>
              <w:rPr>
                <w:rFonts w:cs="Calibri"/>
                <w:szCs w:val="24"/>
                <w:lang w:eastAsia="en-GB"/>
              </w:rPr>
            </w:pPr>
            <w:r w:rsidRPr="00005518">
              <w:rPr>
                <w:rFonts w:cs="Calibri"/>
                <w:szCs w:val="24"/>
                <w:lang w:eastAsia="en-GB"/>
              </w:rPr>
              <w:t>International Business Machines Corporation Message Queue</w:t>
            </w:r>
          </w:p>
        </w:tc>
      </w:tr>
      <w:tr w:rsidR="00AC6E48" w:rsidRPr="00005518" w14:paraId="0537E210" w14:textId="77777777" w:rsidTr="00015EE0">
        <w:tc>
          <w:tcPr>
            <w:tcW w:w="1894" w:type="dxa"/>
          </w:tcPr>
          <w:p w14:paraId="6EDCF3E7" w14:textId="77777777" w:rsidR="00AC6E48" w:rsidRPr="00005518" w:rsidRDefault="00AC6E48" w:rsidP="00015EE0">
            <w:pPr>
              <w:jc w:val="both"/>
              <w:rPr>
                <w:rFonts w:cs="Calibri"/>
                <w:szCs w:val="24"/>
                <w:lang w:eastAsia="en-GB"/>
              </w:rPr>
            </w:pPr>
            <w:r w:rsidRPr="00005518">
              <w:rPr>
                <w:rFonts w:cs="Calibri"/>
                <w:szCs w:val="24"/>
                <w:lang w:eastAsia="en-GB"/>
              </w:rPr>
              <w:t>ICA</w:t>
            </w:r>
          </w:p>
        </w:tc>
        <w:tc>
          <w:tcPr>
            <w:tcW w:w="6628" w:type="dxa"/>
          </w:tcPr>
          <w:p w14:paraId="2D85E892" w14:textId="77777777" w:rsidR="00AC6E48" w:rsidRPr="00005518" w:rsidRDefault="00AC6E48" w:rsidP="00015EE0">
            <w:pPr>
              <w:jc w:val="both"/>
              <w:rPr>
                <w:rFonts w:cs="Calibri"/>
                <w:szCs w:val="24"/>
                <w:lang w:eastAsia="en-GB"/>
              </w:rPr>
            </w:pPr>
            <w:r w:rsidRPr="00005518">
              <w:rPr>
                <w:rFonts w:cs="Calibri"/>
                <w:szCs w:val="24"/>
                <w:lang w:eastAsia="en-GB"/>
              </w:rPr>
              <w:t>Independent Computing Architecture</w:t>
            </w:r>
          </w:p>
        </w:tc>
      </w:tr>
      <w:tr w:rsidR="00AC6E48" w:rsidRPr="00005518" w14:paraId="7966D92E" w14:textId="77777777" w:rsidTr="00015EE0">
        <w:tc>
          <w:tcPr>
            <w:tcW w:w="1894" w:type="dxa"/>
          </w:tcPr>
          <w:p w14:paraId="4BE83C0E" w14:textId="77777777" w:rsidR="00AC6E48" w:rsidRPr="00005518" w:rsidRDefault="00AC6E48" w:rsidP="00015EE0">
            <w:pPr>
              <w:jc w:val="both"/>
              <w:rPr>
                <w:rFonts w:cs="Calibri"/>
                <w:szCs w:val="24"/>
                <w:lang w:eastAsia="en-GB"/>
              </w:rPr>
            </w:pPr>
            <w:r w:rsidRPr="00005518">
              <w:rPr>
                <w:rFonts w:cs="Calibri"/>
                <w:szCs w:val="24"/>
                <w:lang w:eastAsia="en-GB"/>
              </w:rPr>
              <w:t>ICD-9/10</w:t>
            </w:r>
          </w:p>
        </w:tc>
        <w:tc>
          <w:tcPr>
            <w:tcW w:w="6628" w:type="dxa"/>
          </w:tcPr>
          <w:p w14:paraId="2754C06D" w14:textId="77777777" w:rsidR="00AC6E48" w:rsidRPr="00005518" w:rsidRDefault="00AC6E48" w:rsidP="00015EE0">
            <w:pPr>
              <w:jc w:val="both"/>
              <w:rPr>
                <w:rFonts w:cs="Calibri"/>
                <w:szCs w:val="24"/>
                <w:lang w:eastAsia="en-GB"/>
              </w:rPr>
            </w:pPr>
            <w:r w:rsidRPr="00005518">
              <w:rPr>
                <w:rFonts w:cs="Calibri"/>
                <w:szCs w:val="24"/>
                <w:lang w:eastAsia="en-GB"/>
              </w:rPr>
              <w:t xml:space="preserve">International Classification </w:t>
            </w:r>
            <w:proofErr w:type="gramStart"/>
            <w:r w:rsidRPr="00005518">
              <w:rPr>
                <w:rFonts w:cs="Calibri"/>
                <w:szCs w:val="24"/>
                <w:lang w:eastAsia="en-GB"/>
              </w:rPr>
              <w:t>Of</w:t>
            </w:r>
            <w:proofErr w:type="gramEnd"/>
            <w:r w:rsidRPr="00005518">
              <w:rPr>
                <w:rFonts w:cs="Calibri"/>
                <w:szCs w:val="24"/>
                <w:lang w:eastAsia="en-GB"/>
              </w:rPr>
              <w:t xml:space="preserve"> Diseases, Ninth And Tenth Revision</w:t>
            </w:r>
          </w:p>
        </w:tc>
      </w:tr>
      <w:tr w:rsidR="00AC6E48" w:rsidRPr="00005518" w14:paraId="66093C82" w14:textId="77777777" w:rsidTr="00015EE0">
        <w:tc>
          <w:tcPr>
            <w:tcW w:w="1894" w:type="dxa"/>
          </w:tcPr>
          <w:p w14:paraId="79A6B3C4" w14:textId="77777777" w:rsidR="00AC6E48" w:rsidRPr="00005518" w:rsidRDefault="00AC6E48" w:rsidP="00015EE0">
            <w:pPr>
              <w:jc w:val="both"/>
              <w:rPr>
                <w:rFonts w:cs="Calibri"/>
                <w:szCs w:val="24"/>
                <w:lang w:eastAsia="en-GB"/>
              </w:rPr>
            </w:pPr>
            <w:r w:rsidRPr="00005518">
              <w:rPr>
                <w:rFonts w:cs="Calibri"/>
                <w:szCs w:val="24"/>
                <w:lang w:eastAsia="en-GB"/>
              </w:rPr>
              <w:t>ICMP</w:t>
            </w:r>
          </w:p>
        </w:tc>
        <w:tc>
          <w:tcPr>
            <w:tcW w:w="6628" w:type="dxa"/>
          </w:tcPr>
          <w:p w14:paraId="0B4B625D" w14:textId="77777777" w:rsidR="00AC6E48" w:rsidRPr="00005518" w:rsidRDefault="00AC6E48" w:rsidP="00015EE0">
            <w:pPr>
              <w:jc w:val="both"/>
              <w:rPr>
                <w:rFonts w:cs="Calibri"/>
                <w:szCs w:val="24"/>
                <w:lang w:eastAsia="en-GB"/>
              </w:rPr>
            </w:pPr>
            <w:r w:rsidRPr="00005518">
              <w:rPr>
                <w:rFonts w:cs="Calibri"/>
                <w:szCs w:val="24"/>
                <w:lang w:eastAsia="en-GB"/>
              </w:rPr>
              <w:t>Internet Control Message Protocol</w:t>
            </w:r>
          </w:p>
        </w:tc>
      </w:tr>
      <w:tr w:rsidR="00AC6E48" w:rsidRPr="00005518" w14:paraId="0D75A3E2" w14:textId="77777777" w:rsidTr="00015EE0">
        <w:tc>
          <w:tcPr>
            <w:tcW w:w="1894" w:type="dxa"/>
          </w:tcPr>
          <w:p w14:paraId="0B63464F" w14:textId="77777777" w:rsidR="00AC6E48" w:rsidRPr="00005518" w:rsidRDefault="00AC6E48" w:rsidP="00015EE0">
            <w:pPr>
              <w:jc w:val="both"/>
              <w:rPr>
                <w:rFonts w:cs="Calibri"/>
                <w:szCs w:val="24"/>
                <w:lang w:eastAsia="en-GB"/>
              </w:rPr>
            </w:pPr>
            <w:r w:rsidRPr="00005518">
              <w:rPr>
                <w:rFonts w:cs="Calibri"/>
                <w:szCs w:val="24"/>
                <w:lang w:eastAsia="en-GB"/>
              </w:rPr>
              <w:t>ICT</w:t>
            </w:r>
          </w:p>
        </w:tc>
        <w:tc>
          <w:tcPr>
            <w:tcW w:w="6628" w:type="dxa"/>
          </w:tcPr>
          <w:p w14:paraId="7A8CFA92" w14:textId="77777777" w:rsidR="00AC6E48" w:rsidRPr="00005518" w:rsidRDefault="00AC6E48" w:rsidP="00015EE0">
            <w:pPr>
              <w:jc w:val="both"/>
              <w:rPr>
                <w:rFonts w:cs="Calibri"/>
                <w:szCs w:val="24"/>
                <w:lang w:eastAsia="en-GB"/>
              </w:rPr>
            </w:pPr>
            <w:r w:rsidRPr="00005518">
              <w:rPr>
                <w:rFonts w:cs="Calibri"/>
                <w:szCs w:val="24"/>
                <w:lang w:eastAsia="en-GB"/>
              </w:rPr>
              <w:t xml:space="preserve">Information </w:t>
            </w:r>
            <w:proofErr w:type="gramStart"/>
            <w:r w:rsidRPr="00005518">
              <w:rPr>
                <w:rFonts w:cs="Calibri"/>
                <w:szCs w:val="24"/>
                <w:lang w:eastAsia="en-GB"/>
              </w:rPr>
              <w:t>And</w:t>
            </w:r>
            <w:proofErr w:type="gramEnd"/>
            <w:r w:rsidRPr="00005518">
              <w:rPr>
                <w:rFonts w:cs="Calibri"/>
                <w:szCs w:val="24"/>
                <w:lang w:eastAsia="en-GB"/>
              </w:rPr>
              <w:t xml:space="preserve"> Communication Technologies</w:t>
            </w:r>
          </w:p>
        </w:tc>
      </w:tr>
      <w:tr w:rsidR="00AC6E48" w:rsidRPr="00005518" w14:paraId="6A0CC62C" w14:textId="77777777" w:rsidTr="00015EE0">
        <w:tc>
          <w:tcPr>
            <w:tcW w:w="1894" w:type="dxa"/>
          </w:tcPr>
          <w:p w14:paraId="751CDDDB" w14:textId="77777777" w:rsidR="00AC6E48" w:rsidRPr="00005518" w:rsidRDefault="00AC6E48" w:rsidP="00015EE0">
            <w:pPr>
              <w:jc w:val="both"/>
              <w:rPr>
                <w:rFonts w:cs="Calibri"/>
                <w:szCs w:val="24"/>
                <w:lang w:eastAsia="en-GB"/>
              </w:rPr>
            </w:pPr>
            <w:r w:rsidRPr="00005518">
              <w:rPr>
                <w:rFonts w:cs="Calibri"/>
                <w:szCs w:val="24"/>
                <w:lang w:eastAsia="en-GB"/>
              </w:rPr>
              <w:t>IEEE</w:t>
            </w:r>
          </w:p>
        </w:tc>
        <w:tc>
          <w:tcPr>
            <w:tcW w:w="6628" w:type="dxa"/>
          </w:tcPr>
          <w:p w14:paraId="6F7802B5" w14:textId="77777777" w:rsidR="00AC6E48" w:rsidRPr="00005518" w:rsidRDefault="00AC6E48" w:rsidP="00015EE0">
            <w:pPr>
              <w:jc w:val="both"/>
              <w:rPr>
                <w:rFonts w:cs="Calibri"/>
                <w:szCs w:val="24"/>
                <w:lang w:eastAsia="en-GB"/>
              </w:rPr>
            </w:pPr>
            <w:r w:rsidRPr="00005518">
              <w:rPr>
                <w:rFonts w:cs="Calibri"/>
                <w:szCs w:val="24"/>
                <w:lang w:eastAsia="en-GB"/>
              </w:rPr>
              <w:t xml:space="preserve">Institute </w:t>
            </w:r>
            <w:proofErr w:type="gramStart"/>
            <w:r w:rsidRPr="00005518">
              <w:rPr>
                <w:rFonts w:cs="Calibri"/>
                <w:szCs w:val="24"/>
                <w:lang w:eastAsia="en-GB"/>
              </w:rPr>
              <w:t>Of</w:t>
            </w:r>
            <w:proofErr w:type="gramEnd"/>
            <w:r w:rsidRPr="00005518">
              <w:rPr>
                <w:rFonts w:cs="Calibri"/>
                <w:szCs w:val="24"/>
                <w:lang w:eastAsia="en-GB"/>
              </w:rPr>
              <w:t xml:space="preserve"> Electrical And Electronics Engineers</w:t>
            </w:r>
          </w:p>
        </w:tc>
      </w:tr>
      <w:tr w:rsidR="00AC6E48" w:rsidRPr="00005518" w14:paraId="1B3799C0" w14:textId="77777777" w:rsidTr="00015EE0">
        <w:tc>
          <w:tcPr>
            <w:tcW w:w="1894" w:type="dxa"/>
          </w:tcPr>
          <w:p w14:paraId="071B7FE6" w14:textId="77777777" w:rsidR="00AC6E48" w:rsidRPr="00005518" w:rsidRDefault="00AC6E48" w:rsidP="00015EE0">
            <w:pPr>
              <w:jc w:val="both"/>
              <w:rPr>
                <w:rFonts w:cs="Calibri"/>
                <w:szCs w:val="24"/>
                <w:lang w:eastAsia="en-GB"/>
              </w:rPr>
            </w:pPr>
            <w:r w:rsidRPr="00005518">
              <w:rPr>
                <w:rFonts w:cs="Calibri"/>
                <w:szCs w:val="24"/>
                <w:lang w:eastAsia="en-GB"/>
              </w:rPr>
              <w:t>IKE</w:t>
            </w:r>
          </w:p>
        </w:tc>
        <w:tc>
          <w:tcPr>
            <w:tcW w:w="6628" w:type="dxa"/>
          </w:tcPr>
          <w:p w14:paraId="45063BF9" w14:textId="77777777" w:rsidR="00AC6E48" w:rsidRPr="00005518" w:rsidRDefault="00AC6E48" w:rsidP="00015EE0">
            <w:pPr>
              <w:jc w:val="both"/>
              <w:rPr>
                <w:rFonts w:cs="Calibri"/>
                <w:szCs w:val="24"/>
                <w:lang w:eastAsia="en-GB"/>
              </w:rPr>
            </w:pPr>
            <w:r w:rsidRPr="00005518">
              <w:rPr>
                <w:rFonts w:cs="Calibri"/>
                <w:szCs w:val="24"/>
                <w:lang w:eastAsia="en-GB"/>
              </w:rPr>
              <w:t>Internet Key Exchange</w:t>
            </w:r>
          </w:p>
        </w:tc>
      </w:tr>
      <w:tr w:rsidR="00AC6E48" w:rsidRPr="00005518" w14:paraId="4B747B4D" w14:textId="77777777" w:rsidTr="00015EE0">
        <w:tc>
          <w:tcPr>
            <w:tcW w:w="1894" w:type="dxa"/>
          </w:tcPr>
          <w:p w14:paraId="3F120981" w14:textId="77777777" w:rsidR="00AC6E48" w:rsidRPr="00005518" w:rsidRDefault="00AC6E48" w:rsidP="00015EE0">
            <w:pPr>
              <w:jc w:val="both"/>
              <w:rPr>
                <w:rFonts w:cs="Calibri"/>
                <w:szCs w:val="24"/>
                <w:lang w:eastAsia="en-GB"/>
              </w:rPr>
            </w:pPr>
            <w:r w:rsidRPr="00005518">
              <w:rPr>
                <w:rFonts w:cs="Calibri"/>
                <w:szCs w:val="24"/>
                <w:lang w:eastAsia="en-GB"/>
              </w:rPr>
              <w:t>IMAP</w:t>
            </w:r>
          </w:p>
        </w:tc>
        <w:tc>
          <w:tcPr>
            <w:tcW w:w="6628" w:type="dxa"/>
          </w:tcPr>
          <w:p w14:paraId="320380E4" w14:textId="77777777" w:rsidR="00AC6E48" w:rsidRPr="00005518" w:rsidRDefault="00AC6E48" w:rsidP="00015EE0">
            <w:pPr>
              <w:jc w:val="both"/>
              <w:rPr>
                <w:rFonts w:cs="Calibri"/>
                <w:szCs w:val="24"/>
                <w:lang w:eastAsia="en-GB"/>
              </w:rPr>
            </w:pPr>
            <w:r w:rsidRPr="00005518">
              <w:rPr>
                <w:rFonts w:cs="Calibri"/>
                <w:szCs w:val="24"/>
                <w:lang w:eastAsia="en-GB"/>
              </w:rPr>
              <w:t>Internet Message Access Protocol</w:t>
            </w:r>
          </w:p>
        </w:tc>
      </w:tr>
      <w:tr w:rsidR="00AC6E48" w:rsidRPr="00005518" w14:paraId="17C74199" w14:textId="77777777" w:rsidTr="00015EE0">
        <w:tc>
          <w:tcPr>
            <w:tcW w:w="1894" w:type="dxa"/>
          </w:tcPr>
          <w:p w14:paraId="4EAB15F5" w14:textId="77777777" w:rsidR="00AC6E48" w:rsidRPr="00005518" w:rsidRDefault="00AC6E48" w:rsidP="00015EE0">
            <w:pPr>
              <w:jc w:val="both"/>
              <w:rPr>
                <w:rFonts w:cs="Calibri"/>
                <w:szCs w:val="24"/>
                <w:lang w:eastAsia="en-GB"/>
              </w:rPr>
            </w:pPr>
            <w:r w:rsidRPr="00005518">
              <w:rPr>
                <w:rFonts w:cs="Calibri"/>
                <w:szCs w:val="24"/>
                <w:lang w:eastAsia="en-GB"/>
              </w:rPr>
              <w:t>INC</w:t>
            </w:r>
          </w:p>
        </w:tc>
        <w:tc>
          <w:tcPr>
            <w:tcW w:w="6628" w:type="dxa"/>
          </w:tcPr>
          <w:p w14:paraId="147641CE" w14:textId="77777777" w:rsidR="00AC6E48" w:rsidRPr="00005518" w:rsidRDefault="00AC6E48" w:rsidP="00015EE0">
            <w:pPr>
              <w:jc w:val="both"/>
              <w:rPr>
                <w:rFonts w:cs="Calibri"/>
                <w:szCs w:val="24"/>
                <w:lang w:eastAsia="en-GB"/>
              </w:rPr>
            </w:pPr>
            <w:r w:rsidRPr="00005518">
              <w:rPr>
                <w:rFonts w:cs="Calibri"/>
                <w:szCs w:val="24"/>
                <w:lang w:eastAsia="en-GB"/>
              </w:rPr>
              <w:t>Incorporated</w:t>
            </w:r>
          </w:p>
        </w:tc>
      </w:tr>
      <w:tr w:rsidR="00AC6E48" w:rsidRPr="00005518" w14:paraId="4DB419A3" w14:textId="77777777" w:rsidTr="00015EE0">
        <w:tc>
          <w:tcPr>
            <w:tcW w:w="1894" w:type="dxa"/>
          </w:tcPr>
          <w:p w14:paraId="522C422E" w14:textId="77777777" w:rsidR="00AC6E48" w:rsidRPr="00005518" w:rsidRDefault="00AC6E48" w:rsidP="00015EE0">
            <w:pPr>
              <w:jc w:val="both"/>
              <w:rPr>
                <w:rFonts w:cs="Calibri"/>
                <w:szCs w:val="24"/>
                <w:lang w:eastAsia="en-GB"/>
              </w:rPr>
            </w:pPr>
            <w:r w:rsidRPr="00005518">
              <w:rPr>
                <w:rFonts w:cs="Calibri"/>
                <w:szCs w:val="24"/>
                <w:lang w:eastAsia="en-GB"/>
              </w:rPr>
              <w:t>IOT</w:t>
            </w:r>
          </w:p>
        </w:tc>
        <w:tc>
          <w:tcPr>
            <w:tcW w:w="6628" w:type="dxa"/>
          </w:tcPr>
          <w:p w14:paraId="06F3B003" w14:textId="77777777" w:rsidR="00AC6E48" w:rsidRPr="00005518" w:rsidRDefault="00AC6E48" w:rsidP="00015EE0">
            <w:pPr>
              <w:jc w:val="both"/>
              <w:rPr>
                <w:rFonts w:cs="Calibri"/>
                <w:szCs w:val="24"/>
                <w:lang w:eastAsia="en-GB"/>
              </w:rPr>
            </w:pPr>
            <w:r w:rsidRPr="00005518">
              <w:rPr>
                <w:rFonts w:cs="Calibri"/>
                <w:szCs w:val="24"/>
                <w:lang w:eastAsia="en-GB"/>
              </w:rPr>
              <w:t xml:space="preserve">Internet </w:t>
            </w:r>
            <w:proofErr w:type="gramStart"/>
            <w:r w:rsidRPr="00005518">
              <w:rPr>
                <w:rFonts w:cs="Calibri"/>
                <w:szCs w:val="24"/>
                <w:lang w:eastAsia="en-GB"/>
              </w:rPr>
              <w:t>Of</w:t>
            </w:r>
            <w:proofErr w:type="gramEnd"/>
            <w:r w:rsidRPr="00005518">
              <w:rPr>
                <w:rFonts w:cs="Calibri"/>
                <w:szCs w:val="24"/>
                <w:lang w:eastAsia="en-GB"/>
              </w:rPr>
              <w:t xml:space="preserve"> Things</w:t>
            </w:r>
          </w:p>
        </w:tc>
      </w:tr>
      <w:tr w:rsidR="00AC6E48" w:rsidRPr="00005518" w14:paraId="790ECCBE" w14:textId="77777777" w:rsidTr="00015EE0">
        <w:tc>
          <w:tcPr>
            <w:tcW w:w="1894" w:type="dxa"/>
          </w:tcPr>
          <w:p w14:paraId="1148650C" w14:textId="77777777" w:rsidR="00AC6E48" w:rsidRPr="00005518" w:rsidRDefault="00AC6E48" w:rsidP="00015EE0">
            <w:pPr>
              <w:jc w:val="both"/>
              <w:rPr>
                <w:rFonts w:cs="Calibri"/>
                <w:szCs w:val="24"/>
                <w:lang w:eastAsia="en-GB"/>
              </w:rPr>
            </w:pPr>
            <w:r w:rsidRPr="00005518">
              <w:rPr>
                <w:rFonts w:cs="Calibri"/>
                <w:szCs w:val="24"/>
                <w:lang w:eastAsia="en-GB"/>
              </w:rPr>
              <w:t>IPSEC</w:t>
            </w:r>
          </w:p>
        </w:tc>
        <w:tc>
          <w:tcPr>
            <w:tcW w:w="6628" w:type="dxa"/>
          </w:tcPr>
          <w:p w14:paraId="2159473E" w14:textId="77777777" w:rsidR="00AC6E48" w:rsidRPr="00005518" w:rsidRDefault="00AC6E48" w:rsidP="00015EE0">
            <w:pPr>
              <w:jc w:val="both"/>
              <w:rPr>
                <w:rFonts w:cs="Calibri"/>
                <w:szCs w:val="24"/>
                <w:lang w:eastAsia="en-GB"/>
              </w:rPr>
            </w:pPr>
            <w:r w:rsidRPr="00005518">
              <w:rPr>
                <w:rFonts w:cs="Calibri"/>
                <w:szCs w:val="24"/>
                <w:lang w:eastAsia="en-GB"/>
              </w:rPr>
              <w:t>Internet Protocol Security</w:t>
            </w:r>
          </w:p>
        </w:tc>
      </w:tr>
      <w:tr w:rsidR="00AC6E48" w:rsidRPr="00005518" w14:paraId="1066D2BE" w14:textId="77777777" w:rsidTr="00015EE0">
        <w:tc>
          <w:tcPr>
            <w:tcW w:w="1894" w:type="dxa"/>
          </w:tcPr>
          <w:p w14:paraId="47D19035" w14:textId="77777777" w:rsidR="00AC6E48" w:rsidRPr="00005518" w:rsidRDefault="00AC6E48" w:rsidP="00015EE0">
            <w:pPr>
              <w:jc w:val="both"/>
              <w:rPr>
                <w:rFonts w:cs="Calibri"/>
                <w:szCs w:val="24"/>
                <w:lang w:eastAsia="en-GB"/>
              </w:rPr>
            </w:pPr>
            <w:r w:rsidRPr="00005518">
              <w:rPr>
                <w:rFonts w:cs="Calibri"/>
                <w:szCs w:val="24"/>
                <w:lang w:eastAsia="en-GB"/>
              </w:rPr>
              <w:t>IPX</w:t>
            </w:r>
          </w:p>
        </w:tc>
        <w:tc>
          <w:tcPr>
            <w:tcW w:w="6628" w:type="dxa"/>
          </w:tcPr>
          <w:p w14:paraId="4D960C68" w14:textId="77777777" w:rsidR="00AC6E48" w:rsidRPr="00005518" w:rsidRDefault="00AC6E48" w:rsidP="00015EE0">
            <w:pPr>
              <w:jc w:val="both"/>
              <w:rPr>
                <w:rFonts w:cs="Calibri"/>
                <w:szCs w:val="24"/>
                <w:lang w:eastAsia="en-GB"/>
              </w:rPr>
            </w:pPr>
            <w:r w:rsidRPr="00005518">
              <w:rPr>
                <w:rFonts w:cs="Calibri"/>
                <w:szCs w:val="24"/>
                <w:lang w:eastAsia="en-GB"/>
              </w:rPr>
              <w:t>Internetwork Packet exchange</w:t>
            </w:r>
          </w:p>
        </w:tc>
      </w:tr>
      <w:tr w:rsidR="00AC6E48" w:rsidRPr="00005518" w14:paraId="78A230F7" w14:textId="77777777" w:rsidTr="00015EE0">
        <w:tc>
          <w:tcPr>
            <w:tcW w:w="1894" w:type="dxa"/>
          </w:tcPr>
          <w:p w14:paraId="53AF7826" w14:textId="77777777" w:rsidR="00AC6E48" w:rsidRPr="00005518" w:rsidRDefault="00AC6E48" w:rsidP="00015EE0">
            <w:pPr>
              <w:jc w:val="both"/>
              <w:rPr>
                <w:rFonts w:cs="Calibri"/>
                <w:szCs w:val="24"/>
                <w:lang w:eastAsia="en-GB"/>
              </w:rPr>
            </w:pPr>
            <w:r w:rsidRPr="00005518">
              <w:rPr>
                <w:rFonts w:cs="Calibri"/>
                <w:szCs w:val="24"/>
                <w:lang w:eastAsia="en-GB"/>
              </w:rPr>
              <w:t>IRC</w:t>
            </w:r>
          </w:p>
        </w:tc>
        <w:tc>
          <w:tcPr>
            <w:tcW w:w="6628" w:type="dxa"/>
          </w:tcPr>
          <w:p w14:paraId="0DA11B54" w14:textId="77777777" w:rsidR="00AC6E48" w:rsidRPr="00005518" w:rsidRDefault="00AC6E48" w:rsidP="00015EE0">
            <w:pPr>
              <w:jc w:val="both"/>
              <w:rPr>
                <w:rFonts w:cs="Calibri"/>
                <w:szCs w:val="24"/>
                <w:lang w:eastAsia="en-GB"/>
              </w:rPr>
            </w:pPr>
            <w:r w:rsidRPr="00005518">
              <w:rPr>
                <w:rFonts w:cs="Calibri"/>
                <w:szCs w:val="24"/>
                <w:lang w:eastAsia="en-GB"/>
              </w:rPr>
              <w:t>Internet Relay Chat</w:t>
            </w:r>
          </w:p>
        </w:tc>
      </w:tr>
      <w:tr w:rsidR="00AC6E48" w:rsidRPr="00005518" w14:paraId="75A22930" w14:textId="77777777" w:rsidTr="00015EE0">
        <w:tc>
          <w:tcPr>
            <w:tcW w:w="1894" w:type="dxa"/>
          </w:tcPr>
          <w:p w14:paraId="013D7091" w14:textId="77777777" w:rsidR="00AC6E48" w:rsidRPr="00005518" w:rsidRDefault="00AC6E48" w:rsidP="00015EE0">
            <w:pPr>
              <w:jc w:val="both"/>
              <w:rPr>
                <w:rFonts w:cs="Calibri"/>
                <w:szCs w:val="24"/>
                <w:lang w:eastAsia="en-GB"/>
              </w:rPr>
            </w:pPr>
            <w:r w:rsidRPr="00005518">
              <w:rPr>
                <w:rFonts w:cs="Calibri"/>
                <w:szCs w:val="24"/>
                <w:lang w:eastAsia="en-GB"/>
              </w:rPr>
              <w:t>ISAKMP</w:t>
            </w:r>
          </w:p>
        </w:tc>
        <w:tc>
          <w:tcPr>
            <w:tcW w:w="6628" w:type="dxa"/>
          </w:tcPr>
          <w:p w14:paraId="2D140F78" w14:textId="77777777" w:rsidR="00AC6E48" w:rsidRPr="00005518" w:rsidRDefault="00AC6E48" w:rsidP="00015EE0">
            <w:pPr>
              <w:jc w:val="both"/>
              <w:rPr>
                <w:rFonts w:cs="Calibri"/>
                <w:szCs w:val="24"/>
                <w:lang w:eastAsia="en-GB"/>
              </w:rPr>
            </w:pPr>
            <w:r w:rsidRPr="00005518">
              <w:rPr>
                <w:rFonts w:cs="Calibri"/>
                <w:szCs w:val="24"/>
                <w:lang w:eastAsia="en-GB"/>
              </w:rPr>
              <w:t xml:space="preserve">Internet Security Association </w:t>
            </w:r>
            <w:proofErr w:type="gramStart"/>
            <w:r w:rsidRPr="00005518">
              <w:rPr>
                <w:rFonts w:cs="Calibri"/>
                <w:szCs w:val="24"/>
                <w:lang w:eastAsia="en-GB"/>
              </w:rPr>
              <w:t>And</w:t>
            </w:r>
            <w:proofErr w:type="gramEnd"/>
            <w:r w:rsidRPr="00005518">
              <w:rPr>
                <w:rFonts w:cs="Calibri"/>
                <w:szCs w:val="24"/>
                <w:lang w:eastAsia="en-GB"/>
              </w:rPr>
              <w:t xml:space="preserve"> Key Management Protocol</w:t>
            </w:r>
          </w:p>
        </w:tc>
      </w:tr>
      <w:tr w:rsidR="00AC6E48" w:rsidRPr="00005518" w14:paraId="125A873E" w14:textId="77777777" w:rsidTr="00015EE0">
        <w:tc>
          <w:tcPr>
            <w:tcW w:w="1894" w:type="dxa"/>
          </w:tcPr>
          <w:p w14:paraId="6912FD6D" w14:textId="77777777" w:rsidR="00AC6E48" w:rsidRPr="00005518" w:rsidRDefault="00AC6E48" w:rsidP="00015EE0">
            <w:pPr>
              <w:jc w:val="both"/>
              <w:rPr>
                <w:rFonts w:cs="Calibri"/>
                <w:szCs w:val="24"/>
                <w:lang w:eastAsia="en-GB"/>
              </w:rPr>
            </w:pPr>
            <w:r w:rsidRPr="00005518">
              <w:rPr>
                <w:rFonts w:cs="Calibri"/>
                <w:szCs w:val="24"/>
                <w:lang w:eastAsia="en-GB"/>
              </w:rPr>
              <w:lastRenderedPageBreak/>
              <w:t>LACP</w:t>
            </w:r>
          </w:p>
        </w:tc>
        <w:tc>
          <w:tcPr>
            <w:tcW w:w="6628" w:type="dxa"/>
          </w:tcPr>
          <w:p w14:paraId="18911EE2" w14:textId="77777777" w:rsidR="00AC6E48" w:rsidRPr="00005518" w:rsidRDefault="00AC6E48" w:rsidP="00015EE0">
            <w:pPr>
              <w:jc w:val="both"/>
              <w:rPr>
                <w:rFonts w:cs="Calibri"/>
                <w:szCs w:val="24"/>
                <w:lang w:eastAsia="en-GB"/>
              </w:rPr>
            </w:pPr>
            <w:r w:rsidRPr="00005518">
              <w:rPr>
                <w:rFonts w:cs="Calibri"/>
                <w:szCs w:val="24"/>
                <w:lang w:eastAsia="en-GB"/>
              </w:rPr>
              <w:t>Link Aggregation Control Protocol</w:t>
            </w:r>
          </w:p>
        </w:tc>
      </w:tr>
      <w:tr w:rsidR="00AC6E48" w:rsidRPr="00005518" w14:paraId="0FA6ABDF" w14:textId="77777777" w:rsidTr="00015EE0">
        <w:tc>
          <w:tcPr>
            <w:tcW w:w="1894" w:type="dxa"/>
          </w:tcPr>
          <w:p w14:paraId="3602FF69" w14:textId="77777777" w:rsidR="00AC6E48" w:rsidRPr="00005518" w:rsidRDefault="00AC6E48" w:rsidP="00015EE0">
            <w:pPr>
              <w:jc w:val="both"/>
              <w:rPr>
                <w:rFonts w:cs="Calibri"/>
                <w:szCs w:val="24"/>
                <w:lang w:eastAsia="en-GB"/>
              </w:rPr>
            </w:pPr>
            <w:r w:rsidRPr="00005518">
              <w:rPr>
                <w:rFonts w:cs="Calibri"/>
                <w:szCs w:val="24"/>
                <w:lang w:eastAsia="en-GB"/>
              </w:rPr>
              <w:t>LDAP</w:t>
            </w:r>
          </w:p>
        </w:tc>
        <w:tc>
          <w:tcPr>
            <w:tcW w:w="6628" w:type="dxa"/>
          </w:tcPr>
          <w:p w14:paraId="2C0D273A" w14:textId="77777777" w:rsidR="00AC6E48" w:rsidRPr="00005518" w:rsidRDefault="00AC6E48" w:rsidP="00015EE0">
            <w:pPr>
              <w:jc w:val="both"/>
              <w:rPr>
                <w:rFonts w:cs="Calibri"/>
                <w:szCs w:val="24"/>
                <w:lang w:eastAsia="en-GB"/>
              </w:rPr>
            </w:pPr>
            <w:r w:rsidRPr="00005518">
              <w:rPr>
                <w:rFonts w:cs="Calibri"/>
                <w:szCs w:val="24"/>
                <w:lang w:eastAsia="en-GB"/>
              </w:rPr>
              <w:t>Lightweight Directory Access Protocol</w:t>
            </w:r>
          </w:p>
        </w:tc>
      </w:tr>
      <w:tr w:rsidR="00AC6E48" w:rsidRPr="00005518" w14:paraId="03A5D5FC" w14:textId="77777777" w:rsidTr="00015EE0">
        <w:tc>
          <w:tcPr>
            <w:tcW w:w="1894" w:type="dxa"/>
          </w:tcPr>
          <w:p w14:paraId="081C4EA6" w14:textId="77777777" w:rsidR="00AC6E48" w:rsidRPr="00005518" w:rsidRDefault="00AC6E48" w:rsidP="00015EE0">
            <w:pPr>
              <w:jc w:val="both"/>
              <w:rPr>
                <w:rFonts w:cs="Calibri"/>
                <w:szCs w:val="24"/>
                <w:lang w:eastAsia="en-GB"/>
              </w:rPr>
            </w:pPr>
            <w:r w:rsidRPr="00005518">
              <w:rPr>
                <w:rFonts w:cs="Calibri"/>
                <w:szCs w:val="24"/>
                <w:lang w:eastAsia="en-GB"/>
              </w:rPr>
              <w:t>LLDP</w:t>
            </w:r>
          </w:p>
        </w:tc>
        <w:tc>
          <w:tcPr>
            <w:tcW w:w="6628" w:type="dxa"/>
          </w:tcPr>
          <w:p w14:paraId="4101F877" w14:textId="77777777" w:rsidR="00AC6E48" w:rsidRPr="00005518" w:rsidRDefault="00AC6E48" w:rsidP="00015EE0">
            <w:pPr>
              <w:jc w:val="both"/>
              <w:rPr>
                <w:rFonts w:cs="Calibri"/>
                <w:szCs w:val="24"/>
                <w:lang w:eastAsia="en-GB"/>
              </w:rPr>
            </w:pPr>
            <w:r w:rsidRPr="00005518">
              <w:rPr>
                <w:rFonts w:cs="Calibri"/>
                <w:szCs w:val="24"/>
                <w:lang w:eastAsia="en-GB"/>
              </w:rPr>
              <w:t>Link Layer Discovery Protocol</w:t>
            </w:r>
          </w:p>
        </w:tc>
      </w:tr>
      <w:tr w:rsidR="00AC6E48" w:rsidRPr="00005518" w14:paraId="6818874D" w14:textId="77777777" w:rsidTr="00015EE0">
        <w:tc>
          <w:tcPr>
            <w:tcW w:w="1894" w:type="dxa"/>
          </w:tcPr>
          <w:p w14:paraId="0C0ED57B" w14:textId="77777777" w:rsidR="00AC6E48" w:rsidRPr="00005518" w:rsidRDefault="00AC6E48" w:rsidP="00015EE0">
            <w:pPr>
              <w:jc w:val="both"/>
              <w:rPr>
                <w:rFonts w:cs="Calibri"/>
                <w:szCs w:val="24"/>
                <w:lang w:eastAsia="en-GB"/>
              </w:rPr>
            </w:pPr>
            <w:r w:rsidRPr="00005518">
              <w:rPr>
                <w:rFonts w:cs="Calibri"/>
                <w:szCs w:val="24"/>
                <w:lang w:eastAsia="en-GB"/>
              </w:rPr>
              <w:t>LTD</w:t>
            </w:r>
          </w:p>
        </w:tc>
        <w:tc>
          <w:tcPr>
            <w:tcW w:w="6628" w:type="dxa"/>
          </w:tcPr>
          <w:p w14:paraId="30207440" w14:textId="77777777" w:rsidR="00AC6E48" w:rsidRPr="00005518" w:rsidRDefault="00AC6E48" w:rsidP="00015EE0">
            <w:pPr>
              <w:jc w:val="both"/>
              <w:rPr>
                <w:rFonts w:cs="Calibri"/>
                <w:szCs w:val="24"/>
                <w:lang w:eastAsia="en-GB"/>
              </w:rPr>
            </w:pPr>
            <w:r w:rsidRPr="00005518">
              <w:rPr>
                <w:rFonts w:cs="Calibri"/>
                <w:szCs w:val="24"/>
                <w:lang w:eastAsia="en-GB"/>
              </w:rPr>
              <w:t>Limited</w:t>
            </w:r>
          </w:p>
        </w:tc>
      </w:tr>
      <w:tr w:rsidR="00AC6E48" w:rsidRPr="00005518" w14:paraId="2A3D77BE" w14:textId="77777777" w:rsidTr="00015EE0">
        <w:tc>
          <w:tcPr>
            <w:tcW w:w="1894" w:type="dxa"/>
          </w:tcPr>
          <w:p w14:paraId="100B7CD4" w14:textId="77777777" w:rsidR="00AC6E48" w:rsidRPr="00005518" w:rsidRDefault="00AC6E48" w:rsidP="00015EE0">
            <w:pPr>
              <w:jc w:val="both"/>
              <w:rPr>
                <w:rFonts w:cs="Calibri"/>
                <w:szCs w:val="24"/>
                <w:lang w:eastAsia="en-GB"/>
              </w:rPr>
            </w:pPr>
            <w:r w:rsidRPr="00005518">
              <w:rPr>
                <w:rFonts w:cs="Calibri"/>
                <w:szCs w:val="24"/>
                <w:lang w:eastAsia="en-GB"/>
              </w:rPr>
              <w:t>MPLS</w:t>
            </w:r>
          </w:p>
        </w:tc>
        <w:tc>
          <w:tcPr>
            <w:tcW w:w="6628" w:type="dxa"/>
          </w:tcPr>
          <w:p w14:paraId="23C07B0D" w14:textId="77777777" w:rsidR="00AC6E48" w:rsidRPr="00005518" w:rsidRDefault="00AC6E48" w:rsidP="00015EE0">
            <w:pPr>
              <w:jc w:val="both"/>
              <w:rPr>
                <w:rFonts w:cs="Calibri"/>
                <w:szCs w:val="24"/>
                <w:lang w:eastAsia="en-GB"/>
              </w:rPr>
            </w:pPr>
            <w:r w:rsidRPr="00005518">
              <w:rPr>
                <w:rFonts w:cs="Calibri"/>
                <w:szCs w:val="24"/>
                <w:lang w:eastAsia="en-GB"/>
              </w:rPr>
              <w:t>Multiprotocol Label Switching</w:t>
            </w:r>
          </w:p>
        </w:tc>
      </w:tr>
      <w:tr w:rsidR="00AC6E48" w:rsidRPr="00005518" w14:paraId="21652B13" w14:textId="77777777" w:rsidTr="00015EE0">
        <w:tc>
          <w:tcPr>
            <w:tcW w:w="1894" w:type="dxa"/>
          </w:tcPr>
          <w:p w14:paraId="13277B95" w14:textId="77777777" w:rsidR="00AC6E48" w:rsidRPr="00005518" w:rsidRDefault="00AC6E48" w:rsidP="00015EE0">
            <w:pPr>
              <w:jc w:val="both"/>
              <w:rPr>
                <w:rFonts w:cs="Calibri"/>
                <w:szCs w:val="24"/>
                <w:lang w:eastAsia="en-GB"/>
              </w:rPr>
            </w:pPr>
            <w:r w:rsidRPr="00005518">
              <w:rPr>
                <w:rFonts w:cs="Calibri"/>
                <w:szCs w:val="24"/>
                <w:lang w:eastAsia="en-GB"/>
              </w:rPr>
              <w:t>MSMQ</w:t>
            </w:r>
          </w:p>
        </w:tc>
        <w:tc>
          <w:tcPr>
            <w:tcW w:w="6628" w:type="dxa"/>
          </w:tcPr>
          <w:p w14:paraId="6CBCC883" w14:textId="77777777" w:rsidR="00AC6E48" w:rsidRPr="00005518" w:rsidRDefault="00AC6E48" w:rsidP="00015EE0">
            <w:pPr>
              <w:jc w:val="both"/>
              <w:rPr>
                <w:rFonts w:cs="Calibri"/>
                <w:szCs w:val="24"/>
                <w:lang w:eastAsia="en-GB"/>
              </w:rPr>
            </w:pPr>
            <w:r w:rsidRPr="00005518">
              <w:rPr>
                <w:rFonts w:cs="Calibri"/>
                <w:szCs w:val="24"/>
                <w:lang w:eastAsia="en-GB"/>
              </w:rPr>
              <w:t>Microsoft Message Queuing</w:t>
            </w:r>
          </w:p>
        </w:tc>
      </w:tr>
      <w:tr w:rsidR="00AC6E48" w:rsidRPr="00005518" w14:paraId="1B2D3B53" w14:textId="77777777" w:rsidTr="00015EE0">
        <w:tc>
          <w:tcPr>
            <w:tcW w:w="1894" w:type="dxa"/>
          </w:tcPr>
          <w:p w14:paraId="41323784" w14:textId="77777777" w:rsidR="00AC6E48" w:rsidRPr="00005518" w:rsidRDefault="00AC6E48" w:rsidP="00015EE0">
            <w:pPr>
              <w:jc w:val="both"/>
              <w:rPr>
                <w:rFonts w:cs="Calibri"/>
                <w:szCs w:val="24"/>
                <w:lang w:eastAsia="en-GB"/>
              </w:rPr>
            </w:pPr>
            <w:r w:rsidRPr="00005518">
              <w:rPr>
                <w:rFonts w:cs="Calibri"/>
                <w:szCs w:val="24"/>
                <w:lang w:eastAsia="en-GB"/>
              </w:rPr>
              <w:t>MTTR</w:t>
            </w:r>
          </w:p>
        </w:tc>
        <w:tc>
          <w:tcPr>
            <w:tcW w:w="6628" w:type="dxa"/>
          </w:tcPr>
          <w:p w14:paraId="3E88A4F6" w14:textId="77777777" w:rsidR="00AC6E48" w:rsidRPr="00005518" w:rsidRDefault="00AC6E48" w:rsidP="00015EE0">
            <w:pPr>
              <w:jc w:val="both"/>
              <w:rPr>
                <w:rFonts w:cs="Calibri"/>
                <w:szCs w:val="24"/>
                <w:lang w:eastAsia="en-GB"/>
              </w:rPr>
            </w:pPr>
            <w:r w:rsidRPr="00005518">
              <w:rPr>
                <w:rFonts w:cs="Calibri"/>
                <w:szCs w:val="24"/>
                <w:lang w:eastAsia="en-GB"/>
              </w:rPr>
              <w:t xml:space="preserve">Mean Time </w:t>
            </w:r>
            <w:proofErr w:type="gramStart"/>
            <w:r w:rsidRPr="00005518">
              <w:rPr>
                <w:rFonts w:cs="Calibri"/>
                <w:szCs w:val="24"/>
                <w:lang w:eastAsia="en-GB"/>
              </w:rPr>
              <w:t>To</w:t>
            </w:r>
            <w:proofErr w:type="gramEnd"/>
            <w:r w:rsidRPr="00005518">
              <w:rPr>
                <w:rFonts w:cs="Calibri"/>
                <w:szCs w:val="24"/>
                <w:lang w:eastAsia="en-GB"/>
              </w:rPr>
              <w:t xml:space="preserve"> Resolve</w:t>
            </w:r>
          </w:p>
        </w:tc>
      </w:tr>
      <w:tr w:rsidR="00AC6E48" w:rsidRPr="00005518" w14:paraId="7E4DB0A5" w14:textId="77777777" w:rsidTr="00015EE0">
        <w:tc>
          <w:tcPr>
            <w:tcW w:w="1894" w:type="dxa"/>
          </w:tcPr>
          <w:p w14:paraId="31499D58" w14:textId="77777777" w:rsidR="00AC6E48" w:rsidRPr="00005518" w:rsidRDefault="00AC6E48" w:rsidP="00015EE0">
            <w:pPr>
              <w:jc w:val="both"/>
              <w:rPr>
                <w:rFonts w:cs="Calibri"/>
                <w:szCs w:val="24"/>
                <w:lang w:eastAsia="en-GB"/>
              </w:rPr>
            </w:pPr>
            <w:r w:rsidRPr="00005518">
              <w:rPr>
                <w:rFonts w:cs="Calibri"/>
                <w:szCs w:val="24"/>
                <w:lang w:eastAsia="en-GB"/>
              </w:rPr>
              <w:t>NFS</w:t>
            </w:r>
          </w:p>
        </w:tc>
        <w:tc>
          <w:tcPr>
            <w:tcW w:w="6628" w:type="dxa"/>
          </w:tcPr>
          <w:p w14:paraId="702609AA" w14:textId="77777777" w:rsidR="00AC6E48" w:rsidRPr="00005518" w:rsidRDefault="00AC6E48" w:rsidP="00015EE0">
            <w:pPr>
              <w:jc w:val="both"/>
              <w:rPr>
                <w:rFonts w:cs="Calibri"/>
                <w:szCs w:val="24"/>
                <w:lang w:eastAsia="en-GB"/>
              </w:rPr>
            </w:pPr>
            <w:r w:rsidRPr="00005518">
              <w:rPr>
                <w:rFonts w:cs="Calibri"/>
                <w:szCs w:val="24"/>
                <w:lang w:eastAsia="en-GB"/>
              </w:rPr>
              <w:t>Network File System</w:t>
            </w:r>
          </w:p>
        </w:tc>
      </w:tr>
      <w:tr w:rsidR="00AC6E48" w:rsidRPr="00005518" w14:paraId="01B72F8D" w14:textId="77777777" w:rsidTr="00015EE0">
        <w:tc>
          <w:tcPr>
            <w:tcW w:w="1894" w:type="dxa"/>
          </w:tcPr>
          <w:p w14:paraId="057EADBF" w14:textId="77777777" w:rsidR="00AC6E48" w:rsidRPr="00005518" w:rsidRDefault="00AC6E48" w:rsidP="00015EE0">
            <w:pPr>
              <w:jc w:val="both"/>
              <w:rPr>
                <w:rFonts w:cs="Calibri"/>
                <w:szCs w:val="24"/>
                <w:lang w:eastAsia="en-GB"/>
              </w:rPr>
            </w:pPr>
            <w:r w:rsidRPr="00005518">
              <w:rPr>
                <w:rFonts w:cs="Calibri"/>
                <w:szCs w:val="24"/>
                <w:lang w:eastAsia="en-GB"/>
              </w:rPr>
              <w:t>NNI</w:t>
            </w:r>
          </w:p>
        </w:tc>
        <w:tc>
          <w:tcPr>
            <w:tcW w:w="6628" w:type="dxa"/>
          </w:tcPr>
          <w:p w14:paraId="67DC18FA" w14:textId="77777777" w:rsidR="00AC6E48" w:rsidRPr="00005518" w:rsidRDefault="00AC6E48" w:rsidP="00015EE0">
            <w:pPr>
              <w:jc w:val="both"/>
              <w:rPr>
                <w:rFonts w:cs="Calibri"/>
                <w:szCs w:val="24"/>
                <w:lang w:eastAsia="en-GB"/>
              </w:rPr>
            </w:pPr>
            <w:r w:rsidRPr="00005518">
              <w:rPr>
                <w:rFonts w:cs="Calibri"/>
                <w:szCs w:val="24"/>
                <w:lang w:eastAsia="en-GB"/>
              </w:rPr>
              <w:t>Network-To-Network Interface</w:t>
            </w:r>
          </w:p>
        </w:tc>
      </w:tr>
      <w:tr w:rsidR="00AC6E48" w:rsidRPr="00005518" w14:paraId="1C861F38" w14:textId="77777777" w:rsidTr="00015EE0">
        <w:tc>
          <w:tcPr>
            <w:tcW w:w="1894" w:type="dxa"/>
          </w:tcPr>
          <w:p w14:paraId="6BA7E9F2" w14:textId="77777777" w:rsidR="00AC6E48" w:rsidRPr="00005518" w:rsidRDefault="00AC6E48" w:rsidP="00015EE0">
            <w:pPr>
              <w:jc w:val="both"/>
              <w:rPr>
                <w:rFonts w:cs="Calibri"/>
                <w:szCs w:val="24"/>
                <w:lang w:eastAsia="en-GB"/>
              </w:rPr>
            </w:pPr>
            <w:r w:rsidRPr="00005518">
              <w:rPr>
                <w:rFonts w:cs="Calibri"/>
                <w:szCs w:val="24"/>
                <w:lang w:eastAsia="en-GB"/>
              </w:rPr>
              <w:t>NOC</w:t>
            </w:r>
          </w:p>
        </w:tc>
        <w:tc>
          <w:tcPr>
            <w:tcW w:w="6628" w:type="dxa"/>
          </w:tcPr>
          <w:p w14:paraId="23C6CBD3" w14:textId="77777777" w:rsidR="00AC6E48" w:rsidRPr="00005518" w:rsidRDefault="00AC6E48" w:rsidP="00015EE0">
            <w:pPr>
              <w:jc w:val="both"/>
              <w:rPr>
                <w:rFonts w:cs="Calibri"/>
                <w:szCs w:val="24"/>
                <w:lang w:eastAsia="en-GB"/>
              </w:rPr>
            </w:pPr>
            <w:r w:rsidRPr="00005518">
              <w:rPr>
                <w:rFonts w:cs="Calibri"/>
                <w:szCs w:val="24"/>
                <w:lang w:eastAsia="en-GB"/>
              </w:rPr>
              <w:t>National IS/ICT Operation Centre</w:t>
            </w:r>
          </w:p>
        </w:tc>
      </w:tr>
      <w:tr w:rsidR="00AC6E48" w:rsidRPr="00005518" w14:paraId="386B3F5E" w14:textId="77777777" w:rsidTr="00015EE0">
        <w:tc>
          <w:tcPr>
            <w:tcW w:w="1894" w:type="dxa"/>
          </w:tcPr>
          <w:p w14:paraId="60685858" w14:textId="77777777" w:rsidR="00AC6E48" w:rsidRPr="00005518" w:rsidRDefault="00AC6E48" w:rsidP="00015EE0">
            <w:pPr>
              <w:jc w:val="both"/>
              <w:rPr>
                <w:rFonts w:cs="Calibri"/>
                <w:szCs w:val="24"/>
                <w:lang w:eastAsia="en-GB"/>
              </w:rPr>
            </w:pPr>
            <w:r w:rsidRPr="00005518">
              <w:rPr>
                <w:rFonts w:cs="Calibri"/>
                <w:szCs w:val="24"/>
                <w:lang w:eastAsia="en-GB"/>
              </w:rPr>
              <w:t>NTP</w:t>
            </w:r>
          </w:p>
        </w:tc>
        <w:tc>
          <w:tcPr>
            <w:tcW w:w="6628" w:type="dxa"/>
          </w:tcPr>
          <w:p w14:paraId="1E12203B" w14:textId="77777777" w:rsidR="00AC6E48" w:rsidRPr="00005518" w:rsidRDefault="00AC6E48" w:rsidP="00015EE0">
            <w:pPr>
              <w:jc w:val="both"/>
              <w:rPr>
                <w:rFonts w:cs="Calibri"/>
                <w:szCs w:val="24"/>
                <w:lang w:eastAsia="en-GB"/>
              </w:rPr>
            </w:pPr>
            <w:r w:rsidRPr="00005518">
              <w:rPr>
                <w:rFonts w:cs="Calibri"/>
                <w:szCs w:val="24"/>
                <w:lang w:eastAsia="en-GB"/>
              </w:rPr>
              <w:t>Network Time Protocol</w:t>
            </w:r>
          </w:p>
        </w:tc>
      </w:tr>
      <w:tr w:rsidR="00AC6E48" w:rsidRPr="00005518" w14:paraId="7837A181" w14:textId="77777777" w:rsidTr="00015EE0">
        <w:tc>
          <w:tcPr>
            <w:tcW w:w="1894" w:type="dxa"/>
          </w:tcPr>
          <w:p w14:paraId="056ABB04" w14:textId="77777777" w:rsidR="00AC6E48" w:rsidRPr="00005518" w:rsidRDefault="00AC6E48" w:rsidP="00015EE0">
            <w:pPr>
              <w:jc w:val="both"/>
              <w:rPr>
                <w:rFonts w:cs="Calibri"/>
                <w:szCs w:val="24"/>
                <w:lang w:eastAsia="en-GB"/>
              </w:rPr>
            </w:pPr>
            <w:r w:rsidRPr="00005518">
              <w:rPr>
                <w:rFonts w:cs="Calibri"/>
                <w:szCs w:val="24"/>
                <w:lang w:eastAsia="en-GB"/>
              </w:rPr>
              <w:t>OEM</w:t>
            </w:r>
          </w:p>
        </w:tc>
        <w:tc>
          <w:tcPr>
            <w:tcW w:w="6628" w:type="dxa"/>
          </w:tcPr>
          <w:p w14:paraId="6A952EF7" w14:textId="77777777" w:rsidR="00AC6E48" w:rsidRPr="00005518" w:rsidRDefault="00AC6E48" w:rsidP="00015EE0">
            <w:pPr>
              <w:jc w:val="both"/>
              <w:rPr>
                <w:rFonts w:cs="Calibri"/>
                <w:szCs w:val="24"/>
                <w:lang w:eastAsia="en-GB"/>
              </w:rPr>
            </w:pPr>
            <w:r w:rsidRPr="00005518">
              <w:rPr>
                <w:rFonts w:cs="Calibri"/>
                <w:szCs w:val="24"/>
                <w:lang w:eastAsia="en-GB"/>
              </w:rPr>
              <w:t>Original Equipment Manufacturer</w:t>
            </w:r>
          </w:p>
        </w:tc>
      </w:tr>
      <w:tr w:rsidR="00AC6E48" w:rsidRPr="00005518" w14:paraId="7955732A" w14:textId="77777777" w:rsidTr="00015EE0">
        <w:tc>
          <w:tcPr>
            <w:tcW w:w="1894" w:type="dxa"/>
          </w:tcPr>
          <w:p w14:paraId="093BC1A9" w14:textId="77777777" w:rsidR="00AC6E48" w:rsidRPr="00005518" w:rsidRDefault="00AC6E48" w:rsidP="00015EE0">
            <w:pPr>
              <w:jc w:val="both"/>
              <w:rPr>
                <w:rFonts w:cs="Calibri"/>
                <w:szCs w:val="24"/>
                <w:lang w:eastAsia="en-GB"/>
              </w:rPr>
            </w:pPr>
            <w:r w:rsidRPr="00005518">
              <w:rPr>
                <w:rFonts w:cs="Calibri"/>
                <w:szCs w:val="24"/>
                <w:lang w:eastAsia="en-GB"/>
              </w:rPr>
              <w:t>OSI</w:t>
            </w:r>
          </w:p>
        </w:tc>
        <w:tc>
          <w:tcPr>
            <w:tcW w:w="6628" w:type="dxa"/>
          </w:tcPr>
          <w:p w14:paraId="5481242B" w14:textId="77777777" w:rsidR="00AC6E48" w:rsidRPr="00005518" w:rsidRDefault="00AC6E48" w:rsidP="00015EE0">
            <w:pPr>
              <w:jc w:val="both"/>
              <w:rPr>
                <w:rFonts w:cs="Calibri"/>
                <w:szCs w:val="24"/>
                <w:lang w:eastAsia="en-GB"/>
              </w:rPr>
            </w:pPr>
            <w:r w:rsidRPr="00005518">
              <w:rPr>
                <w:rFonts w:cs="Calibri"/>
                <w:szCs w:val="24"/>
                <w:lang w:eastAsia="en-GB"/>
              </w:rPr>
              <w:t>Open Systems Interconnection Model</w:t>
            </w:r>
          </w:p>
        </w:tc>
      </w:tr>
      <w:tr w:rsidR="00AC6E48" w:rsidRPr="00005518" w14:paraId="01178E1B" w14:textId="77777777" w:rsidTr="00015EE0">
        <w:tc>
          <w:tcPr>
            <w:tcW w:w="1894" w:type="dxa"/>
          </w:tcPr>
          <w:p w14:paraId="5E300186" w14:textId="77777777" w:rsidR="00AC6E48" w:rsidRPr="00005518" w:rsidRDefault="00AC6E48" w:rsidP="00015EE0">
            <w:pPr>
              <w:jc w:val="both"/>
              <w:rPr>
                <w:rFonts w:cs="Calibri"/>
                <w:szCs w:val="24"/>
                <w:lang w:eastAsia="en-GB"/>
              </w:rPr>
            </w:pPr>
            <w:r w:rsidRPr="00005518">
              <w:rPr>
                <w:rFonts w:cs="Calibri"/>
                <w:szCs w:val="24"/>
                <w:lang w:eastAsia="en-GB"/>
              </w:rPr>
              <w:t>OSM</w:t>
            </w:r>
          </w:p>
        </w:tc>
        <w:tc>
          <w:tcPr>
            <w:tcW w:w="6628" w:type="dxa"/>
          </w:tcPr>
          <w:p w14:paraId="72B767D7" w14:textId="77777777" w:rsidR="00AC6E48" w:rsidRPr="00005518" w:rsidRDefault="00AC6E48" w:rsidP="00015EE0">
            <w:pPr>
              <w:jc w:val="both"/>
              <w:rPr>
                <w:rFonts w:cs="Calibri"/>
                <w:szCs w:val="24"/>
                <w:lang w:eastAsia="en-GB"/>
              </w:rPr>
            </w:pPr>
            <w:r w:rsidRPr="00005518">
              <w:rPr>
                <w:rFonts w:cs="Calibri"/>
                <w:szCs w:val="24"/>
                <w:lang w:eastAsia="en-GB"/>
              </w:rPr>
              <w:t>Original Software Manufacturer</w:t>
            </w:r>
          </w:p>
        </w:tc>
      </w:tr>
      <w:tr w:rsidR="00AC6E48" w:rsidRPr="00005518" w14:paraId="7BF9864C" w14:textId="77777777" w:rsidTr="00015EE0">
        <w:tc>
          <w:tcPr>
            <w:tcW w:w="1894" w:type="dxa"/>
          </w:tcPr>
          <w:p w14:paraId="7FB363F7" w14:textId="77777777" w:rsidR="00AC6E48" w:rsidRPr="00005518" w:rsidRDefault="00AC6E48" w:rsidP="00015EE0">
            <w:pPr>
              <w:jc w:val="both"/>
              <w:rPr>
                <w:rFonts w:cs="Calibri"/>
                <w:szCs w:val="24"/>
                <w:lang w:eastAsia="en-GB"/>
              </w:rPr>
            </w:pPr>
            <w:r w:rsidRPr="00005518">
              <w:rPr>
                <w:rFonts w:cs="Calibri"/>
                <w:szCs w:val="24"/>
                <w:lang w:eastAsia="en-GB"/>
              </w:rPr>
              <w:t>PFMA</w:t>
            </w:r>
          </w:p>
        </w:tc>
        <w:tc>
          <w:tcPr>
            <w:tcW w:w="6628" w:type="dxa"/>
          </w:tcPr>
          <w:p w14:paraId="200F09D9" w14:textId="77777777" w:rsidR="00AC6E48" w:rsidRPr="00005518" w:rsidRDefault="00AC6E48" w:rsidP="00015EE0">
            <w:pPr>
              <w:jc w:val="both"/>
              <w:rPr>
                <w:rFonts w:cs="Calibri"/>
                <w:szCs w:val="24"/>
                <w:lang w:eastAsia="en-GB"/>
              </w:rPr>
            </w:pPr>
            <w:r w:rsidRPr="00005518">
              <w:rPr>
                <w:rFonts w:cs="Calibri"/>
                <w:szCs w:val="24"/>
                <w:lang w:eastAsia="en-GB"/>
              </w:rPr>
              <w:t>Public Finance Management Act</w:t>
            </w:r>
          </w:p>
        </w:tc>
      </w:tr>
      <w:tr w:rsidR="00AC6E48" w:rsidRPr="00005518" w14:paraId="33DABE38" w14:textId="77777777" w:rsidTr="00015EE0">
        <w:tc>
          <w:tcPr>
            <w:tcW w:w="1894" w:type="dxa"/>
          </w:tcPr>
          <w:p w14:paraId="2EA201DA" w14:textId="77777777" w:rsidR="00AC6E48" w:rsidRPr="00005518" w:rsidRDefault="00AC6E48" w:rsidP="00015EE0">
            <w:pPr>
              <w:jc w:val="both"/>
              <w:rPr>
                <w:rFonts w:cs="Calibri"/>
                <w:szCs w:val="24"/>
                <w:lang w:eastAsia="en-GB"/>
              </w:rPr>
            </w:pPr>
            <w:r w:rsidRPr="00005518">
              <w:rPr>
                <w:rFonts w:cs="Calibri"/>
                <w:szCs w:val="24"/>
                <w:lang w:eastAsia="en-GB"/>
              </w:rPr>
              <w:t>PII</w:t>
            </w:r>
          </w:p>
        </w:tc>
        <w:tc>
          <w:tcPr>
            <w:tcW w:w="6628" w:type="dxa"/>
          </w:tcPr>
          <w:p w14:paraId="182DE5EF" w14:textId="77777777" w:rsidR="00AC6E48" w:rsidRPr="00005518" w:rsidRDefault="00AC6E48" w:rsidP="00015EE0">
            <w:pPr>
              <w:jc w:val="both"/>
              <w:rPr>
                <w:rFonts w:cs="Calibri"/>
                <w:szCs w:val="24"/>
                <w:lang w:eastAsia="en-GB"/>
              </w:rPr>
            </w:pPr>
            <w:r w:rsidRPr="00005518">
              <w:rPr>
                <w:rFonts w:cs="Calibri"/>
                <w:szCs w:val="24"/>
                <w:lang w:eastAsia="en-GB"/>
              </w:rPr>
              <w:t>Personal Identifiable Information</w:t>
            </w:r>
          </w:p>
        </w:tc>
      </w:tr>
      <w:tr w:rsidR="00AC6E48" w:rsidRPr="00005518" w14:paraId="4A07363C" w14:textId="77777777" w:rsidTr="00015EE0">
        <w:tc>
          <w:tcPr>
            <w:tcW w:w="1894" w:type="dxa"/>
          </w:tcPr>
          <w:p w14:paraId="69C02D41" w14:textId="77777777" w:rsidR="00AC6E48" w:rsidRPr="00005518" w:rsidRDefault="00AC6E48" w:rsidP="00015EE0">
            <w:pPr>
              <w:jc w:val="both"/>
              <w:rPr>
                <w:rFonts w:cs="Calibri"/>
                <w:szCs w:val="24"/>
                <w:lang w:eastAsia="en-GB"/>
              </w:rPr>
            </w:pPr>
            <w:r w:rsidRPr="00005518">
              <w:rPr>
                <w:rFonts w:cs="Calibri"/>
                <w:szCs w:val="24"/>
                <w:lang w:eastAsia="en-GB"/>
              </w:rPr>
              <w:t>PPPFA</w:t>
            </w:r>
          </w:p>
        </w:tc>
        <w:tc>
          <w:tcPr>
            <w:tcW w:w="6628" w:type="dxa"/>
          </w:tcPr>
          <w:p w14:paraId="0C94F853" w14:textId="77777777" w:rsidR="00AC6E48" w:rsidRPr="00005518" w:rsidRDefault="00AC6E48" w:rsidP="00015EE0">
            <w:pPr>
              <w:jc w:val="both"/>
              <w:rPr>
                <w:rFonts w:cs="Calibri"/>
                <w:szCs w:val="24"/>
                <w:lang w:eastAsia="en-GB"/>
              </w:rPr>
            </w:pPr>
            <w:r w:rsidRPr="00005518">
              <w:rPr>
                <w:rFonts w:cs="Calibri"/>
                <w:szCs w:val="24"/>
                <w:lang w:eastAsia="en-GB"/>
              </w:rPr>
              <w:t>Preferential Procurement Policy Framework Act</w:t>
            </w:r>
          </w:p>
        </w:tc>
      </w:tr>
      <w:tr w:rsidR="00AC6E48" w:rsidRPr="00005518" w14:paraId="33239F26" w14:textId="77777777" w:rsidTr="00015EE0">
        <w:tc>
          <w:tcPr>
            <w:tcW w:w="1894" w:type="dxa"/>
          </w:tcPr>
          <w:p w14:paraId="11B86A7A" w14:textId="77777777" w:rsidR="00AC6E48" w:rsidRPr="00005518" w:rsidRDefault="00AC6E48" w:rsidP="00015EE0">
            <w:pPr>
              <w:jc w:val="both"/>
              <w:rPr>
                <w:rFonts w:cs="Calibri"/>
                <w:szCs w:val="24"/>
                <w:lang w:eastAsia="en-GB"/>
              </w:rPr>
            </w:pPr>
            <w:r w:rsidRPr="00005518">
              <w:rPr>
                <w:rFonts w:cs="Calibri"/>
                <w:szCs w:val="24"/>
                <w:lang w:eastAsia="en-GB"/>
              </w:rPr>
              <w:t>QSE</w:t>
            </w:r>
          </w:p>
        </w:tc>
        <w:tc>
          <w:tcPr>
            <w:tcW w:w="6628" w:type="dxa"/>
          </w:tcPr>
          <w:p w14:paraId="6AD97327" w14:textId="77777777" w:rsidR="00AC6E48" w:rsidRPr="00005518" w:rsidRDefault="00AC6E48" w:rsidP="00015EE0">
            <w:pPr>
              <w:jc w:val="both"/>
              <w:rPr>
                <w:rFonts w:cs="Calibri"/>
                <w:szCs w:val="24"/>
                <w:lang w:eastAsia="en-GB"/>
              </w:rPr>
            </w:pPr>
            <w:r w:rsidRPr="00005518">
              <w:rPr>
                <w:rFonts w:cs="Calibri"/>
                <w:szCs w:val="24"/>
                <w:lang w:eastAsia="en-GB"/>
              </w:rPr>
              <w:t>Qualifying Small Enterprise</w:t>
            </w:r>
          </w:p>
        </w:tc>
      </w:tr>
      <w:tr w:rsidR="00AC6E48" w:rsidRPr="00005518" w14:paraId="6FC99FFF" w14:textId="77777777" w:rsidTr="00015EE0">
        <w:tc>
          <w:tcPr>
            <w:tcW w:w="1894" w:type="dxa"/>
          </w:tcPr>
          <w:p w14:paraId="789D3192" w14:textId="77777777" w:rsidR="00AC6E48" w:rsidRPr="00005518" w:rsidRDefault="00AC6E48" w:rsidP="00015EE0">
            <w:pPr>
              <w:jc w:val="both"/>
              <w:rPr>
                <w:rFonts w:cs="Calibri"/>
                <w:szCs w:val="24"/>
                <w:lang w:eastAsia="en-GB"/>
              </w:rPr>
            </w:pPr>
            <w:r w:rsidRPr="00005518">
              <w:rPr>
                <w:rFonts w:cs="Calibri"/>
                <w:szCs w:val="24"/>
                <w:lang w:eastAsia="en-GB"/>
              </w:rPr>
              <w:t>RASCI</w:t>
            </w:r>
          </w:p>
        </w:tc>
        <w:tc>
          <w:tcPr>
            <w:tcW w:w="6628" w:type="dxa"/>
          </w:tcPr>
          <w:p w14:paraId="418393CB" w14:textId="77777777" w:rsidR="00AC6E48" w:rsidRPr="00005518" w:rsidRDefault="00AC6E48" w:rsidP="00015EE0">
            <w:pPr>
              <w:jc w:val="both"/>
              <w:rPr>
                <w:rFonts w:cs="Calibri"/>
                <w:szCs w:val="24"/>
                <w:lang w:eastAsia="en-GB"/>
              </w:rPr>
            </w:pPr>
            <w:r w:rsidRPr="00005518">
              <w:rPr>
                <w:rFonts w:cs="Calibri"/>
                <w:szCs w:val="24"/>
                <w:lang w:eastAsia="en-GB"/>
              </w:rPr>
              <w:t>Responsible Accountable Consulted Support Informed</w:t>
            </w:r>
          </w:p>
        </w:tc>
      </w:tr>
      <w:tr w:rsidR="00AC6E48" w:rsidRPr="00005518" w14:paraId="3185E835" w14:textId="77777777" w:rsidTr="00015EE0">
        <w:tc>
          <w:tcPr>
            <w:tcW w:w="1894" w:type="dxa"/>
          </w:tcPr>
          <w:p w14:paraId="250BDDE5" w14:textId="77777777" w:rsidR="00AC6E48" w:rsidRPr="00005518" w:rsidRDefault="00AC6E48" w:rsidP="00015EE0">
            <w:pPr>
              <w:jc w:val="both"/>
              <w:rPr>
                <w:rFonts w:cs="Calibri"/>
                <w:szCs w:val="24"/>
                <w:lang w:eastAsia="en-GB"/>
              </w:rPr>
            </w:pPr>
            <w:r w:rsidRPr="00005518">
              <w:rPr>
                <w:rFonts w:cs="Calibri"/>
                <w:szCs w:val="24"/>
                <w:lang w:eastAsia="en-GB"/>
              </w:rPr>
              <w:t>RCA</w:t>
            </w:r>
          </w:p>
        </w:tc>
        <w:tc>
          <w:tcPr>
            <w:tcW w:w="6628" w:type="dxa"/>
          </w:tcPr>
          <w:p w14:paraId="534C4F2A" w14:textId="77777777" w:rsidR="00AC6E48" w:rsidRPr="00005518" w:rsidRDefault="00AC6E48" w:rsidP="00015EE0">
            <w:pPr>
              <w:jc w:val="both"/>
              <w:rPr>
                <w:rFonts w:cs="Calibri"/>
                <w:szCs w:val="24"/>
                <w:lang w:eastAsia="en-GB"/>
              </w:rPr>
            </w:pPr>
            <w:r w:rsidRPr="00005518">
              <w:rPr>
                <w:rFonts w:cs="Calibri"/>
                <w:szCs w:val="24"/>
                <w:lang w:eastAsia="en-GB"/>
              </w:rPr>
              <w:t>Root Cause Analysis</w:t>
            </w:r>
          </w:p>
        </w:tc>
      </w:tr>
      <w:tr w:rsidR="00AC6E48" w:rsidRPr="00005518" w14:paraId="6C5057AE" w14:textId="77777777" w:rsidTr="00015EE0">
        <w:tc>
          <w:tcPr>
            <w:tcW w:w="1894" w:type="dxa"/>
          </w:tcPr>
          <w:p w14:paraId="792A0CF2" w14:textId="77777777" w:rsidR="00AC6E48" w:rsidRPr="00005518" w:rsidRDefault="00AC6E48" w:rsidP="00015EE0">
            <w:pPr>
              <w:jc w:val="both"/>
              <w:rPr>
                <w:rFonts w:cs="Calibri"/>
                <w:szCs w:val="24"/>
                <w:lang w:eastAsia="en-GB"/>
              </w:rPr>
            </w:pPr>
            <w:r w:rsidRPr="00005518">
              <w:rPr>
                <w:rFonts w:cs="Calibri"/>
                <w:szCs w:val="24"/>
                <w:lang w:eastAsia="en-GB"/>
              </w:rPr>
              <w:t>RDP</w:t>
            </w:r>
          </w:p>
        </w:tc>
        <w:tc>
          <w:tcPr>
            <w:tcW w:w="6628" w:type="dxa"/>
          </w:tcPr>
          <w:p w14:paraId="5D3F9BFE" w14:textId="77777777" w:rsidR="00AC6E48" w:rsidRPr="00005518" w:rsidRDefault="00AC6E48" w:rsidP="00015EE0">
            <w:pPr>
              <w:jc w:val="both"/>
              <w:rPr>
                <w:rFonts w:cs="Calibri"/>
                <w:szCs w:val="24"/>
                <w:lang w:eastAsia="en-GB"/>
              </w:rPr>
            </w:pPr>
            <w:r w:rsidRPr="00005518">
              <w:rPr>
                <w:rFonts w:cs="Calibri"/>
                <w:szCs w:val="24"/>
                <w:lang w:eastAsia="en-GB"/>
              </w:rPr>
              <w:t>Remote Desktop Protocol</w:t>
            </w:r>
          </w:p>
        </w:tc>
      </w:tr>
      <w:tr w:rsidR="00AC6E48" w:rsidRPr="00005518" w14:paraId="50E993A3" w14:textId="77777777" w:rsidTr="00015EE0">
        <w:tc>
          <w:tcPr>
            <w:tcW w:w="1894" w:type="dxa"/>
          </w:tcPr>
          <w:p w14:paraId="6140AA71" w14:textId="77777777" w:rsidR="00AC6E48" w:rsidRPr="00005518" w:rsidRDefault="00AC6E48" w:rsidP="00015EE0">
            <w:pPr>
              <w:jc w:val="both"/>
              <w:rPr>
                <w:rFonts w:cs="Calibri"/>
                <w:szCs w:val="24"/>
                <w:lang w:eastAsia="en-GB"/>
              </w:rPr>
            </w:pPr>
            <w:r w:rsidRPr="00005518">
              <w:rPr>
                <w:rFonts w:cs="Calibri"/>
                <w:szCs w:val="24"/>
                <w:lang w:eastAsia="en-GB"/>
              </w:rPr>
              <w:t>RFB</w:t>
            </w:r>
          </w:p>
        </w:tc>
        <w:tc>
          <w:tcPr>
            <w:tcW w:w="6628" w:type="dxa"/>
          </w:tcPr>
          <w:p w14:paraId="08D79130" w14:textId="77777777" w:rsidR="00AC6E48" w:rsidRPr="00005518" w:rsidRDefault="00AC6E48" w:rsidP="00015EE0">
            <w:pPr>
              <w:jc w:val="both"/>
              <w:rPr>
                <w:rFonts w:cs="Calibri"/>
                <w:szCs w:val="24"/>
                <w:lang w:eastAsia="en-GB"/>
              </w:rPr>
            </w:pPr>
            <w:r w:rsidRPr="00005518">
              <w:rPr>
                <w:rFonts w:cs="Calibri"/>
                <w:szCs w:val="24"/>
                <w:lang w:eastAsia="en-GB"/>
              </w:rPr>
              <w:t xml:space="preserve">Request </w:t>
            </w:r>
            <w:proofErr w:type="gramStart"/>
            <w:r w:rsidRPr="00005518">
              <w:rPr>
                <w:rFonts w:cs="Calibri"/>
                <w:szCs w:val="24"/>
                <w:lang w:eastAsia="en-GB"/>
              </w:rPr>
              <w:t>For</w:t>
            </w:r>
            <w:proofErr w:type="gramEnd"/>
            <w:r w:rsidRPr="00005518">
              <w:rPr>
                <w:rFonts w:cs="Calibri"/>
                <w:szCs w:val="24"/>
                <w:lang w:eastAsia="en-GB"/>
              </w:rPr>
              <w:t xml:space="preserve"> Bid</w:t>
            </w:r>
          </w:p>
        </w:tc>
      </w:tr>
      <w:tr w:rsidR="00AC6E48" w:rsidRPr="00005518" w14:paraId="6C7519D5" w14:textId="77777777" w:rsidTr="00015EE0">
        <w:tc>
          <w:tcPr>
            <w:tcW w:w="1894" w:type="dxa"/>
          </w:tcPr>
          <w:p w14:paraId="2BD1ACB5" w14:textId="77777777" w:rsidR="00AC6E48" w:rsidRPr="00005518" w:rsidRDefault="00AC6E48" w:rsidP="00015EE0">
            <w:pPr>
              <w:jc w:val="both"/>
              <w:rPr>
                <w:rFonts w:cs="Calibri"/>
                <w:szCs w:val="24"/>
                <w:lang w:eastAsia="en-GB"/>
              </w:rPr>
            </w:pPr>
            <w:r w:rsidRPr="00005518">
              <w:rPr>
                <w:rFonts w:cs="Calibri"/>
                <w:szCs w:val="24"/>
                <w:lang w:eastAsia="en-GB"/>
              </w:rPr>
              <w:t>RFB (VNC)</w:t>
            </w:r>
          </w:p>
        </w:tc>
        <w:tc>
          <w:tcPr>
            <w:tcW w:w="6628" w:type="dxa"/>
          </w:tcPr>
          <w:p w14:paraId="25DB6316" w14:textId="77777777" w:rsidR="00AC6E48" w:rsidRPr="00005518" w:rsidRDefault="00AC6E48" w:rsidP="00015EE0">
            <w:pPr>
              <w:jc w:val="both"/>
              <w:rPr>
                <w:rFonts w:cs="Calibri"/>
                <w:szCs w:val="24"/>
                <w:lang w:eastAsia="en-GB"/>
              </w:rPr>
            </w:pPr>
            <w:r w:rsidRPr="00005518">
              <w:rPr>
                <w:rFonts w:cs="Calibri"/>
                <w:szCs w:val="24"/>
                <w:lang w:eastAsia="en-GB"/>
              </w:rPr>
              <w:t>Remote Frame buffer (Virtual Network Computing)</w:t>
            </w:r>
          </w:p>
        </w:tc>
      </w:tr>
      <w:tr w:rsidR="00AC6E48" w:rsidRPr="00005518" w14:paraId="2EA56B64" w14:textId="77777777" w:rsidTr="00015EE0">
        <w:tc>
          <w:tcPr>
            <w:tcW w:w="1894" w:type="dxa"/>
          </w:tcPr>
          <w:p w14:paraId="636CEE39" w14:textId="77777777" w:rsidR="00AC6E48" w:rsidRPr="00005518" w:rsidRDefault="00AC6E48" w:rsidP="00015EE0">
            <w:pPr>
              <w:jc w:val="both"/>
              <w:rPr>
                <w:rFonts w:cs="Calibri"/>
                <w:szCs w:val="24"/>
                <w:lang w:eastAsia="en-GB"/>
              </w:rPr>
            </w:pPr>
            <w:r w:rsidRPr="00005518">
              <w:rPr>
                <w:rFonts w:cs="Calibri"/>
                <w:szCs w:val="24"/>
                <w:lang w:eastAsia="en-GB"/>
              </w:rPr>
              <w:t>RFQ</w:t>
            </w:r>
          </w:p>
        </w:tc>
        <w:tc>
          <w:tcPr>
            <w:tcW w:w="6628" w:type="dxa"/>
          </w:tcPr>
          <w:p w14:paraId="64FBE5A2" w14:textId="77777777" w:rsidR="00AC6E48" w:rsidRPr="00005518" w:rsidRDefault="00AC6E48" w:rsidP="00015EE0">
            <w:pPr>
              <w:jc w:val="both"/>
              <w:rPr>
                <w:rFonts w:cs="Calibri"/>
                <w:szCs w:val="24"/>
                <w:lang w:eastAsia="en-GB"/>
              </w:rPr>
            </w:pPr>
            <w:r w:rsidRPr="00005518">
              <w:rPr>
                <w:rFonts w:cs="Calibri"/>
                <w:szCs w:val="24"/>
                <w:lang w:eastAsia="en-GB"/>
              </w:rPr>
              <w:t xml:space="preserve">Request </w:t>
            </w:r>
            <w:proofErr w:type="gramStart"/>
            <w:r w:rsidRPr="00005518">
              <w:rPr>
                <w:rFonts w:cs="Calibri"/>
                <w:szCs w:val="24"/>
                <w:lang w:eastAsia="en-GB"/>
              </w:rPr>
              <w:t>For</w:t>
            </w:r>
            <w:proofErr w:type="gramEnd"/>
            <w:r w:rsidRPr="00005518">
              <w:rPr>
                <w:rFonts w:cs="Calibri"/>
                <w:szCs w:val="24"/>
                <w:lang w:eastAsia="en-GB"/>
              </w:rPr>
              <w:t xml:space="preserve"> Quotation</w:t>
            </w:r>
          </w:p>
        </w:tc>
      </w:tr>
      <w:tr w:rsidR="00AC6E48" w:rsidRPr="00005518" w14:paraId="735C919A" w14:textId="77777777" w:rsidTr="00015EE0">
        <w:tc>
          <w:tcPr>
            <w:tcW w:w="1894" w:type="dxa"/>
          </w:tcPr>
          <w:p w14:paraId="1B15B89E" w14:textId="77777777" w:rsidR="00AC6E48" w:rsidRPr="00005518" w:rsidRDefault="00AC6E48" w:rsidP="00015EE0">
            <w:pPr>
              <w:jc w:val="both"/>
              <w:rPr>
                <w:rFonts w:cs="Calibri"/>
                <w:szCs w:val="24"/>
                <w:lang w:eastAsia="en-GB"/>
              </w:rPr>
            </w:pPr>
            <w:r w:rsidRPr="00005518">
              <w:rPr>
                <w:rFonts w:cs="Calibri"/>
                <w:szCs w:val="24"/>
                <w:lang w:eastAsia="en-GB"/>
              </w:rPr>
              <w:t>ROI</w:t>
            </w:r>
          </w:p>
        </w:tc>
        <w:tc>
          <w:tcPr>
            <w:tcW w:w="6628" w:type="dxa"/>
          </w:tcPr>
          <w:p w14:paraId="2B583E58" w14:textId="77777777" w:rsidR="00AC6E48" w:rsidRPr="00005518" w:rsidRDefault="00AC6E48" w:rsidP="00015EE0">
            <w:pPr>
              <w:jc w:val="both"/>
              <w:rPr>
                <w:rFonts w:cs="Calibri"/>
                <w:szCs w:val="24"/>
                <w:lang w:eastAsia="en-GB"/>
              </w:rPr>
            </w:pPr>
            <w:r w:rsidRPr="00005518">
              <w:rPr>
                <w:rFonts w:cs="Calibri"/>
                <w:szCs w:val="24"/>
                <w:lang w:eastAsia="en-GB"/>
              </w:rPr>
              <w:t xml:space="preserve">Return </w:t>
            </w:r>
            <w:proofErr w:type="gramStart"/>
            <w:r w:rsidRPr="00005518">
              <w:rPr>
                <w:rFonts w:cs="Calibri"/>
                <w:szCs w:val="24"/>
                <w:lang w:eastAsia="en-GB"/>
              </w:rPr>
              <w:t>On</w:t>
            </w:r>
            <w:proofErr w:type="gramEnd"/>
            <w:r w:rsidRPr="00005518">
              <w:rPr>
                <w:rFonts w:cs="Calibri"/>
                <w:szCs w:val="24"/>
                <w:lang w:eastAsia="en-GB"/>
              </w:rPr>
              <w:t xml:space="preserve"> Investment</w:t>
            </w:r>
          </w:p>
        </w:tc>
      </w:tr>
      <w:tr w:rsidR="00AC6E48" w:rsidRPr="00005518" w14:paraId="72200740" w14:textId="77777777" w:rsidTr="00015EE0">
        <w:tc>
          <w:tcPr>
            <w:tcW w:w="1894" w:type="dxa"/>
          </w:tcPr>
          <w:p w14:paraId="414AC6C4" w14:textId="77777777" w:rsidR="00AC6E48" w:rsidRPr="00005518" w:rsidRDefault="00AC6E48" w:rsidP="00015EE0">
            <w:pPr>
              <w:jc w:val="both"/>
              <w:rPr>
                <w:rFonts w:cs="Calibri"/>
                <w:szCs w:val="24"/>
                <w:lang w:eastAsia="en-GB"/>
              </w:rPr>
            </w:pPr>
            <w:r w:rsidRPr="00005518">
              <w:rPr>
                <w:rFonts w:cs="Calibri"/>
                <w:szCs w:val="24"/>
                <w:lang w:eastAsia="en-GB"/>
              </w:rPr>
              <w:t>RPC</w:t>
            </w:r>
          </w:p>
        </w:tc>
        <w:tc>
          <w:tcPr>
            <w:tcW w:w="6628" w:type="dxa"/>
          </w:tcPr>
          <w:p w14:paraId="6CB836ED" w14:textId="77777777" w:rsidR="00AC6E48" w:rsidRPr="00005518" w:rsidRDefault="00AC6E48" w:rsidP="00015EE0">
            <w:pPr>
              <w:jc w:val="both"/>
              <w:rPr>
                <w:rFonts w:cs="Calibri"/>
                <w:szCs w:val="24"/>
                <w:lang w:eastAsia="en-GB"/>
              </w:rPr>
            </w:pPr>
            <w:r w:rsidRPr="00005518">
              <w:rPr>
                <w:rFonts w:cs="Calibri"/>
                <w:szCs w:val="24"/>
                <w:lang w:eastAsia="en-GB"/>
              </w:rPr>
              <w:t>Remote Procedure Call</w:t>
            </w:r>
          </w:p>
        </w:tc>
      </w:tr>
      <w:tr w:rsidR="00AC6E48" w:rsidRPr="00005518" w14:paraId="4303A98F" w14:textId="77777777" w:rsidTr="00015EE0">
        <w:tc>
          <w:tcPr>
            <w:tcW w:w="1894" w:type="dxa"/>
          </w:tcPr>
          <w:p w14:paraId="51C3047B" w14:textId="77777777" w:rsidR="00AC6E48" w:rsidRPr="00005518" w:rsidRDefault="00AC6E48" w:rsidP="00015EE0">
            <w:pPr>
              <w:jc w:val="both"/>
              <w:rPr>
                <w:rFonts w:cs="Calibri"/>
                <w:szCs w:val="24"/>
                <w:lang w:eastAsia="en-GB"/>
              </w:rPr>
            </w:pPr>
            <w:r w:rsidRPr="00005518">
              <w:rPr>
                <w:rFonts w:cs="Calibri"/>
                <w:szCs w:val="24"/>
                <w:lang w:eastAsia="en-GB"/>
              </w:rPr>
              <w:t>RSA</w:t>
            </w:r>
          </w:p>
        </w:tc>
        <w:tc>
          <w:tcPr>
            <w:tcW w:w="6628" w:type="dxa"/>
          </w:tcPr>
          <w:p w14:paraId="418FC19E" w14:textId="77777777" w:rsidR="00AC6E48" w:rsidRPr="00005518" w:rsidRDefault="00AC6E48" w:rsidP="00015EE0">
            <w:pPr>
              <w:jc w:val="both"/>
              <w:rPr>
                <w:rFonts w:cs="Calibri"/>
                <w:szCs w:val="24"/>
                <w:lang w:eastAsia="en-GB"/>
              </w:rPr>
            </w:pPr>
            <w:r w:rsidRPr="00005518">
              <w:rPr>
                <w:rFonts w:cs="Calibri"/>
                <w:szCs w:val="24"/>
                <w:lang w:eastAsia="en-GB"/>
              </w:rPr>
              <w:t>Republic of South Africa</w:t>
            </w:r>
          </w:p>
        </w:tc>
      </w:tr>
      <w:tr w:rsidR="00AC6E48" w:rsidRPr="00005518" w14:paraId="22005731" w14:textId="77777777" w:rsidTr="00015EE0">
        <w:tc>
          <w:tcPr>
            <w:tcW w:w="1894" w:type="dxa"/>
          </w:tcPr>
          <w:p w14:paraId="7E8CA0A5" w14:textId="77777777" w:rsidR="00AC6E48" w:rsidRPr="00005518" w:rsidRDefault="00AC6E48" w:rsidP="00015EE0">
            <w:pPr>
              <w:jc w:val="both"/>
              <w:rPr>
                <w:rFonts w:cs="Calibri"/>
                <w:szCs w:val="24"/>
                <w:lang w:eastAsia="en-GB"/>
              </w:rPr>
            </w:pPr>
            <w:r w:rsidRPr="00005518">
              <w:rPr>
                <w:rFonts w:cs="Calibri"/>
                <w:szCs w:val="24"/>
                <w:lang w:eastAsia="en-GB"/>
              </w:rPr>
              <w:t>RTCP</w:t>
            </w:r>
          </w:p>
        </w:tc>
        <w:tc>
          <w:tcPr>
            <w:tcW w:w="6628" w:type="dxa"/>
          </w:tcPr>
          <w:p w14:paraId="73FBE801" w14:textId="77777777" w:rsidR="00AC6E48" w:rsidRPr="00005518" w:rsidRDefault="00AC6E48" w:rsidP="00015EE0">
            <w:pPr>
              <w:jc w:val="both"/>
              <w:rPr>
                <w:rFonts w:cs="Calibri"/>
                <w:szCs w:val="24"/>
                <w:lang w:eastAsia="en-GB"/>
              </w:rPr>
            </w:pPr>
            <w:r w:rsidRPr="00005518">
              <w:rPr>
                <w:rFonts w:cs="Calibri"/>
                <w:szCs w:val="24"/>
                <w:lang w:eastAsia="en-GB"/>
              </w:rPr>
              <w:t>Real-Time Transport Control Protocol</w:t>
            </w:r>
          </w:p>
        </w:tc>
      </w:tr>
      <w:tr w:rsidR="00AC6E48" w:rsidRPr="00005518" w14:paraId="2D585710" w14:textId="77777777" w:rsidTr="00015EE0">
        <w:tc>
          <w:tcPr>
            <w:tcW w:w="1894" w:type="dxa"/>
          </w:tcPr>
          <w:p w14:paraId="021DAAC7" w14:textId="77777777" w:rsidR="00AC6E48" w:rsidRPr="00005518" w:rsidRDefault="00AC6E48" w:rsidP="00015EE0">
            <w:pPr>
              <w:jc w:val="both"/>
              <w:rPr>
                <w:rFonts w:cs="Calibri"/>
                <w:szCs w:val="24"/>
                <w:lang w:eastAsia="en-GB"/>
              </w:rPr>
            </w:pPr>
            <w:r w:rsidRPr="00005518">
              <w:rPr>
                <w:rFonts w:cs="Calibri"/>
                <w:szCs w:val="24"/>
                <w:lang w:eastAsia="en-GB"/>
              </w:rPr>
              <w:t>RTP</w:t>
            </w:r>
          </w:p>
        </w:tc>
        <w:tc>
          <w:tcPr>
            <w:tcW w:w="6628" w:type="dxa"/>
          </w:tcPr>
          <w:p w14:paraId="472D3BB5" w14:textId="77777777" w:rsidR="00AC6E48" w:rsidRPr="00005518" w:rsidRDefault="00AC6E48" w:rsidP="00015EE0">
            <w:pPr>
              <w:jc w:val="both"/>
              <w:rPr>
                <w:rFonts w:cs="Calibri"/>
                <w:szCs w:val="24"/>
                <w:lang w:eastAsia="en-GB"/>
              </w:rPr>
            </w:pPr>
            <w:r w:rsidRPr="00005518">
              <w:rPr>
                <w:rFonts w:cs="Calibri"/>
                <w:szCs w:val="24"/>
                <w:lang w:eastAsia="en-GB"/>
              </w:rPr>
              <w:t>Real-Time Transport Protocol</w:t>
            </w:r>
          </w:p>
        </w:tc>
      </w:tr>
      <w:tr w:rsidR="00AC6E48" w:rsidRPr="00005518" w14:paraId="5A95B38E" w14:textId="77777777" w:rsidTr="00015EE0">
        <w:tc>
          <w:tcPr>
            <w:tcW w:w="1894" w:type="dxa"/>
          </w:tcPr>
          <w:p w14:paraId="3110D628" w14:textId="77777777" w:rsidR="00AC6E48" w:rsidRPr="00005518" w:rsidRDefault="00AC6E48" w:rsidP="00015EE0">
            <w:pPr>
              <w:jc w:val="both"/>
              <w:rPr>
                <w:rFonts w:cs="Calibri"/>
                <w:szCs w:val="24"/>
                <w:lang w:eastAsia="en-GB"/>
              </w:rPr>
            </w:pPr>
            <w:r w:rsidRPr="00005518">
              <w:rPr>
                <w:rFonts w:cs="Calibri"/>
                <w:szCs w:val="24"/>
                <w:lang w:eastAsia="en-GB"/>
              </w:rPr>
              <w:t>SABS</w:t>
            </w:r>
          </w:p>
        </w:tc>
        <w:tc>
          <w:tcPr>
            <w:tcW w:w="6628" w:type="dxa"/>
          </w:tcPr>
          <w:p w14:paraId="6DF49219" w14:textId="77777777" w:rsidR="00AC6E48" w:rsidRPr="00005518" w:rsidRDefault="00AC6E48" w:rsidP="00015EE0">
            <w:pPr>
              <w:jc w:val="both"/>
              <w:rPr>
                <w:rFonts w:cs="Calibri"/>
                <w:szCs w:val="24"/>
                <w:lang w:eastAsia="en-GB"/>
              </w:rPr>
            </w:pPr>
            <w:r w:rsidRPr="00005518">
              <w:rPr>
                <w:rFonts w:cs="Calibri"/>
                <w:szCs w:val="24"/>
                <w:lang w:eastAsia="en-GB"/>
              </w:rPr>
              <w:t>South African Bureau of Standards</w:t>
            </w:r>
          </w:p>
        </w:tc>
      </w:tr>
      <w:tr w:rsidR="00AC6E48" w:rsidRPr="00005518" w14:paraId="2559C11E" w14:textId="77777777" w:rsidTr="00015EE0">
        <w:tc>
          <w:tcPr>
            <w:tcW w:w="1894" w:type="dxa"/>
          </w:tcPr>
          <w:p w14:paraId="3C162CC5" w14:textId="77777777" w:rsidR="00AC6E48" w:rsidRPr="00005518" w:rsidRDefault="00AC6E48" w:rsidP="00015EE0">
            <w:pPr>
              <w:jc w:val="both"/>
              <w:rPr>
                <w:rFonts w:cs="Calibri"/>
                <w:szCs w:val="24"/>
                <w:lang w:eastAsia="en-GB"/>
              </w:rPr>
            </w:pPr>
            <w:r w:rsidRPr="00005518">
              <w:rPr>
                <w:rFonts w:cs="Calibri"/>
                <w:szCs w:val="24"/>
                <w:lang w:eastAsia="en-GB"/>
              </w:rPr>
              <w:t>SANS</w:t>
            </w:r>
          </w:p>
        </w:tc>
        <w:tc>
          <w:tcPr>
            <w:tcW w:w="6628" w:type="dxa"/>
          </w:tcPr>
          <w:p w14:paraId="39C067C5" w14:textId="77777777" w:rsidR="00AC6E48" w:rsidRPr="00005518" w:rsidRDefault="00AC6E48" w:rsidP="00015EE0">
            <w:pPr>
              <w:jc w:val="both"/>
              <w:rPr>
                <w:rFonts w:cs="Calibri"/>
                <w:szCs w:val="24"/>
                <w:lang w:eastAsia="en-GB"/>
              </w:rPr>
            </w:pPr>
            <w:r w:rsidRPr="00005518">
              <w:rPr>
                <w:rFonts w:cs="Calibri"/>
                <w:szCs w:val="24"/>
                <w:lang w:eastAsia="en-GB"/>
              </w:rPr>
              <w:t>Sysadmin, Audit, Network, And Security</w:t>
            </w:r>
          </w:p>
        </w:tc>
      </w:tr>
      <w:tr w:rsidR="00AC6E48" w:rsidRPr="00005518" w14:paraId="51D09690" w14:textId="77777777" w:rsidTr="00015EE0">
        <w:tc>
          <w:tcPr>
            <w:tcW w:w="1894" w:type="dxa"/>
          </w:tcPr>
          <w:p w14:paraId="7F52597C" w14:textId="77777777" w:rsidR="00AC6E48" w:rsidRPr="00005518" w:rsidRDefault="00AC6E48" w:rsidP="00015EE0">
            <w:pPr>
              <w:jc w:val="both"/>
              <w:rPr>
                <w:rFonts w:cs="Calibri"/>
                <w:szCs w:val="24"/>
                <w:lang w:eastAsia="en-GB"/>
              </w:rPr>
            </w:pPr>
            <w:r w:rsidRPr="00005518">
              <w:rPr>
                <w:rFonts w:cs="Calibri"/>
                <w:szCs w:val="24"/>
                <w:lang w:eastAsia="en-GB"/>
              </w:rPr>
              <w:t>SAPS</w:t>
            </w:r>
          </w:p>
        </w:tc>
        <w:tc>
          <w:tcPr>
            <w:tcW w:w="6628" w:type="dxa"/>
          </w:tcPr>
          <w:p w14:paraId="153FF617" w14:textId="77777777" w:rsidR="00AC6E48" w:rsidRPr="00005518" w:rsidRDefault="00AC6E48" w:rsidP="00015EE0">
            <w:pPr>
              <w:jc w:val="both"/>
              <w:rPr>
                <w:rFonts w:cs="Calibri"/>
                <w:szCs w:val="24"/>
                <w:lang w:eastAsia="en-GB"/>
              </w:rPr>
            </w:pPr>
            <w:r w:rsidRPr="00005518">
              <w:rPr>
                <w:rFonts w:cs="Calibri"/>
                <w:szCs w:val="24"/>
                <w:lang w:eastAsia="en-GB"/>
              </w:rPr>
              <w:t>South African Police Service</w:t>
            </w:r>
          </w:p>
        </w:tc>
      </w:tr>
      <w:tr w:rsidR="00AC6E48" w:rsidRPr="00005518" w14:paraId="33538974" w14:textId="77777777" w:rsidTr="00015EE0">
        <w:tc>
          <w:tcPr>
            <w:tcW w:w="1894" w:type="dxa"/>
          </w:tcPr>
          <w:p w14:paraId="4A2CF3B8" w14:textId="77777777" w:rsidR="00AC6E48" w:rsidRPr="00005518" w:rsidRDefault="00AC6E48" w:rsidP="00015EE0">
            <w:pPr>
              <w:jc w:val="both"/>
              <w:rPr>
                <w:rFonts w:cs="Calibri"/>
                <w:szCs w:val="24"/>
                <w:lang w:eastAsia="en-GB"/>
              </w:rPr>
            </w:pPr>
            <w:r w:rsidRPr="00005518">
              <w:rPr>
                <w:rFonts w:cs="Calibri"/>
                <w:szCs w:val="24"/>
                <w:lang w:eastAsia="en-GB"/>
              </w:rPr>
              <w:t>SAQCC</w:t>
            </w:r>
          </w:p>
        </w:tc>
        <w:tc>
          <w:tcPr>
            <w:tcW w:w="6628" w:type="dxa"/>
          </w:tcPr>
          <w:p w14:paraId="398EB8C7" w14:textId="77777777" w:rsidR="00AC6E48" w:rsidRPr="00005518" w:rsidRDefault="00AC6E48" w:rsidP="00015EE0">
            <w:pPr>
              <w:jc w:val="both"/>
              <w:rPr>
                <w:rFonts w:cs="Calibri"/>
                <w:szCs w:val="24"/>
                <w:lang w:eastAsia="en-GB"/>
              </w:rPr>
            </w:pPr>
            <w:r w:rsidRPr="00005518">
              <w:rPr>
                <w:rFonts w:cs="Calibri"/>
                <w:szCs w:val="24"/>
                <w:lang w:eastAsia="en-GB"/>
              </w:rPr>
              <w:t xml:space="preserve">South African Qualification </w:t>
            </w:r>
            <w:proofErr w:type="gramStart"/>
            <w:r w:rsidRPr="00005518">
              <w:rPr>
                <w:rFonts w:cs="Calibri"/>
                <w:szCs w:val="24"/>
                <w:lang w:eastAsia="en-GB"/>
              </w:rPr>
              <w:t>And</w:t>
            </w:r>
            <w:proofErr w:type="gramEnd"/>
            <w:r w:rsidRPr="00005518">
              <w:rPr>
                <w:rFonts w:cs="Calibri"/>
                <w:szCs w:val="24"/>
                <w:lang w:eastAsia="en-GB"/>
              </w:rPr>
              <w:t xml:space="preserve"> Certification Committee</w:t>
            </w:r>
          </w:p>
        </w:tc>
      </w:tr>
      <w:tr w:rsidR="00AC6E48" w:rsidRPr="00005518" w14:paraId="00399EAA" w14:textId="77777777" w:rsidTr="00015EE0">
        <w:tc>
          <w:tcPr>
            <w:tcW w:w="1894" w:type="dxa"/>
          </w:tcPr>
          <w:p w14:paraId="26CCF4D8" w14:textId="77777777" w:rsidR="00AC6E48" w:rsidRPr="00005518" w:rsidRDefault="00AC6E48" w:rsidP="00015EE0">
            <w:pPr>
              <w:jc w:val="both"/>
              <w:rPr>
                <w:rFonts w:cs="Calibri"/>
                <w:szCs w:val="24"/>
                <w:lang w:eastAsia="en-GB"/>
              </w:rPr>
            </w:pPr>
            <w:r w:rsidRPr="00005518">
              <w:rPr>
                <w:rFonts w:cs="Calibri"/>
                <w:szCs w:val="24"/>
                <w:lang w:eastAsia="en-GB"/>
              </w:rPr>
              <w:t>SBD</w:t>
            </w:r>
          </w:p>
        </w:tc>
        <w:tc>
          <w:tcPr>
            <w:tcW w:w="6628" w:type="dxa"/>
          </w:tcPr>
          <w:p w14:paraId="1FD9C3CF" w14:textId="77777777" w:rsidR="00AC6E48" w:rsidRPr="00005518" w:rsidRDefault="00AC6E48" w:rsidP="00015EE0">
            <w:pPr>
              <w:jc w:val="both"/>
              <w:rPr>
                <w:rFonts w:cs="Calibri"/>
                <w:szCs w:val="24"/>
                <w:lang w:eastAsia="en-GB"/>
              </w:rPr>
            </w:pPr>
            <w:r w:rsidRPr="00005518">
              <w:rPr>
                <w:rFonts w:cs="Calibri"/>
                <w:szCs w:val="24"/>
                <w:lang w:eastAsia="en-GB"/>
              </w:rPr>
              <w:t>Standard Bidding Document</w:t>
            </w:r>
          </w:p>
        </w:tc>
      </w:tr>
      <w:tr w:rsidR="00AC6E48" w:rsidRPr="00005518" w14:paraId="6AC1E8EB" w14:textId="77777777" w:rsidTr="00015EE0">
        <w:tc>
          <w:tcPr>
            <w:tcW w:w="1894" w:type="dxa"/>
          </w:tcPr>
          <w:p w14:paraId="3D8897A8" w14:textId="77777777" w:rsidR="00AC6E48" w:rsidRPr="00005518" w:rsidRDefault="00AC6E48" w:rsidP="00015EE0">
            <w:pPr>
              <w:jc w:val="both"/>
              <w:rPr>
                <w:rFonts w:cs="Calibri"/>
                <w:szCs w:val="24"/>
                <w:lang w:eastAsia="en-GB"/>
              </w:rPr>
            </w:pPr>
            <w:r w:rsidRPr="00005518">
              <w:rPr>
                <w:rFonts w:cs="Calibri"/>
                <w:szCs w:val="24"/>
                <w:lang w:eastAsia="en-GB"/>
              </w:rPr>
              <w:t>SCC</w:t>
            </w:r>
          </w:p>
        </w:tc>
        <w:tc>
          <w:tcPr>
            <w:tcW w:w="6628" w:type="dxa"/>
          </w:tcPr>
          <w:p w14:paraId="3C2ECED7" w14:textId="77777777" w:rsidR="00AC6E48" w:rsidRPr="00005518" w:rsidRDefault="00AC6E48" w:rsidP="00015EE0">
            <w:pPr>
              <w:jc w:val="both"/>
              <w:rPr>
                <w:rFonts w:cs="Calibri"/>
                <w:szCs w:val="24"/>
                <w:lang w:eastAsia="en-GB"/>
              </w:rPr>
            </w:pPr>
            <w:r w:rsidRPr="00005518">
              <w:rPr>
                <w:rFonts w:cs="Calibri"/>
                <w:szCs w:val="24"/>
                <w:lang w:eastAsia="en-GB"/>
              </w:rPr>
              <w:t>Special Conditions of Contract</w:t>
            </w:r>
          </w:p>
        </w:tc>
      </w:tr>
      <w:tr w:rsidR="00AC6E48" w:rsidRPr="00005518" w14:paraId="1881E5F7" w14:textId="77777777" w:rsidTr="00015EE0">
        <w:tc>
          <w:tcPr>
            <w:tcW w:w="1894" w:type="dxa"/>
          </w:tcPr>
          <w:p w14:paraId="2C115EE8" w14:textId="77777777" w:rsidR="00AC6E48" w:rsidRPr="00005518" w:rsidRDefault="00AC6E48" w:rsidP="00015EE0">
            <w:pPr>
              <w:jc w:val="both"/>
              <w:rPr>
                <w:rFonts w:cs="Calibri"/>
                <w:szCs w:val="24"/>
                <w:lang w:eastAsia="en-GB"/>
              </w:rPr>
            </w:pPr>
            <w:r w:rsidRPr="00005518">
              <w:rPr>
                <w:rFonts w:cs="Calibri"/>
                <w:szCs w:val="24"/>
                <w:lang w:eastAsia="en-GB"/>
              </w:rPr>
              <w:t>SCCP</w:t>
            </w:r>
          </w:p>
        </w:tc>
        <w:tc>
          <w:tcPr>
            <w:tcW w:w="6628" w:type="dxa"/>
          </w:tcPr>
          <w:p w14:paraId="3172B476" w14:textId="77777777" w:rsidR="00AC6E48" w:rsidRPr="00005518" w:rsidRDefault="00AC6E48" w:rsidP="00015EE0">
            <w:pPr>
              <w:jc w:val="both"/>
              <w:rPr>
                <w:rFonts w:cs="Calibri"/>
                <w:szCs w:val="24"/>
                <w:lang w:eastAsia="en-GB"/>
              </w:rPr>
            </w:pPr>
            <w:r w:rsidRPr="00005518">
              <w:rPr>
                <w:rFonts w:cs="Calibri"/>
                <w:szCs w:val="24"/>
                <w:lang w:eastAsia="en-GB"/>
              </w:rPr>
              <w:t>Skinny Client Control Protocol</w:t>
            </w:r>
          </w:p>
        </w:tc>
      </w:tr>
      <w:tr w:rsidR="00AC6E48" w:rsidRPr="00005518" w14:paraId="3DFF10E3" w14:textId="77777777" w:rsidTr="00015EE0">
        <w:tc>
          <w:tcPr>
            <w:tcW w:w="1894" w:type="dxa"/>
          </w:tcPr>
          <w:p w14:paraId="4A5FF911" w14:textId="77777777" w:rsidR="00AC6E48" w:rsidRPr="00005518" w:rsidRDefault="00AC6E48" w:rsidP="00015EE0">
            <w:pPr>
              <w:jc w:val="both"/>
              <w:rPr>
                <w:rFonts w:cs="Calibri"/>
                <w:szCs w:val="24"/>
                <w:lang w:eastAsia="en-GB"/>
              </w:rPr>
            </w:pPr>
            <w:r w:rsidRPr="00005518">
              <w:rPr>
                <w:rFonts w:cs="Calibri"/>
                <w:szCs w:val="24"/>
                <w:lang w:eastAsia="en-GB"/>
              </w:rPr>
              <w:t>SCM</w:t>
            </w:r>
          </w:p>
        </w:tc>
        <w:tc>
          <w:tcPr>
            <w:tcW w:w="6628" w:type="dxa"/>
          </w:tcPr>
          <w:p w14:paraId="5EE2CDD3" w14:textId="77777777" w:rsidR="00AC6E48" w:rsidRPr="00005518" w:rsidRDefault="00AC6E48" w:rsidP="00015EE0">
            <w:pPr>
              <w:jc w:val="both"/>
              <w:rPr>
                <w:rFonts w:cs="Calibri"/>
                <w:szCs w:val="24"/>
                <w:lang w:eastAsia="en-GB"/>
              </w:rPr>
            </w:pPr>
            <w:r w:rsidRPr="00005518">
              <w:rPr>
                <w:rFonts w:cs="Calibri"/>
                <w:szCs w:val="24"/>
                <w:lang w:eastAsia="en-GB"/>
              </w:rPr>
              <w:t>Supply Chain Management</w:t>
            </w:r>
          </w:p>
        </w:tc>
      </w:tr>
      <w:tr w:rsidR="00AC6E48" w:rsidRPr="00005518" w14:paraId="1193A806" w14:textId="77777777" w:rsidTr="00015EE0">
        <w:tc>
          <w:tcPr>
            <w:tcW w:w="1894" w:type="dxa"/>
          </w:tcPr>
          <w:p w14:paraId="7D37AA41" w14:textId="77777777" w:rsidR="00AC6E48" w:rsidRPr="00005518" w:rsidRDefault="00AC6E48" w:rsidP="00015EE0">
            <w:pPr>
              <w:jc w:val="both"/>
              <w:rPr>
                <w:rFonts w:cs="Calibri"/>
                <w:szCs w:val="24"/>
                <w:lang w:eastAsia="en-GB"/>
              </w:rPr>
            </w:pPr>
            <w:r w:rsidRPr="00005518">
              <w:rPr>
                <w:rFonts w:cs="Calibri"/>
                <w:szCs w:val="24"/>
                <w:lang w:eastAsia="en-GB"/>
              </w:rPr>
              <w:t>SIP</w:t>
            </w:r>
          </w:p>
        </w:tc>
        <w:tc>
          <w:tcPr>
            <w:tcW w:w="6628" w:type="dxa"/>
          </w:tcPr>
          <w:p w14:paraId="5B8B7EFD" w14:textId="77777777" w:rsidR="00AC6E48" w:rsidRPr="00005518" w:rsidRDefault="00AC6E48" w:rsidP="00015EE0">
            <w:pPr>
              <w:jc w:val="both"/>
              <w:rPr>
                <w:rFonts w:cs="Calibri"/>
                <w:szCs w:val="24"/>
                <w:lang w:eastAsia="en-GB"/>
              </w:rPr>
            </w:pPr>
            <w:r w:rsidRPr="00005518">
              <w:rPr>
                <w:rFonts w:cs="Calibri"/>
                <w:szCs w:val="24"/>
                <w:lang w:eastAsia="en-GB"/>
              </w:rPr>
              <w:t>Session Initiation Protocol</w:t>
            </w:r>
          </w:p>
        </w:tc>
      </w:tr>
      <w:tr w:rsidR="00AC6E48" w:rsidRPr="00005518" w14:paraId="2F5B7E45" w14:textId="77777777" w:rsidTr="00015EE0">
        <w:tc>
          <w:tcPr>
            <w:tcW w:w="1894" w:type="dxa"/>
          </w:tcPr>
          <w:p w14:paraId="68A1A82C" w14:textId="77777777" w:rsidR="00AC6E48" w:rsidRPr="00005518" w:rsidRDefault="00AC6E48" w:rsidP="00015EE0">
            <w:pPr>
              <w:jc w:val="both"/>
              <w:rPr>
                <w:rFonts w:cs="Calibri"/>
                <w:szCs w:val="24"/>
                <w:lang w:eastAsia="en-GB"/>
              </w:rPr>
            </w:pPr>
            <w:r w:rsidRPr="00005518">
              <w:rPr>
                <w:rFonts w:cs="Calibri"/>
                <w:szCs w:val="24"/>
                <w:lang w:eastAsia="en-GB"/>
              </w:rPr>
              <w:t>SITA</w:t>
            </w:r>
          </w:p>
        </w:tc>
        <w:tc>
          <w:tcPr>
            <w:tcW w:w="6628" w:type="dxa"/>
          </w:tcPr>
          <w:p w14:paraId="1CBD9074" w14:textId="77777777" w:rsidR="00AC6E48" w:rsidRPr="00005518" w:rsidRDefault="00AC6E48" w:rsidP="00015EE0">
            <w:pPr>
              <w:jc w:val="both"/>
              <w:rPr>
                <w:rFonts w:cs="Calibri"/>
                <w:szCs w:val="24"/>
                <w:lang w:eastAsia="en-GB"/>
              </w:rPr>
            </w:pPr>
            <w:r w:rsidRPr="00005518">
              <w:rPr>
                <w:rFonts w:cs="Calibri"/>
                <w:szCs w:val="24"/>
                <w:lang w:eastAsia="en-GB"/>
              </w:rPr>
              <w:t>State Information Technology Agency</w:t>
            </w:r>
          </w:p>
        </w:tc>
      </w:tr>
      <w:tr w:rsidR="00AC6E48" w:rsidRPr="00005518" w14:paraId="10A6BA66" w14:textId="77777777" w:rsidTr="00015EE0">
        <w:tc>
          <w:tcPr>
            <w:tcW w:w="1894" w:type="dxa"/>
          </w:tcPr>
          <w:p w14:paraId="6407E585" w14:textId="77777777" w:rsidR="00AC6E48" w:rsidRPr="00005518" w:rsidRDefault="00AC6E48" w:rsidP="00015EE0">
            <w:pPr>
              <w:jc w:val="both"/>
              <w:rPr>
                <w:rFonts w:cs="Calibri"/>
                <w:szCs w:val="24"/>
                <w:lang w:eastAsia="en-GB"/>
              </w:rPr>
            </w:pPr>
            <w:r w:rsidRPr="00005518">
              <w:rPr>
                <w:rFonts w:cs="Calibri"/>
                <w:szCs w:val="24"/>
                <w:lang w:eastAsia="en-GB"/>
              </w:rPr>
              <w:t>SLA</w:t>
            </w:r>
          </w:p>
        </w:tc>
        <w:tc>
          <w:tcPr>
            <w:tcW w:w="6628" w:type="dxa"/>
          </w:tcPr>
          <w:p w14:paraId="1DFD11F6" w14:textId="77777777" w:rsidR="00AC6E48" w:rsidRPr="00005518" w:rsidRDefault="00AC6E48" w:rsidP="00015EE0">
            <w:pPr>
              <w:jc w:val="both"/>
              <w:rPr>
                <w:rFonts w:cs="Calibri"/>
                <w:szCs w:val="24"/>
                <w:lang w:eastAsia="en-GB"/>
              </w:rPr>
            </w:pPr>
            <w:r w:rsidRPr="00005518">
              <w:rPr>
                <w:rFonts w:cs="Calibri"/>
                <w:szCs w:val="24"/>
                <w:lang w:eastAsia="en-GB"/>
              </w:rPr>
              <w:t>Service-Level Agreement</w:t>
            </w:r>
          </w:p>
        </w:tc>
      </w:tr>
      <w:tr w:rsidR="00AC6E48" w:rsidRPr="00005518" w14:paraId="6F11477D" w14:textId="77777777" w:rsidTr="00015EE0">
        <w:tc>
          <w:tcPr>
            <w:tcW w:w="1894" w:type="dxa"/>
          </w:tcPr>
          <w:p w14:paraId="67499F16" w14:textId="77777777" w:rsidR="00AC6E48" w:rsidRPr="00005518" w:rsidRDefault="00AC6E48" w:rsidP="00015EE0">
            <w:pPr>
              <w:jc w:val="both"/>
              <w:rPr>
                <w:rFonts w:cs="Calibri"/>
                <w:szCs w:val="24"/>
                <w:lang w:eastAsia="en-GB"/>
              </w:rPr>
            </w:pPr>
            <w:r w:rsidRPr="00005518">
              <w:rPr>
                <w:rFonts w:cs="Calibri"/>
                <w:szCs w:val="24"/>
                <w:lang w:eastAsia="en-GB"/>
              </w:rPr>
              <w:t>SMME</w:t>
            </w:r>
          </w:p>
        </w:tc>
        <w:tc>
          <w:tcPr>
            <w:tcW w:w="6628" w:type="dxa"/>
          </w:tcPr>
          <w:p w14:paraId="0E690C80" w14:textId="77777777" w:rsidR="00AC6E48" w:rsidRPr="00005518" w:rsidRDefault="00AC6E48" w:rsidP="00015EE0">
            <w:pPr>
              <w:jc w:val="both"/>
              <w:rPr>
                <w:rFonts w:cs="Calibri"/>
                <w:szCs w:val="24"/>
                <w:lang w:eastAsia="en-GB"/>
              </w:rPr>
            </w:pPr>
            <w:r w:rsidRPr="00005518">
              <w:rPr>
                <w:rFonts w:cs="Calibri"/>
                <w:szCs w:val="24"/>
                <w:lang w:eastAsia="en-GB"/>
              </w:rPr>
              <w:t xml:space="preserve">Small, Medium </w:t>
            </w:r>
            <w:proofErr w:type="gramStart"/>
            <w:r w:rsidRPr="00005518">
              <w:rPr>
                <w:rFonts w:cs="Calibri"/>
                <w:szCs w:val="24"/>
                <w:lang w:eastAsia="en-GB"/>
              </w:rPr>
              <w:t>And</w:t>
            </w:r>
            <w:proofErr w:type="gramEnd"/>
            <w:r w:rsidRPr="00005518">
              <w:rPr>
                <w:rFonts w:cs="Calibri"/>
                <w:szCs w:val="24"/>
                <w:lang w:eastAsia="en-GB"/>
              </w:rPr>
              <w:t xml:space="preserve"> Micro Enterprises</w:t>
            </w:r>
          </w:p>
        </w:tc>
      </w:tr>
      <w:tr w:rsidR="00AC6E48" w:rsidRPr="00005518" w14:paraId="69DB6B1A" w14:textId="77777777" w:rsidTr="00015EE0">
        <w:tc>
          <w:tcPr>
            <w:tcW w:w="1894" w:type="dxa"/>
          </w:tcPr>
          <w:p w14:paraId="04F08112" w14:textId="77777777" w:rsidR="00AC6E48" w:rsidRPr="00005518" w:rsidRDefault="00AC6E48" w:rsidP="00015EE0">
            <w:pPr>
              <w:jc w:val="both"/>
              <w:rPr>
                <w:rFonts w:cs="Calibri"/>
                <w:szCs w:val="24"/>
                <w:lang w:eastAsia="en-GB"/>
              </w:rPr>
            </w:pPr>
            <w:r w:rsidRPr="00005518">
              <w:rPr>
                <w:rFonts w:cs="Calibri"/>
                <w:szCs w:val="24"/>
                <w:lang w:eastAsia="en-GB"/>
              </w:rPr>
              <w:t>SMPP</w:t>
            </w:r>
          </w:p>
        </w:tc>
        <w:tc>
          <w:tcPr>
            <w:tcW w:w="6628" w:type="dxa"/>
          </w:tcPr>
          <w:p w14:paraId="1994505B" w14:textId="77777777" w:rsidR="00AC6E48" w:rsidRPr="00005518" w:rsidRDefault="00AC6E48" w:rsidP="00015EE0">
            <w:pPr>
              <w:jc w:val="both"/>
              <w:rPr>
                <w:rFonts w:cs="Calibri"/>
                <w:szCs w:val="24"/>
                <w:lang w:eastAsia="en-GB"/>
              </w:rPr>
            </w:pPr>
            <w:r w:rsidRPr="00005518">
              <w:rPr>
                <w:rFonts w:cs="Calibri"/>
                <w:szCs w:val="24"/>
                <w:lang w:eastAsia="en-GB"/>
              </w:rPr>
              <w:t>Short Message Peer-To-Peer</w:t>
            </w:r>
          </w:p>
        </w:tc>
      </w:tr>
      <w:tr w:rsidR="00AC6E48" w:rsidRPr="00005518" w14:paraId="07AB60A6" w14:textId="77777777" w:rsidTr="00015EE0">
        <w:tc>
          <w:tcPr>
            <w:tcW w:w="1894" w:type="dxa"/>
          </w:tcPr>
          <w:p w14:paraId="21A8BF8E" w14:textId="77777777" w:rsidR="00AC6E48" w:rsidRPr="00005518" w:rsidRDefault="00AC6E48" w:rsidP="00015EE0">
            <w:pPr>
              <w:jc w:val="both"/>
              <w:rPr>
                <w:rFonts w:cs="Calibri"/>
                <w:szCs w:val="24"/>
                <w:lang w:eastAsia="en-GB"/>
              </w:rPr>
            </w:pPr>
            <w:r w:rsidRPr="00005518">
              <w:rPr>
                <w:rFonts w:cs="Calibri"/>
                <w:szCs w:val="24"/>
                <w:lang w:eastAsia="en-GB"/>
              </w:rPr>
              <w:t>SMTP</w:t>
            </w:r>
          </w:p>
        </w:tc>
        <w:tc>
          <w:tcPr>
            <w:tcW w:w="6628" w:type="dxa"/>
          </w:tcPr>
          <w:p w14:paraId="61C96EC5" w14:textId="77777777" w:rsidR="00AC6E48" w:rsidRPr="00005518" w:rsidRDefault="00AC6E48" w:rsidP="00015EE0">
            <w:pPr>
              <w:jc w:val="both"/>
              <w:rPr>
                <w:rFonts w:cs="Calibri"/>
                <w:szCs w:val="24"/>
                <w:lang w:eastAsia="en-GB"/>
              </w:rPr>
            </w:pPr>
            <w:r w:rsidRPr="00005518">
              <w:rPr>
                <w:rFonts w:cs="Calibri"/>
                <w:szCs w:val="24"/>
                <w:lang w:eastAsia="en-GB"/>
              </w:rPr>
              <w:t>Simple Mail Transfer Protocol</w:t>
            </w:r>
          </w:p>
        </w:tc>
      </w:tr>
      <w:tr w:rsidR="00AC6E48" w:rsidRPr="00005518" w14:paraId="0AAE250D" w14:textId="77777777" w:rsidTr="00015EE0">
        <w:tc>
          <w:tcPr>
            <w:tcW w:w="1894" w:type="dxa"/>
          </w:tcPr>
          <w:p w14:paraId="54A7750E" w14:textId="77777777" w:rsidR="00AC6E48" w:rsidRPr="00005518" w:rsidRDefault="00AC6E48" w:rsidP="00015EE0">
            <w:pPr>
              <w:jc w:val="both"/>
              <w:rPr>
                <w:rFonts w:cs="Calibri"/>
                <w:szCs w:val="24"/>
                <w:lang w:eastAsia="en-GB"/>
              </w:rPr>
            </w:pPr>
            <w:r w:rsidRPr="00005518">
              <w:rPr>
                <w:rFonts w:cs="Calibri"/>
                <w:szCs w:val="24"/>
                <w:lang w:eastAsia="en-GB"/>
              </w:rPr>
              <w:t>SNMP</w:t>
            </w:r>
          </w:p>
        </w:tc>
        <w:tc>
          <w:tcPr>
            <w:tcW w:w="6628" w:type="dxa"/>
          </w:tcPr>
          <w:p w14:paraId="37426F21" w14:textId="77777777" w:rsidR="00AC6E48" w:rsidRPr="00005518" w:rsidRDefault="00AC6E48" w:rsidP="00015EE0">
            <w:pPr>
              <w:jc w:val="both"/>
              <w:rPr>
                <w:rFonts w:cs="Calibri"/>
                <w:szCs w:val="24"/>
                <w:lang w:eastAsia="en-GB"/>
              </w:rPr>
            </w:pPr>
            <w:r w:rsidRPr="00005518">
              <w:rPr>
                <w:rFonts w:cs="Calibri"/>
                <w:szCs w:val="24"/>
                <w:lang w:eastAsia="en-GB"/>
              </w:rPr>
              <w:t>Simple Network Management Protocol</w:t>
            </w:r>
          </w:p>
        </w:tc>
      </w:tr>
      <w:tr w:rsidR="00AC6E48" w:rsidRPr="00005518" w14:paraId="7E237691" w14:textId="77777777" w:rsidTr="00015EE0">
        <w:tc>
          <w:tcPr>
            <w:tcW w:w="1894" w:type="dxa"/>
          </w:tcPr>
          <w:p w14:paraId="55D011F4" w14:textId="77777777" w:rsidR="00AC6E48" w:rsidRPr="00005518" w:rsidRDefault="00AC6E48" w:rsidP="00015EE0">
            <w:pPr>
              <w:jc w:val="both"/>
              <w:rPr>
                <w:rFonts w:cs="Calibri"/>
                <w:szCs w:val="24"/>
                <w:lang w:eastAsia="en-GB"/>
              </w:rPr>
            </w:pPr>
            <w:r w:rsidRPr="00005518">
              <w:rPr>
                <w:rFonts w:cs="Calibri"/>
                <w:szCs w:val="24"/>
                <w:lang w:eastAsia="en-GB"/>
              </w:rPr>
              <w:t>SQL</w:t>
            </w:r>
          </w:p>
        </w:tc>
        <w:tc>
          <w:tcPr>
            <w:tcW w:w="6628" w:type="dxa"/>
          </w:tcPr>
          <w:p w14:paraId="2A4D9A41" w14:textId="77777777" w:rsidR="00AC6E48" w:rsidRPr="00005518" w:rsidRDefault="00AC6E48" w:rsidP="00015EE0">
            <w:pPr>
              <w:jc w:val="both"/>
              <w:rPr>
                <w:rFonts w:cs="Calibri"/>
                <w:szCs w:val="24"/>
                <w:lang w:eastAsia="en-GB"/>
              </w:rPr>
            </w:pPr>
            <w:r w:rsidRPr="00005518">
              <w:rPr>
                <w:rFonts w:cs="Calibri"/>
                <w:szCs w:val="24"/>
                <w:lang w:eastAsia="en-GB"/>
              </w:rPr>
              <w:t>Structured Query Language</w:t>
            </w:r>
          </w:p>
        </w:tc>
      </w:tr>
      <w:tr w:rsidR="00AC6E48" w:rsidRPr="00005518" w14:paraId="0BC45783" w14:textId="77777777" w:rsidTr="00015EE0">
        <w:tc>
          <w:tcPr>
            <w:tcW w:w="1894" w:type="dxa"/>
          </w:tcPr>
          <w:p w14:paraId="31889967" w14:textId="77777777" w:rsidR="00AC6E48" w:rsidRPr="00005518" w:rsidRDefault="00AC6E48" w:rsidP="00015EE0">
            <w:pPr>
              <w:jc w:val="both"/>
              <w:rPr>
                <w:rFonts w:cs="Calibri"/>
                <w:szCs w:val="24"/>
                <w:lang w:eastAsia="en-GB"/>
              </w:rPr>
            </w:pPr>
            <w:r w:rsidRPr="00005518">
              <w:rPr>
                <w:rFonts w:cs="Calibri"/>
                <w:szCs w:val="24"/>
                <w:lang w:eastAsia="en-GB"/>
              </w:rPr>
              <w:t>SSH</w:t>
            </w:r>
          </w:p>
        </w:tc>
        <w:tc>
          <w:tcPr>
            <w:tcW w:w="6628" w:type="dxa"/>
          </w:tcPr>
          <w:p w14:paraId="6071E0A7" w14:textId="77777777" w:rsidR="00AC6E48" w:rsidRPr="00005518" w:rsidRDefault="00AC6E48" w:rsidP="00015EE0">
            <w:pPr>
              <w:jc w:val="both"/>
              <w:rPr>
                <w:rFonts w:cs="Calibri"/>
                <w:szCs w:val="24"/>
                <w:lang w:eastAsia="en-GB"/>
              </w:rPr>
            </w:pPr>
            <w:r w:rsidRPr="00005518">
              <w:rPr>
                <w:rFonts w:cs="Calibri"/>
                <w:szCs w:val="24"/>
                <w:lang w:eastAsia="en-GB"/>
              </w:rPr>
              <w:t>Secure Shell</w:t>
            </w:r>
          </w:p>
        </w:tc>
      </w:tr>
      <w:tr w:rsidR="00AC6E48" w:rsidRPr="00005518" w14:paraId="1B123C64" w14:textId="77777777" w:rsidTr="00015EE0">
        <w:tc>
          <w:tcPr>
            <w:tcW w:w="1894" w:type="dxa"/>
          </w:tcPr>
          <w:p w14:paraId="065E0533" w14:textId="77777777" w:rsidR="00AC6E48" w:rsidRPr="00005518" w:rsidRDefault="00AC6E48" w:rsidP="00015EE0">
            <w:pPr>
              <w:jc w:val="both"/>
              <w:rPr>
                <w:rFonts w:cs="Calibri"/>
                <w:szCs w:val="24"/>
                <w:lang w:eastAsia="en-GB"/>
              </w:rPr>
            </w:pPr>
            <w:r w:rsidRPr="00005518">
              <w:rPr>
                <w:rFonts w:cs="Calibri"/>
                <w:szCs w:val="24"/>
                <w:lang w:eastAsia="en-GB"/>
              </w:rPr>
              <w:t>SSL</w:t>
            </w:r>
          </w:p>
        </w:tc>
        <w:tc>
          <w:tcPr>
            <w:tcW w:w="6628" w:type="dxa"/>
          </w:tcPr>
          <w:p w14:paraId="5FFA2960" w14:textId="77777777" w:rsidR="00AC6E48" w:rsidRPr="00005518" w:rsidRDefault="00AC6E48" w:rsidP="00015EE0">
            <w:pPr>
              <w:jc w:val="both"/>
              <w:rPr>
                <w:rFonts w:cs="Calibri"/>
                <w:szCs w:val="24"/>
                <w:lang w:eastAsia="en-GB"/>
              </w:rPr>
            </w:pPr>
            <w:r w:rsidRPr="00005518">
              <w:rPr>
                <w:rFonts w:cs="Calibri"/>
                <w:szCs w:val="24"/>
                <w:lang w:eastAsia="en-GB"/>
              </w:rPr>
              <w:t>Secure Sockets Layer</w:t>
            </w:r>
          </w:p>
        </w:tc>
      </w:tr>
      <w:tr w:rsidR="00AC6E48" w:rsidRPr="00005518" w14:paraId="7BD3645B" w14:textId="77777777" w:rsidTr="00015EE0">
        <w:tc>
          <w:tcPr>
            <w:tcW w:w="1894" w:type="dxa"/>
          </w:tcPr>
          <w:p w14:paraId="25A38D1D" w14:textId="77777777" w:rsidR="00AC6E48" w:rsidRPr="00005518" w:rsidRDefault="00AC6E48" w:rsidP="00015EE0">
            <w:pPr>
              <w:jc w:val="both"/>
              <w:rPr>
                <w:rFonts w:cs="Calibri"/>
                <w:szCs w:val="24"/>
                <w:lang w:eastAsia="en-GB"/>
              </w:rPr>
            </w:pPr>
            <w:r w:rsidRPr="00005518">
              <w:rPr>
                <w:rFonts w:cs="Calibri"/>
                <w:szCs w:val="24"/>
                <w:lang w:eastAsia="en-GB"/>
              </w:rPr>
              <w:lastRenderedPageBreak/>
              <w:t>STP</w:t>
            </w:r>
          </w:p>
        </w:tc>
        <w:tc>
          <w:tcPr>
            <w:tcW w:w="6628" w:type="dxa"/>
          </w:tcPr>
          <w:p w14:paraId="0E6961A3" w14:textId="77777777" w:rsidR="00AC6E48" w:rsidRPr="00005518" w:rsidRDefault="00AC6E48" w:rsidP="00015EE0">
            <w:pPr>
              <w:jc w:val="both"/>
              <w:rPr>
                <w:rFonts w:cs="Calibri"/>
                <w:szCs w:val="24"/>
                <w:lang w:eastAsia="en-GB"/>
              </w:rPr>
            </w:pPr>
            <w:r w:rsidRPr="00005518">
              <w:rPr>
                <w:rFonts w:cs="Calibri"/>
                <w:szCs w:val="24"/>
                <w:lang w:eastAsia="en-GB"/>
              </w:rPr>
              <w:t>Spanning Tree Protocol</w:t>
            </w:r>
          </w:p>
        </w:tc>
      </w:tr>
      <w:tr w:rsidR="00AC6E48" w:rsidRPr="00005518" w14:paraId="0CEE1A0D" w14:textId="77777777" w:rsidTr="00015EE0">
        <w:tc>
          <w:tcPr>
            <w:tcW w:w="1894" w:type="dxa"/>
          </w:tcPr>
          <w:p w14:paraId="77BDF576" w14:textId="77777777" w:rsidR="00AC6E48" w:rsidRPr="00005518" w:rsidRDefault="00AC6E48" w:rsidP="00015EE0">
            <w:pPr>
              <w:jc w:val="both"/>
              <w:rPr>
                <w:rFonts w:cs="Calibri"/>
                <w:szCs w:val="24"/>
                <w:lang w:eastAsia="en-GB"/>
              </w:rPr>
            </w:pPr>
            <w:r w:rsidRPr="00005518">
              <w:rPr>
                <w:rFonts w:cs="Calibri"/>
                <w:szCs w:val="24"/>
                <w:lang w:eastAsia="en-GB"/>
              </w:rPr>
              <w:t>TCP</w:t>
            </w:r>
          </w:p>
        </w:tc>
        <w:tc>
          <w:tcPr>
            <w:tcW w:w="6628" w:type="dxa"/>
          </w:tcPr>
          <w:p w14:paraId="4D7E9A31" w14:textId="77777777" w:rsidR="00AC6E48" w:rsidRPr="00005518" w:rsidRDefault="00AC6E48" w:rsidP="00015EE0">
            <w:pPr>
              <w:jc w:val="both"/>
              <w:rPr>
                <w:rFonts w:cs="Calibri"/>
                <w:szCs w:val="24"/>
                <w:lang w:eastAsia="en-GB"/>
              </w:rPr>
            </w:pPr>
            <w:r w:rsidRPr="00005518">
              <w:rPr>
                <w:rFonts w:cs="Calibri"/>
                <w:szCs w:val="24"/>
                <w:lang w:eastAsia="en-GB"/>
              </w:rPr>
              <w:t>Transmission Control Protocol</w:t>
            </w:r>
          </w:p>
        </w:tc>
      </w:tr>
      <w:tr w:rsidR="00AC6E48" w:rsidRPr="00005518" w14:paraId="0CAFF3DA" w14:textId="77777777" w:rsidTr="00015EE0">
        <w:tc>
          <w:tcPr>
            <w:tcW w:w="1894" w:type="dxa"/>
          </w:tcPr>
          <w:p w14:paraId="256A2CCE" w14:textId="77777777" w:rsidR="00AC6E48" w:rsidRPr="00005518" w:rsidRDefault="00AC6E48" w:rsidP="00015EE0">
            <w:pPr>
              <w:jc w:val="both"/>
              <w:rPr>
                <w:rFonts w:cs="Calibri"/>
                <w:szCs w:val="24"/>
                <w:lang w:eastAsia="en-GB"/>
              </w:rPr>
            </w:pPr>
            <w:r w:rsidRPr="00005518">
              <w:rPr>
                <w:rFonts w:cs="Calibri"/>
                <w:szCs w:val="24"/>
                <w:lang w:eastAsia="en-GB"/>
              </w:rPr>
              <w:t>TCV</w:t>
            </w:r>
          </w:p>
        </w:tc>
        <w:tc>
          <w:tcPr>
            <w:tcW w:w="6628" w:type="dxa"/>
          </w:tcPr>
          <w:p w14:paraId="7545AAA2" w14:textId="77777777" w:rsidR="00AC6E48" w:rsidRPr="00005518" w:rsidRDefault="00AC6E48" w:rsidP="00015EE0">
            <w:pPr>
              <w:jc w:val="both"/>
              <w:rPr>
                <w:rFonts w:cs="Calibri"/>
                <w:szCs w:val="24"/>
                <w:lang w:eastAsia="en-GB"/>
              </w:rPr>
            </w:pPr>
            <w:r w:rsidRPr="00005518">
              <w:rPr>
                <w:rFonts w:cs="Calibri"/>
                <w:szCs w:val="24"/>
                <w:lang w:eastAsia="en-GB"/>
              </w:rPr>
              <w:t>Total Contract Value</w:t>
            </w:r>
          </w:p>
        </w:tc>
      </w:tr>
      <w:tr w:rsidR="00AC6E48" w:rsidRPr="00005518" w14:paraId="15DDAF7E" w14:textId="77777777" w:rsidTr="00015EE0">
        <w:tc>
          <w:tcPr>
            <w:tcW w:w="1894" w:type="dxa"/>
          </w:tcPr>
          <w:p w14:paraId="552AB45B" w14:textId="77777777" w:rsidR="00AC6E48" w:rsidRPr="00005518" w:rsidRDefault="00AC6E48" w:rsidP="00015EE0">
            <w:pPr>
              <w:jc w:val="both"/>
              <w:rPr>
                <w:rFonts w:cs="Calibri"/>
                <w:szCs w:val="24"/>
                <w:lang w:eastAsia="en-GB"/>
              </w:rPr>
            </w:pPr>
            <w:r w:rsidRPr="00005518">
              <w:rPr>
                <w:rFonts w:cs="Calibri"/>
                <w:szCs w:val="24"/>
                <w:lang w:eastAsia="en-GB"/>
              </w:rPr>
              <w:t>TLS</w:t>
            </w:r>
          </w:p>
        </w:tc>
        <w:tc>
          <w:tcPr>
            <w:tcW w:w="6628" w:type="dxa"/>
          </w:tcPr>
          <w:p w14:paraId="6255EFCE" w14:textId="77777777" w:rsidR="00AC6E48" w:rsidRPr="00005518" w:rsidRDefault="00AC6E48" w:rsidP="00015EE0">
            <w:pPr>
              <w:jc w:val="both"/>
              <w:rPr>
                <w:rFonts w:cs="Calibri"/>
                <w:szCs w:val="24"/>
                <w:lang w:eastAsia="en-GB"/>
              </w:rPr>
            </w:pPr>
            <w:r w:rsidRPr="00005518">
              <w:rPr>
                <w:rFonts w:cs="Calibri"/>
                <w:szCs w:val="24"/>
                <w:lang w:eastAsia="en-GB"/>
              </w:rPr>
              <w:t>Transport Layer Security</w:t>
            </w:r>
          </w:p>
        </w:tc>
      </w:tr>
      <w:tr w:rsidR="00AC6E48" w:rsidRPr="00005518" w14:paraId="3CB4DEFA" w14:textId="77777777" w:rsidTr="00015EE0">
        <w:tc>
          <w:tcPr>
            <w:tcW w:w="1894" w:type="dxa"/>
          </w:tcPr>
          <w:p w14:paraId="74A23FB3" w14:textId="77777777" w:rsidR="00AC6E48" w:rsidRPr="00005518" w:rsidRDefault="00AC6E48" w:rsidP="00015EE0">
            <w:pPr>
              <w:jc w:val="both"/>
              <w:rPr>
                <w:rFonts w:cs="Calibri"/>
                <w:szCs w:val="24"/>
                <w:lang w:eastAsia="en-GB"/>
              </w:rPr>
            </w:pPr>
            <w:r w:rsidRPr="00005518">
              <w:rPr>
                <w:rFonts w:cs="Calibri"/>
                <w:szCs w:val="24"/>
                <w:lang w:eastAsia="en-GB"/>
              </w:rPr>
              <w:t>TMS</w:t>
            </w:r>
          </w:p>
        </w:tc>
        <w:tc>
          <w:tcPr>
            <w:tcW w:w="6628" w:type="dxa"/>
          </w:tcPr>
          <w:p w14:paraId="0F72A872" w14:textId="77777777" w:rsidR="00AC6E48" w:rsidRPr="00005518" w:rsidRDefault="00AC6E48" w:rsidP="00015EE0">
            <w:pPr>
              <w:jc w:val="both"/>
              <w:rPr>
                <w:rFonts w:cs="Calibri"/>
                <w:szCs w:val="24"/>
                <w:lang w:eastAsia="en-GB"/>
              </w:rPr>
            </w:pPr>
            <w:r w:rsidRPr="00005518">
              <w:rPr>
                <w:rFonts w:cs="Calibri"/>
                <w:szCs w:val="24"/>
                <w:lang w:eastAsia="en-GB"/>
              </w:rPr>
              <w:t>Technology Management Services</w:t>
            </w:r>
          </w:p>
        </w:tc>
      </w:tr>
      <w:tr w:rsidR="00AC6E48" w:rsidRPr="00005518" w14:paraId="10DE562E" w14:textId="77777777" w:rsidTr="00015EE0">
        <w:tc>
          <w:tcPr>
            <w:tcW w:w="1894" w:type="dxa"/>
          </w:tcPr>
          <w:p w14:paraId="01DAF431" w14:textId="77777777" w:rsidR="00AC6E48" w:rsidRPr="00005518" w:rsidRDefault="00AC6E48" w:rsidP="00015EE0">
            <w:pPr>
              <w:jc w:val="both"/>
              <w:rPr>
                <w:rFonts w:cs="Calibri"/>
                <w:szCs w:val="24"/>
                <w:lang w:eastAsia="en-GB"/>
              </w:rPr>
            </w:pPr>
            <w:r w:rsidRPr="00005518">
              <w:rPr>
                <w:rFonts w:cs="Calibri"/>
                <w:szCs w:val="24"/>
                <w:lang w:eastAsia="en-GB"/>
              </w:rPr>
              <w:t>VAT</w:t>
            </w:r>
          </w:p>
        </w:tc>
        <w:tc>
          <w:tcPr>
            <w:tcW w:w="6628" w:type="dxa"/>
          </w:tcPr>
          <w:p w14:paraId="47D6A755" w14:textId="77777777" w:rsidR="00AC6E48" w:rsidRPr="00005518" w:rsidRDefault="00AC6E48" w:rsidP="00015EE0">
            <w:pPr>
              <w:jc w:val="both"/>
              <w:rPr>
                <w:rFonts w:cs="Calibri"/>
                <w:szCs w:val="24"/>
                <w:lang w:eastAsia="en-GB"/>
              </w:rPr>
            </w:pPr>
            <w:r w:rsidRPr="00005518">
              <w:rPr>
                <w:rFonts w:cs="Calibri"/>
                <w:szCs w:val="24"/>
                <w:lang w:eastAsia="en-GB"/>
              </w:rPr>
              <w:t>Value-Added Tax</w:t>
            </w:r>
          </w:p>
        </w:tc>
      </w:tr>
      <w:tr w:rsidR="00AC6E48" w:rsidRPr="00005518" w14:paraId="5B56C7FB" w14:textId="77777777" w:rsidTr="00015EE0">
        <w:tc>
          <w:tcPr>
            <w:tcW w:w="1894" w:type="dxa"/>
          </w:tcPr>
          <w:p w14:paraId="3C9CD537" w14:textId="77777777" w:rsidR="00AC6E48" w:rsidRPr="00005518" w:rsidRDefault="00AC6E48" w:rsidP="00015EE0">
            <w:pPr>
              <w:jc w:val="both"/>
              <w:rPr>
                <w:rFonts w:cs="Calibri"/>
                <w:szCs w:val="24"/>
                <w:lang w:eastAsia="en-GB"/>
              </w:rPr>
            </w:pPr>
            <w:r w:rsidRPr="00005518">
              <w:rPr>
                <w:rFonts w:cs="Calibri"/>
                <w:szCs w:val="24"/>
                <w:lang w:eastAsia="en-GB"/>
              </w:rPr>
              <w:t>VNC</w:t>
            </w:r>
          </w:p>
        </w:tc>
        <w:tc>
          <w:tcPr>
            <w:tcW w:w="6628" w:type="dxa"/>
          </w:tcPr>
          <w:p w14:paraId="67AC62CA" w14:textId="77777777" w:rsidR="00AC6E48" w:rsidRPr="00005518" w:rsidRDefault="00AC6E48" w:rsidP="00015EE0">
            <w:pPr>
              <w:jc w:val="both"/>
              <w:rPr>
                <w:rFonts w:cs="Calibri"/>
                <w:szCs w:val="24"/>
                <w:lang w:eastAsia="en-GB"/>
              </w:rPr>
            </w:pPr>
            <w:r w:rsidRPr="00005518">
              <w:rPr>
                <w:rFonts w:cs="Calibri"/>
                <w:szCs w:val="24"/>
                <w:lang w:eastAsia="en-GB"/>
              </w:rPr>
              <w:t>Virtual Network Computing</w:t>
            </w:r>
          </w:p>
        </w:tc>
      </w:tr>
      <w:tr w:rsidR="00AC6E48" w:rsidRPr="00005518" w14:paraId="3F4819A9" w14:textId="77777777" w:rsidTr="00015EE0">
        <w:tc>
          <w:tcPr>
            <w:tcW w:w="1894" w:type="dxa"/>
          </w:tcPr>
          <w:p w14:paraId="2B42D7E7" w14:textId="77777777" w:rsidR="00AC6E48" w:rsidRPr="00005518" w:rsidRDefault="00AC6E48" w:rsidP="00015EE0">
            <w:pPr>
              <w:jc w:val="both"/>
              <w:rPr>
                <w:rFonts w:cs="Calibri"/>
                <w:szCs w:val="24"/>
                <w:lang w:eastAsia="en-GB"/>
              </w:rPr>
            </w:pPr>
            <w:r w:rsidRPr="00005518">
              <w:rPr>
                <w:rFonts w:cs="Calibri"/>
                <w:szCs w:val="24"/>
                <w:lang w:eastAsia="en-GB"/>
              </w:rPr>
              <w:t>VOIP</w:t>
            </w:r>
          </w:p>
        </w:tc>
        <w:tc>
          <w:tcPr>
            <w:tcW w:w="6628" w:type="dxa"/>
          </w:tcPr>
          <w:p w14:paraId="3E618C17" w14:textId="77777777" w:rsidR="00AC6E48" w:rsidRPr="00005518" w:rsidRDefault="00AC6E48" w:rsidP="00015EE0">
            <w:pPr>
              <w:jc w:val="both"/>
              <w:rPr>
                <w:rFonts w:cs="Calibri"/>
                <w:szCs w:val="24"/>
                <w:lang w:eastAsia="en-GB"/>
              </w:rPr>
            </w:pPr>
            <w:r w:rsidRPr="00005518">
              <w:rPr>
                <w:rFonts w:cs="Calibri"/>
                <w:szCs w:val="24"/>
                <w:lang w:eastAsia="en-GB"/>
              </w:rPr>
              <w:t>Voice Over Internet Protocol</w:t>
            </w:r>
          </w:p>
        </w:tc>
      </w:tr>
      <w:tr w:rsidR="00AC6E48" w:rsidRPr="00005518" w14:paraId="6B5E4D3D" w14:textId="77777777" w:rsidTr="00015EE0">
        <w:tc>
          <w:tcPr>
            <w:tcW w:w="1894" w:type="dxa"/>
          </w:tcPr>
          <w:p w14:paraId="4C0D30ED" w14:textId="77777777" w:rsidR="00AC6E48" w:rsidRPr="00005518" w:rsidRDefault="00AC6E48" w:rsidP="00015EE0">
            <w:pPr>
              <w:jc w:val="both"/>
              <w:rPr>
                <w:rFonts w:cs="Calibri"/>
                <w:szCs w:val="24"/>
                <w:lang w:eastAsia="en-GB"/>
              </w:rPr>
            </w:pPr>
            <w:r w:rsidRPr="00005518">
              <w:rPr>
                <w:rFonts w:cs="Calibri"/>
                <w:szCs w:val="24"/>
                <w:lang w:eastAsia="en-GB"/>
              </w:rPr>
              <w:t>VPN</w:t>
            </w:r>
          </w:p>
        </w:tc>
        <w:tc>
          <w:tcPr>
            <w:tcW w:w="6628" w:type="dxa"/>
          </w:tcPr>
          <w:p w14:paraId="311AC758" w14:textId="77777777" w:rsidR="00AC6E48" w:rsidRPr="00005518" w:rsidRDefault="00AC6E48" w:rsidP="00015EE0">
            <w:pPr>
              <w:jc w:val="both"/>
              <w:rPr>
                <w:rFonts w:cs="Calibri"/>
                <w:szCs w:val="24"/>
                <w:lang w:eastAsia="en-GB"/>
              </w:rPr>
            </w:pPr>
            <w:r w:rsidRPr="00005518">
              <w:rPr>
                <w:rFonts w:cs="Calibri"/>
                <w:szCs w:val="24"/>
                <w:lang w:eastAsia="en-GB"/>
              </w:rPr>
              <w:t>Virtual Private Network</w:t>
            </w:r>
          </w:p>
        </w:tc>
      </w:tr>
      <w:tr w:rsidR="00AC6E48" w:rsidRPr="00005518" w14:paraId="6ECAD708" w14:textId="77777777" w:rsidTr="00015EE0">
        <w:tc>
          <w:tcPr>
            <w:tcW w:w="1894" w:type="dxa"/>
          </w:tcPr>
          <w:p w14:paraId="1BC607EF" w14:textId="77777777" w:rsidR="00AC6E48" w:rsidRPr="00005518" w:rsidRDefault="00AC6E48" w:rsidP="00015EE0">
            <w:pPr>
              <w:jc w:val="both"/>
              <w:rPr>
                <w:rFonts w:cs="Calibri"/>
                <w:szCs w:val="24"/>
                <w:lang w:eastAsia="en-GB"/>
              </w:rPr>
            </w:pPr>
            <w:r w:rsidRPr="00005518">
              <w:rPr>
                <w:rFonts w:cs="Calibri"/>
                <w:szCs w:val="24"/>
                <w:lang w:eastAsia="en-GB"/>
              </w:rPr>
              <w:t>ZAR</w:t>
            </w:r>
          </w:p>
        </w:tc>
        <w:tc>
          <w:tcPr>
            <w:tcW w:w="6628" w:type="dxa"/>
          </w:tcPr>
          <w:p w14:paraId="172B2F86" w14:textId="77777777" w:rsidR="00AC6E48" w:rsidRPr="00005518" w:rsidRDefault="00AC6E48" w:rsidP="00015EE0">
            <w:pPr>
              <w:jc w:val="both"/>
              <w:rPr>
                <w:rFonts w:cs="Calibri"/>
                <w:szCs w:val="24"/>
                <w:lang w:eastAsia="en-GB"/>
              </w:rPr>
            </w:pPr>
            <w:r w:rsidRPr="00005518">
              <w:rPr>
                <w:rFonts w:cs="Calibri"/>
                <w:szCs w:val="24"/>
                <w:lang w:eastAsia="en-GB"/>
              </w:rPr>
              <w:t>South African Rand</w:t>
            </w:r>
          </w:p>
        </w:tc>
      </w:tr>
    </w:tbl>
    <w:p w14:paraId="66DB69F2" w14:textId="77777777" w:rsidR="000B0E14" w:rsidRPr="00104B95" w:rsidRDefault="000B0E14" w:rsidP="000B0E14">
      <w:pPr>
        <w:ind w:left="284" w:hanging="284"/>
        <w:rPr>
          <w:color w:val="0000FF"/>
        </w:rPr>
      </w:pPr>
    </w:p>
    <w:p w14:paraId="601BE99D" w14:textId="77777777" w:rsidR="009350EA" w:rsidRDefault="009350EA" w:rsidP="00F3422E">
      <w:pPr>
        <w:jc w:val="both"/>
        <w:rPr>
          <w:color w:val="0000FF"/>
        </w:rPr>
      </w:pPr>
      <w:bookmarkStart w:id="125" w:name="_Toc435315946"/>
      <w:bookmarkEnd w:id="123"/>
    </w:p>
    <w:p w14:paraId="157CF853" w14:textId="7AAC09F5" w:rsidR="00AC6E48" w:rsidRPr="00AC6E48" w:rsidRDefault="00AC6E48" w:rsidP="000B337C">
      <w:pPr>
        <w:pStyle w:val="Heading1"/>
        <w:numPr>
          <w:ilvl w:val="0"/>
          <w:numId w:val="25"/>
        </w:numPr>
        <w:tabs>
          <w:tab w:val="clear" w:pos="927"/>
        </w:tabs>
        <w:ind w:hanging="850"/>
      </w:pPr>
      <w:bookmarkStart w:id="126" w:name="_Toc86694713"/>
      <w:r w:rsidRPr="00AC6E48">
        <w:t>DEFINITIONS</w:t>
      </w:r>
      <w:bookmarkEnd w:id="126"/>
    </w:p>
    <w:p w14:paraId="33A40B4F" w14:textId="67228A64" w:rsidR="00AC6E48" w:rsidRPr="00024863" w:rsidRDefault="00AC6E48" w:rsidP="000B337C">
      <w:pPr>
        <w:pStyle w:val="ListParagraph"/>
        <w:numPr>
          <w:ilvl w:val="0"/>
          <w:numId w:val="46"/>
        </w:numPr>
        <w:ind w:left="993" w:hanging="709"/>
        <w:jc w:val="both"/>
        <w:rPr>
          <w:rFonts w:cs="Calibri"/>
          <w:lang w:eastAsia="en-GB"/>
        </w:rPr>
      </w:pPr>
      <w:r w:rsidRPr="00024863">
        <w:rPr>
          <w:rFonts w:cs="Calibri"/>
          <w:lang w:eastAsia="en-GB"/>
        </w:rPr>
        <w:t>Business Service/IT Service: A service can be defined either as an IT or Business service and would include the relationship between services that would enable quick understanding of dependencies and potential performance impact.</w:t>
      </w:r>
    </w:p>
    <w:p w14:paraId="77A12FC5" w14:textId="19539B4E" w:rsidR="00AC6E48" w:rsidRPr="00024863" w:rsidRDefault="00AC6E48" w:rsidP="000B337C">
      <w:pPr>
        <w:pStyle w:val="ListParagraph"/>
        <w:numPr>
          <w:ilvl w:val="0"/>
          <w:numId w:val="46"/>
        </w:numPr>
        <w:ind w:left="993" w:hanging="709"/>
        <w:jc w:val="both"/>
        <w:rPr>
          <w:rFonts w:cs="Calibri"/>
          <w:lang w:eastAsia="en-GB"/>
        </w:rPr>
      </w:pPr>
      <w:r w:rsidRPr="00AC6E48">
        <w:rPr>
          <w:rFonts w:cs="Calibri"/>
          <w:lang w:eastAsia="en-GB"/>
        </w:rPr>
        <w:t>IT and Business Services organise applications and related IT systems within an organization. It improves services by identifying the source of issues and changes in the IT infrastructure.</w:t>
      </w:r>
    </w:p>
    <w:p w14:paraId="47E64BF3" w14:textId="7A7396A4" w:rsidR="00AC6E48" w:rsidRPr="00024863" w:rsidRDefault="00AC6E48" w:rsidP="000B337C">
      <w:pPr>
        <w:pStyle w:val="ListParagraph"/>
        <w:numPr>
          <w:ilvl w:val="0"/>
          <w:numId w:val="46"/>
        </w:numPr>
        <w:ind w:left="993" w:hanging="709"/>
        <w:jc w:val="both"/>
        <w:rPr>
          <w:rFonts w:cs="Calibri"/>
          <w:lang w:eastAsia="en-GB"/>
        </w:rPr>
      </w:pPr>
      <w:r w:rsidRPr="00AC6E48">
        <w:rPr>
          <w:rFonts w:cs="Calibri"/>
          <w:lang w:eastAsia="en-GB"/>
        </w:rPr>
        <w:t xml:space="preserve">IT Services provide the underlying IT applications and their components and create a map on how these connect to business services. This delivers several benefits like improved visibility, business continuity and compliance. </w:t>
      </w:r>
    </w:p>
    <w:p w14:paraId="3C6C8E7B" w14:textId="07F789A2" w:rsidR="00AC6E48" w:rsidRPr="00024863" w:rsidRDefault="00AC6E48" w:rsidP="000B337C">
      <w:pPr>
        <w:pStyle w:val="ListParagraph"/>
        <w:numPr>
          <w:ilvl w:val="0"/>
          <w:numId w:val="46"/>
        </w:numPr>
        <w:ind w:left="993" w:hanging="709"/>
        <w:jc w:val="both"/>
        <w:rPr>
          <w:rFonts w:cs="Calibri"/>
          <w:lang w:eastAsia="en-GB"/>
        </w:rPr>
      </w:pPr>
      <w:r w:rsidRPr="00AC6E48">
        <w:rPr>
          <w:rFonts w:cs="Calibri"/>
          <w:lang w:eastAsia="en-GB"/>
        </w:rPr>
        <w:t xml:space="preserve">Element: A general term that is used to mean one part of something more complex. Any component outside of a service asset that needs to be managed in order to deliver an IT service. Information about each element item is recorded in a </w:t>
      </w:r>
      <w:proofErr w:type="gramStart"/>
      <w:r w:rsidRPr="00AC6E48">
        <w:rPr>
          <w:rFonts w:cs="Calibri"/>
          <w:lang w:eastAsia="en-GB"/>
        </w:rPr>
        <w:t>context based</w:t>
      </w:r>
      <w:proofErr w:type="gramEnd"/>
      <w:r w:rsidRPr="00AC6E48">
        <w:rPr>
          <w:rFonts w:cs="Calibri"/>
          <w:lang w:eastAsia="en-GB"/>
        </w:rPr>
        <w:t xml:space="preserve"> record and is maintained throughout its lifecycle by dynamic discovery and analysis of elements. </w:t>
      </w:r>
    </w:p>
    <w:p w14:paraId="231A0286" w14:textId="0F0EC7AA" w:rsidR="00AC6E48" w:rsidRPr="00024863" w:rsidRDefault="00AC6E48" w:rsidP="000B337C">
      <w:pPr>
        <w:pStyle w:val="ListParagraph"/>
        <w:numPr>
          <w:ilvl w:val="0"/>
          <w:numId w:val="46"/>
        </w:numPr>
        <w:ind w:left="993" w:hanging="709"/>
        <w:jc w:val="both"/>
        <w:rPr>
          <w:rFonts w:cs="Calibri"/>
          <w:lang w:eastAsia="en-GB"/>
        </w:rPr>
      </w:pPr>
      <w:r w:rsidRPr="00AC6E48">
        <w:rPr>
          <w:rFonts w:cs="Calibri"/>
          <w:lang w:eastAsia="en-GB"/>
        </w:rPr>
        <w:t>RACI: A model used to help define roles and responsibilities. RACI stands for responsible, accountable, supportive, consulted and informed.</w:t>
      </w:r>
    </w:p>
    <w:p w14:paraId="78330CD1" w14:textId="37DFA1C7" w:rsidR="00AC6E48" w:rsidRPr="00AC6E48" w:rsidRDefault="00AC6E48" w:rsidP="000B337C">
      <w:pPr>
        <w:pStyle w:val="ListParagraph"/>
        <w:numPr>
          <w:ilvl w:val="0"/>
          <w:numId w:val="46"/>
        </w:numPr>
        <w:ind w:left="993" w:hanging="709"/>
        <w:jc w:val="both"/>
        <w:rPr>
          <w:rFonts w:cs="Calibri"/>
          <w:lang w:eastAsia="en-GB"/>
        </w:rPr>
      </w:pPr>
      <w:r w:rsidRPr="00AC6E48">
        <w:rPr>
          <w:rFonts w:cs="Calibri"/>
          <w:lang w:eastAsia="en-GB"/>
        </w:rPr>
        <w:t xml:space="preserve">Services: The term ‘service’ is sometimes used as a synonym for core service, IT service, Business service or service package.   </w:t>
      </w:r>
    </w:p>
    <w:p w14:paraId="597FA642" w14:textId="6E50C416" w:rsidR="00AC6E48" w:rsidRDefault="00AC6E48" w:rsidP="00F3422E">
      <w:pPr>
        <w:jc w:val="both"/>
        <w:rPr>
          <w:color w:val="0000FF"/>
        </w:rPr>
      </w:pPr>
    </w:p>
    <w:p w14:paraId="2B7F6778" w14:textId="7AEED38D" w:rsidR="00FA67E1" w:rsidRDefault="00FA67E1" w:rsidP="00F3422E">
      <w:pPr>
        <w:jc w:val="both"/>
        <w:rPr>
          <w:color w:val="0000FF"/>
        </w:rPr>
      </w:pPr>
    </w:p>
    <w:p w14:paraId="3736C5F4" w14:textId="7461CAD1" w:rsidR="00FA67E1" w:rsidRDefault="00FA67E1" w:rsidP="00F3422E">
      <w:pPr>
        <w:jc w:val="both"/>
        <w:rPr>
          <w:color w:val="0000FF"/>
        </w:rPr>
      </w:pPr>
    </w:p>
    <w:p w14:paraId="66AEA7EA" w14:textId="3DEC7732" w:rsidR="00FA67E1" w:rsidRDefault="00FA67E1" w:rsidP="00F3422E">
      <w:pPr>
        <w:jc w:val="both"/>
        <w:rPr>
          <w:color w:val="0000FF"/>
        </w:rPr>
      </w:pPr>
    </w:p>
    <w:p w14:paraId="33A5837E" w14:textId="3E6008CC" w:rsidR="00FA67E1" w:rsidRDefault="00FA67E1" w:rsidP="00F3422E">
      <w:pPr>
        <w:jc w:val="both"/>
        <w:rPr>
          <w:color w:val="0000FF"/>
        </w:rPr>
      </w:pPr>
    </w:p>
    <w:p w14:paraId="053E53E1" w14:textId="33F76725" w:rsidR="00FA67E1" w:rsidRDefault="00FA67E1" w:rsidP="00F3422E">
      <w:pPr>
        <w:jc w:val="both"/>
        <w:rPr>
          <w:color w:val="0000FF"/>
        </w:rPr>
      </w:pPr>
    </w:p>
    <w:p w14:paraId="353CC5CB" w14:textId="20B1B0B2" w:rsidR="00FA67E1" w:rsidRDefault="00FA67E1" w:rsidP="00F3422E">
      <w:pPr>
        <w:jc w:val="both"/>
        <w:rPr>
          <w:color w:val="0000FF"/>
        </w:rPr>
      </w:pPr>
    </w:p>
    <w:p w14:paraId="5BD469B0" w14:textId="2241C199" w:rsidR="00FA67E1" w:rsidRDefault="00FA67E1" w:rsidP="00F3422E">
      <w:pPr>
        <w:jc w:val="both"/>
        <w:rPr>
          <w:color w:val="0000FF"/>
        </w:rPr>
      </w:pPr>
    </w:p>
    <w:p w14:paraId="4FACD8A8" w14:textId="4638E1E0" w:rsidR="00FA67E1" w:rsidRDefault="00FA67E1" w:rsidP="00F3422E">
      <w:pPr>
        <w:jc w:val="both"/>
        <w:rPr>
          <w:color w:val="0000FF"/>
        </w:rPr>
      </w:pPr>
    </w:p>
    <w:p w14:paraId="0F3E2A04" w14:textId="77777777" w:rsidR="00FA67E1" w:rsidRPr="009014C0" w:rsidRDefault="00FA67E1" w:rsidP="00F3422E">
      <w:pPr>
        <w:jc w:val="both"/>
        <w:rPr>
          <w:color w:val="0000FF"/>
        </w:rPr>
      </w:pPr>
    </w:p>
    <w:p w14:paraId="3769EE2A" w14:textId="77777777" w:rsidR="00015EE0" w:rsidRDefault="00015EE0" w:rsidP="00B126F6">
      <w:pPr>
        <w:pStyle w:val="AnnexH1"/>
        <w:sectPr w:rsidR="00015EE0" w:rsidSect="00DB0A55">
          <w:pgSz w:w="11906" w:h="16838"/>
          <w:pgMar w:top="1134" w:right="1134" w:bottom="1134" w:left="1134" w:header="680" w:footer="680" w:gutter="0"/>
          <w:cols w:space="708"/>
          <w:docGrid w:linePitch="360"/>
        </w:sectPr>
      </w:pPr>
      <w:bookmarkStart w:id="127" w:name="_Toc51687858"/>
      <w:bookmarkStart w:id="128" w:name="_Toc55568543"/>
      <w:bookmarkStart w:id="129" w:name="_Toc57764342"/>
      <w:bookmarkEnd w:id="125"/>
    </w:p>
    <w:p w14:paraId="494029C2" w14:textId="3BF8415C" w:rsidR="00B126F6" w:rsidRPr="008B593A" w:rsidRDefault="00B126F6" w:rsidP="00B126F6">
      <w:pPr>
        <w:pStyle w:val="AnnexH1"/>
      </w:pPr>
      <w:bookmarkStart w:id="130" w:name="_Toc86694714"/>
      <w:r w:rsidRPr="008B593A">
        <w:lastRenderedPageBreak/>
        <w:t>BIDDER SUBSTANTIATING EVIDENCE</w:t>
      </w:r>
      <w:bookmarkEnd w:id="127"/>
      <w:bookmarkEnd w:id="128"/>
      <w:bookmarkEnd w:id="129"/>
      <w:bookmarkEnd w:id="130"/>
    </w:p>
    <w:p w14:paraId="3D8ECBFF" w14:textId="2C35EF66" w:rsidR="00B126F6" w:rsidRPr="008D76D4" w:rsidRDefault="009238A9" w:rsidP="000B337C">
      <w:pPr>
        <w:pStyle w:val="Heading1"/>
        <w:numPr>
          <w:ilvl w:val="0"/>
          <w:numId w:val="25"/>
        </w:numPr>
        <w:tabs>
          <w:tab w:val="clear" w:pos="927"/>
        </w:tabs>
        <w:ind w:left="567"/>
      </w:pPr>
      <w:bookmarkStart w:id="131" w:name="_Toc51626306"/>
      <w:bookmarkStart w:id="132" w:name="_Toc51687859"/>
      <w:bookmarkStart w:id="133" w:name="_Toc55568544"/>
      <w:bookmarkStart w:id="134" w:name="_Toc57764343"/>
      <w:bookmarkStart w:id="135" w:name="_Toc86694715"/>
      <w:r w:rsidRPr="008D76D4">
        <w:t xml:space="preserve">SERVICE </w:t>
      </w:r>
      <w:r w:rsidR="00B126F6" w:rsidRPr="008D76D4">
        <w:t>MANDATORY REQUIREMENT EVIDENCE</w:t>
      </w:r>
      <w:bookmarkStart w:id="136" w:name="_Toc51626308"/>
      <w:bookmarkEnd w:id="131"/>
      <w:bookmarkEnd w:id="132"/>
      <w:bookmarkEnd w:id="133"/>
      <w:bookmarkEnd w:id="134"/>
      <w:bookmarkEnd w:id="135"/>
    </w:p>
    <w:p w14:paraId="6C290DA0" w14:textId="77777777" w:rsidR="00EB2A22" w:rsidRPr="008D76D4" w:rsidRDefault="00EB2A22" w:rsidP="002D3CCF">
      <w:pPr>
        <w:pStyle w:val="Heading2"/>
      </w:pPr>
      <w:bookmarkStart w:id="137" w:name="_Toc86694716"/>
      <w:r w:rsidRPr="008D76D4">
        <w:rPr>
          <w:rStyle w:val="Strong"/>
          <w:rFonts w:asciiTheme="minorHAnsi" w:hAnsiTheme="minorHAnsi"/>
          <w:b/>
          <w:bCs/>
        </w:rPr>
        <w:t>BIDDER CERTIFICATION / AFFILIATION REQUIREMENTS</w:t>
      </w:r>
      <w:bookmarkEnd w:id="137"/>
    </w:p>
    <w:p w14:paraId="7DFCAAA2" w14:textId="5364EA4A" w:rsidR="00EB2A22" w:rsidRPr="008D76D4" w:rsidRDefault="00EB2A22" w:rsidP="00101E07">
      <w:pPr>
        <w:ind w:left="360" w:hanging="360"/>
        <w:rPr>
          <w:rFonts w:asciiTheme="minorHAnsi" w:hAnsiTheme="minorHAnsi" w:cstheme="minorHAnsi"/>
        </w:rPr>
      </w:pPr>
      <w:r w:rsidRPr="008D76D4">
        <w:rPr>
          <w:rFonts w:asciiTheme="minorHAnsi" w:hAnsiTheme="minorHAnsi" w:cstheme="minorHAnsi"/>
        </w:rPr>
        <w:t>Attach a copy of a valid OEM/OSM enterprise certificate for the supply and instal</w:t>
      </w:r>
      <w:r w:rsidR="002D3CCF" w:rsidRPr="008D76D4">
        <w:rPr>
          <w:rFonts w:asciiTheme="minorHAnsi" w:hAnsiTheme="minorHAnsi" w:cstheme="minorHAnsi"/>
        </w:rPr>
        <w:t>lation of IS/ICT Management Service products</w:t>
      </w:r>
      <w:r w:rsidRPr="008D76D4">
        <w:rPr>
          <w:rFonts w:asciiTheme="minorHAnsi" w:hAnsiTheme="minorHAnsi" w:cstheme="minorHAnsi"/>
        </w:rPr>
        <w:t xml:space="preserve"> here.</w:t>
      </w:r>
    </w:p>
    <w:p w14:paraId="04BD8BF0" w14:textId="10A67A93" w:rsidR="00442041" w:rsidRPr="008D76D4" w:rsidRDefault="00442041" w:rsidP="00442041"/>
    <w:p w14:paraId="268F0D31" w14:textId="5B9165AC" w:rsidR="00442041" w:rsidRPr="008D76D4" w:rsidRDefault="00442041">
      <w:pPr>
        <w:pStyle w:val="Heading2"/>
        <w:rPr>
          <w:rStyle w:val="Strong"/>
          <w:rFonts w:asciiTheme="minorHAnsi" w:hAnsiTheme="minorHAnsi"/>
          <w:b/>
          <w:bCs/>
        </w:rPr>
      </w:pPr>
      <w:bookmarkStart w:id="138" w:name="_Toc86694717"/>
      <w:r w:rsidRPr="004A56A8">
        <w:rPr>
          <w:rStyle w:val="Strong"/>
          <w:rFonts w:asciiTheme="minorHAnsi" w:hAnsiTheme="minorHAnsi"/>
          <w:b/>
          <w:bCs/>
        </w:rPr>
        <w:t>BIDDER EXPERIENCE AND CAPABILITY REQUIREMENTS</w:t>
      </w:r>
      <w:bookmarkEnd w:id="138"/>
    </w:p>
    <w:p w14:paraId="145B6FCE" w14:textId="77777777" w:rsidR="00A00BCD" w:rsidRPr="008D76D4" w:rsidRDefault="00A00BCD" w:rsidP="00A00BCD">
      <w:pPr>
        <w:rPr>
          <w:rFonts w:cstheme="minorHAnsi"/>
          <w:bCs/>
          <w:lang w:eastAsia="en-GB"/>
        </w:rPr>
      </w:pPr>
      <w:r w:rsidRPr="008D76D4">
        <w:rPr>
          <w:rFonts w:cstheme="minorHAnsi"/>
          <w:bCs/>
          <w:lang w:eastAsia="en-GB"/>
        </w:rPr>
        <w:t>Provide references from at least one (1) customer to whom projects for the ICT Monitoring Service were delivered.</w:t>
      </w:r>
    </w:p>
    <w:p w14:paraId="73F6669A" w14:textId="77777777" w:rsidR="00A00BCD" w:rsidRPr="008D76D4" w:rsidRDefault="00A00BCD" w:rsidP="00101E07">
      <w:pPr>
        <w:rPr>
          <w:rFonts w:eastAsiaTheme="majorEastAsia"/>
        </w:rPr>
      </w:pPr>
    </w:p>
    <w:p w14:paraId="58F9E971" w14:textId="77777777" w:rsidR="00442041" w:rsidRPr="008D76D4" w:rsidRDefault="00442041" w:rsidP="00A00BCD">
      <w:pPr>
        <w:spacing w:after="120"/>
        <w:ind w:left="567" w:hanging="567"/>
        <w:rPr>
          <w:szCs w:val="24"/>
        </w:rPr>
      </w:pPr>
      <w:r w:rsidRPr="008D76D4">
        <w:rPr>
          <w:szCs w:val="24"/>
        </w:rPr>
        <w:t>Complete table below, noting that:</w:t>
      </w:r>
    </w:p>
    <w:p w14:paraId="413FDF5C" w14:textId="6EBCF6BA" w:rsidR="00442041" w:rsidRPr="008D76D4" w:rsidRDefault="00442041" w:rsidP="000B337C">
      <w:pPr>
        <w:numPr>
          <w:ilvl w:val="0"/>
          <w:numId w:val="61"/>
        </w:numPr>
        <w:spacing w:after="120"/>
        <w:ind w:left="567" w:hanging="567"/>
        <w:rPr>
          <w:szCs w:val="24"/>
        </w:rPr>
      </w:pPr>
      <w:r w:rsidRPr="008D76D4">
        <w:rPr>
          <w:szCs w:val="24"/>
        </w:rPr>
        <w:t>The bidder must provide reference for a customer to whom projects for the ICT Monitoring Service were delivered.</w:t>
      </w:r>
    </w:p>
    <w:p w14:paraId="16662490" w14:textId="5E45F02A" w:rsidR="00442041" w:rsidRPr="008D76D4" w:rsidRDefault="00442041" w:rsidP="000B337C">
      <w:pPr>
        <w:numPr>
          <w:ilvl w:val="0"/>
          <w:numId w:val="61"/>
        </w:numPr>
        <w:spacing w:after="120"/>
        <w:ind w:left="567" w:hanging="567"/>
        <w:rPr>
          <w:szCs w:val="24"/>
        </w:rPr>
      </w:pPr>
      <w:r w:rsidRPr="008D76D4">
        <w:rPr>
          <w:szCs w:val="24"/>
        </w:rPr>
        <w:t xml:space="preserve">Project end-date must be current or not older than </w:t>
      </w:r>
      <w:r w:rsidR="00AE6440">
        <w:rPr>
          <w:szCs w:val="24"/>
        </w:rPr>
        <w:t xml:space="preserve">24 </w:t>
      </w:r>
      <w:r w:rsidRPr="008D76D4">
        <w:rPr>
          <w:szCs w:val="24"/>
        </w:rPr>
        <w:t>months from date this bid is advertised,</w:t>
      </w:r>
    </w:p>
    <w:p w14:paraId="67955890" w14:textId="77777777" w:rsidR="00442041" w:rsidRPr="008D76D4" w:rsidRDefault="00442041" w:rsidP="000B337C">
      <w:pPr>
        <w:numPr>
          <w:ilvl w:val="0"/>
          <w:numId w:val="61"/>
        </w:numPr>
        <w:spacing w:after="120"/>
        <w:ind w:left="567" w:hanging="567"/>
        <w:rPr>
          <w:szCs w:val="24"/>
        </w:rPr>
      </w:pPr>
      <w:r w:rsidRPr="008D76D4">
        <w:rPr>
          <w:szCs w:val="24"/>
        </w:rPr>
        <w:t>Scope of work must be related.</w:t>
      </w:r>
    </w:p>
    <w:p w14:paraId="67738B9D" w14:textId="77777777" w:rsidR="00442041" w:rsidRPr="008D76D4" w:rsidRDefault="00442041" w:rsidP="00101E07">
      <w:pPr>
        <w:spacing w:after="120"/>
        <w:rPr>
          <w:b/>
          <w:szCs w:val="24"/>
        </w:rPr>
      </w:pPr>
      <w:r w:rsidRPr="008D76D4">
        <w:rPr>
          <w:b/>
          <w:szCs w:val="24"/>
        </w:rPr>
        <w:t>Table 1: References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014"/>
        <w:gridCol w:w="3623"/>
        <w:gridCol w:w="3387"/>
        <w:gridCol w:w="3401"/>
      </w:tblGrid>
      <w:tr w:rsidR="00442041" w:rsidRPr="008D76D4" w14:paraId="13E4DF3B" w14:textId="77777777" w:rsidTr="00101E07">
        <w:tc>
          <w:tcPr>
            <w:tcW w:w="390" w:type="pct"/>
            <w:shd w:val="clear" w:color="auto" w:fill="DBE5F1" w:themeFill="accent1" w:themeFillTint="33"/>
          </w:tcPr>
          <w:p w14:paraId="56BFF72D" w14:textId="77777777" w:rsidR="00442041" w:rsidRPr="008D76D4" w:rsidRDefault="00442041" w:rsidP="00442041">
            <w:pPr>
              <w:rPr>
                <w:b/>
                <w:bCs/>
                <w:lang w:val="en-US"/>
              </w:rPr>
            </w:pPr>
            <w:r w:rsidRPr="008D76D4">
              <w:rPr>
                <w:b/>
                <w:bCs/>
                <w:lang w:val="en-US"/>
              </w:rPr>
              <w:t>No</w:t>
            </w:r>
          </w:p>
        </w:tc>
        <w:tc>
          <w:tcPr>
            <w:tcW w:w="1035" w:type="pct"/>
            <w:shd w:val="clear" w:color="auto" w:fill="DBE5F1" w:themeFill="accent1" w:themeFillTint="33"/>
          </w:tcPr>
          <w:p w14:paraId="1D7A5DD4" w14:textId="77777777" w:rsidR="00442041" w:rsidRPr="008D76D4" w:rsidRDefault="00442041" w:rsidP="00442041">
            <w:pPr>
              <w:rPr>
                <w:b/>
                <w:bCs/>
                <w:lang w:val="en-US"/>
              </w:rPr>
            </w:pPr>
            <w:r w:rsidRPr="008D76D4">
              <w:rPr>
                <w:b/>
                <w:bCs/>
                <w:lang w:val="en-US"/>
              </w:rPr>
              <w:t>Company name</w:t>
            </w:r>
          </w:p>
        </w:tc>
        <w:tc>
          <w:tcPr>
            <w:tcW w:w="1244" w:type="pct"/>
            <w:shd w:val="clear" w:color="auto" w:fill="DBE5F1" w:themeFill="accent1" w:themeFillTint="33"/>
          </w:tcPr>
          <w:p w14:paraId="7A6E57BE" w14:textId="77777777" w:rsidR="00442041" w:rsidRPr="008D76D4" w:rsidRDefault="00442041" w:rsidP="00442041">
            <w:pPr>
              <w:rPr>
                <w:b/>
                <w:bCs/>
                <w:lang w:val="en-US"/>
              </w:rPr>
            </w:pPr>
            <w:r w:rsidRPr="008D76D4">
              <w:rPr>
                <w:b/>
                <w:bCs/>
                <w:lang w:val="en-US"/>
              </w:rPr>
              <w:t>Reference Person Name, Tel and/or email</w:t>
            </w:r>
          </w:p>
        </w:tc>
        <w:tc>
          <w:tcPr>
            <w:tcW w:w="1163" w:type="pct"/>
            <w:shd w:val="clear" w:color="auto" w:fill="DBE5F1" w:themeFill="accent1" w:themeFillTint="33"/>
          </w:tcPr>
          <w:p w14:paraId="76290A08" w14:textId="77777777" w:rsidR="00442041" w:rsidRPr="008D76D4" w:rsidRDefault="00442041" w:rsidP="00442041">
            <w:pPr>
              <w:rPr>
                <w:lang w:val="en-US"/>
              </w:rPr>
            </w:pPr>
            <w:r w:rsidRPr="008D76D4">
              <w:rPr>
                <w:b/>
                <w:bCs/>
                <w:lang w:val="en-US"/>
              </w:rPr>
              <w:t>Project Scope of work</w:t>
            </w:r>
            <w:r w:rsidRPr="008D76D4">
              <w:rPr>
                <w:lang w:val="en-US"/>
              </w:rPr>
              <w:t xml:space="preserve"> </w:t>
            </w:r>
          </w:p>
        </w:tc>
        <w:tc>
          <w:tcPr>
            <w:tcW w:w="1168" w:type="pct"/>
            <w:shd w:val="clear" w:color="auto" w:fill="DBE5F1" w:themeFill="accent1" w:themeFillTint="33"/>
          </w:tcPr>
          <w:p w14:paraId="1F72D868" w14:textId="77777777" w:rsidR="00442041" w:rsidRPr="008D76D4" w:rsidRDefault="00442041" w:rsidP="00442041">
            <w:pPr>
              <w:rPr>
                <w:b/>
                <w:bCs/>
                <w:lang w:val="en-US"/>
              </w:rPr>
            </w:pPr>
            <w:r w:rsidRPr="008D76D4">
              <w:rPr>
                <w:b/>
                <w:bCs/>
                <w:lang w:val="en-US"/>
              </w:rPr>
              <w:t>Project Start and End-date</w:t>
            </w:r>
          </w:p>
        </w:tc>
      </w:tr>
      <w:tr w:rsidR="00442041" w:rsidRPr="008D76D4" w14:paraId="3A68AFCF" w14:textId="77777777" w:rsidTr="00101E07">
        <w:tc>
          <w:tcPr>
            <w:tcW w:w="390" w:type="pct"/>
          </w:tcPr>
          <w:p w14:paraId="4E549EEB" w14:textId="77777777" w:rsidR="00442041" w:rsidRPr="008D76D4" w:rsidRDefault="00442041" w:rsidP="00442041">
            <w:pPr>
              <w:rPr>
                <w:lang w:val="en-US"/>
              </w:rPr>
            </w:pPr>
            <w:r w:rsidRPr="008D76D4">
              <w:rPr>
                <w:lang w:val="en-US"/>
              </w:rPr>
              <w:t>1</w:t>
            </w:r>
          </w:p>
        </w:tc>
        <w:tc>
          <w:tcPr>
            <w:tcW w:w="1035" w:type="pct"/>
          </w:tcPr>
          <w:p w14:paraId="1F6177F6" w14:textId="77777777" w:rsidR="00442041" w:rsidRPr="008D76D4" w:rsidRDefault="00442041" w:rsidP="00442041">
            <w:pPr>
              <w:rPr>
                <w:color w:val="FF0000"/>
                <w:lang w:val="en-US"/>
              </w:rPr>
            </w:pPr>
            <w:r w:rsidRPr="008D76D4">
              <w:rPr>
                <w:color w:val="FF0000"/>
                <w:lang w:val="en-US"/>
              </w:rPr>
              <w:t>&lt;Company name&gt;</w:t>
            </w:r>
          </w:p>
        </w:tc>
        <w:tc>
          <w:tcPr>
            <w:tcW w:w="1244" w:type="pct"/>
          </w:tcPr>
          <w:p w14:paraId="7943E2FE" w14:textId="77777777" w:rsidR="00442041" w:rsidRPr="008D76D4" w:rsidRDefault="00442041" w:rsidP="00442041">
            <w:pPr>
              <w:rPr>
                <w:color w:val="FF0000"/>
                <w:lang w:val="en-US"/>
              </w:rPr>
            </w:pPr>
            <w:r w:rsidRPr="008D76D4">
              <w:rPr>
                <w:color w:val="FF0000"/>
                <w:lang w:val="en-US"/>
              </w:rPr>
              <w:t>&lt;Person Name&gt;</w:t>
            </w:r>
          </w:p>
          <w:p w14:paraId="3C68272E" w14:textId="77777777" w:rsidR="00442041" w:rsidRPr="008D76D4" w:rsidRDefault="00442041" w:rsidP="00442041">
            <w:pPr>
              <w:rPr>
                <w:color w:val="FF0000"/>
                <w:lang w:val="en-US"/>
              </w:rPr>
            </w:pPr>
            <w:r w:rsidRPr="008D76D4">
              <w:rPr>
                <w:color w:val="FF0000"/>
                <w:lang w:val="en-US"/>
              </w:rPr>
              <w:t>&lt;Tel&gt;</w:t>
            </w:r>
          </w:p>
          <w:p w14:paraId="02B3E1C3" w14:textId="77777777" w:rsidR="00442041" w:rsidRPr="008D76D4" w:rsidRDefault="00442041" w:rsidP="00442041">
            <w:pPr>
              <w:rPr>
                <w:color w:val="FF0000"/>
                <w:lang w:val="en-US"/>
              </w:rPr>
            </w:pPr>
            <w:r w:rsidRPr="008D76D4">
              <w:rPr>
                <w:color w:val="FF0000"/>
                <w:lang w:val="en-US"/>
              </w:rPr>
              <w:t>&lt;email&gt;</w:t>
            </w:r>
          </w:p>
        </w:tc>
        <w:tc>
          <w:tcPr>
            <w:tcW w:w="1163" w:type="pct"/>
          </w:tcPr>
          <w:p w14:paraId="49E8A558" w14:textId="23189445" w:rsidR="00442041" w:rsidRPr="008D76D4" w:rsidRDefault="00442041" w:rsidP="00442041">
            <w:pPr>
              <w:rPr>
                <w:color w:val="FF0000"/>
                <w:lang w:val="en-US"/>
              </w:rPr>
            </w:pPr>
            <w:r w:rsidRPr="008D76D4">
              <w:rPr>
                <w:color w:val="FF0000"/>
                <w:lang w:val="en-US"/>
              </w:rPr>
              <w:t xml:space="preserve">Provide detail scope of the project for ICT Monitoring Service </w:t>
            </w:r>
            <w:r w:rsidR="004F2C61" w:rsidRPr="008D76D4">
              <w:rPr>
                <w:color w:val="FF0000"/>
                <w:lang w:val="en-US"/>
              </w:rPr>
              <w:t>where the</w:t>
            </w:r>
            <w:r w:rsidRPr="008D76D4">
              <w:rPr>
                <w:color w:val="FF0000"/>
                <w:lang w:val="en-US"/>
              </w:rPr>
              <w:t xml:space="preserve"> service was delivered.</w:t>
            </w:r>
          </w:p>
        </w:tc>
        <w:tc>
          <w:tcPr>
            <w:tcW w:w="1168" w:type="pct"/>
          </w:tcPr>
          <w:p w14:paraId="7D1C00F3" w14:textId="77777777" w:rsidR="00442041" w:rsidRPr="008D76D4" w:rsidRDefault="00442041" w:rsidP="00442041">
            <w:pPr>
              <w:rPr>
                <w:color w:val="FF0000"/>
                <w:lang w:val="en-US"/>
              </w:rPr>
            </w:pPr>
            <w:r w:rsidRPr="008D76D4">
              <w:rPr>
                <w:color w:val="FF0000"/>
                <w:lang w:val="en-US"/>
              </w:rPr>
              <w:t>Start Date:</w:t>
            </w:r>
          </w:p>
          <w:p w14:paraId="365D7545" w14:textId="77777777" w:rsidR="00442041" w:rsidRPr="008D76D4" w:rsidRDefault="00442041" w:rsidP="00442041">
            <w:pPr>
              <w:rPr>
                <w:color w:val="FF0000"/>
                <w:lang w:val="en-US"/>
              </w:rPr>
            </w:pPr>
            <w:r w:rsidRPr="008D76D4">
              <w:rPr>
                <w:color w:val="FF0000"/>
                <w:lang w:val="en-US"/>
              </w:rPr>
              <w:t>End Date:</w:t>
            </w:r>
          </w:p>
        </w:tc>
      </w:tr>
    </w:tbl>
    <w:p w14:paraId="70F27DE0" w14:textId="77777777" w:rsidR="00442041" w:rsidRPr="008D76D4" w:rsidRDefault="00442041" w:rsidP="00101E07"/>
    <w:p w14:paraId="6779266F" w14:textId="04ECA18A" w:rsidR="000D681E" w:rsidRPr="003F189A" w:rsidRDefault="000D681E" w:rsidP="00101E07">
      <w:pPr>
        <w:pStyle w:val="Heading2"/>
        <w:rPr>
          <w:rStyle w:val="Strong"/>
          <w:rFonts w:asciiTheme="minorHAnsi" w:hAnsiTheme="minorHAnsi"/>
          <w:b/>
          <w:bCs/>
        </w:rPr>
      </w:pPr>
      <w:bookmarkStart w:id="139" w:name="_Toc86694718"/>
      <w:bookmarkEnd w:id="136"/>
      <w:r w:rsidRPr="004A56A8">
        <w:rPr>
          <w:rStyle w:val="Strong"/>
          <w:rFonts w:asciiTheme="minorHAnsi" w:hAnsiTheme="minorHAnsi"/>
          <w:b/>
          <w:bCs/>
        </w:rPr>
        <w:t>TECHNICAL MANDATORY FUNCTIONAL REQUIREMENTS</w:t>
      </w:r>
      <w:bookmarkEnd w:id="139"/>
      <w:r w:rsidRPr="004A56A8">
        <w:rPr>
          <w:rStyle w:val="Strong"/>
          <w:rFonts w:asciiTheme="minorHAnsi" w:hAnsiTheme="minorHAnsi"/>
          <w:b/>
          <w:bCs/>
        </w:rPr>
        <w:t xml:space="preserve"> </w:t>
      </w:r>
    </w:p>
    <w:p w14:paraId="09527344" w14:textId="6D6914AF" w:rsidR="000D681E" w:rsidRDefault="000D681E" w:rsidP="000D681E">
      <w:pPr>
        <w:spacing w:after="200" w:line="276" w:lineRule="auto"/>
      </w:pPr>
      <w:r w:rsidRPr="008D76D4">
        <w:t>The bidder must confirm that they comply with the Technical Mandatory Functional Requirements by completing ANNEXC</w:t>
      </w:r>
      <w:r w:rsidR="00A72A38" w:rsidRPr="008D76D4">
        <w:t xml:space="preserve"> </w:t>
      </w:r>
      <w:r w:rsidRPr="008D76D4">
        <w:t>below.</w:t>
      </w:r>
    </w:p>
    <w:p w14:paraId="79388895" w14:textId="2DCFF3BC" w:rsidR="006E14B2" w:rsidRPr="001F7FEE" w:rsidRDefault="006E14B2" w:rsidP="00101E07">
      <w:pPr>
        <w:pStyle w:val="Heading2"/>
        <w:rPr>
          <w:rStyle w:val="Strong"/>
          <w:rFonts w:asciiTheme="minorHAnsi" w:hAnsiTheme="minorHAnsi"/>
          <w:b/>
          <w:bCs/>
        </w:rPr>
      </w:pPr>
      <w:bookmarkStart w:id="140" w:name="_Toc86694719"/>
      <w:r w:rsidRPr="001F7FEE">
        <w:rPr>
          <w:rStyle w:val="Strong"/>
          <w:rFonts w:asciiTheme="minorHAnsi" w:hAnsiTheme="minorHAnsi"/>
          <w:b/>
          <w:bCs/>
        </w:rPr>
        <w:lastRenderedPageBreak/>
        <w:t>LOCAL CONTENT REQUIREMENTS</w:t>
      </w:r>
      <w:bookmarkEnd w:id="140"/>
    </w:p>
    <w:p w14:paraId="6842748F" w14:textId="77777777" w:rsidR="0051192D" w:rsidRPr="00DA24C3" w:rsidRDefault="0051192D" w:rsidP="0051192D">
      <w:pPr>
        <w:jc w:val="both"/>
        <w:rPr>
          <w:szCs w:val="24"/>
        </w:rPr>
      </w:pPr>
      <w:r w:rsidRPr="00DA24C3">
        <w:rPr>
          <w:szCs w:val="24"/>
        </w:rPr>
        <w:t xml:space="preserve">The bidder must confirm compliance to the Local Content requirements by completing the Declaration Certificate for Local Production and Content for Designated sectors in ANNEX D and attach it here. </w:t>
      </w:r>
    </w:p>
    <w:p w14:paraId="7C5CCE68" w14:textId="68FA74B6" w:rsidR="00993ED6" w:rsidRPr="00DA24C3" w:rsidRDefault="00993ED6" w:rsidP="000D681E">
      <w:pPr>
        <w:spacing w:after="200" w:line="276" w:lineRule="auto"/>
      </w:pPr>
    </w:p>
    <w:p w14:paraId="06E56C4D" w14:textId="734010BF" w:rsidR="00993ED6" w:rsidRPr="00325B6E" w:rsidRDefault="00993ED6" w:rsidP="00101E07">
      <w:pPr>
        <w:pStyle w:val="Heading2"/>
        <w:rPr>
          <w:rStyle w:val="Strong"/>
          <w:rFonts w:asciiTheme="minorHAnsi" w:hAnsiTheme="minorHAnsi"/>
          <w:b/>
          <w:bCs/>
        </w:rPr>
      </w:pPr>
      <w:bookmarkStart w:id="141" w:name="_Toc78272134"/>
      <w:bookmarkStart w:id="142" w:name="_Toc86694720"/>
      <w:r w:rsidRPr="00325B6E">
        <w:rPr>
          <w:rStyle w:val="Strong"/>
          <w:rFonts w:asciiTheme="minorHAnsi" w:hAnsiTheme="minorHAnsi"/>
          <w:b/>
          <w:bCs/>
        </w:rPr>
        <w:t>TECHNICAL FUNCTIONALITY REQUIREMENT</w:t>
      </w:r>
      <w:bookmarkEnd w:id="141"/>
      <w:r w:rsidRPr="00325B6E">
        <w:rPr>
          <w:rStyle w:val="Strong"/>
          <w:rFonts w:asciiTheme="minorHAnsi" w:hAnsiTheme="minorHAnsi"/>
          <w:b/>
          <w:bCs/>
        </w:rPr>
        <w:t>S</w:t>
      </w:r>
      <w:bookmarkEnd w:id="142"/>
    </w:p>
    <w:p w14:paraId="7BCF6CBD" w14:textId="77777777" w:rsidR="00902663" w:rsidRPr="00DA24C3" w:rsidRDefault="00902663" w:rsidP="00101E07">
      <w:pPr>
        <w:rPr>
          <w:rFonts w:eastAsiaTheme="majorEastAsia"/>
          <w14:scene3d>
            <w14:camera w14:prst="orthographicFront"/>
            <w14:lightRig w14:rig="threePt" w14:dir="t">
              <w14:rot w14:lat="0" w14:lon="0" w14:rev="0"/>
            </w14:lightRig>
          </w14:scene3d>
        </w:rPr>
      </w:pPr>
    </w:p>
    <w:p w14:paraId="2A786E5C" w14:textId="3BDCFDA3" w:rsidR="00993ED6" w:rsidRPr="00DA24C3" w:rsidRDefault="00993ED6" w:rsidP="00993ED6">
      <w:pPr>
        <w:jc w:val="both"/>
      </w:pPr>
      <w:r w:rsidRPr="00DA24C3">
        <w:rPr>
          <w:bCs/>
        </w:rPr>
        <w:t xml:space="preserve">The bidder must attach the substantive evidence for the Technical Functionality Requirements </w:t>
      </w:r>
      <w:r w:rsidRPr="00325B6E">
        <w:rPr>
          <w:bCs/>
        </w:rPr>
        <w:t xml:space="preserve">as indicated in section </w:t>
      </w:r>
      <w:r w:rsidR="000977D9" w:rsidRPr="00325B6E">
        <w:rPr>
          <w:bCs/>
        </w:rPr>
        <w:t>7</w:t>
      </w:r>
      <w:r w:rsidRPr="00325B6E">
        <w:rPr>
          <w:bCs/>
        </w:rPr>
        <w:t xml:space="preserve"> here.</w:t>
      </w:r>
    </w:p>
    <w:p w14:paraId="3CA06A58" w14:textId="77777777" w:rsidR="00902663" w:rsidRPr="00DA24C3" w:rsidRDefault="00902663" w:rsidP="00902663">
      <w:pPr>
        <w:ind w:left="360" w:hanging="360"/>
      </w:pPr>
    </w:p>
    <w:p w14:paraId="378A45B7" w14:textId="7D1FB8A9" w:rsidR="00902663" w:rsidRPr="00DA24C3" w:rsidRDefault="00902663" w:rsidP="004A56A8">
      <w:pPr>
        <w:ind w:left="1276" w:hanging="1276"/>
      </w:pPr>
      <w:r w:rsidRPr="00DA24C3">
        <w:t>NOTE: (1)</w:t>
      </w:r>
      <w:r w:rsidRPr="00DA24C3">
        <w:tab/>
        <w:t>The evidence provided in this section will be used by the bid evaluation committee to evaluate the bid. Therefore, each piece of substantiating evidence must be cross referenced to the requirements specification section.</w:t>
      </w:r>
    </w:p>
    <w:p w14:paraId="44FC2DB2" w14:textId="77777777" w:rsidR="00902663" w:rsidRPr="00DA24C3" w:rsidRDefault="00902663" w:rsidP="00101E07">
      <w:pPr>
        <w:ind w:left="1418" w:hanging="1418"/>
      </w:pPr>
    </w:p>
    <w:p w14:paraId="4EA13E11" w14:textId="6F6D8CD3" w:rsidR="00902663" w:rsidRPr="004C7002" w:rsidRDefault="00902663" w:rsidP="00101E07">
      <w:pPr>
        <w:ind w:left="1276" w:hanging="1276"/>
      </w:pPr>
      <w:r w:rsidRPr="00DA24C3">
        <w:t>NOTE: (2)</w:t>
      </w:r>
      <w:r w:rsidRPr="00DA24C3">
        <w:tab/>
        <w:t>The bidder needs to provide information related to the substantiating evidence or comments in the format as required by the bid specification (e.g. text, graphical representation, diagrams, statistical reports, lists, reference letters, copies of product of solution documentation etc.). Therefore, each piece of substantiating evidence must be cross referenced to the requirements specification section, Product reference must clearly be mark to substantiating evidence which must be relevant and related to the evaluation question. Irrelevant responses and documentation will not be assessed.</w:t>
      </w:r>
      <w:r w:rsidRPr="004C7002">
        <w:t xml:space="preserve"> </w:t>
      </w:r>
    </w:p>
    <w:p w14:paraId="58D73B4E" w14:textId="77777777" w:rsidR="00CE02A6" w:rsidRDefault="00CE02A6">
      <w:pPr>
        <w:spacing w:after="200" w:line="276" w:lineRule="auto"/>
      </w:pPr>
    </w:p>
    <w:tbl>
      <w:tblPr>
        <w:tblStyle w:val="TableGrid"/>
        <w:tblW w:w="5232"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76"/>
        <w:gridCol w:w="5570"/>
        <w:gridCol w:w="5546"/>
        <w:gridCol w:w="3044"/>
      </w:tblGrid>
      <w:tr w:rsidR="00CE02A6" w:rsidRPr="00DA24C3" w14:paraId="3A3FA68F" w14:textId="77777777" w:rsidTr="003443A7">
        <w:trPr>
          <w:tblHeader/>
        </w:trPr>
        <w:tc>
          <w:tcPr>
            <w:tcW w:w="353" w:type="pct"/>
            <w:shd w:val="clear" w:color="auto" w:fill="DBE5F1" w:themeFill="accent1" w:themeFillTint="33"/>
          </w:tcPr>
          <w:p w14:paraId="37A4140F" w14:textId="77777777" w:rsidR="00CE02A6" w:rsidRPr="00DA24C3" w:rsidRDefault="00CE02A6" w:rsidP="003443A7">
            <w:pPr>
              <w:rPr>
                <w:rFonts w:cs="Calibri"/>
                <w:b/>
                <w:i/>
                <w:color w:val="000066"/>
                <w:lang w:eastAsia="en-GB"/>
              </w:rPr>
            </w:pPr>
            <w:r w:rsidRPr="00DA24C3">
              <w:rPr>
                <w:rFonts w:cstheme="minorHAnsi"/>
                <w:b/>
                <w:i/>
                <w:color w:val="000066"/>
                <w:lang w:eastAsia="en-GB"/>
              </w:rPr>
              <w:t>#</w:t>
            </w:r>
          </w:p>
        </w:tc>
        <w:tc>
          <w:tcPr>
            <w:tcW w:w="1828" w:type="pct"/>
            <w:shd w:val="clear" w:color="auto" w:fill="DBE5F1" w:themeFill="accent1" w:themeFillTint="33"/>
          </w:tcPr>
          <w:p w14:paraId="2CA24324" w14:textId="77777777" w:rsidR="00CE02A6" w:rsidRPr="00DA24C3" w:rsidRDefault="00CE02A6" w:rsidP="003443A7">
            <w:pPr>
              <w:rPr>
                <w:rFonts w:cstheme="minorHAnsi"/>
                <w:b/>
                <w:i/>
                <w:color w:val="000066"/>
                <w:lang w:eastAsia="en-GB"/>
              </w:rPr>
            </w:pPr>
            <w:r w:rsidRPr="00DA24C3">
              <w:rPr>
                <w:rFonts w:cstheme="minorHAnsi"/>
                <w:b/>
                <w:i/>
                <w:color w:val="000066"/>
                <w:lang w:eastAsia="en-GB"/>
              </w:rPr>
              <w:t>SERVICE FUNCTIONAL REQUIREMENTS</w:t>
            </w:r>
          </w:p>
        </w:tc>
        <w:tc>
          <w:tcPr>
            <w:tcW w:w="1820" w:type="pct"/>
            <w:shd w:val="clear" w:color="auto" w:fill="DBE5F1" w:themeFill="accent1" w:themeFillTint="33"/>
          </w:tcPr>
          <w:p w14:paraId="238DCF2C" w14:textId="77777777" w:rsidR="004E5CF0" w:rsidRPr="004E5CF0" w:rsidRDefault="004E5CF0" w:rsidP="004E5CF0">
            <w:pPr>
              <w:rPr>
                <w:rFonts w:asciiTheme="minorHAnsi" w:hAnsiTheme="minorHAnsi" w:cstheme="minorHAnsi"/>
                <w:i/>
                <w:color w:val="000066"/>
                <w:sz w:val="22"/>
                <w:szCs w:val="24"/>
              </w:rPr>
            </w:pPr>
            <w:r w:rsidRPr="004E5CF0">
              <w:rPr>
                <w:rFonts w:asciiTheme="minorHAnsi" w:hAnsiTheme="minorHAnsi" w:cstheme="minorHAnsi"/>
                <w:b/>
                <w:i/>
                <w:color w:val="000066"/>
                <w:sz w:val="22"/>
                <w:szCs w:val="24"/>
              </w:rPr>
              <w:t>Substantiating evidence and evidence reference to be completed by bidder</w:t>
            </w:r>
            <w:r w:rsidRPr="004E5CF0">
              <w:rPr>
                <w:rFonts w:asciiTheme="minorHAnsi" w:hAnsiTheme="minorHAnsi" w:cstheme="minorHAnsi"/>
                <w:i/>
                <w:color w:val="000066"/>
                <w:sz w:val="22"/>
                <w:szCs w:val="24"/>
              </w:rPr>
              <w:t xml:space="preserve">. </w:t>
            </w:r>
          </w:p>
          <w:p w14:paraId="12519FE2" w14:textId="77777777" w:rsidR="004E5CF0" w:rsidRPr="004E5CF0" w:rsidRDefault="004E5CF0" w:rsidP="004E5CF0">
            <w:pPr>
              <w:rPr>
                <w:rFonts w:asciiTheme="minorHAnsi" w:hAnsiTheme="minorHAnsi" w:cstheme="minorHAnsi"/>
                <w:i/>
                <w:color w:val="000066"/>
                <w:sz w:val="22"/>
                <w:szCs w:val="24"/>
              </w:rPr>
            </w:pPr>
            <w:r w:rsidRPr="004E5CF0">
              <w:rPr>
                <w:rFonts w:asciiTheme="minorHAnsi" w:hAnsiTheme="minorHAnsi" w:cstheme="minorHAnsi"/>
                <w:i/>
                <w:color w:val="000066"/>
                <w:sz w:val="22"/>
                <w:szCs w:val="24"/>
              </w:rPr>
              <w:t>Evaluation per requirement: Each requirement indicated in the tables below must be completed and will be scored.</w:t>
            </w:r>
          </w:p>
          <w:p w14:paraId="6B2F8747" w14:textId="77777777" w:rsidR="00CE02A6" w:rsidRPr="00DA24C3" w:rsidRDefault="00CE02A6" w:rsidP="003443A7">
            <w:pPr>
              <w:rPr>
                <w:rFonts w:cs="Calibri"/>
                <w:b/>
                <w:i/>
                <w:color w:val="FF0000"/>
                <w:lang w:eastAsia="en-GB"/>
              </w:rPr>
            </w:pPr>
          </w:p>
          <w:p w14:paraId="1965A269" w14:textId="77777777" w:rsidR="00CE02A6" w:rsidRPr="00DA24C3" w:rsidRDefault="00CE02A6" w:rsidP="003443A7">
            <w:pPr>
              <w:rPr>
                <w:rFonts w:cs="Calibri"/>
                <w:i/>
                <w:color w:val="000066"/>
                <w:lang w:eastAsia="en-GB"/>
              </w:rPr>
            </w:pPr>
          </w:p>
        </w:tc>
        <w:tc>
          <w:tcPr>
            <w:tcW w:w="999" w:type="pct"/>
            <w:shd w:val="clear" w:color="auto" w:fill="DBE5F1" w:themeFill="accent1" w:themeFillTint="33"/>
          </w:tcPr>
          <w:p w14:paraId="5EC69E56" w14:textId="77777777" w:rsidR="004E5CF0" w:rsidRPr="004E5CF0" w:rsidRDefault="004E5CF0" w:rsidP="004E5CF0">
            <w:pPr>
              <w:rPr>
                <w:rFonts w:asciiTheme="minorHAnsi" w:hAnsiTheme="minorHAnsi"/>
                <w:b/>
                <w:i/>
                <w:color w:val="000066"/>
                <w:sz w:val="22"/>
                <w:szCs w:val="22"/>
              </w:rPr>
            </w:pPr>
            <w:r w:rsidRPr="004E5CF0">
              <w:rPr>
                <w:rFonts w:asciiTheme="minorHAnsi" w:hAnsiTheme="minorHAnsi"/>
                <w:b/>
                <w:i/>
                <w:color w:val="000066"/>
                <w:sz w:val="22"/>
                <w:szCs w:val="22"/>
              </w:rPr>
              <w:t>Evidence reference</w:t>
            </w:r>
          </w:p>
          <w:p w14:paraId="05EB9855" w14:textId="04B53D9C" w:rsidR="00CE02A6" w:rsidRPr="00DA24C3" w:rsidRDefault="004E5CF0" w:rsidP="004E5CF0">
            <w:pPr>
              <w:rPr>
                <w:rFonts w:cs="Calibri"/>
                <w:i/>
                <w:color w:val="000066"/>
                <w:lang w:eastAsia="en-GB"/>
              </w:rPr>
            </w:pPr>
            <w:r w:rsidRPr="004E5CF0">
              <w:rPr>
                <w:rFonts w:asciiTheme="minorHAnsi" w:hAnsiTheme="minorHAnsi"/>
                <w:i/>
                <w:color w:val="000066"/>
                <w:sz w:val="22"/>
                <w:szCs w:val="22"/>
              </w:rPr>
              <w:t>(to be completed by bidder)</w:t>
            </w:r>
          </w:p>
        </w:tc>
      </w:tr>
      <w:tr w:rsidR="00CE02A6" w:rsidRPr="00DA24C3" w14:paraId="49315F92" w14:textId="77777777" w:rsidTr="003443A7">
        <w:tc>
          <w:tcPr>
            <w:tcW w:w="353" w:type="pct"/>
          </w:tcPr>
          <w:p w14:paraId="36E57FD6" w14:textId="77777777" w:rsidR="00CE02A6" w:rsidRPr="00DA24C3" w:rsidRDefault="00CE02A6" w:rsidP="000B337C">
            <w:pPr>
              <w:numPr>
                <w:ilvl w:val="0"/>
                <w:numId w:val="66"/>
              </w:numPr>
              <w:contextualSpacing/>
              <w:rPr>
                <w:rFonts w:cs="Calibri"/>
                <w:lang w:eastAsia="en-GB"/>
              </w:rPr>
            </w:pPr>
          </w:p>
        </w:tc>
        <w:tc>
          <w:tcPr>
            <w:tcW w:w="1828" w:type="pct"/>
          </w:tcPr>
          <w:p w14:paraId="1D65FDF3" w14:textId="77777777" w:rsidR="00CE02A6" w:rsidRPr="00DA24C3" w:rsidRDefault="00CE02A6" w:rsidP="003443A7">
            <w:pPr>
              <w:contextualSpacing/>
              <w:rPr>
                <w:rFonts w:cs="Calibri"/>
                <w:lang w:eastAsia="en-GB"/>
              </w:rPr>
            </w:pPr>
            <w:r w:rsidRPr="00DA24C3">
              <w:rPr>
                <w:rFonts w:cs="Calibri"/>
                <w:lang w:eastAsia="en-GB"/>
              </w:rPr>
              <w:t xml:space="preserve">The service must automatically </w:t>
            </w:r>
            <w:r w:rsidRPr="00DA24C3">
              <w:rPr>
                <w:rFonts w:cs="Calibri"/>
                <w:b/>
                <w:bCs/>
                <w:lang w:eastAsia="en-GB"/>
              </w:rPr>
              <w:t>discover</w:t>
            </w:r>
            <w:r w:rsidRPr="00DA24C3">
              <w:rPr>
                <w:rFonts w:cs="Calibri"/>
                <w:lang w:eastAsia="en-GB"/>
              </w:rPr>
              <w:t xml:space="preserve"> every network connected device or </w:t>
            </w:r>
            <w:r w:rsidRPr="00DA24C3">
              <w:rPr>
                <w:rFonts w:cs="Calibri"/>
                <w:b/>
                <w:bCs/>
                <w:lang w:eastAsia="en-GB"/>
              </w:rPr>
              <w:t>asset</w:t>
            </w:r>
            <w:r w:rsidRPr="00DA24C3">
              <w:rPr>
                <w:rFonts w:cs="Calibri"/>
                <w:lang w:eastAsia="en-GB"/>
              </w:rPr>
              <w:t xml:space="preserve"> and </w:t>
            </w:r>
            <w:r w:rsidRPr="00DA24C3">
              <w:rPr>
                <w:rFonts w:cs="Calibri"/>
                <w:b/>
                <w:bCs/>
                <w:lang w:eastAsia="en-GB"/>
              </w:rPr>
              <w:t>applications</w:t>
            </w:r>
            <w:r w:rsidRPr="00DA24C3">
              <w:rPr>
                <w:rFonts w:cs="Calibri"/>
                <w:lang w:eastAsia="en-GB"/>
              </w:rPr>
              <w:t xml:space="preserve"> [Reference 3.2.1a]</w:t>
            </w:r>
          </w:p>
        </w:tc>
        <w:tc>
          <w:tcPr>
            <w:tcW w:w="1820" w:type="pct"/>
          </w:tcPr>
          <w:p w14:paraId="6CCC1882" w14:textId="77777777" w:rsidR="00CE02A6" w:rsidRPr="00DA24C3" w:rsidRDefault="00CE02A6" w:rsidP="003443A7">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6CD52D22" w14:textId="71C47CC2" w:rsidR="00CE02A6" w:rsidRPr="00DA24C3" w:rsidRDefault="00CE02A6" w:rsidP="00DA24C3">
            <w:pPr>
              <w:rPr>
                <w:rFonts w:cs="Calibri"/>
                <w:color w:val="FF0000"/>
                <w:lang w:eastAsia="en-GB"/>
              </w:rPr>
            </w:pPr>
          </w:p>
        </w:tc>
      </w:tr>
      <w:tr w:rsidR="00DA24C3" w:rsidRPr="00DA24C3" w14:paraId="52CF5B3C" w14:textId="77777777" w:rsidTr="003443A7">
        <w:tc>
          <w:tcPr>
            <w:tcW w:w="353" w:type="pct"/>
          </w:tcPr>
          <w:p w14:paraId="062C4560" w14:textId="77777777" w:rsidR="00DA24C3" w:rsidRPr="00DA24C3" w:rsidRDefault="00DA24C3" w:rsidP="000B337C">
            <w:pPr>
              <w:numPr>
                <w:ilvl w:val="0"/>
                <w:numId w:val="66"/>
              </w:numPr>
              <w:contextualSpacing/>
              <w:jc w:val="both"/>
              <w:rPr>
                <w:rFonts w:cs="Calibri"/>
                <w:lang w:eastAsia="en-GB"/>
              </w:rPr>
            </w:pPr>
          </w:p>
        </w:tc>
        <w:tc>
          <w:tcPr>
            <w:tcW w:w="1828" w:type="pct"/>
          </w:tcPr>
          <w:p w14:paraId="6B6E257A"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lang w:eastAsia="en-GB"/>
              </w:rPr>
              <w:t>automatically identify, classify and profile ICT</w:t>
            </w:r>
            <w:r w:rsidRPr="00DA24C3">
              <w:rPr>
                <w:rFonts w:cs="Calibri"/>
                <w:lang w:eastAsia="en-GB"/>
              </w:rPr>
              <w:t xml:space="preserve"> devices [3.2.1a]</w:t>
            </w:r>
          </w:p>
        </w:tc>
        <w:tc>
          <w:tcPr>
            <w:tcW w:w="1820" w:type="pct"/>
          </w:tcPr>
          <w:p w14:paraId="7BA09C99"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5BA48D58" w14:textId="19F3152A" w:rsidR="00DA24C3" w:rsidRPr="00DA24C3" w:rsidRDefault="00DA24C3" w:rsidP="00DA24C3">
            <w:pPr>
              <w:rPr>
                <w:rFonts w:cstheme="minorHAnsi"/>
                <w:b/>
                <w:bCs/>
                <w:i/>
                <w:color w:val="C00000"/>
                <w:lang w:eastAsia="en-GB"/>
              </w:rPr>
            </w:pPr>
          </w:p>
        </w:tc>
      </w:tr>
      <w:tr w:rsidR="00DA24C3" w:rsidRPr="00DA24C3" w14:paraId="547E7008" w14:textId="77777777" w:rsidTr="003443A7">
        <w:tc>
          <w:tcPr>
            <w:tcW w:w="353" w:type="pct"/>
          </w:tcPr>
          <w:p w14:paraId="77EBE6B5" w14:textId="77777777" w:rsidR="00DA24C3" w:rsidRPr="00DA24C3" w:rsidRDefault="00DA24C3" w:rsidP="000B337C">
            <w:pPr>
              <w:numPr>
                <w:ilvl w:val="0"/>
                <w:numId w:val="66"/>
              </w:numPr>
              <w:contextualSpacing/>
              <w:jc w:val="both"/>
              <w:rPr>
                <w:rFonts w:cs="Calibri"/>
                <w:lang w:eastAsia="en-GB"/>
              </w:rPr>
            </w:pPr>
          </w:p>
        </w:tc>
        <w:tc>
          <w:tcPr>
            <w:tcW w:w="1828" w:type="pct"/>
          </w:tcPr>
          <w:p w14:paraId="2FFEACC2" w14:textId="77777777" w:rsidR="00DA24C3" w:rsidRPr="00DA24C3" w:rsidRDefault="00DA24C3" w:rsidP="00DA24C3">
            <w:pPr>
              <w:contextualSpacing/>
              <w:rPr>
                <w:rFonts w:cs="Calibri"/>
                <w:lang w:eastAsia="en-GB"/>
              </w:rPr>
            </w:pPr>
            <w:r w:rsidRPr="00DA24C3">
              <w:rPr>
                <w:rFonts w:cs="Calibri"/>
                <w:lang w:eastAsia="en-GB"/>
              </w:rPr>
              <w:t xml:space="preserve">The service must be able to analyse and </w:t>
            </w:r>
            <w:r w:rsidRPr="00DA24C3">
              <w:rPr>
                <w:rFonts w:cs="Calibri"/>
                <w:b/>
                <w:lang w:eastAsia="en-GB"/>
              </w:rPr>
              <w:t>extract metadata</w:t>
            </w:r>
            <w:r w:rsidRPr="00DA24C3">
              <w:rPr>
                <w:rFonts w:cs="Calibri"/>
                <w:lang w:eastAsia="en-GB"/>
              </w:rPr>
              <w:t xml:space="preserve"> from layer 2 to layer 7 of the OSI network communications stack including protocol application, transaction and sessions from </w:t>
            </w:r>
            <w:r w:rsidRPr="00DA24C3">
              <w:rPr>
                <w:rFonts w:cs="Calibri"/>
                <w:b/>
                <w:lang w:eastAsia="en-GB"/>
              </w:rPr>
              <w:t xml:space="preserve">network </w:t>
            </w:r>
            <w:proofErr w:type="gramStart"/>
            <w:r w:rsidRPr="00DA24C3">
              <w:rPr>
                <w:rFonts w:cs="Calibri"/>
                <w:b/>
                <w:lang w:eastAsia="en-GB"/>
              </w:rPr>
              <w:t>packets</w:t>
            </w:r>
            <w:r w:rsidRPr="00DA24C3">
              <w:rPr>
                <w:rFonts w:cs="Calibri"/>
                <w:lang w:eastAsia="en-GB"/>
              </w:rPr>
              <w:t xml:space="preserve">  [</w:t>
            </w:r>
            <w:proofErr w:type="gramEnd"/>
            <w:r w:rsidRPr="00DA24C3">
              <w:rPr>
                <w:rFonts w:cs="Calibri"/>
                <w:lang w:eastAsia="en-GB"/>
              </w:rPr>
              <w:t>3.1.1g][3.2.1b] [3.2.1x] [3.2.1gg]</w:t>
            </w:r>
          </w:p>
        </w:tc>
        <w:tc>
          <w:tcPr>
            <w:tcW w:w="1820" w:type="pct"/>
          </w:tcPr>
          <w:p w14:paraId="583663D2"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39A044DC" w14:textId="1D7FBB4F" w:rsidR="00DA24C3" w:rsidRPr="00DA24C3" w:rsidRDefault="00DA24C3" w:rsidP="00DA24C3">
            <w:pPr>
              <w:rPr>
                <w:rFonts w:cstheme="minorHAnsi"/>
                <w:b/>
                <w:bCs/>
                <w:i/>
                <w:color w:val="C00000"/>
                <w:lang w:eastAsia="en-GB"/>
              </w:rPr>
            </w:pPr>
          </w:p>
        </w:tc>
      </w:tr>
      <w:tr w:rsidR="00DA24C3" w:rsidRPr="00DA24C3" w14:paraId="6A6B33BD" w14:textId="77777777" w:rsidTr="003443A7">
        <w:tc>
          <w:tcPr>
            <w:tcW w:w="353" w:type="pct"/>
          </w:tcPr>
          <w:p w14:paraId="119CC105" w14:textId="77777777" w:rsidR="00DA24C3" w:rsidRPr="00DA24C3" w:rsidRDefault="00DA24C3" w:rsidP="000B337C">
            <w:pPr>
              <w:numPr>
                <w:ilvl w:val="0"/>
                <w:numId w:val="66"/>
              </w:numPr>
              <w:contextualSpacing/>
              <w:jc w:val="both"/>
              <w:rPr>
                <w:rFonts w:cs="Calibri"/>
                <w:lang w:eastAsia="en-GB"/>
              </w:rPr>
            </w:pPr>
          </w:p>
        </w:tc>
        <w:tc>
          <w:tcPr>
            <w:tcW w:w="1828" w:type="pct"/>
            <w:shd w:val="clear" w:color="auto" w:fill="auto"/>
          </w:tcPr>
          <w:p w14:paraId="45A595B0" w14:textId="47CD4A4F"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lang w:eastAsia="en-GB"/>
              </w:rPr>
              <w:t>natively</w:t>
            </w:r>
            <w:r w:rsidRPr="00DA24C3">
              <w:rPr>
                <w:rFonts w:cs="Calibri"/>
                <w:lang w:eastAsia="en-GB"/>
              </w:rPr>
              <w:t xml:space="preserve"> </w:t>
            </w:r>
            <w:r w:rsidRPr="00DA24C3">
              <w:rPr>
                <w:rFonts w:cs="Calibri"/>
                <w:b/>
                <w:lang w:eastAsia="en-GB"/>
              </w:rPr>
              <w:t>decrypt SSL/TLS network traffic</w:t>
            </w:r>
            <w:r w:rsidRPr="00DA24C3">
              <w:rPr>
                <w:rFonts w:cs="Calibri"/>
                <w:lang w:eastAsia="en-GB"/>
              </w:rPr>
              <w:t xml:space="preserve"> to </w:t>
            </w:r>
            <w:r w:rsidRPr="00DA24C3">
              <w:rPr>
                <w:rFonts w:cs="Calibri"/>
                <w:b/>
                <w:lang w:eastAsia="en-GB"/>
              </w:rPr>
              <w:t>extract metadata</w:t>
            </w:r>
            <w:r w:rsidRPr="00DA24C3">
              <w:rPr>
                <w:rFonts w:cs="Calibri"/>
                <w:lang w:eastAsia="en-GB"/>
              </w:rPr>
              <w:t xml:space="preserve"> for analysis [3.1.1k] [3.2.1b] [3.2.1m]</w:t>
            </w:r>
          </w:p>
        </w:tc>
        <w:tc>
          <w:tcPr>
            <w:tcW w:w="1820" w:type="pct"/>
          </w:tcPr>
          <w:p w14:paraId="7C6C559A"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631CFEE3" w14:textId="48419160" w:rsidR="00DA24C3" w:rsidRPr="00DA24C3" w:rsidRDefault="00DA24C3" w:rsidP="00DA24C3">
            <w:pPr>
              <w:rPr>
                <w:rFonts w:cstheme="minorHAnsi"/>
                <w:b/>
                <w:bCs/>
                <w:i/>
                <w:color w:val="C00000"/>
                <w:lang w:eastAsia="en-GB"/>
              </w:rPr>
            </w:pPr>
          </w:p>
        </w:tc>
      </w:tr>
      <w:tr w:rsidR="00DA24C3" w:rsidRPr="00DA24C3" w14:paraId="4E83AFF1" w14:textId="77777777" w:rsidTr="003443A7">
        <w:tc>
          <w:tcPr>
            <w:tcW w:w="353" w:type="pct"/>
          </w:tcPr>
          <w:p w14:paraId="2DACBB5E" w14:textId="77777777" w:rsidR="00DA24C3" w:rsidRPr="00DA24C3" w:rsidRDefault="00DA24C3" w:rsidP="000B337C">
            <w:pPr>
              <w:numPr>
                <w:ilvl w:val="0"/>
                <w:numId w:val="66"/>
              </w:numPr>
              <w:contextualSpacing/>
              <w:jc w:val="both"/>
              <w:rPr>
                <w:rFonts w:cs="Calibri"/>
                <w:lang w:eastAsia="en-GB"/>
              </w:rPr>
            </w:pPr>
          </w:p>
        </w:tc>
        <w:tc>
          <w:tcPr>
            <w:tcW w:w="1828" w:type="pct"/>
          </w:tcPr>
          <w:p w14:paraId="569CD997"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w:t>
            </w:r>
            <w:r w:rsidRPr="00DA24C3">
              <w:rPr>
                <w:rFonts w:cs="Calibri"/>
                <w:b/>
                <w:bCs/>
                <w:lang w:eastAsia="en-GB"/>
              </w:rPr>
              <w:t>classify and verify</w:t>
            </w:r>
            <w:r w:rsidRPr="00DA24C3">
              <w:rPr>
                <w:rFonts w:cs="Calibri"/>
                <w:lang w:eastAsia="en-GB"/>
              </w:rPr>
              <w:t xml:space="preserve"> every network connected device or </w:t>
            </w:r>
            <w:r w:rsidRPr="00DA24C3">
              <w:rPr>
                <w:rFonts w:cs="Calibri"/>
                <w:b/>
                <w:bCs/>
                <w:lang w:eastAsia="en-GB"/>
              </w:rPr>
              <w:t>asset</w:t>
            </w:r>
            <w:r w:rsidRPr="00DA24C3">
              <w:rPr>
                <w:rFonts w:cs="Calibri"/>
                <w:lang w:eastAsia="en-GB"/>
              </w:rPr>
              <w:t xml:space="preserve"> [3.2.1c]</w:t>
            </w:r>
          </w:p>
        </w:tc>
        <w:tc>
          <w:tcPr>
            <w:tcW w:w="1820" w:type="pct"/>
          </w:tcPr>
          <w:p w14:paraId="5A546AE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395A263" w14:textId="1672FB40" w:rsidR="00DA24C3" w:rsidRPr="00DA24C3" w:rsidRDefault="00DA24C3" w:rsidP="00DA24C3">
            <w:pPr>
              <w:rPr>
                <w:rFonts w:cstheme="minorHAnsi"/>
                <w:b/>
                <w:bCs/>
                <w:i/>
                <w:color w:val="C00000"/>
                <w:lang w:eastAsia="en-GB"/>
              </w:rPr>
            </w:pPr>
          </w:p>
        </w:tc>
      </w:tr>
      <w:tr w:rsidR="00DA24C3" w:rsidRPr="00DA24C3" w14:paraId="11ACD819" w14:textId="77777777" w:rsidTr="003443A7">
        <w:tc>
          <w:tcPr>
            <w:tcW w:w="353" w:type="pct"/>
          </w:tcPr>
          <w:p w14:paraId="2D0193AF" w14:textId="77777777" w:rsidR="00DA24C3" w:rsidRPr="00DA24C3" w:rsidRDefault="00DA24C3" w:rsidP="000B337C">
            <w:pPr>
              <w:numPr>
                <w:ilvl w:val="0"/>
                <w:numId w:val="66"/>
              </w:numPr>
              <w:contextualSpacing/>
              <w:jc w:val="both"/>
              <w:rPr>
                <w:rFonts w:cs="Calibri"/>
                <w:lang w:eastAsia="en-GB"/>
              </w:rPr>
            </w:pPr>
          </w:p>
        </w:tc>
        <w:tc>
          <w:tcPr>
            <w:tcW w:w="1828" w:type="pct"/>
          </w:tcPr>
          <w:p w14:paraId="308B5FF7" w14:textId="77777777" w:rsidR="00DA24C3" w:rsidRPr="00DA24C3" w:rsidRDefault="00DA24C3" w:rsidP="00DA24C3">
            <w:pPr>
              <w:contextualSpacing/>
              <w:rPr>
                <w:rFonts w:cs="Calibri"/>
                <w:lang w:eastAsia="en-GB"/>
              </w:rPr>
            </w:pPr>
            <w:r w:rsidRPr="00DA24C3">
              <w:rPr>
                <w:rFonts w:cs="Calibri"/>
                <w:lang w:eastAsia="en-GB"/>
              </w:rPr>
              <w:t xml:space="preserve">The service must evaluate all </w:t>
            </w:r>
            <w:r w:rsidRPr="00DA24C3">
              <w:rPr>
                <w:rFonts w:cs="Calibri"/>
                <w:b/>
                <w:bCs/>
                <w:lang w:eastAsia="en-GB"/>
              </w:rPr>
              <w:t>assets</w:t>
            </w:r>
            <w:r w:rsidRPr="00DA24C3">
              <w:rPr>
                <w:rFonts w:cs="Calibri"/>
                <w:lang w:eastAsia="en-GB"/>
              </w:rPr>
              <w:t xml:space="preserve"> added to the SAPS environment for </w:t>
            </w:r>
            <w:r w:rsidRPr="00DA24C3">
              <w:rPr>
                <w:rFonts w:cs="Calibri"/>
                <w:b/>
                <w:bCs/>
                <w:lang w:eastAsia="en-GB"/>
              </w:rPr>
              <w:t>standards, risk and compliance</w:t>
            </w:r>
            <w:r w:rsidRPr="00DA24C3">
              <w:rPr>
                <w:rFonts w:cs="Calibri"/>
                <w:lang w:eastAsia="en-GB"/>
              </w:rPr>
              <w:t>[3.2.1d]</w:t>
            </w:r>
          </w:p>
        </w:tc>
        <w:tc>
          <w:tcPr>
            <w:tcW w:w="1820" w:type="pct"/>
          </w:tcPr>
          <w:p w14:paraId="6DED53D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4B5E8B2" w14:textId="541D84E4" w:rsidR="00DA24C3" w:rsidRPr="00DA24C3" w:rsidRDefault="00DA24C3" w:rsidP="00DA24C3">
            <w:pPr>
              <w:rPr>
                <w:rFonts w:cstheme="minorHAnsi"/>
                <w:b/>
                <w:bCs/>
                <w:i/>
                <w:color w:val="C00000"/>
                <w:lang w:eastAsia="en-GB"/>
              </w:rPr>
            </w:pPr>
          </w:p>
        </w:tc>
      </w:tr>
      <w:tr w:rsidR="00DA24C3" w:rsidRPr="00DA24C3" w14:paraId="71CD5274" w14:textId="77777777" w:rsidTr="003443A7">
        <w:tc>
          <w:tcPr>
            <w:tcW w:w="353" w:type="pct"/>
          </w:tcPr>
          <w:p w14:paraId="2EEAEBFC" w14:textId="77777777" w:rsidR="00DA24C3" w:rsidRPr="00DA24C3" w:rsidRDefault="00DA24C3" w:rsidP="000B337C">
            <w:pPr>
              <w:numPr>
                <w:ilvl w:val="0"/>
                <w:numId w:val="66"/>
              </w:numPr>
              <w:contextualSpacing/>
              <w:jc w:val="both"/>
              <w:rPr>
                <w:rFonts w:cs="Calibri"/>
                <w:lang w:eastAsia="en-GB"/>
              </w:rPr>
            </w:pPr>
          </w:p>
        </w:tc>
        <w:tc>
          <w:tcPr>
            <w:tcW w:w="1828" w:type="pct"/>
          </w:tcPr>
          <w:p w14:paraId="056BDF2B" w14:textId="77777777" w:rsidR="00DA24C3" w:rsidRPr="00DA24C3" w:rsidRDefault="00DA24C3" w:rsidP="00DA24C3">
            <w:pPr>
              <w:contextualSpacing/>
              <w:rPr>
                <w:rFonts w:cs="Calibri"/>
                <w:lang w:eastAsia="en-GB"/>
              </w:rPr>
            </w:pPr>
            <w:r w:rsidRPr="00DA24C3">
              <w:rPr>
                <w:rFonts w:cs="Calibri"/>
                <w:lang w:eastAsia="en-GB"/>
              </w:rPr>
              <w:t xml:space="preserve">The service must actively/continuously </w:t>
            </w:r>
            <w:r w:rsidRPr="00DA24C3">
              <w:rPr>
                <w:rFonts w:cs="Calibri"/>
                <w:b/>
                <w:bCs/>
                <w:lang w:eastAsia="en-GB"/>
              </w:rPr>
              <w:t>evaluate</w:t>
            </w:r>
            <w:r w:rsidRPr="00DA24C3">
              <w:rPr>
                <w:rFonts w:cs="Calibri"/>
                <w:lang w:eastAsia="en-GB"/>
              </w:rPr>
              <w:t xml:space="preserve"> network communications </w:t>
            </w:r>
            <w:proofErr w:type="gramStart"/>
            <w:r w:rsidRPr="00DA24C3">
              <w:rPr>
                <w:rFonts w:cs="Calibri"/>
                <w:lang w:eastAsia="en-GB"/>
              </w:rPr>
              <w:t>including  protocols</w:t>
            </w:r>
            <w:proofErr w:type="gramEnd"/>
            <w:r w:rsidRPr="00DA24C3">
              <w:rPr>
                <w:rFonts w:cs="Calibri"/>
                <w:lang w:eastAsia="en-GB"/>
              </w:rPr>
              <w:t xml:space="preserve">, applications, transactions and sessions for </w:t>
            </w:r>
            <w:r w:rsidRPr="00DA24C3">
              <w:rPr>
                <w:rFonts w:cs="Calibri"/>
                <w:b/>
                <w:bCs/>
                <w:lang w:eastAsia="en-GB"/>
              </w:rPr>
              <w:t>standards, governance, risk and compliance</w:t>
            </w:r>
            <w:r w:rsidRPr="00DA24C3">
              <w:rPr>
                <w:rFonts w:cs="Calibri"/>
                <w:lang w:eastAsia="en-GB"/>
              </w:rPr>
              <w:t xml:space="preserve">  [3.2.1e] </w:t>
            </w:r>
          </w:p>
        </w:tc>
        <w:tc>
          <w:tcPr>
            <w:tcW w:w="1820" w:type="pct"/>
          </w:tcPr>
          <w:p w14:paraId="165D261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0E8A7C40" w14:textId="0B7FF2FA" w:rsidR="00DA24C3" w:rsidRPr="00DA24C3" w:rsidRDefault="00DA24C3" w:rsidP="00DA24C3">
            <w:pPr>
              <w:rPr>
                <w:rFonts w:cstheme="minorHAnsi"/>
                <w:b/>
                <w:bCs/>
                <w:i/>
                <w:color w:val="C00000"/>
                <w:lang w:eastAsia="en-GB"/>
              </w:rPr>
            </w:pPr>
          </w:p>
        </w:tc>
      </w:tr>
      <w:tr w:rsidR="00DA24C3" w:rsidRPr="00DA24C3" w14:paraId="035FABA1" w14:textId="77777777" w:rsidTr="003443A7">
        <w:tc>
          <w:tcPr>
            <w:tcW w:w="353" w:type="pct"/>
          </w:tcPr>
          <w:p w14:paraId="6CE1169C" w14:textId="77777777" w:rsidR="00DA24C3" w:rsidRPr="00DA24C3" w:rsidRDefault="00DA24C3" w:rsidP="000B337C">
            <w:pPr>
              <w:numPr>
                <w:ilvl w:val="0"/>
                <w:numId w:val="66"/>
              </w:numPr>
              <w:contextualSpacing/>
              <w:jc w:val="both"/>
              <w:rPr>
                <w:rFonts w:cs="Calibri"/>
                <w:lang w:eastAsia="en-GB"/>
              </w:rPr>
            </w:pPr>
          </w:p>
        </w:tc>
        <w:tc>
          <w:tcPr>
            <w:tcW w:w="1828" w:type="pct"/>
          </w:tcPr>
          <w:p w14:paraId="122D6339"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detect</w:t>
            </w:r>
            <w:r w:rsidRPr="00DA24C3">
              <w:rPr>
                <w:rFonts w:cs="Calibri"/>
                <w:lang w:eastAsia="en-GB"/>
              </w:rPr>
              <w:t xml:space="preserve"> BitTorrent activity, Crypto-mining activity, Network privilege escalations activity, </w:t>
            </w:r>
            <w:r w:rsidRPr="00DA24C3">
              <w:rPr>
                <w:rFonts w:cs="Calibri"/>
                <w:lang w:eastAsia="en-GB"/>
              </w:rPr>
              <w:lastRenderedPageBreak/>
              <w:t xml:space="preserve">Ransom ware activity, Windows Remote Procedure Calls (RPC) activity for </w:t>
            </w:r>
            <w:r w:rsidRPr="00DA24C3">
              <w:rPr>
                <w:rFonts w:cs="Calibri"/>
                <w:b/>
                <w:bCs/>
                <w:lang w:eastAsia="en-GB"/>
              </w:rPr>
              <w:t>compliance</w:t>
            </w:r>
            <w:r w:rsidRPr="00DA24C3">
              <w:rPr>
                <w:rFonts w:cs="Calibri"/>
                <w:lang w:eastAsia="en-GB"/>
              </w:rPr>
              <w:t xml:space="preserve"> [3.2.1e]</w:t>
            </w:r>
          </w:p>
        </w:tc>
        <w:tc>
          <w:tcPr>
            <w:tcW w:w="1820" w:type="pct"/>
          </w:tcPr>
          <w:p w14:paraId="7244419E"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lastRenderedPageBreak/>
              <w:t>Bidder to provide details explaining how this requirement is met with product documentation</w:t>
            </w:r>
          </w:p>
        </w:tc>
        <w:tc>
          <w:tcPr>
            <w:tcW w:w="999" w:type="pct"/>
          </w:tcPr>
          <w:p w14:paraId="3F964847" w14:textId="4699139F" w:rsidR="00DA24C3" w:rsidRPr="00DA24C3" w:rsidRDefault="00DA24C3" w:rsidP="00DA24C3">
            <w:pPr>
              <w:rPr>
                <w:rFonts w:cstheme="minorHAnsi"/>
                <w:b/>
                <w:bCs/>
                <w:i/>
                <w:color w:val="C00000"/>
                <w:lang w:eastAsia="en-GB"/>
              </w:rPr>
            </w:pPr>
          </w:p>
        </w:tc>
      </w:tr>
      <w:tr w:rsidR="00DA24C3" w:rsidRPr="00DA24C3" w14:paraId="109C2C80" w14:textId="77777777" w:rsidTr="003443A7">
        <w:tc>
          <w:tcPr>
            <w:tcW w:w="353" w:type="pct"/>
          </w:tcPr>
          <w:p w14:paraId="0847FF2E" w14:textId="77777777" w:rsidR="00DA24C3" w:rsidRPr="00DA24C3" w:rsidRDefault="00DA24C3" w:rsidP="000B337C">
            <w:pPr>
              <w:numPr>
                <w:ilvl w:val="0"/>
                <w:numId w:val="66"/>
              </w:numPr>
              <w:contextualSpacing/>
              <w:jc w:val="both"/>
              <w:rPr>
                <w:rFonts w:cs="Calibri"/>
                <w:lang w:eastAsia="en-GB"/>
              </w:rPr>
            </w:pPr>
          </w:p>
        </w:tc>
        <w:tc>
          <w:tcPr>
            <w:tcW w:w="1828" w:type="pct"/>
          </w:tcPr>
          <w:p w14:paraId="4D154A52" w14:textId="77777777" w:rsidR="00DA24C3" w:rsidRPr="00DA24C3" w:rsidRDefault="00DA24C3" w:rsidP="00DA24C3">
            <w:pPr>
              <w:contextualSpacing/>
              <w:rPr>
                <w:rFonts w:cs="Calibri"/>
                <w:lang w:eastAsia="en-GB"/>
              </w:rPr>
            </w:pPr>
            <w:r w:rsidRPr="00DA24C3">
              <w:rPr>
                <w:rFonts w:cs="Calibri"/>
                <w:lang w:eastAsia="en-GB"/>
              </w:rPr>
              <w:t xml:space="preserve">The service must be able to integrate with </w:t>
            </w:r>
            <w:r w:rsidRPr="00DA24C3">
              <w:rPr>
                <w:rFonts w:cs="Calibri"/>
                <w:b/>
                <w:bCs/>
                <w:lang w:eastAsia="en-GB"/>
              </w:rPr>
              <w:t>code repositories</w:t>
            </w:r>
            <w:r w:rsidRPr="00DA24C3">
              <w:rPr>
                <w:rFonts w:cs="Calibri"/>
                <w:lang w:eastAsia="en-GB"/>
              </w:rPr>
              <w:t xml:space="preserve"> and </w:t>
            </w:r>
            <w:r w:rsidRPr="00DA24C3">
              <w:rPr>
                <w:rFonts w:cs="Calibri"/>
                <w:b/>
                <w:lang w:eastAsia="en-GB"/>
              </w:rPr>
              <w:t>bug trackers</w:t>
            </w:r>
            <w:r w:rsidRPr="00DA24C3">
              <w:rPr>
                <w:rFonts w:cs="Calibri"/>
                <w:lang w:eastAsia="en-GB"/>
              </w:rPr>
              <w:t xml:space="preserve"> to </w:t>
            </w:r>
            <w:r w:rsidRPr="00DA24C3">
              <w:rPr>
                <w:rFonts w:cs="Calibri"/>
                <w:b/>
                <w:lang w:eastAsia="en-GB"/>
              </w:rPr>
              <w:t xml:space="preserve">inspect code of common programming languages for </w:t>
            </w:r>
            <w:r w:rsidRPr="00DA24C3">
              <w:rPr>
                <w:rFonts w:cs="Calibri"/>
                <w:b/>
                <w:bCs/>
                <w:lang w:eastAsia="en-GB"/>
              </w:rPr>
              <w:t>quality and compliance</w:t>
            </w:r>
            <w:r w:rsidRPr="00DA24C3">
              <w:rPr>
                <w:rFonts w:cs="Calibri"/>
                <w:lang w:eastAsia="en-GB"/>
              </w:rPr>
              <w:t xml:space="preserve"> to ensure maintainability, portability, efficiency and reliability [3.2.1e]</w:t>
            </w:r>
          </w:p>
        </w:tc>
        <w:tc>
          <w:tcPr>
            <w:tcW w:w="1820" w:type="pct"/>
          </w:tcPr>
          <w:p w14:paraId="44D117F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492037A" w14:textId="79929A71" w:rsidR="00DA24C3" w:rsidRPr="00DA24C3" w:rsidRDefault="00DA24C3" w:rsidP="00DA24C3">
            <w:pPr>
              <w:rPr>
                <w:rFonts w:cstheme="minorHAnsi"/>
                <w:b/>
                <w:bCs/>
                <w:i/>
                <w:color w:val="C00000"/>
                <w:lang w:eastAsia="en-GB"/>
              </w:rPr>
            </w:pPr>
          </w:p>
        </w:tc>
      </w:tr>
      <w:tr w:rsidR="00DA24C3" w:rsidRPr="00DA24C3" w14:paraId="6F52D0C5" w14:textId="77777777" w:rsidTr="003443A7">
        <w:trPr>
          <w:trHeight w:val="1877"/>
        </w:trPr>
        <w:tc>
          <w:tcPr>
            <w:tcW w:w="353" w:type="pct"/>
          </w:tcPr>
          <w:p w14:paraId="5263E16C" w14:textId="77777777" w:rsidR="00DA24C3" w:rsidRPr="00DA24C3" w:rsidRDefault="00DA24C3" w:rsidP="000B337C">
            <w:pPr>
              <w:numPr>
                <w:ilvl w:val="0"/>
                <w:numId w:val="66"/>
              </w:numPr>
              <w:contextualSpacing/>
              <w:jc w:val="both"/>
              <w:rPr>
                <w:rFonts w:cs="Calibri"/>
                <w:lang w:eastAsia="en-GB"/>
              </w:rPr>
            </w:pPr>
          </w:p>
        </w:tc>
        <w:tc>
          <w:tcPr>
            <w:tcW w:w="1828" w:type="pct"/>
          </w:tcPr>
          <w:p w14:paraId="5CCBCB8B" w14:textId="77777777" w:rsidR="00DA24C3" w:rsidRPr="00DA24C3" w:rsidRDefault="00DA24C3" w:rsidP="00DA24C3">
            <w:pPr>
              <w:contextualSpacing/>
              <w:rPr>
                <w:rFonts w:cs="Calibri"/>
                <w:lang w:eastAsia="en-GB"/>
              </w:rPr>
            </w:pPr>
            <w:r w:rsidRPr="00DA24C3">
              <w:rPr>
                <w:rFonts w:cs="Calibri"/>
                <w:lang w:eastAsia="en-GB"/>
              </w:rPr>
              <w:t xml:space="preserve">The service must detect in real-time any </w:t>
            </w:r>
            <w:r w:rsidRPr="00DA24C3">
              <w:rPr>
                <w:rFonts w:cs="Calibri"/>
                <w:b/>
                <w:bCs/>
                <w:lang w:eastAsia="en-GB"/>
              </w:rPr>
              <w:t>network configuration</w:t>
            </w:r>
            <w:r w:rsidRPr="00DA24C3">
              <w:rPr>
                <w:rFonts w:cs="Calibri"/>
                <w:lang w:eastAsia="en-GB"/>
              </w:rPr>
              <w:t xml:space="preserve"> changes being made and evaluate for </w:t>
            </w:r>
            <w:r w:rsidRPr="00DA24C3">
              <w:rPr>
                <w:rFonts w:cs="Calibri"/>
                <w:b/>
                <w:bCs/>
                <w:lang w:eastAsia="en-GB"/>
              </w:rPr>
              <w:t>compliance</w:t>
            </w:r>
            <w:r w:rsidRPr="00DA24C3">
              <w:rPr>
                <w:rFonts w:cs="Calibri"/>
                <w:lang w:eastAsia="en-GB"/>
              </w:rPr>
              <w:t xml:space="preserve"> [3.2.1f] [1.3.2c]</w:t>
            </w:r>
          </w:p>
        </w:tc>
        <w:tc>
          <w:tcPr>
            <w:tcW w:w="1820" w:type="pct"/>
          </w:tcPr>
          <w:p w14:paraId="114C6F23"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C504AD0" w14:textId="083BDF89" w:rsidR="00DA24C3" w:rsidRPr="00DA24C3" w:rsidRDefault="00DA24C3" w:rsidP="00DA24C3">
            <w:pPr>
              <w:rPr>
                <w:rFonts w:cstheme="minorHAnsi"/>
                <w:b/>
                <w:bCs/>
                <w:i/>
                <w:color w:val="C00000"/>
                <w:lang w:eastAsia="en-GB"/>
              </w:rPr>
            </w:pPr>
          </w:p>
        </w:tc>
      </w:tr>
      <w:tr w:rsidR="00DA24C3" w:rsidRPr="00DA24C3" w14:paraId="556AE5B0" w14:textId="77777777" w:rsidTr="003443A7">
        <w:tc>
          <w:tcPr>
            <w:tcW w:w="353" w:type="pct"/>
          </w:tcPr>
          <w:p w14:paraId="57201325" w14:textId="77777777" w:rsidR="00DA24C3" w:rsidRPr="00DA24C3" w:rsidRDefault="00DA24C3" w:rsidP="000B337C">
            <w:pPr>
              <w:numPr>
                <w:ilvl w:val="0"/>
                <w:numId w:val="66"/>
              </w:numPr>
              <w:contextualSpacing/>
              <w:jc w:val="both"/>
              <w:rPr>
                <w:rFonts w:cs="Calibri"/>
                <w:lang w:eastAsia="en-GB"/>
              </w:rPr>
            </w:pPr>
          </w:p>
        </w:tc>
        <w:tc>
          <w:tcPr>
            <w:tcW w:w="1828" w:type="pct"/>
          </w:tcPr>
          <w:p w14:paraId="048B5CC5"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record terminal sessions</w:t>
            </w:r>
            <w:r w:rsidRPr="00DA24C3">
              <w:rPr>
                <w:rFonts w:cs="Calibri"/>
                <w:lang w:eastAsia="en-GB"/>
              </w:rPr>
              <w:t xml:space="preserve">, push initial or bulk configuration or roll back changes to new and existing </w:t>
            </w:r>
            <w:r w:rsidRPr="00DA24C3">
              <w:rPr>
                <w:rFonts w:cs="Calibri"/>
                <w:b/>
                <w:bCs/>
                <w:lang w:eastAsia="en-GB"/>
              </w:rPr>
              <w:t>network equipment</w:t>
            </w:r>
            <w:r w:rsidRPr="00DA24C3">
              <w:rPr>
                <w:rFonts w:cs="Calibri"/>
                <w:lang w:eastAsia="en-GB"/>
              </w:rPr>
              <w:t xml:space="preserve"> [3.2.1f]</w:t>
            </w:r>
          </w:p>
        </w:tc>
        <w:tc>
          <w:tcPr>
            <w:tcW w:w="1820" w:type="pct"/>
          </w:tcPr>
          <w:p w14:paraId="71729B60"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54BF995A" w14:textId="7BFB2F42" w:rsidR="00DA24C3" w:rsidRPr="00DA24C3" w:rsidRDefault="00DA24C3" w:rsidP="00DA24C3">
            <w:pPr>
              <w:rPr>
                <w:rFonts w:cstheme="minorHAnsi"/>
                <w:b/>
                <w:bCs/>
                <w:i/>
                <w:color w:val="C00000"/>
                <w:lang w:eastAsia="en-GB"/>
              </w:rPr>
            </w:pPr>
          </w:p>
        </w:tc>
      </w:tr>
      <w:tr w:rsidR="00DA24C3" w:rsidRPr="00DA24C3" w14:paraId="48FF7848" w14:textId="77777777" w:rsidTr="003443A7">
        <w:tc>
          <w:tcPr>
            <w:tcW w:w="353" w:type="pct"/>
          </w:tcPr>
          <w:p w14:paraId="00FA8288" w14:textId="77777777" w:rsidR="00DA24C3" w:rsidRPr="00DA24C3" w:rsidRDefault="00DA24C3" w:rsidP="000B337C">
            <w:pPr>
              <w:numPr>
                <w:ilvl w:val="0"/>
                <w:numId w:val="66"/>
              </w:numPr>
              <w:contextualSpacing/>
              <w:jc w:val="both"/>
              <w:rPr>
                <w:rFonts w:cs="Calibri"/>
                <w:lang w:eastAsia="en-GB"/>
              </w:rPr>
            </w:pPr>
          </w:p>
        </w:tc>
        <w:tc>
          <w:tcPr>
            <w:tcW w:w="1828" w:type="pct"/>
          </w:tcPr>
          <w:p w14:paraId="256E5CF8" w14:textId="77777777" w:rsidR="00DA24C3" w:rsidRPr="00DA24C3" w:rsidRDefault="00DA24C3" w:rsidP="00DA24C3">
            <w:pPr>
              <w:contextualSpacing/>
              <w:rPr>
                <w:rFonts w:cs="Calibri"/>
                <w:lang w:eastAsia="en-GB"/>
              </w:rPr>
            </w:pPr>
            <w:r w:rsidRPr="00DA24C3">
              <w:rPr>
                <w:rFonts w:cs="Calibri"/>
                <w:lang w:eastAsia="en-GB"/>
              </w:rPr>
              <w:t xml:space="preserve">The service must exchange data for synchronisation through </w:t>
            </w:r>
            <w:r w:rsidRPr="00DA24C3">
              <w:rPr>
                <w:rFonts w:cs="Calibri"/>
                <w:b/>
                <w:bCs/>
                <w:lang w:eastAsia="en-GB"/>
              </w:rPr>
              <w:t>integration</w:t>
            </w:r>
            <w:r w:rsidRPr="00DA24C3">
              <w:rPr>
                <w:rFonts w:cs="Calibri"/>
                <w:lang w:eastAsia="en-GB"/>
              </w:rPr>
              <w:t xml:space="preserve"> (push, pull, publish/subscribe to data feeds in real-time) with </w:t>
            </w:r>
            <w:r w:rsidRPr="00DA24C3">
              <w:rPr>
                <w:rFonts w:cs="Calibri"/>
                <w:b/>
                <w:bCs/>
                <w:lang w:eastAsia="en-GB"/>
              </w:rPr>
              <w:t>third party</w:t>
            </w:r>
            <w:r w:rsidRPr="00DA24C3">
              <w:rPr>
                <w:rFonts w:cs="Calibri"/>
                <w:lang w:eastAsia="en-GB"/>
              </w:rPr>
              <w:t xml:space="preserve"> data sources, enterprise IT management and asset management tools[3.2.1g]</w:t>
            </w:r>
          </w:p>
        </w:tc>
        <w:tc>
          <w:tcPr>
            <w:tcW w:w="1820" w:type="pct"/>
          </w:tcPr>
          <w:p w14:paraId="15F16D77"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A012543" w14:textId="6E50E26C" w:rsidR="00DA24C3" w:rsidRPr="00DA24C3" w:rsidRDefault="00DA24C3" w:rsidP="00DA24C3">
            <w:pPr>
              <w:rPr>
                <w:rFonts w:cstheme="minorHAnsi"/>
                <w:b/>
                <w:bCs/>
                <w:i/>
                <w:color w:val="C00000"/>
                <w:lang w:eastAsia="en-GB"/>
              </w:rPr>
            </w:pPr>
          </w:p>
        </w:tc>
      </w:tr>
      <w:tr w:rsidR="00DA24C3" w:rsidRPr="00DA24C3" w14:paraId="036A5E52" w14:textId="77777777" w:rsidTr="003443A7">
        <w:tc>
          <w:tcPr>
            <w:tcW w:w="353" w:type="pct"/>
          </w:tcPr>
          <w:p w14:paraId="0BB64AC2" w14:textId="77777777" w:rsidR="00DA24C3" w:rsidRPr="00DA24C3" w:rsidRDefault="00DA24C3" w:rsidP="000B337C">
            <w:pPr>
              <w:numPr>
                <w:ilvl w:val="0"/>
                <w:numId w:val="66"/>
              </w:numPr>
              <w:contextualSpacing/>
              <w:jc w:val="both"/>
              <w:rPr>
                <w:rFonts w:cs="Calibri"/>
                <w:lang w:eastAsia="en-GB"/>
              </w:rPr>
            </w:pPr>
          </w:p>
        </w:tc>
        <w:tc>
          <w:tcPr>
            <w:tcW w:w="1828" w:type="pct"/>
          </w:tcPr>
          <w:p w14:paraId="6B5EBDD4"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lang w:eastAsia="en-GB"/>
              </w:rPr>
              <w:t>automatically provide an inventory</w:t>
            </w:r>
            <w:r w:rsidRPr="00DA24C3">
              <w:rPr>
                <w:rFonts w:cs="Calibri"/>
                <w:lang w:eastAsia="en-GB"/>
              </w:rPr>
              <w:t xml:space="preserve"> of all detected assets [3.2.1h]</w:t>
            </w:r>
          </w:p>
        </w:tc>
        <w:tc>
          <w:tcPr>
            <w:tcW w:w="1820" w:type="pct"/>
          </w:tcPr>
          <w:p w14:paraId="2CA5678D"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08257AC" w14:textId="300B355B" w:rsidR="00DA24C3" w:rsidRPr="00DA24C3" w:rsidRDefault="00DA24C3" w:rsidP="00DA24C3">
            <w:pPr>
              <w:rPr>
                <w:rFonts w:cstheme="minorHAnsi"/>
                <w:b/>
                <w:bCs/>
                <w:i/>
                <w:color w:val="C00000"/>
                <w:lang w:eastAsia="en-GB"/>
              </w:rPr>
            </w:pPr>
          </w:p>
        </w:tc>
      </w:tr>
      <w:tr w:rsidR="00DA24C3" w:rsidRPr="00DA24C3" w14:paraId="023EC207" w14:textId="77777777" w:rsidTr="003443A7">
        <w:tc>
          <w:tcPr>
            <w:tcW w:w="353" w:type="pct"/>
          </w:tcPr>
          <w:p w14:paraId="22B1146E" w14:textId="77777777" w:rsidR="00DA24C3" w:rsidRPr="00DA24C3" w:rsidRDefault="00DA24C3" w:rsidP="000B337C">
            <w:pPr>
              <w:numPr>
                <w:ilvl w:val="0"/>
                <w:numId w:val="66"/>
              </w:numPr>
              <w:contextualSpacing/>
              <w:jc w:val="both"/>
              <w:rPr>
                <w:rFonts w:cs="Calibri"/>
                <w:lang w:eastAsia="en-GB"/>
              </w:rPr>
            </w:pPr>
          </w:p>
        </w:tc>
        <w:tc>
          <w:tcPr>
            <w:tcW w:w="1828" w:type="pct"/>
          </w:tcPr>
          <w:p w14:paraId="7E6992FA"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discover and </w:t>
            </w:r>
            <w:r w:rsidRPr="00DA24C3">
              <w:rPr>
                <w:rFonts w:cs="Calibri"/>
                <w:b/>
                <w:lang w:eastAsia="en-GB"/>
              </w:rPr>
              <w:t>map dependencies or relationships</w:t>
            </w:r>
            <w:r w:rsidRPr="00DA24C3">
              <w:rPr>
                <w:rFonts w:cs="Calibri"/>
                <w:lang w:eastAsia="en-GB"/>
              </w:rPr>
              <w:t xml:space="preserve"> between assets, elements, applications, cloud instances and infrastructure [3.1.1</w:t>
            </w:r>
            <w:proofErr w:type="gramStart"/>
            <w:r w:rsidRPr="00DA24C3">
              <w:rPr>
                <w:rFonts w:cs="Calibri"/>
                <w:lang w:eastAsia="en-GB"/>
              </w:rPr>
              <w:t>g][</w:t>
            </w:r>
            <w:proofErr w:type="gramEnd"/>
            <w:r w:rsidRPr="00DA24C3">
              <w:rPr>
                <w:rFonts w:cs="Calibri"/>
                <w:lang w:eastAsia="en-GB"/>
              </w:rPr>
              <w:t>3.2.1i]</w:t>
            </w:r>
          </w:p>
        </w:tc>
        <w:tc>
          <w:tcPr>
            <w:tcW w:w="1820" w:type="pct"/>
          </w:tcPr>
          <w:p w14:paraId="33388AEA"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B3603DC" w14:textId="390AC218" w:rsidR="00DA24C3" w:rsidRPr="00DA24C3" w:rsidRDefault="00DA24C3" w:rsidP="00DA24C3">
            <w:pPr>
              <w:rPr>
                <w:rFonts w:cstheme="minorHAnsi"/>
                <w:b/>
                <w:bCs/>
                <w:i/>
                <w:color w:val="C00000"/>
                <w:lang w:eastAsia="en-GB"/>
              </w:rPr>
            </w:pPr>
          </w:p>
        </w:tc>
      </w:tr>
      <w:tr w:rsidR="00DA24C3" w:rsidRPr="00DA24C3" w14:paraId="63FE8355" w14:textId="77777777" w:rsidTr="003443A7">
        <w:tc>
          <w:tcPr>
            <w:tcW w:w="353" w:type="pct"/>
          </w:tcPr>
          <w:p w14:paraId="3CA63560" w14:textId="77777777" w:rsidR="00DA24C3" w:rsidRPr="00DA24C3" w:rsidRDefault="00DA24C3" w:rsidP="000B337C">
            <w:pPr>
              <w:numPr>
                <w:ilvl w:val="0"/>
                <w:numId w:val="66"/>
              </w:numPr>
              <w:contextualSpacing/>
              <w:jc w:val="both"/>
              <w:rPr>
                <w:rFonts w:cs="Calibri"/>
                <w:lang w:eastAsia="en-GB"/>
              </w:rPr>
            </w:pPr>
          </w:p>
        </w:tc>
        <w:tc>
          <w:tcPr>
            <w:tcW w:w="1828" w:type="pct"/>
          </w:tcPr>
          <w:p w14:paraId="4F5A6B82"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have a </w:t>
            </w:r>
            <w:r w:rsidRPr="00DA24C3">
              <w:rPr>
                <w:rFonts w:cs="Calibri"/>
                <w:b/>
                <w:lang w:eastAsia="en-GB"/>
              </w:rPr>
              <w:t>model</w:t>
            </w:r>
            <w:r w:rsidRPr="00DA24C3">
              <w:rPr>
                <w:rFonts w:cs="Calibri"/>
                <w:lang w:eastAsia="en-GB"/>
              </w:rPr>
              <w:t xml:space="preserve"> for the successful </w:t>
            </w:r>
            <w:proofErr w:type="gramStart"/>
            <w:r w:rsidRPr="00DA24C3">
              <w:rPr>
                <w:rFonts w:cs="Calibri"/>
                <w:b/>
                <w:lang w:eastAsia="en-GB"/>
              </w:rPr>
              <w:t>implementation  of</w:t>
            </w:r>
            <w:proofErr w:type="gramEnd"/>
            <w:r w:rsidRPr="00DA24C3">
              <w:rPr>
                <w:rFonts w:cs="Calibri"/>
                <w:b/>
                <w:lang w:eastAsia="en-GB"/>
              </w:rPr>
              <w:t xml:space="preserve"> </w:t>
            </w:r>
            <w:proofErr w:type="spellStart"/>
            <w:r w:rsidRPr="00DA24C3">
              <w:rPr>
                <w:rFonts w:cs="Calibri"/>
                <w:b/>
                <w:lang w:eastAsia="en-GB"/>
              </w:rPr>
              <w:t>AIOps</w:t>
            </w:r>
            <w:proofErr w:type="spellEnd"/>
            <w:r w:rsidRPr="00DA24C3">
              <w:rPr>
                <w:rFonts w:cs="Calibri"/>
                <w:lang w:eastAsia="en-GB"/>
              </w:rPr>
              <w:t xml:space="preserve"> [3.2.1j]</w:t>
            </w:r>
          </w:p>
        </w:tc>
        <w:tc>
          <w:tcPr>
            <w:tcW w:w="1820" w:type="pct"/>
          </w:tcPr>
          <w:p w14:paraId="5ADB3D95"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7D6516D" w14:textId="6CC4EAFB" w:rsidR="00DA24C3" w:rsidRPr="00DA24C3" w:rsidRDefault="00DA24C3" w:rsidP="00DA24C3">
            <w:pPr>
              <w:rPr>
                <w:rFonts w:cstheme="minorHAnsi"/>
                <w:b/>
                <w:bCs/>
                <w:i/>
                <w:color w:val="C00000"/>
                <w:lang w:eastAsia="en-GB"/>
              </w:rPr>
            </w:pPr>
          </w:p>
        </w:tc>
      </w:tr>
      <w:tr w:rsidR="00DA24C3" w:rsidRPr="00DA24C3" w14:paraId="71465AE7" w14:textId="77777777" w:rsidTr="003443A7">
        <w:tc>
          <w:tcPr>
            <w:tcW w:w="353" w:type="pct"/>
          </w:tcPr>
          <w:p w14:paraId="360151AF" w14:textId="77777777" w:rsidR="00DA24C3" w:rsidRPr="00DA24C3" w:rsidRDefault="00DA24C3" w:rsidP="000B337C">
            <w:pPr>
              <w:numPr>
                <w:ilvl w:val="0"/>
                <w:numId w:val="66"/>
              </w:numPr>
              <w:contextualSpacing/>
              <w:jc w:val="both"/>
              <w:rPr>
                <w:rFonts w:cs="Calibri"/>
                <w:lang w:eastAsia="en-GB"/>
              </w:rPr>
            </w:pPr>
          </w:p>
        </w:tc>
        <w:tc>
          <w:tcPr>
            <w:tcW w:w="1828" w:type="pct"/>
          </w:tcPr>
          <w:p w14:paraId="6BA77F70" w14:textId="77777777" w:rsidR="00DA24C3" w:rsidRPr="00DA24C3" w:rsidRDefault="00DA24C3" w:rsidP="00DA24C3">
            <w:pPr>
              <w:contextualSpacing/>
              <w:rPr>
                <w:rFonts w:cs="Calibri"/>
                <w:lang w:eastAsia="en-GB"/>
              </w:rPr>
            </w:pPr>
            <w:r w:rsidRPr="00DA24C3">
              <w:rPr>
                <w:rFonts w:cs="Calibri"/>
                <w:lang w:eastAsia="en-GB"/>
              </w:rPr>
              <w:t xml:space="preserve">The service must support SAPS application </w:t>
            </w:r>
            <w:r w:rsidRPr="00DA24C3">
              <w:rPr>
                <w:rFonts w:cs="Calibri"/>
                <w:b/>
                <w:lang w:eastAsia="en-GB"/>
              </w:rPr>
              <w:t>development</w:t>
            </w:r>
            <w:r w:rsidRPr="00DA24C3">
              <w:rPr>
                <w:rFonts w:cs="Calibri"/>
                <w:lang w:eastAsia="en-GB"/>
              </w:rPr>
              <w:t xml:space="preserve"> teams throughout their software development lifecycle with </w:t>
            </w:r>
            <w:r w:rsidRPr="00DA24C3">
              <w:rPr>
                <w:rFonts w:cs="Calibri"/>
                <w:b/>
                <w:lang w:eastAsia="en-GB"/>
              </w:rPr>
              <w:t>visibility</w:t>
            </w:r>
            <w:r w:rsidRPr="00DA24C3">
              <w:rPr>
                <w:rFonts w:cs="Calibri"/>
                <w:lang w:eastAsia="en-GB"/>
              </w:rPr>
              <w:t xml:space="preserve"> across all tiers of the environment, to determine </w:t>
            </w:r>
            <w:r w:rsidRPr="00DA24C3">
              <w:rPr>
                <w:rFonts w:cs="Calibri"/>
                <w:b/>
                <w:lang w:eastAsia="en-GB"/>
              </w:rPr>
              <w:t>performance</w:t>
            </w:r>
            <w:r w:rsidRPr="00DA24C3">
              <w:rPr>
                <w:rFonts w:cs="Calibri"/>
                <w:lang w:eastAsia="en-GB"/>
              </w:rPr>
              <w:t xml:space="preserve"> </w:t>
            </w:r>
            <w:r w:rsidRPr="00DA24C3">
              <w:rPr>
                <w:rFonts w:cs="Calibri"/>
                <w:b/>
                <w:lang w:eastAsia="en-GB"/>
              </w:rPr>
              <w:t>problems</w:t>
            </w:r>
            <w:r w:rsidRPr="00DA24C3">
              <w:rPr>
                <w:rFonts w:cs="Calibri"/>
                <w:lang w:eastAsia="en-GB"/>
              </w:rPr>
              <w:t xml:space="preserve">, misconfiguration, or possibly code-level </w:t>
            </w:r>
            <w:proofErr w:type="gramStart"/>
            <w:r w:rsidRPr="00DA24C3">
              <w:rPr>
                <w:rFonts w:cs="Calibri"/>
                <w:lang w:eastAsia="en-GB"/>
              </w:rPr>
              <w:t>issues  [</w:t>
            </w:r>
            <w:proofErr w:type="gramEnd"/>
            <w:r w:rsidRPr="00DA24C3">
              <w:rPr>
                <w:rFonts w:cs="Calibri"/>
                <w:lang w:eastAsia="en-GB"/>
              </w:rPr>
              <w:t>3.2.1k]</w:t>
            </w:r>
          </w:p>
        </w:tc>
        <w:tc>
          <w:tcPr>
            <w:tcW w:w="1820" w:type="pct"/>
          </w:tcPr>
          <w:p w14:paraId="13D0D5DD"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DA94199" w14:textId="59779E56" w:rsidR="00DA24C3" w:rsidRPr="00DA24C3" w:rsidRDefault="00DA24C3" w:rsidP="00DA24C3">
            <w:pPr>
              <w:rPr>
                <w:rFonts w:cstheme="minorHAnsi"/>
                <w:b/>
                <w:bCs/>
                <w:i/>
                <w:color w:val="C00000"/>
                <w:lang w:eastAsia="en-GB"/>
              </w:rPr>
            </w:pPr>
          </w:p>
        </w:tc>
      </w:tr>
      <w:tr w:rsidR="00DA24C3" w:rsidRPr="00DA24C3" w14:paraId="333F5C13" w14:textId="77777777" w:rsidTr="003443A7">
        <w:tc>
          <w:tcPr>
            <w:tcW w:w="353" w:type="pct"/>
          </w:tcPr>
          <w:p w14:paraId="331A4555" w14:textId="77777777" w:rsidR="00DA24C3" w:rsidRPr="00DA24C3" w:rsidRDefault="00DA24C3" w:rsidP="000B337C">
            <w:pPr>
              <w:numPr>
                <w:ilvl w:val="0"/>
                <w:numId w:val="66"/>
              </w:numPr>
              <w:contextualSpacing/>
              <w:jc w:val="both"/>
              <w:rPr>
                <w:rFonts w:cs="Calibri"/>
                <w:lang w:eastAsia="en-GB"/>
              </w:rPr>
            </w:pPr>
          </w:p>
        </w:tc>
        <w:tc>
          <w:tcPr>
            <w:tcW w:w="1828" w:type="pct"/>
          </w:tcPr>
          <w:p w14:paraId="11E299A2" w14:textId="77777777" w:rsidR="00DA24C3" w:rsidRPr="00DA24C3" w:rsidRDefault="00DA24C3" w:rsidP="00DA24C3">
            <w:pPr>
              <w:contextualSpacing/>
              <w:rPr>
                <w:rFonts w:cs="Calibri"/>
                <w:lang w:eastAsia="en-GB"/>
              </w:rPr>
            </w:pPr>
            <w:r w:rsidRPr="00DA24C3">
              <w:rPr>
                <w:rFonts w:cs="Calibri"/>
                <w:lang w:eastAsia="en-GB"/>
              </w:rPr>
              <w:t xml:space="preserve">The service must come with </w:t>
            </w:r>
            <w:r w:rsidRPr="00DA24C3">
              <w:rPr>
                <w:rFonts w:cs="Calibri"/>
                <w:b/>
                <w:bCs/>
                <w:lang w:eastAsia="en-GB"/>
              </w:rPr>
              <w:t>industry standard templates</w:t>
            </w:r>
            <w:r w:rsidRPr="00DA24C3">
              <w:rPr>
                <w:rFonts w:cs="Calibri"/>
                <w:lang w:eastAsia="en-GB"/>
              </w:rPr>
              <w:t xml:space="preserve"> supporting most major vendors, technologies and </w:t>
            </w:r>
            <w:proofErr w:type="gramStart"/>
            <w:r w:rsidRPr="00DA24C3">
              <w:rPr>
                <w:rFonts w:cs="Calibri"/>
                <w:lang w:eastAsia="en-GB"/>
              </w:rPr>
              <w:t>protocols  to</w:t>
            </w:r>
            <w:proofErr w:type="gramEnd"/>
            <w:r w:rsidRPr="00DA24C3">
              <w:rPr>
                <w:rFonts w:cs="Calibri"/>
                <w:lang w:eastAsia="en-GB"/>
              </w:rPr>
              <w:t xml:space="preserve"> assess </w:t>
            </w:r>
            <w:r w:rsidRPr="00DA24C3">
              <w:rPr>
                <w:rFonts w:cs="Calibri"/>
                <w:b/>
                <w:bCs/>
                <w:lang w:eastAsia="en-GB"/>
              </w:rPr>
              <w:t>operational state, risk and health</w:t>
            </w:r>
            <w:r w:rsidRPr="00DA24C3">
              <w:rPr>
                <w:rFonts w:cs="Calibri"/>
                <w:lang w:eastAsia="en-GB"/>
              </w:rPr>
              <w:t xml:space="preserve"> [3.2.1l]</w:t>
            </w:r>
          </w:p>
        </w:tc>
        <w:tc>
          <w:tcPr>
            <w:tcW w:w="1820" w:type="pct"/>
          </w:tcPr>
          <w:p w14:paraId="3D2CA7D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52F50E5" w14:textId="5D022C85" w:rsidR="00DA24C3" w:rsidRPr="00DA24C3" w:rsidRDefault="00DA24C3" w:rsidP="00DA24C3">
            <w:pPr>
              <w:rPr>
                <w:rFonts w:cstheme="minorHAnsi"/>
                <w:b/>
                <w:bCs/>
                <w:i/>
                <w:color w:val="C00000"/>
                <w:lang w:eastAsia="en-GB"/>
              </w:rPr>
            </w:pPr>
          </w:p>
        </w:tc>
      </w:tr>
      <w:tr w:rsidR="00DA24C3" w:rsidRPr="00DA24C3" w14:paraId="1DDB9D19" w14:textId="77777777" w:rsidTr="003443A7">
        <w:tc>
          <w:tcPr>
            <w:tcW w:w="353" w:type="pct"/>
          </w:tcPr>
          <w:p w14:paraId="20BC1A8C" w14:textId="77777777" w:rsidR="00DA24C3" w:rsidRPr="00DA24C3" w:rsidRDefault="00DA24C3" w:rsidP="000B337C">
            <w:pPr>
              <w:numPr>
                <w:ilvl w:val="0"/>
                <w:numId w:val="66"/>
              </w:numPr>
              <w:contextualSpacing/>
              <w:jc w:val="both"/>
              <w:rPr>
                <w:rFonts w:cs="Calibri"/>
                <w:lang w:eastAsia="en-GB"/>
              </w:rPr>
            </w:pPr>
          </w:p>
        </w:tc>
        <w:tc>
          <w:tcPr>
            <w:tcW w:w="1828" w:type="pct"/>
          </w:tcPr>
          <w:p w14:paraId="6B5337EF" w14:textId="77777777" w:rsidR="00DA24C3" w:rsidRPr="00DA24C3" w:rsidRDefault="00DA24C3" w:rsidP="00DA24C3">
            <w:pPr>
              <w:contextualSpacing/>
              <w:rPr>
                <w:rFonts w:cs="Calibri"/>
                <w:lang w:eastAsia="en-GB"/>
              </w:rPr>
            </w:pPr>
            <w:r w:rsidRPr="00DA24C3">
              <w:rPr>
                <w:rFonts w:cs="Calibri"/>
                <w:lang w:eastAsia="en-GB"/>
              </w:rPr>
              <w:t xml:space="preserve">The service must allow for </w:t>
            </w:r>
            <w:r w:rsidRPr="00DA24C3">
              <w:rPr>
                <w:rFonts w:cs="Calibri"/>
                <w:b/>
                <w:bCs/>
                <w:lang w:eastAsia="en-GB"/>
              </w:rPr>
              <w:t>customisation</w:t>
            </w:r>
            <w:r w:rsidRPr="00DA24C3">
              <w:rPr>
                <w:rFonts w:cs="Calibri"/>
                <w:lang w:eastAsia="en-GB"/>
              </w:rPr>
              <w:t xml:space="preserve"> to monitor any managed IOT device, third-party device, open source component or custom protocol communications to assess </w:t>
            </w:r>
            <w:r w:rsidRPr="00DA24C3">
              <w:rPr>
                <w:rFonts w:cs="Calibri"/>
                <w:b/>
                <w:bCs/>
                <w:lang w:eastAsia="en-GB"/>
              </w:rPr>
              <w:t>operational</w:t>
            </w:r>
            <w:r w:rsidRPr="00DA24C3">
              <w:rPr>
                <w:rFonts w:cs="Calibri"/>
                <w:lang w:eastAsia="en-GB"/>
              </w:rPr>
              <w:t xml:space="preserve"> </w:t>
            </w:r>
            <w:r w:rsidRPr="00DA24C3">
              <w:rPr>
                <w:rFonts w:cs="Calibri"/>
                <w:b/>
                <w:bCs/>
                <w:lang w:eastAsia="en-GB"/>
              </w:rPr>
              <w:t>state, risk and health</w:t>
            </w:r>
            <w:r w:rsidRPr="00DA24C3">
              <w:rPr>
                <w:rFonts w:cs="Calibri"/>
                <w:lang w:eastAsia="en-GB"/>
              </w:rPr>
              <w:t xml:space="preserve"> [3.2.1l]</w:t>
            </w:r>
          </w:p>
        </w:tc>
        <w:tc>
          <w:tcPr>
            <w:tcW w:w="1820" w:type="pct"/>
          </w:tcPr>
          <w:p w14:paraId="7295CC2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7C6BA07" w14:textId="3772DE02" w:rsidR="00DA24C3" w:rsidRPr="00DA24C3" w:rsidRDefault="00DA24C3" w:rsidP="00DA24C3">
            <w:pPr>
              <w:rPr>
                <w:rFonts w:cstheme="minorHAnsi"/>
                <w:b/>
                <w:bCs/>
                <w:i/>
                <w:color w:val="C00000"/>
                <w:lang w:eastAsia="en-GB"/>
              </w:rPr>
            </w:pPr>
          </w:p>
        </w:tc>
      </w:tr>
      <w:tr w:rsidR="00DA24C3" w:rsidRPr="00DA24C3" w14:paraId="7CEB4767" w14:textId="77777777" w:rsidTr="003443A7">
        <w:tc>
          <w:tcPr>
            <w:tcW w:w="353" w:type="pct"/>
          </w:tcPr>
          <w:p w14:paraId="0D2699FB" w14:textId="77777777" w:rsidR="00DA24C3" w:rsidRPr="00DA24C3" w:rsidRDefault="00DA24C3" w:rsidP="000B337C">
            <w:pPr>
              <w:numPr>
                <w:ilvl w:val="0"/>
                <w:numId w:val="66"/>
              </w:numPr>
              <w:contextualSpacing/>
              <w:jc w:val="both"/>
              <w:rPr>
                <w:rFonts w:cs="Calibri"/>
                <w:lang w:eastAsia="en-GB"/>
              </w:rPr>
            </w:pPr>
          </w:p>
        </w:tc>
        <w:tc>
          <w:tcPr>
            <w:tcW w:w="1828" w:type="pct"/>
          </w:tcPr>
          <w:p w14:paraId="1CEDFA1E" w14:textId="77777777" w:rsidR="00DA24C3" w:rsidRPr="00DA24C3" w:rsidRDefault="00DA24C3" w:rsidP="00DA24C3">
            <w:pPr>
              <w:contextualSpacing/>
              <w:rPr>
                <w:rFonts w:cs="Calibri"/>
                <w:lang w:eastAsia="en-GB"/>
              </w:rPr>
            </w:pPr>
            <w:r w:rsidRPr="00DA24C3">
              <w:rPr>
                <w:rFonts w:cs="Calibri"/>
                <w:lang w:eastAsia="en-GB"/>
              </w:rPr>
              <w:t xml:space="preserve">The service must allow for </w:t>
            </w:r>
            <w:r w:rsidRPr="00DA24C3">
              <w:rPr>
                <w:rFonts w:cs="Calibri"/>
                <w:b/>
                <w:bCs/>
                <w:lang w:eastAsia="en-GB"/>
              </w:rPr>
              <w:t>in-depth</w:t>
            </w:r>
            <w:r w:rsidRPr="00DA24C3">
              <w:rPr>
                <w:rFonts w:cs="Calibri"/>
                <w:lang w:eastAsia="en-GB"/>
              </w:rPr>
              <w:t xml:space="preserve"> (layer 2 to layer 7 of the OSI network stack and infrastructure), </w:t>
            </w:r>
            <w:r w:rsidRPr="00DA24C3">
              <w:rPr>
                <w:rFonts w:cs="Calibri"/>
                <w:b/>
                <w:bCs/>
                <w:lang w:eastAsia="en-GB"/>
              </w:rPr>
              <w:t>analysis of applications</w:t>
            </w:r>
            <w:r w:rsidRPr="00DA24C3">
              <w:rPr>
                <w:rFonts w:cs="Calibri"/>
                <w:lang w:eastAsia="en-GB"/>
              </w:rPr>
              <w:t xml:space="preserve"> to measure end-user response time, performance and identify degradation issues [3.1.1g] [1.3.2a] [3.2.1</w:t>
            </w:r>
            <w:proofErr w:type="gramStart"/>
            <w:r w:rsidRPr="00DA24C3">
              <w:rPr>
                <w:rFonts w:cs="Calibri"/>
                <w:lang w:eastAsia="en-GB"/>
              </w:rPr>
              <w:t>m][</w:t>
            </w:r>
            <w:proofErr w:type="gramEnd"/>
            <w:r w:rsidRPr="00DA24C3">
              <w:rPr>
                <w:rFonts w:cs="Calibri"/>
                <w:lang w:eastAsia="en-GB"/>
              </w:rPr>
              <w:t>3.2.1x]</w:t>
            </w:r>
          </w:p>
        </w:tc>
        <w:tc>
          <w:tcPr>
            <w:tcW w:w="1820" w:type="pct"/>
          </w:tcPr>
          <w:p w14:paraId="70A112C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E598FB7" w14:textId="4CBBB796" w:rsidR="00DA24C3" w:rsidRPr="00DA24C3" w:rsidRDefault="00DA24C3" w:rsidP="00DA24C3">
            <w:pPr>
              <w:rPr>
                <w:rFonts w:cstheme="minorHAnsi"/>
                <w:b/>
                <w:bCs/>
                <w:i/>
                <w:color w:val="C00000"/>
                <w:lang w:eastAsia="en-GB"/>
              </w:rPr>
            </w:pPr>
          </w:p>
        </w:tc>
      </w:tr>
      <w:tr w:rsidR="00DA24C3" w:rsidRPr="00DA24C3" w14:paraId="3E0047B8" w14:textId="77777777" w:rsidTr="003443A7">
        <w:tc>
          <w:tcPr>
            <w:tcW w:w="353" w:type="pct"/>
          </w:tcPr>
          <w:p w14:paraId="691F3838" w14:textId="77777777" w:rsidR="00DA24C3" w:rsidRPr="00DA24C3" w:rsidRDefault="00DA24C3" w:rsidP="000B337C">
            <w:pPr>
              <w:numPr>
                <w:ilvl w:val="0"/>
                <w:numId w:val="66"/>
              </w:numPr>
              <w:contextualSpacing/>
              <w:jc w:val="both"/>
              <w:rPr>
                <w:rFonts w:cs="Calibri"/>
                <w:lang w:eastAsia="en-GB"/>
              </w:rPr>
            </w:pPr>
          </w:p>
        </w:tc>
        <w:tc>
          <w:tcPr>
            <w:tcW w:w="1828" w:type="pct"/>
          </w:tcPr>
          <w:p w14:paraId="6DBCBBA5"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reassemble network flows</w:t>
            </w:r>
            <w:r w:rsidRPr="00DA24C3">
              <w:rPr>
                <w:rFonts w:cs="Calibri"/>
                <w:lang w:eastAsia="en-GB"/>
              </w:rPr>
              <w:t xml:space="preserve"> into full sessions for </w:t>
            </w:r>
            <w:r w:rsidRPr="00DA24C3">
              <w:rPr>
                <w:rFonts w:cs="Calibri"/>
                <w:b/>
                <w:bCs/>
                <w:lang w:eastAsia="en-GB"/>
              </w:rPr>
              <w:t>analysis</w:t>
            </w:r>
            <w:r w:rsidRPr="00DA24C3">
              <w:rPr>
                <w:rFonts w:cs="Calibri"/>
                <w:lang w:eastAsia="en-GB"/>
              </w:rPr>
              <w:t xml:space="preserve"> of user and application, performance in real-time [3.1.1</w:t>
            </w:r>
            <w:proofErr w:type="gramStart"/>
            <w:r w:rsidRPr="00DA24C3">
              <w:rPr>
                <w:rFonts w:cs="Calibri"/>
                <w:lang w:eastAsia="en-GB"/>
              </w:rPr>
              <w:t>g][</w:t>
            </w:r>
            <w:proofErr w:type="gramEnd"/>
            <w:r w:rsidRPr="00DA24C3">
              <w:rPr>
                <w:rFonts w:cs="Calibri"/>
                <w:lang w:eastAsia="en-GB"/>
              </w:rPr>
              <w:t>3.2.1m]</w:t>
            </w:r>
          </w:p>
        </w:tc>
        <w:tc>
          <w:tcPr>
            <w:tcW w:w="1820" w:type="pct"/>
          </w:tcPr>
          <w:p w14:paraId="7C779A1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35EFC43" w14:textId="587ECC8F" w:rsidR="00DA24C3" w:rsidRPr="00DA24C3" w:rsidRDefault="00DA24C3" w:rsidP="00DA24C3">
            <w:pPr>
              <w:rPr>
                <w:rFonts w:cstheme="minorHAnsi"/>
                <w:b/>
                <w:bCs/>
                <w:i/>
                <w:color w:val="C00000"/>
                <w:lang w:eastAsia="en-GB"/>
              </w:rPr>
            </w:pPr>
          </w:p>
        </w:tc>
      </w:tr>
      <w:tr w:rsidR="00DA24C3" w:rsidRPr="00DA24C3" w14:paraId="4BB4761D" w14:textId="77777777" w:rsidTr="003443A7">
        <w:tc>
          <w:tcPr>
            <w:tcW w:w="353" w:type="pct"/>
          </w:tcPr>
          <w:p w14:paraId="2BCC2C38" w14:textId="77777777" w:rsidR="00DA24C3" w:rsidRPr="00DA24C3" w:rsidRDefault="00DA24C3" w:rsidP="000B337C">
            <w:pPr>
              <w:numPr>
                <w:ilvl w:val="0"/>
                <w:numId w:val="66"/>
              </w:numPr>
              <w:contextualSpacing/>
              <w:jc w:val="both"/>
              <w:rPr>
                <w:rFonts w:cs="Calibri"/>
                <w:lang w:eastAsia="en-GB"/>
              </w:rPr>
            </w:pPr>
          </w:p>
        </w:tc>
        <w:tc>
          <w:tcPr>
            <w:tcW w:w="1828" w:type="pct"/>
          </w:tcPr>
          <w:p w14:paraId="52C93A08" w14:textId="77777777" w:rsidR="00DA24C3" w:rsidRPr="00DA24C3" w:rsidRDefault="00DA24C3" w:rsidP="00DA24C3">
            <w:pPr>
              <w:contextualSpacing/>
              <w:rPr>
                <w:rFonts w:cs="Calibri"/>
                <w:lang w:eastAsia="en-GB"/>
              </w:rPr>
            </w:pPr>
            <w:r w:rsidRPr="00DA24C3">
              <w:rPr>
                <w:rFonts w:cs="Calibri"/>
                <w:lang w:eastAsia="en-GB"/>
              </w:rPr>
              <w:t xml:space="preserve">The service must be able to </w:t>
            </w:r>
            <w:r w:rsidRPr="00DA24C3">
              <w:rPr>
                <w:rFonts w:cs="Calibri"/>
                <w:b/>
                <w:lang w:eastAsia="en-GB"/>
              </w:rPr>
              <w:t>scan application source</w:t>
            </w:r>
            <w:r w:rsidRPr="00DA24C3">
              <w:rPr>
                <w:rFonts w:cs="Calibri"/>
                <w:lang w:eastAsia="en-GB"/>
              </w:rPr>
              <w:t xml:space="preserve"> code to detect </w:t>
            </w:r>
            <w:r w:rsidRPr="00DA24C3">
              <w:rPr>
                <w:rFonts w:cs="Calibri"/>
                <w:b/>
                <w:lang w:eastAsia="en-GB"/>
              </w:rPr>
              <w:t>injection vulnerabilities, design errors and other vulnerabilities</w:t>
            </w:r>
            <w:r w:rsidRPr="00DA24C3">
              <w:rPr>
                <w:rFonts w:cs="Calibri"/>
                <w:lang w:eastAsia="en-GB"/>
              </w:rPr>
              <w:t xml:space="preserve"> in applications [3.2.1n]</w:t>
            </w:r>
          </w:p>
        </w:tc>
        <w:tc>
          <w:tcPr>
            <w:tcW w:w="1820" w:type="pct"/>
          </w:tcPr>
          <w:p w14:paraId="0CC42F0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5D4C1AFE" w14:textId="137A6657" w:rsidR="00DA24C3" w:rsidRPr="00DA24C3" w:rsidRDefault="00DA24C3" w:rsidP="00DA24C3">
            <w:pPr>
              <w:rPr>
                <w:rFonts w:cstheme="minorHAnsi"/>
                <w:b/>
                <w:bCs/>
                <w:i/>
                <w:color w:val="C00000"/>
                <w:lang w:eastAsia="en-GB"/>
              </w:rPr>
            </w:pPr>
          </w:p>
        </w:tc>
      </w:tr>
      <w:tr w:rsidR="00DA24C3" w:rsidRPr="00DA24C3" w14:paraId="677ECC6A" w14:textId="77777777" w:rsidTr="003443A7">
        <w:trPr>
          <w:trHeight w:val="971"/>
        </w:trPr>
        <w:tc>
          <w:tcPr>
            <w:tcW w:w="353" w:type="pct"/>
          </w:tcPr>
          <w:p w14:paraId="65240954" w14:textId="77777777" w:rsidR="00DA24C3" w:rsidRPr="00DA24C3" w:rsidRDefault="00DA24C3" w:rsidP="000B337C">
            <w:pPr>
              <w:numPr>
                <w:ilvl w:val="0"/>
                <w:numId w:val="66"/>
              </w:numPr>
              <w:contextualSpacing/>
              <w:jc w:val="both"/>
              <w:rPr>
                <w:rFonts w:cs="Calibri"/>
                <w:lang w:eastAsia="en-GB"/>
              </w:rPr>
            </w:pPr>
          </w:p>
        </w:tc>
        <w:tc>
          <w:tcPr>
            <w:tcW w:w="1828" w:type="pct"/>
          </w:tcPr>
          <w:p w14:paraId="3286D0B4"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correlate events</w:t>
            </w:r>
            <w:r w:rsidRPr="00DA24C3">
              <w:rPr>
                <w:rFonts w:cs="Calibri"/>
                <w:lang w:eastAsia="en-GB"/>
              </w:rPr>
              <w:t xml:space="preserve"> for accurate </w:t>
            </w:r>
            <w:r w:rsidRPr="00DA24C3">
              <w:rPr>
                <w:rFonts w:cs="Calibri"/>
                <w:b/>
                <w:bCs/>
                <w:lang w:eastAsia="en-GB"/>
              </w:rPr>
              <w:t>root cause identification</w:t>
            </w:r>
            <w:r w:rsidRPr="00DA24C3">
              <w:rPr>
                <w:rFonts w:cs="Calibri"/>
                <w:lang w:eastAsia="en-GB"/>
              </w:rPr>
              <w:t xml:space="preserve"> and real-time alerting [3.2.1o]</w:t>
            </w:r>
          </w:p>
          <w:p w14:paraId="79016686" w14:textId="77777777" w:rsidR="00DA24C3" w:rsidRPr="00DA24C3" w:rsidRDefault="00DA24C3" w:rsidP="00DA24C3">
            <w:pPr>
              <w:contextualSpacing/>
              <w:rPr>
                <w:rFonts w:cs="Calibri"/>
                <w:lang w:eastAsia="en-GB"/>
              </w:rPr>
            </w:pPr>
          </w:p>
        </w:tc>
        <w:tc>
          <w:tcPr>
            <w:tcW w:w="1820" w:type="pct"/>
          </w:tcPr>
          <w:p w14:paraId="45C71A6A"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024D388B" w14:textId="59B4C9A8" w:rsidR="00DA24C3" w:rsidRPr="00DA24C3" w:rsidRDefault="00DA24C3" w:rsidP="00DA24C3">
            <w:pPr>
              <w:rPr>
                <w:rFonts w:cstheme="minorHAnsi"/>
                <w:b/>
                <w:bCs/>
                <w:i/>
                <w:color w:val="C00000"/>
                <w:lang w:eastAsia="en-GB"/>
              </w:rPr>
            </w:pPr>
          </w:p>
        </w:tc>
      </w:tr>
      <w:tr w:rsidR="00DA24C3" w:rsidRPr="00DA24C3" w14:paraId="72CC2231" w14:textId="77777777" w:rsidTr="003443A7">
        <w:tc>
          <w:tcPr>
            <w:tcW w:w="353" w:type="pct"/>
          </w:tcPr>
          <w:p w14:paraId="0674E6E4" w14:textId="77777777" w:rsidR="00DA24C3" w:rsidRPr="00DA24C3" w:rsidRDefault="00DA24C3" w:rsidP="000B337C">
            <w:pPr>
              <w:numPr>
                <w:ilvl w:val="0"/>
                <w:numId w:val="66"/>
              </w:numPr>
              <w:contextualSpacing/>
              <w:jc w:val="both"/>
              <w:rPr>
                <w:rFonts w:cs="Calibri"/>
                <w:lang w:eastAsia="en-GB"/>
              </w:rPr>
            </w:pPr>
          </w:p>
        </w:tc>
        <w:tc>
          <w:tcPr>
            <w:tcW w:w="1828" w:type="pct"/>
          </w:tcPr>
          <w:p w14:paraId="4DCA5DEB"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manage events</w:t>
            </w:r>
            <w:r w:rsidRPr="00DA24C3">
              <w:rPr>
                <w:rFonts w:cs="Calibri"/>
                <w:lang w:eastAsia="en-GB"/>
              </w:rPr>
              <w:t xml:space="preserve"> with context relationships mapped against organisations, elements, applications and </w:t>
            </w:r>
            <w:proofErr w:type="gramStart"/>
            <w:r w:rsidRPr="00DA24C3">
              <w:rPr>
                <w:rFonts w:cs="Calibri"/>
                <w:lang w:eastAsia="en-GB"/>
              </w:rPr>
              <w:t>services  [</w:t>
            </w:r>
            <w:proofErr w:type="gramEnd"/>
            <w:r w:rsidRPr="00DA24C3">
              <w:rPr>
                <w:rFonts w:cs="Calibri"/>
                <w:lang w:eastAsia="en-GB"/>
              </w:rPr>
              <w:t>3.2.1o]</w:t>
            </w:r>
          </w:p>
        </w:tc>
        <w:tc>
          <w:tcPr>
            <w:tcW w:w="1820" w:type="pct"/>
          </w:tcPr>
          <w:p w14:paraId="6781D6D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B1BC11B" w14:textId="07A918C3" w:rsidR="00DA24C3" w:rsidRPr="00DA24C3" w:rsidRDefault="00DA24C3" w:rsidP="00DA24C3">
            <w:pPr>
              <w:rPr>
                <w:rFonts w:cstheme="minorHAnsi"/>
                <w:b/>
                <w:bCs/>
                <w:i/>
                <w:color w:val="C00000"/>
                <w:lang w:eastAsia="en-GB"/>
              </w:rPr>
            </w:pPr>
          </w:p>
        </w:tc>
      </w:tr>
      <w:tr w:rsidR="00DA24C3" w:rsidRPr="00DA24C3" w14:paraId="7C78A87F" w14:textId="77777777" w:rsidTr="003443A7">
        <w:tc>
          <w:tcPr>
            <w:tcW w:w="353" w:type="pct"/>
            <w:shd w:val="clear" w:color="auto" w:fill="auto"/>
          </w:tcPr>
          <w:p w14:paraId="1C489588" w14:textId="77777777" w:rsidR="00DA24C3" w:rsidRPr="00DA24C3" w:rsidRDefault="00DA24C3" w:rsidP="000B337C">
            <w:pPr>
              <w:numPr>
                <w:ilvl w:val="0"/>
                <w:numId w:val="66"/>
              </w:numPr>
              <w:contextualSpacing/>
              <w:jc w:val="both"/>
              <w:rPr>
                <w:rFonts w:cs="Calibri"/>
                <w:lang w:eastAsia="en-GB"/>
              </w:rPr>
            </w:pPr>
          </w:p>
        </w:tc>
        <w:tc>
          <w:tcPr>
            <w:tcW w:w="1828" w:type="pct"/>
            <w:shd w:val="clear" w:color="auto" w:fill="auto"/>
          </w:tcPr>
          <w:p w14:paraId="279D5341"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 xml:space="preserve">initiate and facilitate workflows and processes </w:t>
            </w:r>
            <w:r w:rsidRPr="00DA24C3">
              <w:rPr>
                <w:rFonts w:cs="Calibri"/>
                <w:lang w:eastAsia="en-GB"/>
              </w:rPr>
              <w:t xml:space="preserve">to manage </w:t>
            </w:r>
            <w:proofErr w:type="gramStart"/>
            <w:r w:rsidRPr="00DA24C3">
              <w:rPr>
                <w:rFonts w:cs="Calibri"/>
                <w:lang w:eastAsia="en-GB"/>
              </w:rPr>
              <w:t>and  reduce</w:t>
            </w:r>
            <w:proofErr w:type="gramEnd"/>
            <w:r w:rsidRPr="00DA24C3">
              <w:rPr>
                <w:rFonts w:cs="Calibri"/>
                <w:lang w:eastAsia="en-GB"/>
              </w:rPr>
              <w:t xml:space="preserve"> the likelihood of outages due to changes, attacks, incidents or errors [3.2.1p][3.2.1s]</w:t>
            </w:r>
          </w:p>
        </w:tc>
        <w:tc>
          <w:tcPr>
            <w:tcW w:w="1820" w:type="pct"/>
          </w:tcPr>
          <w:p w14:paraId="598FBE1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A7BDA75" w14:textId="7D27A570" w:rsidR="00DA24C3" w:rsidRPr="00DA24C3" w:rsidRDefault="00DA24C3" w:rsidP="00DA24C3">
            <w:pPr>
              <w:rPr>
                <w:rFonts w:cstheme="minorHAnsi"/>
                <w:b/>
                <w:bCs/>
                <w:i/>
                <w:color w:val="C00000"/>
                <w:lang w:eastAsia="en-GB"/>
              </w:rPr>
            </w:pPr>
          </w:p>
        </w:tc>
      </w:tr>
      <w:tr w:rsidR="00DA24C3" w:rsidRPr="00DA24C3" w14:paraId="687E8882" w14:textId="77777777" w:rsidTr="003443A7">
        <w:tc>
          <w:tcPr>
            <w:tcW w:w="353" w:type="pct"/>
          </w:tcPr>
          <w:p w14:paraId="3BE502DA" w14:textId="77777777" w:rsidR="00DA24C3" w:rsidRPr="00DA24C3" w:rsidRDefault="00DA24C3" w:rsidP="000B337C">
            <w:pPr>
              <w:numPr>
                <w:ilvl w:val="0"/>
                <w:numId w:val="66"/>
              </w:numPr>
              <w:contextualSpacing/>
              <w:jc w:val="both"/>
              <w:rPr>
                <w:rFonts w:cs="Calibri"/>
                <w:lang w:eastAsia="en-GB"/>
              </w:rPr>
            </w:pPr>
          </w:p>
        </w:tc>
        <w:tc>
          <w:tcPr>
            <w:tcW w:w="1828" w:type="pct"/>
          </w:tcPr>
          <w:p w14:paraId="5BAB42A1" w14:textId="77777777" w:rsidR="00DA24C3" w:rsidRPr="00DA24C3" w:rsidRDefault="00DA24C3" w:rsidP="00DA24C3">
            <w:pPr>
              <w:contextualSpacing/>
              <w:rPr>
                <w:rFonts w:cs="Calibri"/>
                <w:lang w:eastAsia="en-GB"/>
              </w:rPr>
            </w:pPr>
            <w:r w:rsidRPr="00DA24C3">
              <w:rPr>
                <w:rFonts w:cs="Calibri"/>
                <w:lang w:eastAsia="en-GB"/>
              </w:rPr>
              <w:t xml:space="preserve">The service must store </w:t>
            </w:r>
            <w:r w:rsidRPr="00DA24C3">
              <w:rPr>
                <w:rFonts w:cs="Calibri"/>
                <w:b/>
                <w:bCs/>
                <w:lang w:eastAsia="en-GB"/>
              </w:rPr>
              <w:t>data with context</w:t>
            </w:r>
            <w:r w:rsidRPr="00DA24C3">
              <w:rPr>
                <w:rFonts w:cs="Calibri"/>
                <w:lang w:eastAsia="en-GB"/>
              </w:rPr>
              <w:t xml:space="preserve"> relationships mapped against organisations, elements, applications and </w:t>
            </w:r>
            <w:proofErr w:type="gramStart"/>
            <w:r w:rsidRPr="00DA24C3">
              <w:rPr>
                <w:rFonts w:cs="Calibri"/>
                <w:lang w:eastAsia="en-GB"/>
              </w:rPr>
              <w:t>services  [</w:t>
            </w:r>
            <w:proofErr w:type="gramEnd"/>
            <w:r w:rsidRPr="00DA24C3">
              <w:rPr>
                <w:rFonts w:cs="Calibri"/>
                <w:lang w:eastAsia="en-GB"/>
              </w:rPr>
              <w:t>3.2.1q]</w:t>
            </w:r>
          </w:p>
        </w:tc>
        <w:tc>
          <w:tcPr>
            <w:tcW w:w="1820" w:type="pct"/>
          </w:tcPr>
          <w:p w14:paraId="542807B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EBD8AB2" w14:textId="7502A728" w:rsidR="00DA24C3" w:rsidRPr="00DA24C3" w:rsidRDefault="00DA24C3" w:rsidP="00DA24C3">
            <w:pPr>
              <w:rPr>
                <w:rFonts w:cstheme="minorHAnsi"/>
                <w:b/>
                <w:bCs/>
                <w:i/>
                <w:color w:val="C00000"/>
                <w:lang w:eastAsia="en-GB"/>
              </w:rPr>
            </w:pPr>
          </w:p>
        </w:tc>
      </w:tr>
      <w:tr w:rsidR="00DA24C3" w:rsidRPr="00DA24C3" w14:paraId="24791762" w14:textId="77777777" w:rsidTr="003443A7">
        <w:tc>
          <w:tcPr>
            <w:tcW w:w="353" w:type="pct"/>
          </w:tcPr>
          <w:p w14:paraId="5947C5C2" w14:textId="77777777" w:rsidR="00DA24C3" w:rsidRPr="00DA24C3" w:rsidRDefault="00DA24C3" w:rsidP="000B337C">
            <w:pPr>
              <w:numPr>
                <w:ilvl w:val="0"/>
                <w:numId w:val="66"/>
              </w:numPr>
              <w:contextualSpacing/>
              <w:jc w:val="both"/>
              <w:rPr>
                <w:rFonts w:cs="Calibri"/>
                <w:lang w:eastAsia="en-GB"/>
              </w:rPr>
            </w:pPr>
          </w:p>
        </w:tc>
        <w:tc>
          <w:tcPr>
            <w:tcW w:w="1828" w:type="pct"/>
          </w:tcPr>
          <w:p w14:paraId="317A77D9" w14:textId="77777777" w:rsidR="00DA24C3" w:rsidRPr="00DA24C3" w:rsidRDefault="00DA24C3" w:rsidP="00DA24C3">
            <w:pPr>
              <w:contextualSpacing/>
              <w:rPr>
                <w:rFonts w:cs="Calibri"/>
                <w:lang w:eastAsia="en-GB"/>
              </w:rPr>
            </w:pPr>
            <w:r w:rsidRPr="00DA24C3">
              <w:rPr>
                <w:rFonts w:cs="Calibri"/>
                <w:lang w:eastAsia="en-GB"/>
              </w:rPr>
              <w:t xml:space="preserve">The service must enable </w:t>
            </w:r>
            <w:r w:rsidRPr="00DA24C3">
              <w:rPr>
                <w:rFonts w:cs="Calibri"/>
                <w:b/>
                <w:lang w:eastAsia="en-GB"/>
              </w:rPr>
              <w:t>advanced correlation</w:t>
            </w:r>
            <w:r w:rsidRPr="00DA24C3">
              <w:rPr>
                <w:rFonts w:cs="Calibri"/>
                <w:lang w:eastAsia="en-GB"/>
              </w:rPr>
              <w:t xml:space="preserve"> to classify IT and business services to evaluate their operational state, health and risk [3.2.1</w:t>
            </w:r>
            <w:proofErr w:type="gramStart"/>
            <w:r w:rsidRPr="00DA24C3">
              <w:rPr>
                <w:rFonts w:cs="Calibri"/>
                <w:lang w:eastAsia="en-GB"/>
              </w:rPr>
              <w:t>r][</w:t>
            </w:r>
            <w:proofErr w:type="gramEnd"/>
            <w:r w:rsidRPr="00DA24C3">
              <w:rPr>
                <w:rFonts w:cs="Calibri"/>
                <w:lang w:eastAsia="en-GB"/>
              </w:rPr>
              <w:t>3.2.1s][3.2.1t][3.2.1v]</w:t>
            </w:r>
          </w:p>
        </w:tc>
        <w:tc>
          <w:tcPr>
            <w:tcW w:w="1820" w:type="pct"/>
          </w:tcPr>
          <w:p w14:paraId="4254878A"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FE08C74" w14:textId="01D391E9" w:rsidR="00DA24C3" w:rsidRPr="00DA24C3" w:rsidRDefault="00DA24C3" w:rsidP="00DA24C3">
            <w:pPr>
              <w:rPr>
                <w:rFonts w:cstheme="minorHAnsi"/>
                <w:b/>
                <w:bCs/>
                <w:i/>
                <w:color w:val="C00000"/>
                <w:lang w:eastAsia="en-GB"/>
              </w:rPr>
            </w:pPr>
          </w:p>
        </w:tc>
      </w:tr>
      <w:tr w:rsidR="00DA24C3" w:rsidRPr="00DA24C3" w14:paraId="537B6520" w14:textId="77777777" w:rsidTr="003443A7">
        <w:tc>
          <w:tcPr>
            <w:tcW w:w="353" w:type="pct"/>
          </w:tcPr>
          <w:p w14:paraId="5482CAE4" w14:textId="77777777" w:rsidR="00DA24C3" w:rsidRPr="00DA24C3" w:rsidRDefault="00DA24C3" w:rsidP="000B337C">
            <w:pPr>
              <w:numPr>
                <w:ilvl w:val="0"/>
                <w:numId w:val="66"/>
              </w:numPr>
              <w:contextualSpacing/>
              <w:jc w:val="both"/>
              <w:rPr>
                <w:rFonts w:cs="Calibri"/>
                <w:lang w:eastAsia="en-GB"/>
              </w:rPr>
            </w:pPr>
          </w:p>
        </w:tc>
        <w:tc>
          <w:tcPr>
            <w:tcW w:w="1828" w:type="pct"/>
          </w:tcPr>
          <w:p w14:paraId="38AE60D3" w14:textId="7777777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bCs/>
                <w:lang w:eastAsia="en-GB"/>
              </w:rPr>
              <w:t>real-time visibility</w:t>
            </w:r>
            <w:r w:rsidRPr="00DA24C3">
              <w:rPr>
                <w:rFonts w:cs="Calibri"/>
                <w:lang w:eastAsia="en-GB"/>
              </w:rPr>
              <w:t xml:space="preserve"> for management of IT and business </w:t>
            </w:r>
            <w:r w:rsidRPr="00DA24C3">
              <w:rPr>
                <w:rFonts w:cs="Calibri"/>
                <w:b/>
                <w:bCs/>
                <w:lang w:eastAsia="en-GB"/>
              </w:rPr>
              <w:t>services</w:t>
            </w:r>
            <w:r w:rsidRPr="00DA24C3">
              <w:rPr>
                <w:rFonts w:cs="Calibri"/>
                <w:lang w:eastAsia="en-GB"/>
              </w:rPr>
              <w:t xml:space="preserve"> [3.2.1s]</w:t>
            </w:r>
          </w:p>
        </w:tc>
        <w:tc>
          <w:tcPr>
            <w:tcW w:w="1820" w:type="pct"/>
          </w:tcPr>
          <w:p w14:paraId="14C549E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FB024A9" w14:textId="2C914C2C" w:rsidR="00DA24C3" w:rsidRPr="00DA24C3" w:rsidRDefault="00DA24C3" w:rsidP="00DA24C3">
            <w:pPr>
              <w:rPr>
                <w:rFonts w:cstheme="minorHAnsi"/>
                <w:b/>
                <w:bCs/>
                <w:i/>
                <w:color w:val="C00000"/>
                <w:lang w:eastAsia="en-GB"/>
              </w:rPr>
            </w:pPr>
          </w:p>
        </w:tc>
      </w:tr>
      <w:tr w:rsidR="00DA24C3" w:rsidRPr="00DA24C3" w14:paraId="08A936E8" w14:textId="77777777" w:rsidTr="003443A7">
        <w:tc>
          <w:tcPr>
            <w:tcW w:w="353" w:type="pct"/>
          </w:tcPr>
          <w:p w14:paraId="3FE34EAC" w14:textId="77777777" w:rsidR="00DA24C3" w:rsidRPr="00DA24C3" w:rsidRDefault="00DA24C3" w:rsidP="000B337C">
            <w:pPr>
              <w:numPr>
                <w:ilvl w:val="0"/>
                <w:numId w:val="66"/>
              </w:numPr>
              <w:contextualSpacing/>
              <w:jc w:val="both"/>
              <w:rPr>
                <w:rFonts w:cs="Calibri"/>
                <w:lang w:eastAsia="en-GB"/>
              </w:rPr>
            </w:pPr>
          </w:p>
        </w:tc>
        <w:tc>
          <w:tcPr>
            <w:tcW w:w="1828" w:type="pct"/>
          </w:tcPr>
          <w:p w14:paraId="0E4DF25B" w14:textId="77777777" w:rsidR="00DA24C3" w:rsidRPr="00DA24C3" w:rsidRDefault="00DA24C3" w:rsidP="00DA24C3">
            <w:pPr>
              <w:contextualSpacing/>
              <w:rPr>
                <w:rFonts w:cs="Calibri"/>
                <w:lang w:eastAsia="en-GB"/>
              </w:rPr>
            </w:pPr>
            <w:r w:rsidRPr="00DA24C3">
              <w:rPr>
                <w:rFonts w:cs="Calibri"/>
                <w:lang w:eastAsia="en-GB"/>
              </w:rPr>
              <w:t xml:space="preserve">The service must evaluate the </w:t>
            </w:r>
            <w:r w:rsidRPr="00DA24C3">
              <w:rPr>
                <w:rFonts w:cs="Calibri"/>
                <w:b/>
                <w:bCs/>
                <w:lang w:eastAsia="en-GB"/>
              </w:rPr>
              <w:t>health</w:t>
            </w:r>
            <w:r w:rsidRPr="00DA24C3">
              <w:rPr>
                <w:rFonts w:cs="Calibri"/>
                <w:lang w:eastAsia="en-GB"/>
              </w:rPr>
              <w:t xml:space="preserve"> of </w:t>
            </w:r>
            <w:r w:rsidRPr="00DA24C3">
              <w:rPr>
                <w:rFonts w:cs="Calibri"/>
                <w:b/>
                <w:bCs/>
                <w:lang w:eastAsia="en-GB"/>
              </w:rPr>
              <w:t>mission critical services</w:t>
            </w:r>
            <w:r w:rsidRPr="00DA24C3">
              <w:rPr>
                <w:rFonts w:cs="Calibri"/>
                <w:lang w:eastAsia="en-GB"/>
              </w:rPr>
              <w:t xml:space="preserve"> and applications in real time</w:t>
            </w:r>
          </w:p>
          <w:p w14:paraId="5F5746AD" w14:textId="77777777" w:rsidR="00DA24C3" w:rsidRPr="00DA24C3" w:rsidRDefault="00DA24C3" w:rsidP="00DA24C3">
            <w:pPr>
              <w:contextualSpacing/>
              <w:rPr>
                <w:rFonts w:cs="Calibri"/>
                <w:lang w:eastAsia="en-GB"/>
              </w:rPr>
            </w:pPr>
            <w:r w:rsidRPr="00DA24C3">
              <w:rPr>
                <w:rFonts w:cs="Calibri"/>
                <w:lang w:eastAsia="en-GB"/>
              </w:rPr>
              <w:t>[3.2.1t]</w:t>
            </w:r>
          </w:p>
        </w:tc>
        <w:tc>
          <w:tcPr>
            <w:tcW w:w="1820" w:type="pct"/>
          </w:tcPr>
          <w:p w14:paraId="323F4ED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1C0487A" w14:textId="5D23F420" w:rsidR="00DA24C3" w:rsidRPr="00DA24C3" w:rsidRDefault="00DA24C3" w:rsidP="00DA24C3">
            <w:pPr>
              <w:rPr>
                <w:rFonts w:cstheme="minorHAnsi"/>
                <w:b/>
                <w:bCs/>
                <w:i/>
                <w:color w:val="C00000"/>
                <w:lang w:eastAsia="en-GB"/>
              </w:rPr>
            </w:pPr>
          </w:p>
        </w:tc>
      </w:tr>
      <w:tr w:rsidR="00DA24C3" w:rsidRPr="00DA24C3" w14:paraId="341A6E4C" w14:textId="77777777" w:rsidTr="003443A7">
        <w:tc>
          <w:tcPr>
            <w:tcW w:w="353" w:type="pct"/>
          </w:tcPr>
          <w:p w14:paraId="5EAC19CD" w14:textId="77777777" w:rsidR="00DA24C3" w:rsidRPr="00DA24C3" w:rsidRDefault="00DA24C3" w:rsidP="000B337C">
            <w:pPr>
              <w:numPr>
                <w:ilvl w:val="0"/>
                <w:numId w:val="66"/>
              </w:numPr>
              <w:contextualSpacing/>
              <w:jc w:val="both"/>
              <w:rPr>
                <w:rFonts w:cs="Calibri"/>
                <w:lang w:eastAsia="en-GB"/>
              </w:rPr>
            </w:pPr>
          </w:p>
        </w:tc>
        <w:tc>
          <w:tcPr>
            <w:tcW w:w="1828" w:type="pct"/>
          </w:tcPr>
          <w:p w14:paraId="0B66BE2B"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prioritise</w:t>
            </w:r>
            <w:r w:rsidRPr="00DA24C3">
              <w:rPr>
                <w:rFonts w:cs="Calibri"/>
                <w:lang w:eastAsia="en-GB"/>
              </w:rPr>
              <w:t xml:space="preserve"> the related </w:t>
            </w:r>
            <w:r w:rsidRPr="00DA24C3">
              <w:rPr>
                <w:rFonts w:cs="Calibri"/>
                <w:b/>
                <w:bCs/>
                <w:lang w:eastAsia="en-GB"/>
              </w:rPr>
              <w:t xml:space="preserve">IT services when a </w:t>
            </w:r>
            <w:proofErr w:type="gramStart"/>
            <w:r w:rsidRPr="00DA24C3">
              <w:rPr>
                <w:rFonts w:cs="Calibri"/>
                <w:b/>
                <w:bCs/>
                <w:lang w:eastAsia="en-GB"/>
              </w:rPr>
              <w:t>business critical</w:t>
            </w:r>
            <w:proofErr w:type="gramEnd"/>
            <w:r w:rsidRPr="00DA24C3">
              <w:rPr>
                <w:rFonts w:cs="Calibri"/>
                <w:b/>
                <w:bCs/>
                <w:lang w:eastAsia="en-GB"/>
              </w:rPr>
              <w:t xml:space="preserve"> service</w:t>
            </w:r>
            <w:r w:rsidRPr="00DA24C3">
              <w:rPr>
                <w:rFonts w:cs="Calibri"/>
                <w:lang w:eastAsia="en-GB"/>
              </w:rPr>
              <w:t xml:space="preserve"> is impacted</w:t>
            </w:r>
          </w:p>
          <w:p w14:paraId="7F9A3249" w14:textId="77777777" w:rsidR="00DA24C3" w:rsidRPr="00DA24C3" w:rsidRDefault="00DA24C3" w:rsidP="00DA24C3">
            <w:pPr>
              <w:contextualSpacing/>
              <w:rPr>
                <w:rFonts w:cs="Calibri"/>
                <w:lang w:eastAsia="en-GB"/>
              </w:rPr>
            </w:pPr>
            <w:r w:rsidRPr="00DA24C3">
              <w:rPr>
                <w:rFonts w:cs="Calibri"/>
                <w:lang w:eastAsia="en-GB"/>
              </w:rPr>
              <w:t>[3.2.1u]</w:t>
            </w:r>
          </w:p>
        </w:tc>
        <w:tc>
          <w:tcPr>
            <w:tcW w:w="1820" w:type="pct"/>
          </w:tcPr>
          <w:p w14:paraId="59882356"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56C08E28" w14:textId="47594CB0" w:rsidR="00DA24C3" w:rsidRPr="00DA24C3" w:rsidRDefault="00DA24C3" w:rsidP="00DA24C3">
            <w:pPr>
              <w:rPr>
                <w:rFonts w:cstheme="minorHAnsi"/>
                <w:b/>
                <w:bCs/>
                <w:i/>
                <w:color w:val="C00000"/>
                <w:lang w:eastAsia="en-GB"/>
              </w:rPr>
            </w:pPr>
          </w:p>
        </w:tc>
      </w:tr>
      <w:tr w:rsidR="00DA24C3" w:rsidRPr="00DA24C3" w14:paraId="5E0DA40C" w14:textId="77777777" w:rsidTr="003443A7">
        <w:tc>
          <w:tcPr>
            <w:tcW w:w="353" w:type="pct"/>
          </w:tcPr>
          <w:p w14:paraId="7506244F" w14:textId="77777777" w:rsidR="00DA24C3" w:rsidRPr="00DA24C3" w:rsidRDefault="00DA24C3" w:rsidP="000B337C">
            <w:pPr>
              <w:numPr>
                <w:ilvl w:val="0"/>
                <w:numId w:val="66"/>
              </w:numPr>
              <w:contextualSpacing/>
              <w:jc w:val="both"/>
              <w:rPr>
                <w:rFonts w:cs="Calibri"/>
                <w:lang w:eastAsia="en-GB"/>
              </w:rPr>
            </w:pPr>
          </w:p>
        </w:tc>
        <w:tc>
          <w:tcPr>
            <w:tcW w:w="1828" w:type="pct"/>
          </w:tcPr>
          <w:p w14:paraId="07ABEE94" w14:textId="77777777" w:rsidR="00DA24C3" w:rsidRPr="00DA24C3" w:rsidRDefault="00DA24C3" w:rsidP="00DA24C3">
            <w:pPr>
              <w:contextualSpacing/>
              <w:rPr>
                <w:rFonts w:cs="Calibri"/>
                <w:lang w:eastAsia="en-GB"/>
              </w:rPr>
            </w:pPr>
            <w:r w:rsidRPr="00DA24C3">
              <w:rPr>
                <w:rFonts w:cs="Calibri"/>
                <w:lang w:eastAsia="en-GB"/>
              </w:rPr>
              <w:t xml:space="preserve">The service must determine health and provide </w:t>
            </w:r>
            <w:r w:rsidRPr="00DA24C3">
              <w:rPr>
                <w:rFonts w:cs="Calibri"/>
                <w:b/>
                <w:lang w:eastAsia="en-GB"/>
              </w:rPr>
              <w:t>visibility</w:t>
            </w:r>
            <w:r w:rsidRPr="00DA24C3">
              <w:rPr>
                <w:rFonts w:cs="Calibri"/>
                <w:lang w:eastAsia="en-GB"/>
              </w:rPr>
              <w:t xml:space="preserve"> </w:t>
            </w:r>
            <w:r w:rsidRPr="00DA24C3">
              <w:rPr>
                <w:rFonts w:cs="Calibri"/>
                <w:b/>
                <w:bCs/>
                <w:lang w:eastAsia="en-GB"/>
              </w:rPr>
              <w:t>of complex system</w:t>
            </w:r>
            <w:r w:rsidRPr="00DA24C3">
              <w:rPr>
                <w:rFonts w:cs="Calibri"/>
                <w:lang w:eastAsia="en-GB"/>
              </w:rPr>
              <w:t xml:space="preserve"> across the SAPS ICT environment [3.2.1v]</w:t>
            </w:r>
          </w:p>
        </w:tc>
        <w:tc>
          <w:tcPr>
            <w:tcW w:w="1820" w:type="pct"/>
          </w:tcPr>
          <w:p w14:paraId="69EC4B40"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290FCBE4" w14:textId="47DFC657" w:rsidR="00DA24C3" w:rsidRPr="00DA24C3" w:rsidRDefault="00DA24C3" w:rsidP="00DA24C3">
            <w:pPr>
              <w:rPr>
                <w:rFonts w:cstheme="minorHAnsi"/>
                <w:b/>
                <w:bCs/>
                <w:i/>
                <w:color w:val="C00000"/>
                <w:lang w:eastAsia="en-GB"/>
              </w:rPr>
            </w:pPr>
          </w:p>
        </w:tc>
      </w:tr>
      <w:tr w:rsidR="00DA24C3" w:rsidRPr="00DA24C3" w14:paraId="1C7363CC" w14:textId="77777777" w:rsidTr="003443A7">
        <w:tc>
          <w:tcPr>
            <w:tcW w:w="353" w:type="pct"/>
          </w:tcPr>
          <w:p w14:paraId="4C5B3F5E" w14:textId="77777777" w:rsidR="00DA24C3" w:rsidRPr="00DA24C3" w:rsidRDefault="00DA24C3" w:rsidP="000B337C">
            <w:pPr>
              <w:numPr>
                <w:ilvl w:val="0"/>
                <w:numId w:val="66"/>
              </w:numPr>
              <w:contextualSpacing/>
              <w:jc w:val="both"/>
              <w:rPr>
                <w:rFonts w:cs="Calibri"/>
                <w:lang w:eastAsia="en-GB"/>
              </w:rPr>
            </w:pPr>
          </w:p>
        </w:tc>
        <w:tc>
          <w:tcPr>
            <w:tcW w:w="1828" w:type="pct"/>
          </w:tcPr>
          <w:p w14:paraId="639ADF46" w14:textId="77777777" w:rsidR="00DA24C3" w:rsidRPr="00DA24C3" w:rsidRDefault="00DA24C3" w:rsidP="00DA24C3">
            <w:pPr>
              <w:contextualSpacing/>
              <w:rPr>
                <w:rFonts w:cs="Calibri"/>
                <w:lang w:eastAsia="en-GB"/>
              </w:rPr>
            </w:pPr>
            <w:r w:rsidRPr="00DA24C3">
              <w:rPr>
                <w:rFonts w:cs="Calibri"/>
                <w:lang w:eastAsia="en-GB"/>
              </w:rPr>
              <w:t xml:space="preserve">The service must determine </w:t>
            </w:r>
            <w:r w:rsidRPr="00DA24C3">
              <w:rPr>
                <w:rFonts w:cs="Calibri"/>
                <w:b/>
                <w:bCs/>
                <w:lang w:eastAsia="en-GB"/>
              </w:rPr>
              <w:t>impact on services availability</w:t>
            </w:r>
            <w:r w:rsidRPr="00DA24C3">
              <w:rPr>
                <w:rFonts w:cs="Calibri"/>
                <w:lang w:eastAsia="en-GB"/>
              </w:rPr>
              <w:t xml:space="preserve"> [3.2.1w]</w:t>
            </w:r>
          </w:p>
        </w:tc>
        <w:tc>
          <w:tcPr>
            <w:tcW w:w="1820" w:type="pct"/>
          </w:tcPr>
          <w:p w14:paraId="4774705F"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5907D496" w14:textId="6EC8DF9A" w:rsidR="00DA24C3" w:rsidRPr="00DA24C3" w:rsidRDefault="00DA24C3" w:rsidP="00DA24C3">
            <w:pPr>
              <w:rPr>
                <w:rFonts w:cstheme="minorHAnsi"/>
                <w:b/>
                <w:bCs/>
                <w:i/>
                <w:color w:val="C00000"/>
                <w:lang w:eastAsia="en-GB"/>
              </w:rPr>
            </w:pPr>
          </w:p>
        </w:tc>
      </w:tr>
      <w:tr w:rsidR="00DA24C3" w:rsidRPr="00DA24C3" w14:paraId="4CE72462" w14:textId="77777777" w:rsidTr="003443A7">
        <w:tc>
          <w:tcPr>
            <w:tcW w:w="353" w:type="pct"/>
          </w:tcPr>
          <w:p w14:paraId="11C852C4" w14:textId="77777777" w:rsidR="00DA24C3" w:rsidRPr="00DA24C3" w:rsidRDefault="00DA24C3" w:rsidP="000B337C">
            <w:pPr>
              <w:numPr>
                <w:ilvl w:val="0"/>
                <w:numId w:val="66"/>
              </w:numPr>
              <w:contextualSpacing/>
              <w:jc w:val="both"/>
              <w:rPr>
                <w:rFonts w:cs="Calibri"/>
                <w:lang w:eastAsia="en-GB"/>
              </w:rPr>
            </w:pPr>
          </w:p>
        </w:tc>
        <w:tc>
          <w:tcPr>
            <w:tcW w:w="1828" w:type="pct"/>
          </w:tcPr>
          <w:p w14:paraId="4D1BF1E2" w14:textId="77777777" w:rsidR="00DA24C3" w:rsidRPr="00DA24C3" w:rsidRDefault="00DA24C3" w:rsidP="00DA24C3">
            <w:pPr>
              <w:contextualSpacing/>
              <w:rPr>
                <w:rFonts w:cs="Calibri"/>
                <w:sz w:val="21"/>
                <w:szCs w:val="21"/>
                <w:lang w:eastAsia="en-GB"/>
              </w:rPr>
            </w:pPr>
            <w:r w:rsidRPr="00DA24C3">
              <w:rPr>
                <w:rFonts w:cs="Calibri"/>
                <w:lang w:eastAsia="en-GB"/>
              </w:rPr>
              <w:t xml:space="preserve">The service must measure </w:t>
            </w:r>
            <w:r w:rsidRPr="00DA24C3">
              <w:rPr>
                <w:rFonts w:cs="Calibri"/>
                <w:b/>
                <w:bCs/>
                <w:lang w:eastAsia="en-GB"/>
              </w:rPr>
              <w:t>end-user’s</w:t>
            </w:r>
            <w:r w:rsidRPr="00DA24C3">
              <w:rPr>
                <w:rFonts w:cs="Calibri"/>
                <w:lang w:eastAsia="en-GB"/>
              </w:rPr>
              <w:t xml:space="preserve"> </w:t>
            </w:r>
            <w:r w:rsidRPr="00DA24C3">
              <w:rPr>
                <w:rFonts w:cs="Calibri"/>
                <w:b/>
                <w:bCs/>
                <w:lang w:eastAsia="en-GB"/>
              </w:rPr>
              <w:t>digital experience</w:t>
            </w:r>
            <w:r w:rsidRPr="00DA24C3">
              <w:rPr>
                <w:rFonts w:cs="Calibri"/>
                <w:lang w:eastAsia="en-GB"/>
              </w:rPr>
              <w:t xml:space="preserve"> and provide performance incidents for diagnoses[3.2.1x]</w:t>
            </w:r>
          </w:p>
        </w:tc>
        <w:tc>
          <w:tcPr>
            <w:tcW w:w="1820" w:type="pct"/>
          </w:tcPr>
          <w:p w14:paraId="441B4C4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64A568C" w14:textId="2B371BA5" w:rsidR="00DA24C3" w:rsidRPr="00DA24C3" w:rsidRDefault="00DA24C3" w:rsidP="00DA24C3">
            <w:pPr>
              <w:rPr>
                <w:rFonts w:cstheme="minorHAnsi"/>
                <w:b/>
                <w:bCs/>
                <w:i/>
                <w:color w:val="C00000"/>
                <w:lang w:eastAsia="en-GB"/>
              </w:rPr>
            </w:pPr>
          </w:p>
        </w:tc>
      </w:tr>
      <w:tr w:rsidR="00DA24C3" w:rsidRPr="00DA24C3" w14:paraId="27F366A4" w14:textId="77777777" w:rsidTr="003443A7">
        <w:tc>
          <w:tcPr>
            <w:tcW w:w="353" w:type="pct"/>
          </w:tcPr>
          <w:p w14:paraId="5A6B902D" w14:textId="77777777" w:rsidR="00DA24C3" w:rsidRPr="00DA24C3" w:rsidRDefault="00DA24C3" w:rsidP="000B337C">
            <w:pPr>
              <w:numPr>
                <w:ilvl w:val="0"/>
                <w:numId w:val="66"/>
              </w:numPr>
              <w:contextualSpacing/>
              <w:jc w:val="both"/>
              <w:rPr>
                <w:rFonts w:cs="Calibri"/>
                <w:lang w:eastAsia="en-GB"/>
              </w:rPr>
            </w:pPr>
          </w:p>
        </w:tc>
        <w:tc>
          <w:tcPr>
            <w:tcW w:w="1828" w:type="pct"/>
          </w:tcPr>
          <w:p w14:paraId="6B87009C" w14:textId="77777777" w:rsidR="00DA24C3" w:rsidRPr="00DA24C3" w:rsidRDefault="00DA24C3" w:rsidP="00DA24C3">
            <w:pPr>
              <w:contextualSpacing/>
              <w:rPr>
                <w:rFonts w:cs="Calibri"/>
                <w:lang w:eastAsia="en-GB"/>
              </w:rPr>
            </w:pPr>
            <w:r w:rsidRPr="00DA24C3">
              <w:rPr>
                <w:rFonts w:cs="Calibri"/>
                <w:lang w:eastAsia="en-GB"/>
              </w:rPr>
              <w:t xml:space="preserve">The service must analyse </w:t>
            </w:r>
            <w:r w:rsidRPr="00DA24C3">
              <w:rPr>
                <w:rFonts w:cs="Calibri"/>
                <w:b/>
                <w:bCs/>
                <w:lang w:eastAsia="en-GB"/>
              </w:rPr>
              <w:t>hybrid IT</w:t>
            </w:r>
            <w:r w:rsidRPr="00DA24C3">
              <w:rPr>
                <w:rFonts w:cs="Calibri"/>
                <w:lang w:eastAsia="en-GB"/>
              </w:rPr>
              <w:t xml:space="preserve"> (modern and legacy) </w:t>
            </w:r>
            <w:r w:rsidRPr="00DA24C3">
              <w:rPr>
                <w:rFonts w:cs="Calibri"/>
                <w:b/>
                <w:bCs/>
                <w:lang w:eastAsia="en-GB"/>
              </w:rPr>
              <w:t>infrastructure</w:t>
            </w:r>
            <w:r w:rsidRPr="00DA24C3">
              <w:rPr>
                <w:rFonts w:cs="Calibri"/>
                <w:lang w:eastAsia="en-GB"/>
              </w:rPr>
              <w:t xml:space="preserve"> to provide unified </w:t>
            </w:r>
            <w:r w:rsidRPr="00DA24C3">
              <w:rPr>
                <w:rFonts w:cs="Calibri"/>
                <w:b/>
                <w:bCs/>
                <w:lang w:eastAsia="en-GB"/>
              </w:rPr>
              <w:t>visibility</w:t>
            </w:r>
            <w:r w:rsidRPr="00DA24C3">
              <w:rPr>
                <w:rFonts w:cs="Calibri"/>
                <w:lang w:eastAsia="en-GB"/>
              </w:rPr>
              <w:t xml:space="preserve"> for improved operational efficiency[3.2.1y]</w:t>
            </w:r>
          </w:p>
        </w:tc>
        <w:tc>
          <w:tcPr>
            <w:tcW w:w="1820" w:type="pct"/>
          </w:tcPr>
          <w:p w14:paraId="352F60F3"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5A722EA" w14:textId="7C2C56CA" w:rsidR="00DA24C3" w:rsidRPr="00DA24C3" w:rsidRDefault="00DA24C3" w:rsidP="00DA24C3">
            <w:pPr>
              <w:rPr>
                <w:rFonts w:cstheme="minorHAnsi"/>
                <w:b/>
                <w:bCs/>
                <w:i/>
                <w:color w:val="C00000"/>
                <w:lang w:eastAsia="en-GB"/>
              </w:rPr>
            </w:pPr>
          </w:p>
        </w:tc>
      </w:tr>
      <w:tr w:rsidR="00DA24C3" w:rsidRPr="00DA24C3" w14:paraId="7E099B70" w14:textId="77777777" w:rsidTr="003443A7">
        <w:tc>
          <w:tcPr>
            <w:tcW w:w="353" w:type="pct"/>
          </w:tcPr>
          <w:p w14:paraId="3FB57054" w14:textId="77777777" w:rsidR="00DA24C3" w:rsidRPr="00DA24C3" w:rsidRDefault="00DA24C3" w:rsidP="000B337C">
            <w:pPr>
              <w:numPr>
                <w:ilvl w:val="0"/>
                <w:numId w:val="66"/>
              </w:numPr>
              <w:contextualSpacing/>
              <w:jc w:val="both"/>
              <w:rPr>
                <w:rFonts w:cs="Calibri"/>
                <w:lang w:eastAsia="en-GB"/>
              </w:rPr>
            </w:pPr>
          </w:p>
        </w:tc>
        <w:tc>
          <w:tcPr>
            <w:tcW w:w="1828" w:type="pct"/>
          </w:tcPr>
          <w:p w14:paraId="2EA31CAF" w14:textId="1165E2A4" w:rsidR="00DA24C3" w:rsidRPr="00DA24C3" w:rsidRDefault="00DA24C3" w:rsidP="00DA24C3">
            <w:pPr>
              <w:contextualSpacing/>
              <w:rPr>
                <w:rFonts w:cs="Calibri"/>
                <w:lang w:eastAsia="en-GB"/>
              </w:rPr>
            </w:pPr>
            <w:r w:rsidRPr="00DA24C3">
              <w:rPr>
                <w:rFonts w:cs="Calibri"/>
                <w:lang w:eastAsia="en-GB"/>
              </w:rPr>
              <w:t xml:space="preserve">The service must dynamically discover and </w:t>
            </w:r>
            <w:r w:rsidRPr="00DA24C3">
              <w:rPr>
                <w:rFonts w:cs="Calibri"/>
                <w:b/>
                <w:bCs/>
                <w:lang w:eastAsia="en-GB"/>
              </w:rPr>
              <w:t>model</w:t>
            </w:r>
            <w:r w:rsidRPr="00DA24C3">
              <w:rPr>
                <w:rFonts w:cs="Calibri"/>
                <w:lang w:eastAsia="en-GB"/>
              </w:rPr>
              <w:t xml:space="preserve"> distributed application architectures in </w:t>
            </w:r>
            <w:r w:rsidRPr="00DA24C3">
              <w:rPr>
                <w:rFonts w:cs="Calibri"/>
                <w:b/>
                <w:lang w:eastAsia="en-GB"/>
              </w:rPr>
              <w:t>hyper scala</w:t>
            </w:r>
            <w:r w:rsidRPr="00DA24C3">
              <w:rPr>
                <w:rFonts w:cs="Calibri"/>
                <w:b/>
                <w:bCs/>
                <w:lang w:eastAsia="en-GB"/>
              </w:rPr>
              <w:t>r</w:t>
            </w:r>
            <w:r w:rsidRPr="00DA24C3">
              <w:rPr>
                <w:rFonts w:cs="Calibri"/>
                <w:b/>
                <w:lang w:eastAsia="en-GB"/>
              </w:rPr>
              <w:t>s</w:t>
            </w:r>
            <w:r w:rsidRPr="00DA24C3">
              <w:rPr>
                <w:rFonts w:cs="Calibri"/>
                <w:lang w:eastAsia="en-GB"/>
              </w:rPr>
              <w:t xml:space="preserve"> or </w:t>
            </w:r>
            <w:r w:rsidR="00A4353B" w:rsidRPr="00DA24C3">
              <w:rPr>
                <w:rFonts w:cs="Calibri"/>
                <w:b/>
                <w:lang w:eastAsia="en-GB"/>
              </w:rPr>
              <w:t>container-based</w:t>
            </w:r>
            <w:r w:rsidRPr="00DA24C3">
              <w:rPr>
                <w:rFonts w:cs="Calibri"/>
                <w:b/>
                <w:lang w:eastAsia="en-GB"/>
              </w:rPr>
              <w:t xml:space="preserve"> </w:t>
            </w:r>
            <w:r w:rsidR="00A4353B" w:rsidRPr="00DA24C3">
              <w:rPr>
                <w:rFonts w:cs="Calibri"/>
                <w:b/>
                <w:lang w:eastAsia="en-GB"/>
              </w:rPr>
              <w:t>environments</w:t>
            </w:r>
            <w:r w:rsidR="00A4353B" w:rsidRPr="00DA24C3">
              <w:rPr>
                <w:rFonts w:cs="Calibri"/>
                <w:lang w:eastAsia="en-GB"/>
              </w:rPr>
              <w:t xml:space="preserve"> [</w:t>
            </w:r>
            <w:r w:rsidRPr="00DA24C3">
              <w:rPr>
                <w:rFonts w:cs="Calibri"/>
                <w:lang w:eastAsia="en-GB"/>
              </w:rPr>
              <w:t>3.2.1y]</w:t>
            </w:r>
          </w:p>
        </w:tc>
        <w:tc>
          <w:tcPr>
            <w:tcW w:w="1820" w:type="pct"/>
          </w:tcPr>
          <w:p w14:paraId="42903B11"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3236DEAF" w14:textId="4C0A7905" w:rsidR="00DA24C3" w:rsidRPr="00DA24C3" w:rsidRDefault="00DA24C3" w:rsidP="00DA24C3">
            <w:pPr>
              <w:rPr>
                <w:rFonts w:cstheme="minorHAnsi"/>
                <w:b/>
                <w:bCs/>
                <w:i/>
                <w:color w:val="C00000"/>
                <w:lang w:eastAsia="en-GB"/>
              </w:rPr>
            </w:pPr>
          </w:p>
        </w:tc>
      </w:tr>
      <w:tr w:rsidR="00DA24C3" w:rsidRPr="00DA24C3" w14:paraId="076289F8" w14:textId="77777777" w:rsidTr="003443A7">
        <w:tc>
          <w:tcPr>
            <w:tcW w:w="353" w:type="pct"/>
          </w:tcPr>
          <w:p w14:paraId="519D1CE9" w14:textId="77777777" w:rsidR="00DA24C3" w:rsidRPr="00DA24C3" w:rsidRDefault="00DA24C3" w:rsidP="000B337C">
            <w:pPr>
              <w:numPr>
                <w:ilvl w:val="0"/>
                <w:numId w:val="66"/>
              </w:numPr>
              <w:contextualSpacing/>
              <w:jc w:val="both"/>
              <w:rPr>
                <w:rFonts w:cs="Calibri"/>
                <w:lang w:eastAsia="en-GB"/>
              </w:rPr>
            </w:pPr>
          </w:p>
        </w:tc>
        <w:tc>
          <w:tcPr>
            <w:tcW w:w="1828" w:type="pct"/>
          </w:tcPr>
          <w:p w14:paraId="136AEEFD" w14:textId="7777777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lang w:eastAsia="en-GB"/>
              </w:rPr>
              <w:t>automated diagnostics and recommendations</w:t>
            </w:r>
            <w:r w:rsidRPr="00DA24C3">
              <w:rPr>
                <w:rFonts w:cs="Calibri"/>
                <w:lang w:eastAsia="en-GB"/>
              </w:rPr>
              <w:t xml:space="preserve"> to facilitate resolution of </w:t>
            </w:r>
            <w:r w:rsidRPr="00DA24C3">
              <w:rPr>
                <w:rFonts w:cs="Calibri"/>
                <w:b/>
                <w:lang w:eastAsia="en-GB"/>
              </w:rPr>
              <w:t>root cause</w:t>
            </w:r>
            <w:r w:rsidRPr="00DA24C3">
              <w:rPr>
                <w:rFonts w:cs="Calibri"/>
                <w:lang w:eastAsia="en-GB"/>
              </w:rPr>
              <w:t xml:space="preserve"> issues [3.2.1z]</w:t>
            </w:r>
          </w:p>
        </w:tc>
        <w:tc>
          <w:tcPr>
            <w:tcW w:w="1820" w:type="pct"/>
          </w:tcPr>
          <w:p w14:paraId="085F194F"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35AA46C" w14:textId="48D1958C" w:rsidR="00DA24C3" w:rsidRPr="00DA24C3" w:rsidRDefault="00DA24C3" w:rsidP="00DA24C3">
            <w:pPr>
              <w:rPr>
                <w:rFonts w:cstheme="minorHAnsi"/>
                <w:b/>
                <w:bCs/>
                <w:i/>
                <w:color w:val="C00000"/>
                <w:lang w:eastAsia="en-GB"/>
              </w:rPr>
            </w:pPr>
          </w:p>
        </w:tc>
      </w:tr>
      <w:tr w:rsidR="00DA24C3" w:rsidRPr="00DA24C3" w14:paraId="170EAE74" w14:textId="77777777" w:rsidTr="003443A7">
        <w:tc>
          <w:tcPr>
            <w:tcW w:w="353" w:type="pct"/>
          </w:tcPr>
          <w:p w14:paraId="6A53B48D" w14:textId="77777777" w:rsidR="00DA24C3" w:rsidRPr="00DA24C3" w:rsidRDefault="00DA24C3" w:rsidP="000B337C">
            <w:pPr>
              <w:numPr>
                <w:ilvl w:val="0"/>
                <w:numId w:val="66"/>
              </w:numPr>
              <w:contextualSpacing/>
              <w:jc w:val="both"/>
              <w:rPr>
                <w:rFonts w:cs="Calibri"/>
                <w:lang w:eastAsia="en-GB"/>
              </w:rPr>
            </w:pPr>
          </w:p>
        </w:tc>
        <w:tc>
          <w:tcPr>
            <w:tcW w:w="1828" w:type="pct"/>
          </w:tcPr>
          <w:p w14:paraId="28426DAD" w14:textId="320A8A04" w:rsidR="00DA24C3" w:rsidRPr="00DA24C3" w:rsidRDefault="00DA24C3" w:rsidP="00DA24C3">
            <w:pPr>
              <w:contextualSpacing/>
              <w:rPr>
                <w:rFonts w:cs="Calibri"/>
                <w:lang w:eastAsia="en-GB"/>
              </w:rPr>
            </w:pPr>
            <w:r w:rsidRPr="00DA24C3">
              <w:rPr>
                <w:rFonts w:cs="Calibri"/>
                <w:lang w:eastAsia="en-GB"/>
              </w:rPr>
              <w:t xml:space="preserve">The service must perform </w:t>
            </w:r>
            <w:r w:rsidRPr="00DA24C3">
              <w:rPr>
                <w:rFonts w:cs="Calibri"/>
                <w:b/>
                <w:bCs/>
                <w:lang w:eastAsia="en-GB"/>
              </w:rPr>
              <w:t xml:space="preserve">machine learning </w:t>
            </w:r>
            <w:r w:rsidRPr="00DA24C3">
              <w:rPr>
                <w:rFonts w:cs="Calibri"/>
                <w:lang w:eastAsia="en-GB"/>
              </w:rPr>
              <w:t>for behavioural analysis on the Layer 2 to Layer 7 of the OSI network communications stack [3.1.1</w:t>
            </w:r>
            <w:r w:rsidR="00A4353B" w:rsidRPr="00DA24C3">
              <w:rPr>
                <w:rFonts w:cs="Calibri"/>
                <w:lang w:eastAsia="en-GB"/>
              </w:rPr>
              <w:t>g] [</w:t>
            </w:r>
            <w:r w:rsidRPr="00DA24C3">
              <w:rPr>
                <w:rFonts w:cs="Calibri"/>
                <w:lang w:eastAsia="en-GB"/>
              </w:rPr>
              <w:t>3.2.1aa]</w:t>
            </w:r>
          </w:p>
        </w:tc>
        <w:tc>
          <w:tcPr>
            <w:tcW w:w="1820" w:type="pct"/>
          </w:tcPr>
          <w:p w14:paraId="17764145"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EB2A91E" w14:textId="2B6308CF" w:rsidR="00DA24C3" w:rsidRPr="00DA24C3" w:rsidRDefault="00DA24C3" w:rsidP="00DA24C3">
            <w:pPr>
              <w:rPr>
                <w:rFonts w:cstheme="minorHAnsi"/>
                <w:b/>
                <w:bCs/>
                <w:i/>
                <w:color w:val="C00000"/>
                <w:lang w:eastAsia="en-GB"/>
              </w:rPr>
            </w:pPr>
          </w:p>
        </w:tc>
      </w:tr>
      <w:tr w:rsidR="00DA24C3" w:rsidRPr="00DA24C3" w14:paraId="4B511823" w14:textId="77777777" w:rsidTr="003443A7">
        <w:tc>
          <w:tcPr>
            <w:tcW w:w="353" w:type="pct"/>
          </w:tcPr>
          <w:p w14:paraId="294767B7" w14:textId="77777777" w:rsidR="00DA24C3" w:rsidRPr="00DA24C3" w:rsidRDefault="00DA24C3" w:rsidP="000B337C">
            <w:pPr>
              <w:numPr>
                <w:ilvl w:val="0"/>
                <w:numId w:val="66"/>
              </w:numPr>
              <w:contextualSpacing/>
              <w:jc w:val="both"/>
              <w:rPr>
                <w:rFonts w:cs="Calibri"/>
                <w:lang w:eastAsia="en-GB"/>
              </w:rPr>
            </w:pPr>
          </w:p>
        </w:tc>
        <w:tc>
          <w:tcPr>
            <w:tcW w:w="1828" w:type="pct"/>
          </w:tcPr>
          <w:p w14:paraId="3362AD93" w14:textId="5F9F22B2" w:rsidR="00DA24C3" w:rsidRPr="00DA24C3" w:rsidRDefault="00DA24C3" w:rsidP="00DA24C3">
            <w:pPr>
              <w:contextualSpacing/>
              <w:rPr>
                <w:rFonts w:cs="Calibri"/>
                <w:lang w:eastAsia="en-GB"/>
              </w:rPr>
            </w:pPr>
            <w:r w:rsidRPr="00DA24C3">
              <w:rPr>
                <w:rFonts w:cs="Calibri"/>
                <w:lang w:eastAsia="en-GB"/>
              </w:rPr>
              <w:t xml:space="preserve">The service must perform </w:t>
            </w:r>
            <w:r w:rsidRPr="00DA24C3">
              <w:rPr>
                <w:rFonts w:cs="Calibri"/>
                <w:b/>
                <w:bCs/>
                <w:lang w:eastAsia="en-GB"/>
              </w:rPr>
              <w:t>machine</w:t>
            </w:r>
            <w:r w:rsidRPr="00DA24C3">
              <w:rPr>
                <w:rFonts w:cs="Calibri"/>
                <w:lang w:eastAsia="en-GB"/>
              </w:rPr>
              <w:t xml:space="preserve"> </w:t>
            </w:r>
            <w:r w:rsidRPr="00DA24C3">
              <w:rPr>
                <w:rFonts w:cs="Calibri"/>
                <w:b/>
                <w:bCs/>
                <w:lang w:eastAsia="en-GB"/>
              </w:rPr>
              <w:t>learning</w:t>
            </w:r>
            <w:r w:rsidRPr="00DA24C3">
              <w:rPr>
                <w:rFonts w:cs="Calibri"/>
                <w:lang w:eastAsia="en-GB"/>
              </w:rPr>
              <w:t xml:space="preserve"> for behavioural analysis on events, performance data, IT and business services [3.1.1</w:t>
            </w:r>
            <w:r w:rsidR="00A4353B" w:rsidRPr="00DA24C3">
              <w:rPr>
                <w:rFonts w:cs="Calibri"/>
                <w:lang w:eastAsia="en-GB"/>
              </w:rPr>
              <w:t>g] [</w:t>
            </w:r>
            <w:r w:rsidRPr="00DA24C3">
              <w:rPr>
                <w:rFonts w:cs="Calibri"/>
                <w:lang w:eastAsia="en-GB"/>
              </w:rPr>
              <w:t>3.2.1aa]</w:t>
            </w:r>
          </w:p>
        </w:tc>
        <w:tc>
          <w:tcPr>
            <w:tcW w:w="1820" w:type="pct"/>
          </w:tcPr>
          <w:p w14:paraId="6BA9AEED"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7A8A1B9" w14:textId="1155A4B9" w:rsidR="00DA24C3" w:rsidRPr="00DA24C3" w:rsidRDefault="00DA24C3" w:rsidP="00DA24C3">
            <w:pPr>
              <w:rPr>
                <w:rFonts w:cstheme="minorHAnsi"/>
                <w:b/>
                <w:bCs/>
                <w:i/>
                <w:color w:val="C00000"/>
                <w:lang w:eastAsia="en-GB"/>
              </w:rPr>
            </w:pPr>
          </w:p>
        </w:tc>
      </w:tr>
      <w:tr w:rsidR="00DA24C3" w:rsidRPr="00DA24C3" w14:paraId="20361633" w14:textId="77777777" w:rsidTr="003443A7">
        <w:tc>
          <w:tcPr>
            <w:tcW w:w="353" w:type="pct"/>
          </w:tcPr>
          <w:p w14:paraId="0117E011" w14:textId="77777777" w:rsidR="00DA24C3" w:rsidRPr="00DA24C3" w:rsidRDefault="00DA24C3" w:rsidP="000B337C">
            <w:pPr>
              <w:numPr>
                <w:ilvl w:val="0"/>
                <w:numId w:val="66"/>
              </w:numPr>
              <w:contextualSpacing/>
              <w:jc w:val="both"/>
              <w:rPr>
                <w:rFonts w:cs="Calibri"/>
                <w:lang w:eastAsia="en-GB"/>
              </w:rPr>
            </w:pPr>
          </w:p>
        </w:tc>
        <w:tc>
          <w:tcPr>
            <w:tcW w:w="1828" w:type="pct"/>
          </w:tcPr>
          <w:p w14:paraId="0BFBAE7E" w14:textId="77777777" w:rsidR="00DA24C3" w:rsidRPr="00DA24C3" w:rsidRDefault="00DA24C3" w:rsidP="00DA24C3">
            <w:pPr>
              <w:contextualSpacing/>
              <w:rPr>
                <w:rFonts w:cs="Calibri"/>
                <w:lang w:eastAsia="en-GB"/>
              </w:rPr>
            </w:pPr>
            <w:r w:rsidRPr="00DA24C3">
              <w:rPr>
                <w:rFonts w:cs="Calibri"/>
                <w:lang w:eastAsia="en-GB"/>
              </w:rPr>
              <w:t xml:space="preserve">The service must apply </w:t>
            </w:r>
            <w:r w:rsidRPr="00DA24C3">
              <w:rPr>
                <w:rFonts w:cs="Calibri"/>
                <w:b/>
                <w:bCs/>
                <w:lang w:eastAsia="en-GB"/>
              </w:rPr>
              <w:t>machine learning</w:t>
            </w:r>
            <w:r w:rsidRPr="00DA24C3">
              <w:rPr>
                <w:rFonts w:cs="Calibri"/>
                <w:lang w:eastAsia="en-GB"/>
              </w:rPr>
              <w:t xml:space="preserve"> for dynamic and anomalous user behaviour detection[3.1.1j] [3.2.1aa]</w:t>
            </w:r>
          </w:p>
        </w:tc>
        <w:tc>
          <w:tcPr>
            <w:tcW w:w="1820" w:type="pct"/>
          </w:tcPr>
          <w:p w14:paraId="5161C1B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E5223D9" w14:textId="1D9D178A" w:rsidR="00DA24C3" w:rsidRPr="00DA24C3" w:rsidRDefault="00DA24C3" w:rsidP="00DA24C3">
            <w:pPr>
              <w:rPr>
                <w:rFonts w:cstheme="minorHAnsi"/>
                <w:b/>
                <w:bCs/>
                <w:i/>
                <w:color w:val="C00000"/>
                <w:lang w:eastAsia="en-GB"/>
              </w:rPr>
            </w:pPr>
          </w:p>
        </w:tc>
      </w:tr>
      <w:tr w:rsidR="00DA24C3" w:rsidRPr="00DA24C3" w14:paraId="490C2995" w14:textId="77777777" w:rsidTr="003443A7">
        <w:tc>
          <w:tcPr>
            <w:tcW w:w="353" w:type="pct"/>
          </w:tcPr>
          <w:p w14:paraId="55FE5840" w14:textId="77777777" w:rsidR="00DA24C3" w:rsidRPr="00DA24C3" w:rsidRDefault="00DA24C3" w:rsidP="000B337C">
            <w:pPr>
              <w:numPr>
                <w:ilvl w:val="0"/>
                <w:numId w:val="66"/>
              </w:numPr>
              <w:contextualSpacing/>
              <w:jc w:val="both"/>
              <w:rPr>
                <w:rFonts w:cs="Calibri"/>
                <w:lang w:eastAsia="en-GB"/>
              </w:rPr>
            </w:pPr>
          </w:p>
        </w:tc>
        <w:tc>
          <w:tcPr>
            <w:tcW w:w="1828" w:type="pct"/>
          </w:tcPr>
          <w:p w14:paraId="198C7228"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detect any </w:t>
            </w:r>
            <w:r w:rsidRPr="00DA24C3">
              <w:rPr>
                <w:rFonts w:cs="Calibri"/>
                <w:b/>
                <w:bCs/>
                <w:lang w:eastAsia="en-GB"/>
              </w:rPr>
              <w:t>anomalous behaviour</w:t>
            </w:r>
            <w:r w:rsidRPr="00DA24C3">
              <w:rPr>
                <w:rFonts w:cs="Calibri"/>
                <w:lang w:eastAsia="en-GB"/>
              </w:rPr>
              <w:t xml:space="preserve"> in the environment and provide diagnostics and recommendation for resolution [3.1.1j] [3.2.1aa]</w:t>
            </w:r>
          </w:p>
        </w:tc>
        <w:tc>
          <w:tcPr>
            <w:tcW w:w="1820" w:type="pct"/>
          </w:tcPr>
          <w:p w14:paraId="3C043961"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091A17B5" w14:textId="2E9CC3CE" w:rsidR="00DA24C3" w:rsidRPr="00DA24C3" w:rsidRDefault="00DA24C3" w:rsidP="00DA24C3">
            <w:pPr>
              <w:rPr>
                <w:rFonts w:cstheme="minorHAnsi"/>
                <w:b/>
                <w:bCs/>
                <w:i/>
                <w:color w:val="C00000"/>
                <w:lang w:eastAsia="en-GB"/>
              </w:rPr>
            </w:pPr>
          </w:p>
        </w:tc>
      </w:tr>
      <w:tr w:rsidR="00DA24C3" w:rsidRPr="00DA24C3" w14:paraId="672373A0" w14:textId="77777777" w:rsidTr="003443A7">
        <w:tc>
          <w:tcPr>
            <w:tcW w:w="353" w:type="pct"/>
          </w:tcPr>
          <w:p w14:paraId="72A4271F" w14:textId="77777777" w:rsidR="00DA24C3" w:rsidRPr="00DA24C3" w:rsidRDefault="00DA24C3" w:rsidP="000B337C">
            <w:pPr>
              <w:numPr>
                <w:ilvl w:val="0"/>
                <w:numId w:val="66"/>
              </w:numPr>
              <w:contextualSpacing/>
              <w:jc w:val="both"/>
              <w:rPr>
                <w:rFonts w:cs="Calibri"/>
                <w:lang w:eastAsia="en-GB"/>
              </w:rPr>
            </w:pPr>
          </w:p>
        </w:tc>
        <w:tc>
          <w:tcPr>
            <w:tcW w:w="1828" w:type="pct"/>
          </w:tcPr>
          <w:p w14:paraId="1E7DC2FB" w14:textId="487657FA" w:rsidR="00DA24C3" w:rsidRPr="00DA24C3" w:rsidRDefault="00DA24C3" w:rsidP="00DA24C3">
            <w:pPr>
              <w:contextualSpacing/>
              <w:rPr>
                <w:rFonts w:cs="Calibri"/>
                <w:lang w:eastAsia="en-GB"/>
              </w:rPr>
            </w:pPr>
            <w:r w:rsidRPr="00DA24C3">
              <w:rPr>
                <w:rFonts w:cs="Calibri"/>
                <w:lang w:eastAsia="en-GB"/>
              </w:rPr>
              <w:t xml:space="preserve">The service must automatically detect </w:t>
            </w:r>
            <w:r w:rsidRPr="00DA24C3">
              <w:rPr>
                <w:rFonts w:cs="Calibri"/>
                <w:b/>
                <w:bCs/>
                <w:lang w:eastAsia="en-GB"/>
              </w:rPr>
              <w:t>behaviour changes</w:t>
            </w:r>
            <w:r w:rsidRPr="00DA24C3">
              <w:rPr>
                <w:rFonts w:cs="Calibri"/>
                <w:lang w:eastAsia="en-GB"/>
              </w:rPr>
              <w:t xml:space="preserve"> in the environment with regards </w:t>
            </w:r>
            <w:r w:rsidR="00A4353B" w:rsidRPr="00DA24C3">
              <w:rPr>
                <w:rFonts w:cs="Calibri"/>
                <w:lang w:eastAsia="en-GB"/>
              </w:rPr>
              <w:t>to:</w:t>
            </w:r>
          </w:p>
          <w:p w14:paraId="59ADCE41"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IP address and port activity </w:t>
            </w:r>
          </w:p>
          <w:p w14:paraId="7BCE80DB" w14:textId="77777777" w:rsidR="00DA24C3" w:rsidRPr="00DA24C3" w:rsidRDefault="00DA24C3" w:rsidP="000B337C">
            <w:pPr>
              <w:numPr>
                <w:ilvl w:val="0"/>
                <w:numId w:val="34"/>
              </w:numPr>
              <w:spacing w:after="120" w:line="276" w:lineRule="auto"/>
              <w:contextualSpacing/>
              <w:rPr>
                <w:rFonts w:cs="Calibri"/>
              </w:rPr>
            </w:pPr>
            <w:r w:rsidRPr="00DA24C3">
              <w:rPr>
                <w:rFonts w:cs="Calibri"/>
              </w:rPr>
              <w:lastRenderedPageBreak/>
              <w:t>System domains names and hostnames</w:t>
            </w:r>
          </w:p>
          <w:p w14:paraId="3C324B51" w14:textId="77777777" w:rsidR="00DA24C3" w:rsidRPr="00DA24C3" w:rsidRDefault="00DA24C3" w:rsidP="000B337C">
            <w:pPr>
              <w:numPr>
                <w:ilvl w:val="0"/>
                <w:numId w:val="34"/>
              </w:numPr>
              <w:spacing w:after="120" w:line="276" w:lineRule="auto"/>
              <w:contextualSpacing/>
              <w:rPr>
                <w:rFonts w:cs="Calibri"/>
              </w:rPr>
            </w:pPr>
            <w:r w:rsidRPr="00DA24C3">
              <w:rPr>
                <w:rFonts w:cs="Calibri"/>
              </w:rPr>
              <w:t>Uniform Resource Identifiers (URIs)</w:t>
            </w:r>
          </w:p>
          <w:p w14:paraId="708042B5"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DNS traffic </w:t>
            </w:r>
          </w:p>
          <w:p w14:paraId="038C0342"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Web transactions </w:t>
            </w:r>
          </w:p>
          <w:p w14:paraId="2D65A4DD" w14:textId="77777777" w:rsidR="00DA24C3" w:rsidRPr="00DA24C3" w:rsidRDefault="00DA24C3" w:rsidP="000B337C">
            <w:pPr>
              <w:numPr>
                <w:ilvl w:val="0"/>
                <w:numId w:val="34"/>
              </w:numPr>
              <w:spacing w:after="120" w:line="276" w:lineRule="auto"/>
              <w:contextualSpacing/>
              <w:rPr>
                <w:rFonts w:cs="Calibri"/>
              </w:rPr>
            </w:pPr>
            <w:r w:rsidRPr="00DA24C3">
              <w:rPr>
                <w:rFonts w:cs="Calibri"/>
              </w:rPr>
              <w:t>Identity and access management</w:t>
            </w:r>
          </w:p>
          <w:p w14:paraId="2F727A5E"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Inbound connections </w:t>
            </w:r>
          </w:p>
          <w:p w14:paraId="55CD37F2"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Internal data transfers </w:t>
            </w:r>
          </w:p>
          <w:p w14:paraId="3CE829EA" w14:textId="77777777" w:rsidR="00DA24C3" w:rsidRPr="00DA24C3" w:rsidRDefault="00DA24C3" w:rsidP="000B337C">
            <w:pPr>
              <w:numPr>
                <w:ilvl w:val="0"/>
                <w:numId w:val="34"/>
              </w:numPr>
              <w:spacing w:after="120" w:line="276" w:lineRule="auto"/>
              <w:contextualSpacing/>
              <w:rPr>
                <w:rFonts w:cs="Calibri"/>
              </w:rPr>
            </w:pPr>
            <w:r w:rsidRPr="00DA24C3">
              <w:rPr>
                <w:rFonts w:cs="Calibri"/>
              </w:rPr>
              <w:t xml:space="preserve">Network activity (peer group) </w:t>
            </w:r>
          </w:p>
          <w:p w14:paraId="319CB82C" w14:textId="77777777" w:rsidR="00DA24C3" w:rsidRPr="00DA24C3" w:rsidRDefault="00DA24C3" w:rsidP="000B337C">
            <w:pPr>
              <w:numPr>
                <w:ilvl w:val="0"/>
                <w:numId w:val="34"/>
              </w:numPr>
              <w:spacing w:after="120" w:line="276" w:lineRule="auto"/>
              <w:contextualSpacing/>
              <w:rPr>
                <w:rFonts w:cs="Calibri"/>
              </w:rPr>
            </w:pPr>
            <w:r w:rsidRPr="00DA24C3">
              <w:rPr>
                <w:rFonts w:cs="Calibri"/>
              </w:rPr>
              <w:t>Database activity</w:t>
            </w:r>
          </w:p>
          <w:p w14:paraId="6452325E" w14:textId="77777777" w:rsidR="00DA24C3" w:rsidRPr="00DA24C3" w:rsidRDefault="00DA24C3" w:rsidP="000B337C">
            <w:pPr>
              <w:numPr>
                <w:ilvl w:val="0"/>
                <w:numId w:val="34"/>
              </w:numPr>
              <w:spacing w:after="120" w:line="276" w:lineRule="auto"/>
              <w:contextualSpacing/>
              <w:rPr>
                <w:rFonts w:cs="Calibri"/>
              </w:rPr>
            </w:pPr>
            <w:r w:rsidRPr="00DA24C3">
              <w:rPr>
                <w:rFonts w:cs="Calibri"/>
              </w:rPr>
              <w:t>Performance metrics</w:t>
            </w:r>
          </w:p>
          <w:p w14:paraId="40633DCE" w14:textId="77777777" w:rsidR="00DA24C3" w:rsidRPr="00DA24C3" w:rsidRDefault="00DA24C3" w:rsidP="000B337C">
            <w:pPr>
              <w:numPr>
                <w:ilvl w:val="0"/>
                <w:numId w:val="34"/>
              </w:numPr>
              <w:spacing w:after="120" w:line="276" w:lineRule="auto"/>
              <w:contextualSpacing/>
              <w:rPr>
                <w:rFonts w:cs="Calibri"/>
              </w:rPr>
            </w:pPr>
            <w:r w:rsidRPr="00DA24C3">
              <w:rPr>
                <w:rFonts w:cs="Calibri"/>
              </w:rPr>
              <w:t>Error counts</w:t>
            </w:r>
          </w:p>
          <w:p w14:paraId="3A46D2C4" w14:textId="77777777" w:rsidR="00DA24C3" w:rsidRPr="00DA24C3" w:rsidRDefault="00DA24C3" w:rsidP="00DA24C3">
            <w:pPr>
              <w:contextualSpacing/>
              <w:rPr>
                <w:rFonts w:cs="Calibri"/>
                <w:lang w:eastAsia="en-GB"/>
              </w:rPr>
            </w:pPr>
            <w:r w:rsidRPr="00DA24C3">
              <w:rPr>
                <w:rFonts w:cs="Calibri"/>
                <w:lang w:eastAsia="en-GB"/>
              </w:rPr>
              <w:t>[3.1.1j] [3.2.1aa]</w:t>
            </w:r>
          </w:p>
        </w:tc>
        <w:tc>
          <w:tcPr>
            <w:tcW w:w="1820" w:type="pct"/>
          </w:tcPr>
          <w:p w14:paraId="4A107541"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lastRenderedPageBreak/>
              <w:t>Bidder to provide details explaining how this requirement is met with product documentation</w:t>
            </w:r>
          </w:p>
        </w:tc>
        <w:tc>
          <w:tcPr>
            <w:tcW w:w="999" w:type="pct"/>
          </w:tcPr>
          <w:p w14:paraId="746F2676" w14:textId="4F1071EE" w:rsidR="00DA24C3" w:rsidRPr="00DA24C3" w:rsidRDefault="00DA24C3" w:rsidP="00DA24C3">
            <w:pPr>
              <w:rPr>
                <w:rFonts w:cstheme="minorHAnsi"/>
                <w:b/>
                <w:bCs/>
                <w:i/>
                <w:color w:val="C00000"/>
                <w:lang w:eastAsia="en-GB"/>
              </w:rPr>
            </w:pPr>
          </w:p>
        </w:tc>
      </w:tr>
      <w:tr w:rsidR="00DA24C3" w:rsidRPr="00DA24C3" w14:paraId="6197DFD3" w14:textId="77777777" w:rsidTr="003443A7">
        <w:trPr>
          <w:trHeight w:val="577"/>
        </w:trPr>
        <w:tc>
          <w:tcPr>
            <w:tcW w:w="353" w:type="pct"/>
          </w:tcPr>
          <w:p w14:paraId="5617BD94" w14:textId="77777777" w:rsidR="00DA24C3" w:rsidRPr="00DA24C3" w:rsidRDefault="00DA24C3" w:rsidP="000B337C">
            <w:pPr>
              <w:numPr>
                <w:ilvl w:val="0"/>
                <w:numId w:val="66"/>
              </w:numPr>
              <w:contextualSpacing/>
              <w:jc w:val="both"/>
              <w:rPr>
                <w:rFonts w:cs="Calibri"/>
                <w:lang w:eastAsia="en-GB"/>
              </w:rPr>
            </w:pPr>
          </w:p>
        </w:tc>
        <w:tc>
          <w:tcPr>
            <w:tcW w:w="1828" w:type="pct"/>
          </w:tcPr>
          <w:p w14:paraId="67D0CBA7" w14:textId="77777777" w:rsidR="00DA24C3" w:rsidRPr="00DA24C3" w:rsidRDefault="00DA24C3" w:rsidP="00DA24C3">
            <w:pPr>
              <w:contextualSpacing/>
              <w:rPr>
                <w:rFonts w:cs="Calibri"/>
                <w:lang w:eastAsia="en-GB"/>
              </w:rPr>
            </w:pPr>
            <w:r w:rsidRPr="00DA24C3">
              <w:rPr>
                <w:rFonts w:cs="Calibri"/>
                <w:lang w:eastAsia="en-GB"/>
              </w:rPr>
              <w:t xml:space="preserve">The service must allow for </w:t>
            </w:r>
            <w:r w:rsidRPr="00DA24C3">
              <w:rPr>
                <w:rFonts w:cs="Calibri"/>
                <w:b/>
                <w:lang w:eastAsia="en-GB"/>
              </w:rPr>
              <w:t>custom actions</w:t>
            </w:r>
            <w:r w:rsidRPr="00DA24C3">
              <w:rPr>
                <w:rFonts w:cs="Calibri"/>
                <w:lang w:eastAsia="en-GB"/>
              </w:rPr>
              <w:t xml:space="preserve"> to be </w:t>
            </w:r>
            <w:r w:rsidRPr="00DA24C3">
              <w:rPr>
                <w:rFonts w:cs="Calibri"/>
                <w:b/>
                <w:lang w:eastAsia="en-GB"/>
              </w:rPr>
              <w:t>composed</w:t>
            </w:r>
            <w:r w:rsidRPr="00DA24C3">
              <w:rPr>
                <w:rFonts w:cs="Calibri"/>
                <w:lang w:eastAsia="en-GB"/>
              </w:rPr>
              <w:t xml:space="preserve"> as part of a workflow process or automation [3.2.1bb]</w:t>
            </w:r>
          </w:p>
        </w:tc>
        <w:tc>
          <w:tcPr>
            <w:tcW w:w="1820" w:type="pct"/>
          </w:tcPr>
          <w:p w14:paraId="5021AD4B"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701F81A" w14:textId="44EF84DD" w:rsidR="00DA24C3" w:rsidRPr="00DA24C3" w:rsidRDefault="00DA24C3" w:rsidP="00DA24C3">
            <w:pPr>
              <w:rPr>
                <w:rFonts w:cstheme="minorHAnsi"/>
                <w:b/>
                <w:bCs/>
                <w:i/>
                <w:color w:val="C00000"/>
                <w:lang w:eastAsia="en-GB"/>
              </w:rPr>
            </w:pPr>
          </w:p>
        </w:tc>
      </w:tr>
      <w:tr w:rsidR="00DA24C3" w:rsidRPr="00DA24C3" w14:paraId="532FAAEC" w14:textId="77777777" w:rsidTr="003443A7">
        <w:trPr>
          <w:trHeight w:val="545"/>
        </w:trPr>
        <w:tc>
          <w:tcPr>
            <w:tcW w:w="353" w:type="pct"/>
          </w:tcPr>
          <w:p w14:paraId="1A728E73" w14:textId="77777777" w:rsidR="00DA24C3" w:rsidRPr="00DA24C3" w:rsidRDefault="00DA24C3" w:rsidP="000B337C">
            <w:pPr>
              <w:numPr>
                <w:ilvl w:val="0"/>
                <w:numId w:val="66"/>
              </w:numPr>
              <w:contextualSpacing/>
              <w:jc w:val="both"/>
              <w:rPr>
                <w:rFonts w:cs="Calibri"/>
                <w:lang w:eastAsia="en-GB"/>
              </w:rPr>
            </w:pPr>
          </w:p>
        </w:tc>
        <w:tc>
          <w:tcPr>
            <w:tcW w:w="1828" w:type="pct"/>
          </w:tcPr>
          <w:p w14:paraId="37CFA1BA"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execute </w:t>
            </w:r>
            <w:r w:rsidRPr="00DA24C3">
              <w:rPr>
                <w:rFonts w:cs="Calibri"/>
                <w:b/>
                <w:lang w:eastAsia="en-GB"/>
              </w:rPr>
              <w:t xml:space="preserve">custom or routine workflow processes and actions </w:t>
            </w:r>
            <w:r w:rsidRPr="00DA24C3">
              <w:rPr>
                <w:rFonts w:cs="Calibri"/>
                <w:lang w:eastAsia="en-GB"/>
              </w:rPr>
              <w:t>[3.2.1bb]</w:t>
            </w:r>
          </w:p>
        </w:tc>
        <w:tc>
          <w:tcPr>
            <w:tcW w:w="1820" w:type="pct"/>
          </w:tcPr>
          <w:p w14:paraId="337C2F2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E29585D" w14:textId="33C8DE1D" w:rsidR="00DA24C3" w:rsidRPr="00DA24C3" w:rsidRDefault="00DA24C3" w:rsidP="00DA24C3">
            <w:pPr>
              <w:rPr>
                <w:rFonts w:cstheme="minorHAnsi"/>
                <w:b/>
                <w:bCs/>
                <w:i/>
                <w:color w:val="C00000"/>
                <w:lang w:eastAsia="en-GB"/>
              </w:rPr>
            </w:pPr>
          </w:p>
        </w:tc>
      </w:tr>
      <w:tr w:rsidR="00DA24C3" w:rsidRPr="00DA24C3" w14:paraId="7C7D656C" w14:textId="77777777" w:rsidTr="003443A7">
        <w:trPr>
          <w:trHeight w:val="63"/>
        </w:trPr>
        <w:tc>
          <w:tcPr>
            <w:tcW w:w="353" w:type="pct"/>
          </w:tcPr>
          <w:p w14:paraId="66BCEFFB" w14:textId="77777777" w:rsidR="00DA24C3" w:rsidRPr="00DA24C3" w:rsidRDefault="00DA24C3" w:rsidP="000B337C">
            <w:pPr>
              <w:numPr>
                <w:ilvl w:val="0"/>
                <w:numId w:val="66"/>
              </w:numPr>
              <w:contextualSpacing/>
              <w:jc w:val="both"/>
              <w:rPr>
                <w:rFonts w:cs="Calibri"/>
                <w:lang w:eastAsia="en-GB"/>
              </w:rPr>
            </w:pPr>
          </w:p>
        </w:tc>
        <w:tc>
          <w:tcPr>
            <w:tcW w:w="1828" w:type="pct"/>
          </w:tcPr>
          <w:p w14:paraId="794F5EA0"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execute remediation responses</w:t>
            </w:r>
            <w:r w:rsidRPr="00DA24C3">
              <w:rPr>
                <w:rFonts w:cs="Calibri"/>
                <w:lang w:eastAsia="en-GB"/>
              </w:rPr>
              <w:t xml:space="preserve"> and workflows [3.2.1cc]</w:t>
            </w:r>
          </w:p>
        </w:tc>
        <w:tc>
          <w:tcPr>
            <w:tcW w:w="1820" w:type="pct"/>
          </w:tcPr>
          <w:p w14:paraId="74EE164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CD9D997" w14:textId="3BFDD17B" w:rsidR="00DA24C3" w:rsidRPr="00DA24C3" w:rsidRDefault="00DA24C3" w:rsidP="00DA24C3">
            <w:pPr>
              <w:rPr>
                <w:rFonts w:cstheme="minorHAnsi"/>
                <w:b/>
                <w:bCs/>
                <w:i/>
                <w:color w:val="C00000"/>
                <w:lang w:eastAsia="en-GB"/>
              </w:rPr>
            </w:pPr>
          </w:p>
        </w:tc>
      </w:tr>
      <w:tr w:rsidR="00DA24C3" w:rsidRPr="00DA24C3" w14:paraId="7CEFB0FE" w14:textId="77777777" w:rsidTr="003443A7">
        <w:trPr>
          <w:trHeight w:val="971"/>
        </w:trPr>
        <w:tc>
          <w:tcPr>
            <w:tcW w:w="353" w:type="pct"/>
          </w:tcPr>
          <w:p w14:paraId="71A8CBE7" w14:textId="77777777" w:rsidR="00DA24C3" w:rsidRPr="00DA24C3" w:rsidRDefault="00DA24C3" w:rsidP="000B337C">
            <w:pPr>
              <w:numPr>
                <w:ilvl w:val="0"/>
                <w:numId w:val="66"/>
              </w:numPr>
              <w:contextualSpacing/>
              <w:jc w:val="both"/>
              <w:rPr>
                <w:rFonts w:cs="Calibri"/>
                <w:lang w:eastAsia="en-GB"/>
              </w:rPr>
            </w:pPr>
          </w:p>
        </w:tc>
        <w:tc>
          <w:tcPr>
            <w:tcW w:w="1828" w:type="pct"/>
          </w:tcPr>
          <w:p w14:paraId="73A35DDE"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integrate with orchestration</w:t>
            </w:r>
            <w:r w:rsidRPr="00DA24C3">
              <w:rPr>
                <w:rFonts w:cs="Calibri"/>
                <w:lang w:eastAsia="en-GB"/>
              </w:rPr>
              <w:t xml:space="preserve"> platforms for the </w:t>
            </w:r>
            <w:r w:rsidRPr="00DA24C3">
              <w:rPr>
                <w:rFonts w:cs="Calibri"/>
                <w:b/>
                <w:bCs/>
                <w:lang w:eastAsia="en-GB"/>
              </w:rPr>
              <w:t>execution</w:t>
            </w:r>
            <w:r w:rsidRPr="00DA24C3">
              <w:rPr>
                <w:rFonts w:cs="Calibri"/>
                <w:lang w:eastAsia="en-GB"/>
              </w:rPr>
              <w:t xml:space="preserve"> of automated </w:t>
            </w:r>
            <w:r w:rsidRPr="00DA24C3">
              <w:rPr>
                <w:rFonts w:cs="Calibri"/>
                <w:b/>
                <w:bCs/>
                <w:lang w:eastAsia="en-GB"/>
              </w:rPr>
              <w:t>remediation responses</w:t>
            </w:r>
            <w:r w:rsidRPr="00DA24C3">
              <w:rPr>
                <w:rFonts w:cs="Calibri"/>
                <w:lang w:eastAsia="en-GB"/>
              </w:rPr>
              <w:t xml:space="preserve"> and workflows [3.2.1cc]</w:t>
            </w:r>
          </w:p>
        </w:tc>
        <w:tc>
          <w:tcPr>
            <w:tcW w:w="1820" w:type="pct"/>
          </w:tcPr>
          <w:p w14:paraId="5D54FEB7"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0BC9011" w14:textId="135A3873" w:rsidR="00DA24C3" w:rsidRPr="00DA24C3" w:rsidRDefault="00DA24C3" w:rsidP="00DA24C3">
            <w:pPr>
              <w:rPr>
                <w:rFonts w:cstheme="minorHAnsi"/>
                <w:b/>
                <w:bCs/>
                <w:i/>
                <w:color w:val="C00000"/>
                <w:lang w:eastAsia="en-GB"/>
              </w:rPr>
            </w:pPr>
          </w:p>
        </w:tc>
      </w:tr>
      <w:tr w:rsidR="00DA24C3" w:rsidRPr="00DA24C3" w14:paraId="5C38F3EB" w14:textId="77777777" w:rsidTr="003443A7">
        <w:tc>
          <w:tcPr>
            <w:tcW w:w="353" w:type="pct"/>
          </w:tcPr>
          <w:p w14:paraId="1265F1CB" w14:textId="77777777" w:rsidR="00DA24C3" w:rsidRPr="00DA24C3" w:rsidDel="00FF76AB" w:rsidRDefault="00DA24C3" w:rsidP="000B337C">
            <w:pPr>
              <w:numPr>
                <w:ilvl w:val="0"/>
                <w:numId w:val="66"/>
              </w:numPr>
              <w:contextualSpacing/>
              <w:jc w:val="both"/>
              <w:rPr>
                <w:rFonts w:cs="Calibri"/>
                <w:lang w:eastAsia="en-GB"/>
              </w:rPr>
            </w:pPr>
          </w:p>
        </w:tc>
        <w:tc>
          <w:tcPr>
            <w:tcW w:w="1828" w:type="pct"/>
          </w:tcPr>
          <w:p w14:paraId="6BF9B36A" w14:textId="77777777" w:rsidR="00DA24C3" w:rsidRPr="00DA24C3" w:rsidRDefault="00DA24C3" w:rsidP="00DA24C3">
            <w:pPr>
              <w:contextualSpacing/>
              <w:rPr>
                <w:rFonts w:cs="Calibri"/>
                <w:lang w:eastAsia="en-GB"/>
              </w:rPr>
            </w:pPr>
            <w:r w:rsidRPr="00DA24C3">
              <w:rPr>
                <w:rFonts w:cs="Calibri"/>
                <w:lang w:eastAsia="en-GB"/>
              </w:rPr>
              <w:t xml:space="preserve">The service must automatically execute pre-built </w:t>
            </w:r>
            <w:r w:rsidRPr="00DA24C3">
              <w:rPr>
                <w:rFonts w:cs="Calibri"/>
                <w:b/>
                <w:bCs/>
                <w:lang w:eastAsia="en-GB"/>
              </w:rPr>
              <w:t>self-healing automation</w:t>
            </w:r>
            <w:r w:rsidRPr="00DA24C3">
              <w:rPr>
                <w:rFonts w:cs="Calibri"/>
                <w:lang w:eastAsia="en-GB"/>
              </w:rPr>
              <w:t xml:space="preserve"> to devices, elements or applications for remediation [3.2.1dd]</w:t>
            </w:r>
          </w:p>
        </w:tc>
        <w:tc>
          <w:tcPr>
            <w:tcW w:w="1820" w:type="pct"/>
          </w:tcPr>
          <w:p w14:paraId="6564CBF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6F19047" w14:textId="07344250" w:rsidR="00DA24C3" w:rsidRPr="00DA24C3" w:rsidRDefault="00DA24C3" w:rsidP="00DA24C3">
            <w:pPr>
              <w:rPr>
                <w:rFonts w:cstheme="minorHAnsi"/>
                <w:b/>
                <w:bCs/>
                <w:i/>
                <w:color w:val="C00000"/>
                <w:lang w:eastAsia="en-GB"/>
              </w:rPr>
            </w:pPr>
          </w:p>
        </w:tc>
      </w:tr>
      <w:tr w:rsidR="00DA24C3" w:rsidRPr="00DA24C3" w14:paraId="5F30D92C" w14:textId="77777777" w:rsidTr="003443A7">
        <w:tc>
          <w:tcPr>
            <w:tcW w:w="353" w:type="pct"/>
          </w:tcPr>
          <w:p w14:paraId="0FF26F71" w14:textId="77777777" w:rsidR="00DA24C3" w:rsidRPr="00DA24C3" w:rsidRDefault="00DA24C3" w:rsidP="000B337C">
            <w:pPr>
              <w:numPr>
                <w:ilvl w:val="0"/>
                <w:numId w:val="66"/>
              </w:numPr>
              <w:contextualSpacing/>
              <w:jc w:val="both"/>
              <w:rPr>
                <w:rFonts w:cs="Calibri"/>
                <w:lang w:eastAsia="en-GB"/>
              </w:rPr>
            </w:pPr>
          </w:p>
        </w:tc>
        <w:tc>
          <w:tcPr>
            <w:tcW w:w="1828" w:type="pct"/>
          </w:tcPr>
          <w:p w14:paraId="62A9F932" w14:textId="095D2FCA" w:rsidR="00DA24C3" w:rsidRPr="00DA24C3" w:rsidRDefault="00DA24C3" w:rsidP="00DA24C3">
            <w:pPr>
              <w:contextualSpacing/>
              <w:rPr>
                <w:rFonts w:cs="Calibri"/>
                <w:lang w:eastAsia="en-GB"/>
              </w:rPr>
            </w:pPr>
            <w:r w:rsidRPr="00DA24C3">
              <w:rPr>
                <w:rFonts w:cs="Calibri"/>
                <w:lang w:eastAsia="en-GB"/>
              </w:rPr>
              <w:t xml:space="preserve">The service must provide analytics and data to enable SAPS to effectively evaluate, control and manage </w:t>
            </w:r>
            <w:r w:rsidRPr="00DA24C3">
              <w:rPr>
                <w:rFonts w:cs="Calibri"/>
                <w:b/>
                <w:bCs/>
                <w:lang w:eastAsia="en-GB"/>
              </w:rPr>
              <w:t>vendor service level performance</w:t>
            </w:r>
            <w:r w:rsidRPr="00DA24C3">
              <w:rPr>
                <w:rFonts w:cs="Calibri"/>
                <w:lang w:eastAsia="en-GB"/>
              </w:rPr>
              <w:t xml:space="preserve"> [</w:t>
            </w:r>
            <w:r w:rsidR="00A4353B" w:rsidRPr="00DA24C3">
              <w:rPr>
                <w:rFonts w:cs="Calibri"/>
                <w:lang w:eastAsia="en-GB"/>
              </w:rPr>
              <w:t>1.3.1] [</w:t>
            </w:r>
            <w:r w:rsidRPr="00DA24C3">
              <w:rPr>
                <w:rFonts w:cs="Calibri"/>
                <w:lang w:eastAsia="en-GB"/>
              </w:rPr>
              <w:t>3.2.1ee]</w:t>
            </w:r>
          </w:p>
        </w:tc>
        <w:tc>
          <w:tcPr>
            <w:tcW w:w="1820" w:type="pct"/>
          </w:tcPr>
          <w:p w14:paraId="2DC9E761"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5BE4383" w14:textId="7AE0A2D1" w:rsidR="00DA24C3" w:rsidRPr="00DA24C3" w:rsidRDefault="00DA24C3" w:rsidP="00DA24C3">
            <w:pPr>
              <w:rPr>
                <w:rFonts w:cstheme="minorHAnsi"/>
                <w:b/>
                <w:bCs/>
                <w:i/>
                <w:color w:val="C00000"/>
                <w:lang w:eastAsia="en-GB"/>
              </w:rPr>
            </w:pPr>
          </w:p>
        </w:tc>
      </w:tr>
      <w:tr w:rsidR="00DA24C3" w:rsidRPr="00DA24C3" w14:paraId="2F157C50" w14:textId="77777777" w:rsidTr="003443A7">
        <w:tc>
          <w:tcPr>
            <w:tcW w:w="353" w:type="pct"/>
          </w:tcPr>
          <w:p w14:paraId="70084BFE" w14:textId="77777777" w:rsidR="00DA24C3" w:rsidRPr="00DA24C3" w:rsidRDefault="00DA24C3" w:rsidP="000B337C">
            <w:pPr>
              <w:numPr>
                <w:ilvl w:val="0"/>
                <w:numId w:val="66"/>
              </w:numPr>
              <w:contextualSpacing/>
              <w:jc w:val="both"/>
              <w:rPr>
                <w:rFonts w:cs="Calibri"/>
                <w:lang w:eastAsia="en-GB"/>
              </w:rPr>
            </w:pPr>
          </w:p>
        </w:tc>
        <w:tc>
          <w:tcPr>
            <w:tcW w:w="1828" w:type="pct"/>
          </w:tcPr>
          <w:p w14:paraId="09583568" w14:textId="77777777" w:rsidR="00DA24C3" w:rsidRPr="00DA24C3" w:rsidRDefault="00DA24C3" w:rsidP="00DA24C3">
            <w:pPr>
              <w:contextualSpacing/>
              <w:rPr>
                <w:rFonts w:cs="Calibri"/>
                <w:lang w:eastAsia="en-GB"/>
              </w:rPr>
            </w:pPr>
            <w:r w:rsidRPr="00DA24C3">
              <w:rPr>
                <w:rFonts w:cs="Calibri"/>
                <w:lang w:eastAsia="en-GB"/>
              </w:rPr>
              <w:t>The service must provide autonomous and semi-autonomous examinations of data for</w:t>
            </w:r>
            <w:r w:rsidRPr="00DA24C3">
              <w:rPr>
                <w:rFonts w:cs="Calibri"/>
                <w:b/>
                <w:bCs/>
                <w:lang w:eastAsia="en-GB"/>
              </w:rPr>
              <w:t xml:space="preserve"> advanced information</w:t>
            </w:r>
            <w:r w:rsidRPr="00DA24C3">
              <w:rPr>
                <w:rFonts w:cs="Calibri"/>
                <w:lang w:eastAsia="en-GB"/>
              </w:rPr>
              <w:t xml:space="preserve"> </w:t>
            </w:r>
            <w:r w:rsidRPr="00DA24C3">
              <w:rPr>
                <w:rFonts w:cs="Calibri"/>
                <w:b/>
                <w:bCs/>
                <w:lang w:eastAsia="en-GB"/>
              </w:rPr>
              <w:t>analytics</w:t>
            </w:r>
            <w:r w:rsidRPr="00DA24C3">
              <w:rPr>
                <w:rFonts w:cs="Calibri"/>
                <w:lang w:eastAsia="en-GB"/>
              </w:rPr>
              <w:t xml:space="preserve"> [3.2.1ff]</w:t>
            </w:r>
          </w:p>
        </w:tc>
        <w:tc>
          <w:tcPr>
            <w:tcW w:w="1820" w:type="pct"/>
          </w:tcPr>
          <w:p w14:paraId="18057A13"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528F396" w14:textId="16D32F21" w:rsidR="00DA24C3" w:rsidRPr="00DA24C3" w:rsidRDefault="00DA24C3" w:rsidP="00DA24C3">
            <w:pPr>
              <w:rPr>
                <w:rFonts w:cstheme="minorHAnsi"/>
                <w:b/>
                <w:bCs/>
                <w:i/>
                <w:color w:val="C00000"/>
                <w:lang w:eastAsia="en-GB"/>
              </w:rPr>
            </w:pPr>
          </w:p>
        </w:tc>
      </w:tr>
      <w:tr w:rsidR="00DA24C3" w:rsidRPr="00DA24C3" w14:paraId="65DABB2B" w14:textId="77777777" w:rsidTr="003443A7">
        <w:tc>
          <w:tcPr>
            <w:tcW w:w="353" w:type="pct"/>
          </w:tcPr>
          <w:p w14:paraId="664ED317" w14:textId="77777777" w:rsidR="00DA24C3" w:rsidRPr="00DA24C3" w:rsidRDefault="00DA24C3" w:rsidP="000B337C">
            <w:pPr>
              <w:numPr>
                <w:ilvl w:val="0"/>
                <w:numId w:val="66"/>
              </w:numPr>
              <w:contextualSpacing/>
              <w:jc w:val="both"/>
              <w:rPr>
                <w:rFonts w:cs="Calibri"/>
                <w:lang w:eastAsia="en-GB"/>
              </w:rPr>
            </w:pPr>
          </w:p>
        </w:tc>
        <w:tc>
          <w:tcPr>
            <w:tcW w:w="1828" w:type="pct"/>
          </w:tcPr>
          <w:p w14:paraId="790504E0"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allow access</w:t>
            </w:r>
            <w:r w:rsidRPr="00DA24C3">
              <w:rPr>
                <w:rFonts w:cs="Calibri"/>
                <w:lang w:eastAsia="en-GB"/>
              </w:rPr>
              <w:t xml:space="preserve"> (push, pull, and data feeds in real-time) to </w:t>
            </w:r>
            <w:r w:rsidRPr="00DA24C3">
              <w:rPr>
                <w:rFonts w:cs="Calibri"/>
                <w:b/>
                <w:lang w:eastAsia="en-GB"/>
              </w:rPr>
              <w:t xml:space="preserve">data </w:t>
            </w:r>
            <w:r w:rsidRPr="00DA24C3">
              <w:rPr>
                <w:rFonts w:cs="Calibri"/>
                <w:lang w:eastAsia="en-GB"/>
              </w:rPr>
              <w:t xml:space="preserve">for synchronisation with </w:t>
            </w:r>
            <w:r w:rsidRPr="00DA24C3">
              <w:rPr>
                <w:rFonts w:cs="Calibri"/>
                <w:b/>
                <w:bCs/>
                <w:lang w:eastAsia="en-GB"/>
              </w:rPr>
              <w:t>third-party data repositories and business management tools</w:t>
            </w:r>
            <w:r w:rsidRPr="00DA24C3">
              <w:rPr>
                <w:rFonts w:cs="Calibri"/>
                <w:lang w:eastAsia="en-GB"/>
              </w:rPr>
              <w:t xml:space="preserve"> [3.2.1ff]</w:t>
            </w:r>
          </w:p>
        </w:tc>
        <w:tc>
          <w:tcPr>
            <w:tcW w:w="1820" w:type="pct"/>
          </w:tcPr>
          <w:p w14:paraId="5098F850"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77B077B" w14:textId="3EC3BA90" w:rsidR="00DA24C3" w:rsidRPr="00DA24C3" w:rsidRDefault="00DA24C3" w:rsidP="00DA24C3">
            <w:pPr>
              <w:rPr>
                <w:rFonts w:cstheme="minorHAnsi"/>
                <w:b/>
                <w:bCs/>
                <w:i/>
                <w:color w:val="C00000"/>
                <w:lang w:eastAsia="en-GB"/>
              </w:rPr>
            </w:pPr>
          </w:p>
        </w:tc>
      </w:tr>
      <w:tr w:rsidR="00DA24C3" w:rsidRPr="00DA24C3" w14:paraId="3D893F77" w14:textId="77777777" w:rsidTr="003443A7">
        <w:tc>
          <w:tcPr>
            <w:tcW w:w="353" w:type="pct"/>
          </w:tcPr>
          <w:p w14:paraId="134B5763" w14:textId="77777777" w:rsidR="00DA24C3" w:rsidRPr="00DA24C3" w:rsidRDefault="00DA24C3" w:rsidP="000B337C">
            <w:pPr>
              <w:numPr>
                <w:ilvl w:val="0"/>
                <w:numId w:val="66"/>
              </w:numPr>
              <w:contextualSpacing/>
              <w:jc w:val="both"/>
              <w:rPr>
                <w:rFonts w:cs="Calibri"/>
                <w:lang w:eastAsia="en-GB"/>
              </w:rPr>
            </w:pPr>
          </w:p>
        </w:tc>
        <w:tc>
          <w:tcPr>
            <w:tcW w:w="1828" w:type="pct"/>
          </w:tcPr>
          <w:p w14:paraId="4C64209E" w14:textId="77777777" w:rsidR="00DA24C3" w:rsidRPr="00DA24C3" w:rsidRDefault="00DA24C3" w:rsidP="00DA24C3">
            <w:pPr>
              <w:contextualSpacing/>
              <w:rPr>
                <w:rFonts w:cs="Calibri"/>
                <w:lang w:eastAsia="en-GB"/>
              </w:rPr>
            </w:pPr>
            <w:r w:rsidRPr="00DA24C3">
              <w:rPr>
                <w:rFonts w:cs="Calibri"/>
                <w:lang w:eastAsia="en-GB"/>
              </w:rPr>
              <w:t xml:space="preserve">The service must evaluate the </w:t>
            </w:r>
            <w:r w:rsidRPr="00DA24C3">
              <w:rPr>
                <w:rFonts w:cs="Calibri"/>
                <w:b/>
                <w:bCs/>
                <w:lang w:eastAsia="en-GB"/>
              </w:rPr>
              <w:t>digital experience</w:t>
            </w:r>
            <w:r w:rsidRPr="00DA24C3">
              <w:rPr>
                <w:rFonts w:cs="Calibri"/>
                <w:lang w:eastAsia="en-GB"/>
              </w:rPr>
              <w:t xml:space="preserve"> of application and infrastructure performance [3.2.1gg]</w:t>
            </w:r>
          </w:p>
        </w:tc>
        <w:tc>
          <w:tcPr>
            <w:tcW w:w="1820" w:type="pct"/>
          </w:tcPr>
          <w:p w14:paraId="38443B5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CA47E2D" w14:textId="75D8FB47" w:rsidR="00DA24C3" w:rsidRPr="00DA24C3" w:rsidRDefault="00DA24C3" w:rsidP="00DA24C3">
            <w:pPr>
              <w:rPr>
                <w:rFonts w:cstheme="minorHAnsi"/>
                <w:b/>
                <w:bCs/>
                <w:i/>
                <w:color w:val="C00000"/>
                <w:lang w:eastAsia="en-GB"/>
              </w:rPr>
            </w:pPr>
          </w:p>
        </w:tc>
      </w:tr>
      <w:tr w:rsidR="00DA24C3" w:rsidRPr="00DA24C3" w14:paraId="778C3FE0" w14:textId="77777777" w:rsidTr="003443A7">
        <w:tc>
          <w:tcPr>
            <w:tcW w:w="353" w:type="pct"/>
          </w:tcPr>
          <w:p w14:paraId="55549E22" w14:textId="77777777" w:rsidR="00DA24C3" w:rsidRPr="00DA24C3" w:rsidRDefault="00DA24C3" w:rsidP="000B337C">
            <w:pPr>
              <w:numPr>
                <w:ilvl w:val="0"/>
                <w:numId w:val="66"/>
              </w:numPr>
              <w:contextualSpacing/>
              <w:jc w:val="both"/>
              <w:rPr>
                <w:rFonts w:cs="Calibri"/>
                <w:lang w:eastAsia="en-GB"/>
              </w:rPr>
            </w:pPr>
          </w:p>
        </w:tc>
        <w:tc>
          <w:tcPr>
            <w:tcW w:w="1828" w:type="pct"/>
          </w:tcPr>
          <w:p w14:paraId="2A435964" w14:textId="7777777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lang w:eastAsia="en-GB"/>
              </w:rPr>
              <w:t>granular look back</w:t>
            </w:r>
            <w:r w:rsidRPr="00DA24C3">
              <w:rPr>
                <w:rFonts w:cs="Calibri"/>
                <w:lang w:eastAsia="en-GB"/>
              </w:rPr>
              <w:t xml:space="preserve"> of performance and metric data for a minimum of </w:t>
            </w:r>
            <w:r w:rsidRPr="00DA24C3">
              <w:rPr>
                <w:rFonts w:cs="Calibri"/>
                <w:b/>
                <w:lang w:eastAsia="en-GB"/>
              </w:rPr>
              <w:t>30 days</w:t>
            </w:r>
            <w:r w:rsidRPr="00DA24C3">
              <w:rPr>
                <w:rFonts w:cs="Calibri"/>
                <w:lang w:eastAsia="en-GB"/>
              </w:rPr>
              <w:t xml:space="preserve"> [3.2.1hh]</w:t>
            </w:r>
          </w:p>
        </w:tc>
        <w:tc>
          <w:tcPr>
            <w:tcW w:w="1820" w:type="pct"/>
          </w:tcPr>
          <w:p w14:paraId="74C91F67"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2C69698" w14:textId="202CD240" w:rsidR="00DA24C3" w:rsidRPr="00DA24C3" w:rsidRDefault="00DA24C3" w:rsidP="00DA24C3">
            <w:pPr>
              <w:rPr>
                <w:rFonts w:cstheme="minorHAnsi"/>
                <w:b/>
                <w:bCs/>
                <w:i/>
                <w:color w:val="C00000"/>
                <w:lang w:eastAsia="en-GB"/>
              </w:rPr>
            </w:pPr>
          </w:p>
        </w:tc>
      </w:tr>
      <w:tr w:rsidR="00DA24C3" w:rsidRPr="00DA24C3" w14:paraId="3B0C32EA" w14:textId="77777777" w:rsidTr="003443A7">
        <w:tc>
          <w:tcPr>
            <w:tcW w:w="353" w:type="pct"/>
          </w:tcPr>
          <w:p w14:paraId="5A7B5B7A" w14:textId="77777777" w:rsidR="00DA24C3" w:rsidRPr="00DA24C3" w:rsidRDefault="00DA24C3" w:rsidP="000B337C">
            <w:pPr>
              <w:numPr>
                <w:ilvl w:val="0"/>
                <w:numId w:val="66"/>
              </w:numPr>
              <w:contextualSpacing/>
              <w:jc w:val="both"/>
              <w:rPr>
                <w:rFonts w:cs="Calibri"/>
                <w:lang w:eastAsia="en-GB"/>
              </w:rPr>
            </w:pPr>
          </w:p>
        </w:tc>
        <w:tc>
          <w:tcPr>
            <w:tcW w:w="1828" w:type="pct"/>
          </w:tcPr>
          <w:p w14:paraId="49712EC3" w14:textId="0F64B98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lang w:eastAsia="en-GB"/>
              </w:rPr>
              <w:t>trend</w:t>
            </w:r>
            <w:r w:rsidRPr="00DA24C3">
              <w:rPr>
                <w:rFonts w:cs="Calibri"/>
                <w:lang w:eastAsia="en-GB"/>
              </w:rPr>
              <w:t xml:space="preserve"> </w:t>
            </w:r>
            <w:r w:rsidRPr="00DA24C3">
              <w:rPr>
                <w:rFonts w:cs="Calibri"/>
                <w:b/>
                <w:lang w:eastAsia="en-GB"/>
              </w:rPr>
              <w:t>analysis</w:t>
            </w:r>
            <w:r w:rsidRPr="00DA24C3">
              <w:rPr>
                <w:rFonts w:cs="Calibri"/>
                <w:lang w:eastAsia="en-GB"/>
              </w:rPr>
              <w:t xml:space="preserve"> information for </w:t>
            </w:r>
            <w:r w:rsidRPr="00DA24C3">
              <w:rPr>
                <w:rFonts w:cs="Calibri"/>
                <w:b/>
                <w:lang w:eastAsia="en-GB"/>
              </w:rPr>
              <w:t xml:space="preserve">performance modelling </w:t>
            </w:r>
            <w:r w:rsidRPr="00DA24C3">
              <w:rPr>
                <w:rFonts w:cs="Calibri"/>
                <w:lang w:eastAsia="en-GB"/>
              </w:rPr>
              <w:t>[3.2.1</w:t>
            </w:r>
            <w:r w:rsidR="00A4353B" w:rsidRPr="00DA24C3">
              <w:rPr>
                <w:rFonts w:cs="Calibri"/>
                <w:lang w:eastAsia="en-GB"/>
              </w:rPr>
              <w:t>hh] [</w:t>
            </w:r>
            <w:r w:rsidRPr="00DA24C3">
              <w:rPr>
                <w:rFonts w:cs="Calibri"/>
                <w:lang w:eastAsia="en-GB"/>
              </w:rPr>
              <w:t>3.2.1ll]</w:t>
            </w:r>
          </w:p>
        </w:tc>
        <w:tc>
          <w:tcPr>
            <w:tcW w:w="1820" w:type="pct"/>
          </w:tcPr>
          <w:p w14:paraId="161BC7B5"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2C92E90" w14:textId="728A93AD" w:rsidR="00DA24C3" w:rsidRPr="00DA24C3" w:rsidRDefault="00DA24C3" w:rsidP="00DA24C3">
            <w:pPr>
              <w:rPr>
                <w:rFonts w:cstheme="minorHAnsi"/>
                <w:b/>
                <w:bCs/>
                <w:i/>
                <w:color w:val="C00000"/>
                <w:lang w:eastAsia="en-GB"/>
              </w:rPr>
            </w:pPr>
          </w:p>
        </w:tc>
      </w:tr>
      <w:tr w:rsidR="00DA24C3" w:rsidRPr="00DA24C3" w14:paraId="609D1E7B" w14:textId="77777777" w:rsidTr="003443A7">
        <w:tc>
          <w:tcPr>
            <w:tcW w:w="353" w:type="pct"/>
          </w:tcPr>
          <w:p w14:paraId="5E0A045C" w14:textId="77777777" w:rsidR="00DA24C3" w:rsidRPr="00DA24C3" w:rsidRDefault="00DA24C3" w:rsidP="000B337C">
            <w:pPr>
              <w:numPr>
                <w:ilvl w:val="0"/>
                <w:numId w:val="66"/>
              </w:numPr>
              <w:contextualSpacing/>
              <w:jc w:val="both"/>
              <w:rPr>
                <w:rFonts w:cs="Calibri"/>
                <w:lang w:eastAsia="en-GB"/>
              </w:rPr>
            </w:pPr>
          </w:p>
        </w:tc>
        <w:tc>
          <w:tcPr>
            <w:tcW w:w="1828" w:type="pct"/>
          </w:tcPr>
          <w:p w14:paraId="415636F5" w14:textId="2E37E641" w:rsidR="00DA24C3" w:rsidRPr="00DA24C3" w:rsidRDefault="00DA24C3" w:rsidP="00DA24C3">
            <w:pPr>
              <w:rPr>
                <w:rFonts w:cs="Calibri"/>
                <w:lang w:eastAsia="en-GB"/>
              </w:rPr>
            </w:pPr>
            <w:r w:rsidRPr="00DA24C3">
              <w:rPr>
                <w:rFonts w:cs="Calibri"/>
                <w:lang w:eastAsia="en-GB"/>
              </w:rPr>
              <w:t xml:space="preserve">The service must </w:t>
            </w:r>
            <w:r w:rsidRPr="00DA24C3">
              <w:rPr>
                <w:rFonts w:cs="Calibri"/>
                <w:b/>
                <w:lang w:eastAsia="en-GB"/>
              </w:rPr>
              <w:t>analyse</w:t>
            </w:r>
            <w:r w:rsidRPr="00DA24C3">
              <w:rPr>
                <w:rFonts w:cs="Calibri"/>
                <w:lang w:eastAsia="en-GB"/>
              </w:rPr>
              <w:t xml:space="preserve"> IT operations, </w:t>
            </w:r>
            <w:r w:rsidRPr="00DA24C3">
              <w:rPr>
                <w:rFonts w:cs="Calibri"/>
                <w:b/>
                <w:bCs/>
                <w:lang w:eastAsia="en-GB"/>
              </w:rPr>
              <w:t>corrective actions</w:t>
            </w:r>
            <w:r w:rsidRPr="00DA24C3">
              <w:rPr>
                <w:rFonts w:cs="Calibri"/>
                <w:lang w:eastAsia="en-GB"/>
              </w:rPr>
              <w:t xml:space="preserve"> to measure </w:t>
            </w:r>
            <w:r w:rsidRPr="00DA24C3">
              <w:rPr>
                <w:rFonts w:cs="Calibri"/>
                <w:b/>
                <w:lang w:eastAsia="en-GB"/>
              </w:rPr>
              <w:t>continual service and objective improvement</w:t>
            </w:r>
            <w:r w:rsidRPr="00DA24C3">
              <w:rPr>
                <w:rFonts w:cs="Calibri"/>
                <w:lang w:eastAsia="en-GB"/>
              </w:rPr>
              <w:t>[3.2.1</w:t>
            </w:r>
            <w:r w:rsidR="00A4353B" w:rsidRPr="00DA24C3">
              <w:rPr>
                <w:rFonts w:cs="Calibri"/>
                <w:lang w:eastAsia="en-GB"/>
              </w:rPr>
              <w:t>hh] [</w:t>
            </w:r>
            <w:r w:rsidRPr="00DA24C3">
              <w:rPr>
                <w:rFonts w:cs="Calibri"/>
                <w:lang w:eastAsia="en-GB"/>
              </w:rPr>
              <w:t>3.2.1ll]</w:t>
            </w:r>
          </w:p>
          <w:p w14:paraId="2387204F" w14:textId="77777777" w:rsidR="00DA24C3" w:rsidRPr="00DA24C3" w:rsidRDefault="00DA24C3" w:rsidP="00DA24C3">
            <w:pPr>
              <w:ind w:left="313"/>
              <w:contextualSpacing/>
              <w:rPr>
                <w:rFonts w:cs="Calibri"/>
                <w:lang w:eastAsia="en-GB"/>
              </w:rPr>
            </w:pPr>
          </w:p>
        </w:tc>
        <w:tc>
          <w:tcPr>
            <w:tcW w:w="1820" w:type="pct"/>
          </w:tcPr>
          <w:p w14:paraId="11EF3F3C"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2598DAE" w14:textId="4950370D" w:rsidR="00DA24C3" w:rsidRPr="00DA24C3" w:rsidRDefault="00DA24C3" w:rsidP="00DA24C3">
            <w:pPr>
              <w:rPr>
                <w:rFonts w:cstheme="minorHAnsi"/>
                <w:b/>
                <w:bCs/>
                <w:i/>
                <w:color w:val="C00000"/>
                <w:lang w:eastAsia="en-GB"/>
              </w:rPr>
            </w:pPr>
          </w:p>
        </w:tc>
      </w:tr>
      <w:tr w:rsidR="00DA24C3" w:rsidRPr="00DA24C3" w14:paraId="425D13F0" w14:textId="77777777" w:rsidTr="003443A7">
        <w:tc>
          <w:tcPr>
            <w:tcW w:w="353" w:type="pct"/>
          </w:tcPr>
          <w:p w14:paraId="06A73F76" w14:textId="77777777" w:rsidR="00DA24C3" w:rsidRPr="00DA24C3" w:rsidRDefault="00DA24C3" w:rsidP="000B337C">
            <w:pPr>
              <w:numPr>
                <w:ilvl w:val="0"/>
                <w:numId w:val="66"/>
              </w:numPr>
              <w:contextualSpacing/>
              <w:jc w:val="both"/>
              <w:rPr>
                <w:rFonts w:cs="Calibri"/>
                <w:lang w:eastAsia="en-GB"/>
              </w:rPr>
            </w:pPr>
          </w:p>
        </w:tc>
        <w:tc>
          <w:tcPr>
            <w:tcW w:w="1828" w:type="pct"/>
          </w:tcPr>
          <w:p w14:paraId="593A3F1F" w14:textId="77777777" w:rsidR="00DA24C3" w:rsidRPr="00DA24C3" w:rsidRDefault="00DA24C3" w:rsidP="00DA24C3">
            <w:pPr>
              <w:contextualSpacing/>
              <w:rPr>
                <w:rFonts w:cs="Calibri"/>
                <w:lang w:eastAsia="en-GB"/>
              </w:rPr>
            </w:pPr>
            <w:r w:rsidRPr="00DA24C3">
              <w:rPr>
                <w:rFonts w:cs="Calibri"/>
                <w:lang w:eastAsia="en-GB"/>
              </w:rPr>
              <w:t xml:space="preserve">The service must provide analysis and </w:t>
            </w:r>
            <w:r w:rsidRPr="00DA24C3">
              <w:rPr>
                <w:rFonts w:cs="Calibri"/>
                <w:b/>
                <w:bCs/>
                <w:lang w:eastAsia="en-GB"/>
              </w:rPr>
              <w:t>context-based performance</w:t>
            </w:r>
            <w:r w:rsidRPr="00DA24C3">
              <w:rPr>
                <w:rFonts w:cs="Calibri"/>
                <w:lang w:eastAsia="en-GB"/>
              </w:rPr>
              <w:t xml:space="preserve"> for:</w:t>
            </w:r>
          </w:p>
          <w:p w14:paraId="2A947D60" w14:textId="77777777" w:rsidR="00DA24C3" w:rsidRPr="00DA24C3" w:rsidRDefault="00DA24C3" w:rsidP="000B337C">
            <w:pPr>
              <w:numPr>
                <w:ilvl w:val="0"/>
                <w:numId w:val="35"/>
              </w:numPr>
              <w:spacing w:after="120" w:line="276" w:lineRule="auto"/>
              <w:contextualSpacing/>
              <w:rPr>
                <w:rFonts w:cs="Calibri"/>
              </w:rPr>
            </w:pPr>
            <w:r w:rsidRPr="00DA24C3">
              <w:rPr>
                <w:rFonts w:cs="Calibri"/>
              </w:rPr>
              <w:t>Databases</w:t>
            </w:r>
          </w:p>
          <w:p w14:paraId="1D9AA20C" w14:textId="77777777" w:rsidR="00DA24C3" w:rsidRPr="00DA24C3" w:rsidRDefault="00DA24C3" w:rsidP="000B337C">
            <w:pPr>
              <w:numPr>
                <w:ilvl w:val="0"/>
                <w:numId w:val="35"/>
              </w:numPr>
              <w:spacing w:after="120" w:line="276" w:lineRule="auto"/>
              <w:contextualSpacing/>
              <w:rPr>
                <w:rFonts w:cs="Calibri"/>
              </w:rPr>
            </w:pPr>
            <w:r w:rsidRPr="00DA24C3">
              <w:rPr>
                <w:rFonts w:cs="Calibri"/>
              </w:rPr>
              <w:t>Storage</w:t>
            </w:r>
          </w:p>
          <w:p w14:paraId="5047557D" w14:textId="77777777" w:rsidR="00DA24C3" w:rsidRPr="00DA24C3" w:rsidRDefault="00DA24C3" w:rsidP="000B337C">
            <w:pPr>
              <w:numPr>
                <w:ilvl w:val="0"/>
                <w:numId w:val="35"/>
              </w:numPr>
              <w:spacing w:after="120" w:line="276" w:lineRule="auto"/>
              <w:contextualSpacing/>
              <w:rPr>
                <w:rFonts w:cs="Calibri"/>
              </w:rPr>
            </w:pPr>
            <w:r w:rsidRPr="00DA24C3">
              <w:rPr>
                <w:rFonts w:cs="Calibri"/>
              </w:rPr>
              <w:t xml:space="preserve">Web transactions </w:t>
            </w:r>
          </w:p>
          <w:p w14:paraId="5BA77FEA" w14:textId="77777777" w:rsidR="00DA24C3" w:rsidRPr="00DA24C3" w:rsidRDefault="00DA24C3" w:rsidP="000B337C">
            <w:pPr>
              <w:numPr>
                <w:ilvl w:val="0"/>
                <w:numId w:val="35"/>
              </w:numPr>
              <w:spacing w:after="120" w:line="276" w:lineRule="auto"/>
              <w:contextualSpacing/>
              <w:rPr>
                <w:rFonts w:cs="Calibri"/>
              </w:rPr>
            </w:pPr>
            <w:r w:rsidRPr="00DA24C3">
              <w:rPr>
                <w:rFonts w:cs="Calibri"/>
              </w:rPr>
              <w:t>Infrastructure</w:t>
            </w:r>
          </w:p>
          <w:p w14:paraId="43E3163D" w14:textId="77777777" w:rsidR="00DA24C3" w:rsidRPr="00DA24C3" w:rsidRDefault="00DA24C3" w:rsidP="000B337C">
            <w:pPr>
              <w:numPr>
                <w:ilvl w:val="0"/>
                <w:numId w:val="35"/>
              </w:numPr>
              <w:spacing w:after="120" w:line="276" w:lineRule="auto"/>
              <w:contextualSpacing/>
              <w:rPr>
                <w:rFonts w:cs="Calibri"/>
              </w:rPr>
            </w:pPr>
            <w:r w:rsidRPr="00DA24C3">
              <w:rPr>
                <w:rFonts w:cs="Calibri"/>
              </w:rPr>
              <w:t>Applications</w:t>
            </w:r>
          </w:p>
          <w:p w14:paraId="79D90104" w14:textId="77777777" w:rsidR="00DA24C3" w:rsidRPr="00DA24C3" w:rsidRDefault="00DA24C3" w:rsidP="000B337C">
            <w:pPr>
              <w:numPr>
                <w:ilvl w:val="0"/>
                <w:numId w:val="35"/>
              </w:numPr>
              <w:spacing w:after="120" w:line="276" w:lineRule="auto"/>
              <w:contextualSpacing/>
              <w:rPr>
                <w:rFonts w:cs="Calibri"/>
              </w:rPr>
            </w:pPr>
            <w:r w:rsidRPr="00DA24C3">
              <w:rPr>
                <w:rFonts w:cs="Calibri"/>
              </w:rPr>
              <w:t>IT services</w:t>
            </w:r>
          </w:p>
          <w:p w14:paraId="1508F503" w14:textId="77777777" w:rsidR="00DA24C3" w:rsidRPr="00DA24C3" w:rsidRDefault="00DA24C3" w:rsidP="000B337C">
            <w:pPr>
              <w:numPr>
                <w:ilvl w:val="0"/>
                <w:numId w:val="35"/>
              </w:numPr>
              <w:spacing w:after="120" w:line="276" w:lineRule="auto"/>
              <w:contextualSpacing/>
              <w:rPr>
                <w:rFonts w:cs="Calibri"/>
              </w:rPr>
            </w:pPr>
            <w:r w:rsidRPr="00DA24C3">
              <w:rPr>
                <w:rFonts w:cs="Calibri"/>
              </w:rPr>
              <w:t>Business services</w:t>
            </w:r>
          </w:p>
          <w:p w14:paraId="13AC1FA0" w14:textId="77777777" w:rsidR="00DA24C3" w:rsidRPr="00DA24C3" w:rsidRDefault="00DA24C3" w:rsidP="00DA24C3">
            <w:pPr>
              <w:contextualSpacing/>
              <w:rPr>
                <w:rFonts w:cs="Calibri"/>
                <w:lang w:eastAsia="en-GB"/>
              </w:rPr>
            </w:pPr>
            <w:r w:rsidRPr="00DA24C3">
              <w:rPr>
                <w:rFonts w:cs="Calibri"/>
                <w:lang w:eastAsia="en-GB"/>
              </w:rPr>
              <w:t>[3.2.1hh]</w:t>
            </w:r>
          </w:p>
        </w:tc>
        <w:tc>
          <w:tcPr>
            <w:tcW w:w="1820" w:type="pct"/>
          </w:tcPr>
          <w:p w14:paraId="4D46050E"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123CD250" w14:textId="255CDA72" w:rsidR="00DA24C3" w:rsidRPr="00DA24C3" w:rsidRDefault="00DA24C3" w:rsidP="00DA24C3">
            <w:pPr>
              <w:rPr>
                <w:rFonts w:cstheme="minorHAnsi"/>
                <w:b/>
                <w:bCs/>
                <w:i/>
                <w:color w:val="C00000"/>
                <w:lang w:eastAsia="en-GB"/>
              </w:rPr>
            </w:pPr>
          </w:p>
        </w:tc>
      </w:tr>
      <w:tr w:rsidR="00DA24C3" w:rsidRPr="00DA24C3" w14:paraId="48A3D80C" w14:textId="77777777" w:rsidTr="003443A7">
        <w:tc>
          <w:tcPr>
            <w:tcW w:w="353" w:type="pct"/>
          </w:tcPr>
          <w:p w14:paraId="07D2C5F8" w14:textId="77777777" w:rsidR="00DA24C3" w:rsidRPr="00DA24C3" w:rsidRDefault="00DA24C3" w:rsidP="000B337C">
            <w:pPr>
              <w:numPr>
                <w:ilvl w:val="0"/>
                <w:numId w:val="66"/>
              </w:numPr>
              <w:contextualSpacing/>
              <w:jc w:val="both"/>
              <w:rPr>
                <w:rFonts w:cs="Calibri"/>
                <w:lang w:eastAsia="en-GB"/>
              </w:rPr>
            </w:pPr>
          </w:p>
        </w:tc>
        <w:tc>
          <w:tcPr>
            <w:tcW w:w="1828" w:type="pct"/>
          </w:tcPr>
          <w:p w14:paraId="3C015E29" w14:textId="71AE9001"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bCs/>
                <w:lang w:eastAsia="en-GB"/>
              </w:rPr>
              <w:t>network and infrastructure topology maps</w:t>
            </w:r>
            <w:r w:rsidRPr="00DA24C3">
              <w:rPr>
                <w:rFonts w:cs="Calibri"/>
                <w:lang w:eastAsia="en-GB"/>
              </w:rPr>
              <w:t xml:space="preserve"> on </w:t>
            </w:r>
            <w:r w:rsidR="00A4353B" w:rsidRPr="00DA24C3">
              <w:rPr>
                <w:rFonts w:cs="Calibri"/>
                <w:lang w:eastAsia="en-GB"/>
              </w:rPr>
              <w:t>demand [</w:t>
            </w:r>
            <w:r w:rsidRPr="00DA24C3">
              <w:rPr>
                <w:rFonts w:cs="Calibri"/>
                <w:lang w:eastAsia="en-GB"/>
              </w:rPr>
              <w:t>3.2.1ii]</w:t>
            </w:r>
          </w:p>
        </w:tc>
        <w:tc>
          <w:tcPr>
            <w:tcW w:w="1820" w:type="pct"/>
          </w:tcPr>
          <w:p w14:paraId="1B86250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04479175" w14:textId="76351064" w:rsidR="00DA24C3" w:rsidRPr="00DA24C3" w:rsidRDefault="00DA24C3" w:rsidP="00DA24C3">
            <w:pPr>
              <w:rPr>
                <w:rFonts w:cstheme="minorHAnsi"/>
                <w:b/>
                <w:bCs/>
                <w:i/>
                <w:color w:val="C00000"/>
                <w:lang w:eastAsia="en-GB"/>
              </w:rPr>
            </w:pPr>
          </w:p>
        </w:tc>
      </w:tr>
      <w:tr w:rsidR="00DA24C3" w:rsidRPr="00DA24C3" w14:paraId="2785E886" w14:textId="77777777" w:rsidTr="003443A7">
        <w:tc>
          <w:tcPr>
            <w:tcW w:w="353" w:type="pct"/>
          </w:tcPr>
          <w:p w14:paraId="50A41415" w14:textId="77777777" w:rsidR="00DA24C3" w:rsidRPr="00DA24C3" w:rsidRDefault="00DA24C3" w:rsidP="000B337C">
            <w:pPr>
              <w:numPr>
                <w:ilvl w:val="0"/>
                <w:numId w:val="66"/>
              </w:numPr>
              <w:contextualSpacing/>
              <w:jc w:val="both"/>
              <w:rPr>
                <w:rFonts w:cs="Calibri"/>
                <w:lang w:eastAsia="en-GB"/>
              </w:rPr>
            </w:pPr>
          </w:p>
        </w:tc>
        <w:tc>
          <w:tcPr>
            <w:tcW w:w="1828" w:type="pct"/>
          </w:tcPr>
          <w:p w14:paraId="41A34DA9" w14:textId="62077106" w:rsidR="00DA24C3" w:rsidRPr="00DA24C3" w:rsidRDefault="00DA24C3" w:rsidP="00DA24C3">
            <w:pPr>
              <w:contextualSpacing/>
              <w:rPr>
                <w:rFonts w:cs="Calibri"/>
                <w:lang w:eastAsia="en-GB"/>
              </w:rPr>
            </w:pPr>
            <w:r w:rsidRPr="00DA24C3">
              <w:rPr>
                <w:rFonts w:cs="Calibri"/>
                <w:lang w:eastAsia="en-GB"/>
              </w:rPr>
              <w:t xml:space="preserve">The service must analyse applications, transactions, processes or user-activity to provide insights and statistics for </w:t>
            </w:r>
            <w:r w:rsidRPr="00DA24C3">
              <w:rPr>
                <w:rFonts w:cs="Calibri"/>
                <w:b/>
                <w:bCs/>
                <w:lang w:eastAsia="en-GB"/>
              </w:rPr>
              <w:t xml:space="preserve">business intelligence </w:t>
            </w:r>
            <w:r w:rsidRPr="00DA24C3">
              <w:rPr>
                <w:rFonts w:cs="Calibri"/>
                <w:lang w:eastAsia="en-GB"/>
              </w:rPr>
              <w:t>[3.1.1</w:t>
            </w:r>
            <w:r w:rsidR="00A4353B" w:rsidRPr="00DA24C3">
              <w:rPr>
                <w:rFonts w:cs="Calibri"/>
                <w:lang w:eastAsia="en-GB"/>
              </w:rPr>
              <w:t>g] [</w:t>
            </w:r>
            <w:r w:rsidRPr="00DA24C3">
              <w:rPr>
                <w:rFonts w:cs="Calibri"/>
                <w:lang w:eastAsia="en-GB"/>
              </w:rPr>
              <w:t>3.2.1jj]</w:t>
            </w:r>
          </w:p>
        </w:tc>
        <w:tc>
          <w:tcPr>
            <w:tcW w:w="1820" w:type="pct"/>
          </w:tcPr>
          <w:p w14:paraId="30E712AE"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BC45F39" w14:textId="6CC2C962" w:rsidR="00DA24C3" w:rsidRPr="00DA24C3" w:rsidRDefault="00DA24C3" w:rsidP="00DA24C3">
            <w:pPr>
              <w:rPr>
                <w:rFonts w:cstheme="minorHAnsi"/>
                <w:b/>
                <w:bCs/>
                <w:i/>
                <w:color w:val="C00000"/>
                <w:lang w:eastAsia="en-GB"/>
              </w:rPr>
            </w:pPr>
          </w:p>
        </w:tc>
      </w:tr>
      <w:tr w:rsidR="00DA24C3" w:rsidRPr="00DA24C3" w14:paraId="64B78765" w14:textId="77777777" w:rsidTr="003443A7">
        <w:tc>
          <w:tcPr>
            <w:tcW w:w="353" w:type="pct"/>
          </w:tcPr>
          <w:p w14:paraId="573615D9" w14:textId="77777777" w:rsidR="00DA24C3" w:rsidRPr="00DA24C3" w:rsidRDefault="00DA24C3" w:rsidP="000B337C">
            <w:pPr>
              <w:numPr>
                <w:ilvl w:val="0"/>
                <w:numId w:val="66"/>
              </w:numPr>
              <w:contextualSpacing/>
              <w:jc w:val="both"/>
              <w:rPr>
                <w:rFonts w:cs="Calibri"/>
                <w:lang w:eastAsia="en-GB"/>
              </w:rPr>
            </w:pPr>
          </w:p>
        </w:tc>
        <w:tc>
          <w:tcPr>
            <w:tcW w:w="1828" w:type="pct"/>
          </w:tcPr>
          <w:p w14:paraId="50F11660" w14:textId="77777777" w:rsidR="00DA24C3" w:rsidRPr="00DA24C3" w:rsidRDefault="00DA24C3" w:rsidP="00DA24C3">
            <w:pPr>
              <w:contextualSpacing/>
              <w:rPr>
                <w:rFonts w:cs="Calibri"/>
                <w:lang w:eastAsia="en-GB"/>
              </w:rPr>
            </w:pPr>
            <w:r w:rsidRPr="00DA24C3">
              <w:rPr>
                <w:rFonts w:cs="Calibri"/>
                <w:lang w:eastAsia="en-GB"/>
              </w:rPr>
              <w:t xml:space="preserve">The service must </w:t>
            </w:r>
            <w:r w:rsidRPr="00DA24C3">
              <w:rPr>
                <w:rFonts w:cs="Calibri"/>
                <w:b/>
                <w:bCs/>
                <w:lang w:eastAsia="en-GB"/>
              </w:rPr>
              <w:t>analyse and</w:t>
            </w:r>
            <w:r w:rsidRPr="00DA24C3">
              <w:rPr>
                <w:rFonts w:cs="Calibri"/>
                <w:lang w:eastAsia="en-GB"/>
              </w:rPr>
              <w:t xml:space="preserve"> </w:t>
            </w:r>
            <w:r w:rsidRPr="00DA24C3">
              <w:rPr>
                <w:rFonts w:cs="Calibri"/>
                <w:b/>
                <w:bCs/>
                <w:lang w:eastAsia="en-GB"/>
              </w:rPr>
              <w:t>map</w:t>
            </w:r>
            <w:r w:rsidRPr="00DA24C3">
              <w:rPr>
                <w:rFonts w:cs="Calibri"/>
                <w:lang w:eastAsia="en-GB"/>
              </w:rPr>
              <w:t xml:space="preserve"> (asset, applications, user activity, infrastructure and services) and provide visibility of </w:t>
            </w:r>
            <w:r w:rsidRPr="00DA24C3">
              <w:rPr>
                <w:rFonts w:cs="Calibri"/>
                <w:b/>
                <w:bCs/>
                <w:lang w:eastAsia="en-GB"/>
              </w:rPr>
              <w:t>business processes</w:t>
            </w:r>
            <w:r w:rsidRPr="00DA24C3">
              <w:rPr>
                <w:rFonts w:cs="Calibri"/>
                <w:lang w:eastAsia="en-GB"/>
              </w:rPr>
              <w:t xml:space="preserve"> [3.2.1kk]</w:t>
            </w:r>
          </w:p>
        </w:tc>
        <w:tc>
          <w:tcPr>
            <w:tcW w:w="1820" w:type="pct"/>
          </w:tcPr>
          <w:p w14:paraId="4BF433F8"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727A9BCA" w14:textId="07B49497" w:rsidR="00DA24C3" w:rsidRPr="00DA24C3" w:rsidRDefault="00DA24C3" w:rsidP="00DA24C3">
            <w:pPr>
              <w:rPr>
                <w:rFonts w:cstheme="minorHAnsi"/>
                <w:b/>
                <w:bCs/>
                <w:i/>
                <w:color w:val="C00000"/>
                <w:lang w:eastAsia="en-GB"/>
              </w:rPr>
            </w:pPr>
          </w:p>
        </w:tc>
      </w:tr>
      <w:tr w:rsidR="00DA24C3" w:rsidRPr="00DA24C3" w14:paraId="1D45375D" w14:textId="77777777" w:rsidTr="003443A7">
        <w:tc>
          <w:tcPr>
            <w:tcW w:w="353" w:type="pct"/>
          </w:tcPr>
          <w:p w14:paraId="6FD226FF" w14:textId="77777777" w:rsidR="00DA24C3" w:rsidRPr="00DA24C3" w:rsidRDefault="00DA24C3" w:rsidP="000B337C">
            <w:pPr>
              <w:numPr>
                <w:ilvl w:val="0"/>
                <w:numId w:val="66"/>
              </w:numPr>
              <w:contextualSpacing/>
              <w:jc w:val="both"/>
              <w:rPr>
                <w:rFonts w:cs="Calibri"/>
                <w:lang w:eastAsia="en-GB"/>
              </w:rPr>
            </w:pPr>
          </w:p>
        </w:tc>
        <w:tc>
          <w:tcPr>
            <w:tcW w:w="1828" w:type="pct"/>
          </w:tcPr>
          <w:p w14:paraId="6C2F07C2" w14:textId="77777777" w:rsidR="00DA24C3" w:rsidRPr="00DA24C3" w:rsidRDefault="00DA24C3" w:rsidP="00DA24C3">
            <w:pPr>
              <w:contextualSpacing/>
              <w:rPr>
                <w:rFonts w:cs="Calibri"/>
                <w:lang w:eastAsia="en-GB"/>
              </w:rPr>
            </w:pPr>
            <w:r w:rsidRPr="00DA24C3">
              <w:rPr>
                <w:rFonts w:cs="Calibri"/>
                <w:lang w:eastAsia="en-GB"/>
              </w:rPr>
              <w:t xml:space="preserve">The service must provide analytics and data for accurate </w:t>
            </w:r>
            <w:r w:rsidRPr="00DA24C3">
              <w:rPr>
                <w:rFonts w:cs="Calibri"/>
                <w:b/>
                <w:bCs/>
                <w:lang w:eastAsia="en-GB"/>
              </w:rPr>
              <w:t>demand management, budgeting and financial planning</w:t>
            </w:r>
            <w:r w:rsidRPr="00DA24C3">
              <w:rPr>
                <w:rFonts w:cs="Calibri"/>
                <w:lang w:eastAsia="en-GB"/>
              </w:rPr>
              <w:t xml:space="preserve"> [3.2.1ll]</w:t>
            </w:r>
          </w:p>
        </w:tc>
        <w:tc>
          <w:tcPr>
            <w:tcW w:w="1820" w:type="pct"/>
          </w:tcPr>
          <w:p w14:paraId="634998E2"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97AF63D" w14:textId="35B50C32" w:rsidR="00DA24C3" w:rsidRPr="00DA24C3" w:rsidRDefault="00DA24C3" w:rsidP="00DA24C3">
            <w:pPr>
              <w:rPr>
                <w:rFonts w:cstheme="minorHAnsi"/>
                <w:b/>
                <w:bCs/>
                <w:i/>
                <w:color w:val="C00000"/>
                <w:lang w:eastAsia="en-GB"/>
              </w:rPr>
            </w:pPr>
          </w:p>
        </w:tc>
      </w:tr>
      <w:tr w:rsidR="00DA24C3" w:rsidRPr="00DA24C3" w14:paraId="22CC53C2" w14:textId="77777777" w:rsidTr="003443A7">
        <w:tc>
          <w:tcPr>
            <w:tcW w:w="353" w:type="pct"/>
          </w:tcPr>
          <w:p w14:paraId="03699CEB" w14:textId="77777777" w:rsidR="00DA24C3" w:rsidRPr="00DA24C3" w:rsidRDefault="00DA24C3" w:rsidP="000B337C">
            <w:pPr>
              <w:numPr>
                <w:ilvl w:val="0"/>
                <w:numId w:val="66"/>
              </w:numPr>
              <w:contextualSpacing/>
              <w:jc w:val="both"/>
              <w:rPr>
                <w:rFonts w:cs="Calibri"/>
                <w:lang w:eastAsia="en-GB"/>
              </w:rPr>
            </w:pPr>
          </w:p>
        </w:tc>
        <w:tc>
          <w:tcPr>
            <w:tcW w:w="1828" w:type="pct"/>
          </w:tcPr>
          <w:p w14:paraId="05B58458" w14:textId="7F791AC0"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lang w:eastAsia="en-GB"/>
              </w:rPr>
              <w:t>trend</w:t>
            </w:r>
            <w:r w:rsidRPr="00DA24C3">
              <w:rPr>
                <w:rFonts w:cs="Calibri"/>
                <w:lang w:eastAsia="en-GB"/>
              </w:rPr>
              <w:t xml:space="preserve"> </w:t>
            </w:r>
            <w:r w:rsidRPr="00DA24C3">
              <w:rPr>
                <w:rFonts w:cs="Calibri"/>
                <w:b/>
                <w:lang w:eastAsia="en-GB"/>
              </w:rPr>
              <w:t>analysis</w:t>
            </w:r>
            <w:r w:rsidRPr="00DA24C3">
              <w:rPr>
                <w:rFonts w:cs="Calibri"/>
                <w:lang w:eastAsia="en-GB"/>
              </w:rPr>
              <w:t xml:space="preserve"> information for </w:t>
            </w:r>
            <w:r w:rsidRPr="00DA24C3">
              <w:rPr>
                <w:rFonts w:cs="Calibri"/>
                <w:b/>
                <w:lang w:eastAsia="en-GB"/>
              </w:rPr>
              <w:t xml:space="preserve">capacity modelling </w:t>
            </w:r>
            <w:r w:rsidRPr="00DA24C3">
              <w:rPr>
                <w:rFonts w:cs="Calibri"/>
                <w:lang w:eastAsia="en-GB"/>
              </w:rPr>
              <w:t>[3.2.1</w:t>
            </w:r>
            <w:r w:rsidR="00A4353B" w:rsidRPr="00DA24C3">
              <w:rPr>
                <w:rFonts w:cs="Calibri"/>
                <w:lang w:eastAsia="en-GB"/>
              </w:rPr>
              <w:t>hh] [</w:t>
            </w:r>
            <w:r w:rsidRPr="00DA24C3">
              <w:rPr>
                <w:rFonts w:cs="Calibri"/>
                <w:lang w:eastAsia="en-GB"/>
              </w:rPr>
              <w:t>3.2.1ll]</w:t>
            </w:r>
          </w:p>
        </w:tc>
        <w:tc>
          <w:tcPr>
            <w:tcW w:w="1820" w:type="pct"/>
          </w:tcPr>
          <w:p w14:paraId="1FA2D473"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44BD0742" w14:textId="7DA19B80" w:rsidR="00DA24C3" w:rsidRPr="00DA24C3" w:rsidRDefault="00DA24C3" w:rsidP="00DA24C3">
            <w:pPr>
              <w:rPr>
                <w:rFonts w:cstheme="minorHAnsi"/>
                <w:b/>
                <w:bCs/>
                <w:i/>
                <w:color w:val="C00000"/>
                <w:lang w:eastAsia="en-GB"/>
              </w:rPr>
            </w:pPr>
          </w:p>
        </w:tc>
      </w:tr>
      <w:tr w:rsidR="00DA24C3" w:rsidRPr="00DA24C3" w14:paraId="735502D5" w14:textId="77777777" w:rsidTr="003443A7">
        <w:tc>
          <w:tcPr>
            <w:tcW w:w="353" w:type="pct"/>
          </w:tcPr>
          <w:p w14:paraId="13B5F8B8" w14:textId="77777777" w:rsidR="00DA24C3" w:rsidRPr="00DA24C3" w:rsidRDefault="00DA24C3" w:rsidP="000B337C">
            <w:pPr>
              <w:numPr>
                <w:ilvl w:val="0"/>
                <w:numId w:val="66"/>
              </w:numPr>
              <w:contextualSpacing/>
              <w:jc w:val="both"/>
              <w:rPr>
                <w:rFonts w:cs="Calibri"/>
                <w:lang w:eastAsia="en-GB"/>
              </w:rPr>
            </w:pPr>
          </w:p>
        </w:tc>
        <w:tc>
          <w:tcPr>
            <w:tcW w:w="1828" w:type="pct"/>
          </w:tcPr>
          <w:p w14:paraId="47136A02" w14:textId="18E73457" w:rsidR="00DA24C3" w:rsidRPr="00DA24C3" w:rsidRDefault="00DA24C3" w:rsidP="00DA24C3">
            <w:pPr>
              <w:contextualSpacing/>
              <w:rPr>
                <w:rFonts w:cs="Calibri"/>
                <w:lang w:eastAsia="en-GB"/>
              </w:rPr>
            </w:pPr>
            <w:r w:rsidRPr="00DA24C3">
              <w:rPr>
                <w:rFonts w:cs="Calibri"/>
                <w:lang w:eastAsia="en-GB"/>
              </w:rPr>
              <w:t xml:space="preserve">The service must collect, organise and contextualise data for operational KPI’s in </w:t>
            </w:r>
            <w:r w:rsidRPr="00DA24C3">
              <w:rPr>
                <w:rFonts w:cs="Calibri"/>
                <w:b/>
                <w:lang w:eastAsia="en-GB"/>
              </w:rPr>
              <w:t>real-time</w:t>
            </w:r>
            <w:r w:rsidRPr="00DA24C3">
              <w:rPr>
                <w:rFonts w:cs="Calibri"/>
                <w:lang w:eastAsia="en-GB"/>
              </w:rPr>
              <w:t xml:space="preserve"> to provide </w:t>
            </w:r>
            <w:r w:rsidRPr="00DA24C3">
              <w:rPr>
                <w:rFonts w:cs="Calibri"/>
                <w:b/>
                <w:lang w:eastAsia="en-GB"/>
              </w:rPr>
              <w:t>insights</w:t>
            </w:r>
            <w:r w:rsidRPr="00DA24C3">
              <w:rPr>
                <w:rFonts w:cs="Calibri"/>
                <w:lang w:eastAsia="en-GB"/>
              </w:rPr>
              <w:t xml:space="preserve"> for </w:t>
            </w:r>
            <w:r w:rsidRPr="00DA24C3">
              <w:rPr>
                <w:rFonts w:cs="Calibri"/>
                <w:b/>
                <w:lang w:eastAsia="en-GB"/>
              </w:rPr>
              <w:t xml:space="preserve">data driven actions and </w:t>
            </w:r>
            <w:r w:rsidR="00A4353B" w:rsidRPr="00DA24C3">
              <w:rPr>
                <w:rFonts w:cs="Calibri"/>
                <w:b/>
                <w:lang w:eastAsia="en-GB"/>
              </w:rPr>
              <w:t>management</w:t>
            </w:r>
            <w:r w:rsidR="00A4353B" w:rsidRPr="00DA24C3">
              <w:rPr>
                <w:rFonts w:cs="Calibri"/>
                <w:lang w:eastAsia="en-GB"/>
              </w:rPr>
              <w:t xml:space="preserve"> [1.3.1] [</w:t>
            </w:r>
            <w:r w:rsidRPr="00DA24C3">
              <w:rPr>
                <w:rFonts w:cs="Calibri"/>
                <w:lang w:eastAsia="en-GB"/>
              </w:rPr>
              <w:t>3.2.1mm]</w:t>
            </w:r>
          </w:p>
        </w:tc>
        <w:tc>
          <w:tcPr>
            <w:tcW w:w="1820" w:type="pct"/>
          </w:tcPr>
          <w:p w14:paraId="4ED6AD4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CC2AC34" w14:textId="3BD76653" w:rsidR="00DA24C3" w:rsidRPr="00DA24C3" w:rsidRDefault="00DA24C3" w:rsidP="00DA24C3">
            <w:pPr>
              <w:rPr>
                <w:rFonts w:cstheme="minorHAnsi"/>
                <w:b/>
                <w:bCs/>
                <w:i/>
                <w:color w:val="C00000"/>
                <w:lang w:eastAsia="en-GB"/>
              </w:rPr>
            </w:pPr>
          </w:p>
        </w:tc>
      </w:tr>
      <w:tr w:rsidR="00DA24C3" w:rsidRPr="00DA24C3" w14:paraId="0D3E5E67" w14:textId="77777777" w:rsidTr="003443A7">
        <w:tc>
          <w:tcPr>
            <w:tcW w:w="353" w:type="pct"/>
          </w:tcPr>
          <w:p w14:paraId="1F5A8B35" w14:textId="77777777" w:rsidR="00DA24C3" w:rsidRPr="00DA24C3" w:rsidRDefault="00DA24C3" w:rsidP="000B337C">
            <w:pPr>
              <w:numPr>
                <w:ilvl w:val="0"/>
                <w:numId w:val="66"/>
              </w:numPr>
              <w:contextualSpacing/>
              <w:jc w:val="both"/>
              <w:rPr>
                <w:rFonts w:cs="Calibri"/>
                <w:lang w:eastAsia="en-GB"/>
              </w:rPr>
            </w:pPr>
          </w:p>
        </w:tc>
        <w:tc>
          <w:tcPr>
            <w:tcW w:w="1828" w:type="pct"/>
          </w:tcPr>
          <w:p w14:paraId="6F9B4465" w14:textId="77777777" w:rsidR="00DA24C3" w:rsidRPr="00DA24C3" w:rsidRDefault="00DA24C3" w:rsidP="00DA24C3">
            <w:pPr>
              <w:contextualSpacing/>
              <w:rPr>
                <w:rFonts w:cs="Calibri"/>
                <w:lang w:eastAsia="en-GB"/>
              </w:rPr>
            </w:pPr>
            <w:r w:rsidRPr="00DA24C3">
              <w:rPr>
                <w:lang w:eastAsia="en-GB"/>
              </w:rPr>
              <w:t xml:space="preserve">The service must inform </w:t>
            </w:r>
            <w:r w:rsidRPr="00DA24C3">
              <w:rPr>
                <w:b/>
                <w:bCs/>
                <w:lang w:eastAsia="en-GB"/>
              </w:rPr>
              <w:t>IT service management</w:t>
            </w:r>
            <w:r w:rsidRPr="00DA24C3">
              <w:rPr>
                <w:lang w:eastAsia="en-GB"/>
              </w:rPr>
              <w:t xml:space="preserve"> practices for </w:t>
            </w:r>
            <w:r w:rsidRPr="00DA24C3">
              <w:rPr>
                <w:b/>
                <w:bCs/>
                <w:lang w:eastAsia="en-GB"/>
              </w:rPr>
              <w:t>continued improvement and strategy realisation</w:t>
            </w:r>
            <w:r w:rsidRPr="00DA24C3">
              <w:rPr>
                <w:lang w:eastAsia="en-GB"/>
              </w:rPr>
              <w:t> </w:t>
            </w:r>
            <w:r w:rsidRPr="00DA24C3">
              <w:rPr>
                <w:rFonts w:cs="Calibri"/>
                <w:lang w:eastAsia="en-GB"/>
              </w:rPr>
              <w:t>[3.2.1nn]</w:t>
            </w:r>
          </w:p>
        </w:tc>
        <w:tc>
          <w:tcPr>
            <w:tcW w:w="1820" w:type="pct"/>
          </w:tcPr>
          <w:p w14:paraId="329BD638"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F76022E" w14:textId="517D5C7C" w:rsidR="00DA24C3" w:rsidRPr="00DA24C3" w:rsidRDefault="00DA24C3" w:rsidP="00DA24C3">
            <w:pPr>
              <w:rPr>
                <w:rFonts w:cstheme="minorHAnsi"/>
                <w:b/>
                <w:bCs/>
                <w:i/>
                <w:color w:val="C00000"/>
                <w:lang w:eastAsia="en-GB"/>
              </w:rPr>
            </w:pPr>
          </w:p>
        </w:tc>
      </w:tr>
      <w:tr w:rsidR="00DA24C3" w:rsidRPr="00DA24C3" w14:paraId="0A25E532" w14:textId="77777777" w:rsidTr="003443A7">
        <w:tc>
          <w:tcPr>
            <w:tcW w:w="353" w:type="pct"/>
          </w:tcPr>
          <w:p w14:paraId="2CB85808" w14:textId="77777777" w:rsidR="00DA24C3" w:rsidRPr="00DA24C3" w:rsidRDefault="00DA24C3" w:rsidP="000B337C">
            <w:pPr>
              <w:numPr>
                <w:ilvl w:val="0"/>
                <w:numId w:val="66"/>
              </w:numPr>
              <w:contextualSpacing/>
              <w:jc w:val="both"/>
              <w:rPr>
                <w:rFonts w:cs="Calibri"/>
                <w:lang w:eastAsia="en-GB"/>
              </w:rPr>
            </w:pPr>
          </w:p>
        </w:tc>
        <w:tc>
          <w:tcPr>
            <w:tcW w:w="1828" w:type="pct"/>
          </w:tcPr>
          <w:p w14:paraId="3715F0BE" w14:textId="77777777" w:rsidR="00DA24C3" w:rsidRPr="00DA24C3" w:rsidRDefault="00DA24C3" w:rsidP="00DA24C3">
            <w:pPr>
              <w:contextualSpacing/>
              <w:rPr>
                <w:rFonts w:cs="Calibri"/>
                <w:lang w:eastAsia="en-GB"/>
              </w:rPr>
            </w:pPr>
            <w:r w:rsidRPr="00DA24C3">
              <w:rPr>
                <w:rFonts w:cs="Calibri"/>
                <w:lang w:eastAsia="en-GB"/>
              </w:rPr>
              <w:t xml:space="preserve">The service must provide </w:t>
            </w:r>
            <w:r w:rsidRPr="00DA24C3">
              <w:rPr>
                <w:rFonts w:cs="Calibri"/>
                <w:b/>
                <w:bCs/>
                <w:lang w:eastAsia="en-GB"/>
              </w:rPr>
              <w:t>intelligence</w:t>
            </w:r>
            <w:r w:rsidRPr="00DA24C3">
              <w:rPr>
                <w:rFonts w:cs="Calibri"/>
                <w:lang w:eastAsia="en-GB"/>
              </w:rPr>
              <w:t xml:space="preserve"> for </w:t>
            </w:r>
            <w:r w:rsidRPr="00DA24C3">
              <w:rPr>
                <w:rFonts w:cs="Calibri"/>
                <w:b/>
                <w:bCs/>
                <w:lang w:eastAsia="en-GB"/>
              </w:rPr>
              <w:t>costs optimisation, improvement opportunities</w:t>
            </w:r>
            <w:r w:rsidRPr="00DA24C3">
              <w:rPr>
                <w:rFonts w:cs="Calibri"/>
                <w:lang w:eastAsia="en-GB"/>
              </w:rPr>
              <w:t xml:space="preserve">, and to identify </w:t>
            </w:r>
            <w:r w:rsidRPr="00DA24C3">
              <w:rPr>
                <w:rFonts w:cs="Calibri"/>
                <w:b/>
                <w:bCs/>
                <w:lang w:eastAsia="en-GB"/>
              </w:rPr>
              <w:t>inefficiencies</w:t>
            </w:r>
            <w:r w:rsidRPr="00DA24C3">
              <w:rPr>
                <w:rFonts w:cs="Calibri"/>
                <w:lang w:eastAsia="en-GB"/>
              </w:rPr>
              <w:t>[3.2.1oo]</w:t>
            </w:r>
          </w:p>
        </w:tc>
        <w:tc>
          <w:tcPr>
            <w:tcW w:w="1820" w:type="pct"/>
          </w:tcPr>
          <w:p w14:paraId="5FC1679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19AFD909" w14:textId="5151F52F" w:rsidR="00DA24C3" w:rsidRPr="00DA24C3" w:rsidRDefault="00DA24C3" w:rsidP="00DA24C3">
            <w:pPr>
              <w:rPr>
                <w:rFonts w:cstheme="minorHAnsi"/>
                <w:b/>
                <w:bCs/>
                <w:i/>
                <w:color w:val="C00000"/>
                <w:lang w:eastAsia="en-GB"/>
              </w:rPr>
            </w:pPr>
          </w:p>
        </w:tc>
      </w:tr>
      <w:tr w:rsidR="00DA24C3" w:rsidRPr="00DA24C3" w14:paraId="6426DA61" w14:textId="77777777" w:rsidTr="003443A7">
        <w:tc>
          <w:tcPr>
            <w:tcW w:w="353" w:type="pct"/>
          </w:tcPr>
          <w:p w14:paraId="6AD6681B" w14:textId="77777777" w:rsidR="00DA24C3" w:rsidRPr="00DA24C3" w:rsidRDefault="00DA24C3" w:rsidP="000B337C">
            <w:pPr>
              <w:numPr>
                <w:ilvl w:val="0"/>
                <w:numId w:val="66"/>
              </w:numPr>
              <w:contextualSpacing/>
              <w:jc w:val="both"/>
              <w:rPr>
                <w:rFonts w:cs="Calibri"/>
                <w:lang w:eastAsia="en-GB"/>
              </w:rPr>
            </w:pPr>
          </w:p>
        </w:tc>
        <w:tc>
          <w:tcPr>
            <w:tcW w:w="1828" w:type="pct"/>
          </w:tcPr>
          <w:p w14:paraId="3E64D5CF" w14:textId="77777777" w:rsidR="00DA24C3" w:rsidRPr="00DA24C3" w:rsidRDefault="00DA24C3" w:rsidP="00DA24C3">
            <w:pPr>
              <w:contextualSpacing/>
              <w:rPr>
                <w:rFonts w:cs="Calibri"/>
                <w:lang w:eastAsia="en-GB"/>
              </w:rPr>
            </w:pPr>
            <w:r w:rsidRPr="00DA24C3">
              <w:rPr>
                <w:rFonts w:cs="Calibri"/>
                <w:lang w:eastAsia="en-GB"/>
              </w:rPr>
              <w:t xml:space="preserve">The service must provide analysis and context-based performance for </w:t>
            </w:r>
            <w:r w:rsidRPr="00DA24C3">
              <w:rPr>
                <w:rFonts w:cs="Calibri"/>
                <w:b/>
                <w:bCs/>
                <w:lang w:eastAsia="en-GB"/>
              </w:rPr>
              <w:t>digital communications</w:t>
            </w:r>
            <w:r w:rsidRPr="00DA24C3">
              <w:rPr>
                <w:rFonts w:cs="Calibri"/>
                <w:lang w:eastAsia="en-GB"/>
              </w:rPr>
              <w:t xml:space="preserve"> including:</w:t>
            </w:r>
          </w:p>
          <w:p w14:paraId="3D6B45BC" w14:textId="77777777" w:rsidR="00DA24C3" w:rsidRPr="00DA24C3" w:rsidRDefault="00DA24C3" w:rsidP="000B337C">
            <w:pPr>
              <w:numPr>
                <w:ilvl w:val="0"/>
                <w:numId w:val="36"/>
              </w:numPr>
              <w:spacing w:after="120" w:line="276" w:lineRule="auto"/>
              <w:contextualSpacing/>
              <w:rPr>
                <w:rFonts w:cs="Calibri"/>
              </w:rPr>
            </w:pPr>
            <w:r w:rsidRPr="00DA24C3">
              <w:rPr>
                <w:rFonts w:cs="Calibri"/>
              </w:rPr>
              <w:t xml:space="preserve">VoIP </w:t>
            </w:r>
          </w:p>
          <w:p w14:paraId="575F077A" w14:textId="77777777" w:rsidR="00DA24C3" w:rsidRPr="00DA24C3" w:rsidRDefault="00DA24C3" w:rsidP="000B337C">
            <w:pPr>
              <w:numPr>
                <w:ilvl w:val="0"/>
                <w:numId w:val="36"/>
              </w:numPr>
              <w:spacing w:after="120" w:line="276" w:lineRule="auto"/>
              <w:contextualSpacing/>
              <w:rPr>
                <w:rFonts w:cs="Calibri"/>
              </w:rPr>
            </w:pPr>
            <w:r w:rsidRPr="00DA24C3">
              <w:rPr>
                <w:rFonts w:cs="Calibri"/>
              </w:rPr>
              <w:t>Video conferencing</w:t>
            </w:r>
          </w:p>
          <w:p w14:paraId="73AEA66A" w14:textId="77777777" w:rsidR="00DA24C3" w:rsidRPr="00DA24C3" w:rsidRDefault="00DA24C3" w:rsidP="000B337C">
            <w:pPr>
              <w:numPr>
                <w:ilvl w:val="0"/>
                <w:numId w:val="36"/>
              </w:numPr>
              <w:spacing w:after="120" w:line="276" w:lineRule="auto"/>
              <w:contextualSpacing/>
              <w:rPr>
                <w:rFonts w:cs="Calibri"/>
              </w:rPr>
            </w:pPr>
            <w:r w:rsidRPr="00DA24C3">
              <w:rPr>
                <w:rFonts w:cs="Calibri"/>
              </w:rPr>
              <w:t>Web conferencing</w:t>
            </w:r>
          </w:p>
          <w:p w14:paraId="0E331B36" w14:textId="77777777" w:rsidR="00DA24C3" w:rsidRPr="00DA24C3" w:rsidRDefault="00DA24C3" w:rsidP="000B337C">
            <w:pPr>
              <w:numPr>
                <w:ilvl w:val="0"/>
                <w:numId w:val="36"/>
              </w:numPr>
              <w:spacing w:after="120" w:line="276" w:lineRule="auto"/>
              <w:contextualSpacing/>
              <w:rPr>
                <w:rFonts w:cs="Calibri"/>
              </w:rPr>
            </w:pPr>
            <w:r w:rsidRPr="00DA24C3">
              <w:rPr>
                <w:rFonts w:cs="Calibri"/>
              </w:rPr>
              <w:lastRenderedPageBreak/>
              <w:t>Remote user access</w:t>
            </w:r>
          </w:p>
          <w:p w14:paraId="59A78CE8" w14:textId="77777777" w:rsidR="00DA24C3" w:rsidRPr="00DA24C3" w:rsidRDefault="00DA24C3" w:rsidP="00DA24C3">
            <w:pPr>
              <w:contextualSpacing/>
              <w:rPr>
                <w:rFonts w:cs="Calibri"/>
                <w:lang w:eastAsia="en-GB"/>
              </w:rPr>
            </w:pPr>
            <w:r w:rsidRPr="00DA24C3">
              <w:rPr>
                <w:rFonts w:cs="Calibri"/>
                <w:lang w:eastAsia="en-GB"/>
              </w:rPr>
              <w:t>[3.2.1pp]</w:t>
            </w:r>
          </w:p>
        </w:tc>
        <w:tc>
          <w:tcPr>
            <w:tcW w:w="1820" w:type="pct"/>
          </w:tcPr>
          <w:p w14:paraId="0BD57328"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lastRenderedPageBreak/>
              <w:t>Bidder to provide details explaining how this requirement is met with product documentation</w:t>
            </w:r>
          </w:p>
        </w:tc>
        <w:tc>
          <w:tcPr>
            <w:tcW w:w="999" w:type="pct"/>
          </w:tcPr>
          <w:p w14:paraId="16AF74F7" w14:textId="5037FABE" w:rsidR="00DA24C3" w:rsidRPr="00DA24C3" w:rsidRDefault="00DA24C3" w:rsidP="00DA24C3">
            <w:pPr>
              <w:rPr>
                <w:rFonts w:cstheme="minorHAnsi"/>
                <w:b/>
                <w:bCs/>
                <w:i/>
                <w:color w:val="C00000"/>
                <w:lang w:eastAsia="en-GB"/>
              </w:rPr>
            </w:pPr>
          </w:p>
        </w:tc>
      </w:tr>
      <w:tr w:rsidR="00DA24C3" w:rsidRPr="00DA24C3" w14:paraId="75820500" w14:textId="77777777" w:rsidTr="003443A7">
        <w:tc>
          <w:tcPr>
            <w:tcW w:w="353" w:type="pct"/>
          </w:tcPr>
          <w:p w14:paraId="4194B359" w14:textId="77777777" w:rsidR="00DA24C3" w:rsidRPr="00DA24C3" w:rsidRDefault="00DA24C3" w:rsidP="000B337C">
            <w:pPr>
              <w:numPr>
                <w:ilvl w:val="0"/>
                <w:numId w:val="66"/>
              </w:numPr>
              <w:contextualSpacing/>
              <w:jc w:val="both"/>
              <w:rPr>
                <w:rFonts w:cs="Calibri"/>
                <w:lang w:eastAsia="en-GB"/>
              </w:rPr>
            </w:pPr>
          </w:p>
        </w:tc>
        <w:tc>
          <w:tcPr>
            <w:tcW w:w="1828" w:type="pct"/>
          </w:tcPr>
          <w:p w14:paraId="00B13DB2"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indicate the </w:t>
            </w:r>
            <w:r w:rsidRPr="00DA24C3">
              <w:rPr>
                <w:rFonts w:cs="Calibri"/>
                <w:b/>
                <w:bCs/>
                <w:lang w:eastAsia="en-GB"/>
              </w:rPr>
              <w:t>service impact</w:t>
            </w:r>
            <w:r w:rsidRPr="00DA24C3">
              <w:rPr>
                <w:rFonts w:cs="Calibri"/>
                <w:lang w:eastAsia="en-GB"/>
              </w:rPr>
              <w:t xml:space="preserve"> with regards to:</w:t>
            </w:r>
          </w:p>
          <w:p w14:paraId="2A987968" w14:textId="77777777" w:rsidR="00DA24C3" w:rsidRPr="00DA24C3" w:rsidRDefault="00DA24C3" w:rsidP="000B337C">
            <w:pPr>
              <w:numPr>
                <w:ilvl w:val="0"/>
                <w:numId w:val="37"/>
              </w:numPr>
              <w:spacing w:after="120" w:line="276" w:lineRule="auto"/>
              <w:contextualSpacing/>
              <w:rPr>
                <w:rFonts w:cs="Calibri"/>
              </w:rPr>
            </w:pPr>
            <w:r w:rsidRPr="00DA24C3">
              <w:rPr>
                <w:rFonts w:cs="Calibri"/>
              </w:rPr>
              <w:t>load that will be added to the environment</w:t>
            </w:r>
          </w:p>
          <w:p w14:paraId="367656E9" w14:textId="77777777" w:rsidR="00DA24C3" w:rsidRPr="00DA24C3" w:rsidRDefault="00DA24C3" w:rsidP="000B337C">
            <w:pPr>
              <w:numPr>
                <w:ilvl w:val="0"/>
                <w:numId w:val="37"/>
              </w:numPr>
              <w:spacing w:after="120" w:line="276" w:lineRule="auto"/>
              <w:contextualSpacing/>
              <w:rPr>
                <w:rFonts w:cs="Calibri"/>
              </w:rPr>
            </w:pPr>
            <w:r w:rsidRPr="00DA24C3">
              <w:rPr>
                <w:rFonts w:cs="Calibri"/>
              </w:rPr>
              <w:t>changes to the environment</w:t>
            </w:r>
          </w:p>
          <w:p w14:paraId="74F0FC99" w14:textId="77777777" w:rsidR="00DA24C3" w:rsidRPr="00DA24C3" w:rsidRDefault="00DA24C3" w:rsidP="000B337C">
            <w:pPr>
              <w:numPr>
                <w:ilvl w:val="0"/>
                <w:numId w:val="37"/>
              </w:numPr>
              <w:spacing w:after="120" w:line="276" w:lineRule="auto"/>
              <w:contextualSpacing/>
              <w:rPr>
                <w:rFonts w:cs="Calibri"/>
              </w:rPr>
            </w:pPr>
            <w:r w:rsidRPr="00DA24C3">
              <w:rPr>
                <w:rFonts w:cs="Calibri"/>
              </w:rPr>
              <w:t>access required to the environment</w:t>
            </w:r>
          </w:p>
          <w:p w14:paraId="5C177AE8" w14:textId="77777777" w:rsidR="00DA24C3" w:rsidRPr="00DA24C3" w:rsidRDefault="00DA24C3" w:rsidP="00DA24C3">
            <w:pPr>
              <w:contextualSpacing/>
              <w:rPr>
                <w:rFonts w:cs="Calibri"/>
                <w:lang w:eastAsia="en-GB"/>
              </w:rPr>
            </w:pPr>
            <w:r w:rsidRPr="00DA24C3">
              <w:rPr>
                <w:rFonts w:cs="Calibri"/>
                <w:lang w:eastAsia="en-GB"/>
              </w:rPr>
              <w:t>[3.2.1qq]</w:t>
            </w:r>
          </w:p>
        </w:tc>
        <w:tc>
          <w:tcPr>
            <w:tcW w:w="1820" w:type="pct"/>
          </w:tcPr>
          <w:p w14:paraId="0BD303E8"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the bidder meets this requirement with an indication of the following:</w:t>
            </w:r>
          </w:p>
          <w:p w14:paraId="394984CB" w14:textId="77777777" w:rsidR="00DA24C3" w:rsidRPr="00DA24C3" w:rsidRDefault="00DA24C3" w:rsidP="000B337C">
            <w:pPr>
              <w:numPr>
                <w:ilvl w:val="2"/>
                <w:numId w:val="28"/>
              </w:numPr>
              <w:spacing w:after="200" w:line="276" w:lineRule="auto"/>
              <w:ind w:left="370"/>
              <w:outlineLvl w:val="0"/>
              <w:rPr>
                <w:rFonts w:cstheme="minorHAnsi"/>
                <w:bCs/>
                <w:szCs w:val="24"/>
                <w:lang w:eastAsia="en-GB"/>
              </w:rPr>
            </w:pPr>
            <w:r w:rsidRPr="00DA24C3">
              <w:rPr>
                <w:rFonts w:cstheme="minorHAnsi"/>
                <w:bCs/>
                <w:lang w:eastAsia="en-GB"/>
              </w:rPr>
              <w:t>load that will be added to the environment;</w:t>
            </w:r>
          </w:p>
          <w:p w14:paraId="54782B59" w14:textId="77777777" w:rsidR="00DA24C3" w:rsidRPr="00DA24C3" w:rsidRDefault="00DA24C3" w:rsidP="000B337C">
            <w:pPr>
              <w:numPr>
                <w:ilvl w:val="2"/>
                <w:numId w:val="28"/>
              </w:numPr>
              <w:spacing w:after="200" w:line="276" w:lineRule="auto"/>
              <w:ind w:left="370"/>
              <w:outlineLvl w:val="0"/>
              <w:rPr>
                <w:rFonts w:cstheme="minorHAnsi"/>
                <w:bCs/>
                <w:szCs w:val="24"/>
                <w:lang w:eastAsia="en-GB"/>
              </w:rPr>
            </w:pPr>
            <w:r w:rsidRPr="00DA24C3">
              <w:rPr>
                <w:rFonts w:cstheme="minorHAnsi"/>
                <w:bCs/>
                <w:lang w:eastAsia="en-GB"/>
              </w:rPr>
              <w:t>changes to the environment; and</w:t>
            </w:r>
          </w:p>
          <w:p w14:paraId="2123D9BD" w14:textId="77777777" w:rsidR="00DA24C3" w:rsidRPr="00DA24C3" w:rsidRDefault="00DA24C3" w:rsidP="000B337C">
            <w:pPr>
              <w:numPr>
                <w:ilvl w:val="2"/>
                <w:numId w:val="28"/>
              </w:numPr>
              <w:spacing w:after="200" w:line="276" w:lineRule="auto"/>
              <w:ind w:left="370"/>
              <w:outlineLvl w:val="0"/>
              <w:rPr>
                <w:rFonts w:cstheme="minorHAnsi"/>
                <w:bCs/>
                <w:lang w:eastAsia="en-GB"/>
              </w:rPr>
            </w:pPr>
            <w:r w:rsidRPr="00DA24C3">
              <w:rPr>
                <w:rFonts w:cstheme="minorHAnsi"/>
                <w:bCs/>
                <w:lang w:eastAsia="en-GB"/>
              </w:rPr>
              <w:t>Access</w:t>
            </w:r>
            <w:r w:rsidRPr="00DA24C3">
              <w:rPr>
                <w:rFonts w:eastAsiaTheme="minorHAnsi" w:cstheme="minorHAnsi"/>
                <w:bCs/>
                <w:lang w:eastAsia="en-GB"/>
              </w:rPr>
              <w:t xml:space="preserve"> required to the environment.</w:t>
            </w:r>
          </w:p>
        </w:tc>
        <w:tc>
          <w:tcPr>
            <w:tcW w:w="999" w:type="pct"/>
          </w:tcPr>
          <w:p w14:paraId="7764EA6B" w14:textId="0E9B2FBB" w:rsidR="00DA24C3" w:rsidRPr="00DA24C3" w:rsidRDefault="00DA24C3" w:rsidP="00DA24C3">
            <w:pPr>
              <w:rPr>
                <w:rFonts w:cstheme="minorHAnsi"/>
                <w:b/>
                <w:bCs/>
                <w:i/>
                <w:color w:val="C00000"/>
                <w:lang w:eastAsia="en-GB"/>
              </w:rPr>
            </w:pPr>
          </w:p>
        </w:tc>
      </w:tr>
      <w:tr w:rsidR="00DA24C3" w:rsidRPr="00DA24C3" w14:paraId="28FEFD1E" w14:textId="77777777" w:rsidTr="003443A7">
        <w:tc>
          <w:tcPr>
            <w:tcW w:w="353" w:type="pct"/>
          </w:tcPr>
          <w:p w14:paraId="1806D434" w14:textId="77777777" w:rsidR="00DA24C3" w:rsidRPr="00DA24C3" w:rsidRDefault="00DA24C3" w:rsidP="000B337C">
            <w:pPr>
              <w:numPr>
                <w:ilvl w:val="0"/>
                <w:numId w:val="66"/>
              </w:numPr>
              <w:contextualSpacing/>
              <w:jc w:val="both"/>
              <w:rPr>
                <w:rFonts w:cs="Calibri"/>
                <w:lang w:eastAsia="en-GB"/>
              </w:rPr>
            </w:pPr>
          </w:p>
        </w:tc>
        <w:tc>
          <w:tcPr>
            <w:tcW w:w="1828" w:type="pct"/>
          </w:tcPr>
          <w:p w14:paraId="59078477"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list </w:t>
            </w:r>
            <w:r w:rsidRPr="00DA24C3">
              <w:rPr>
                <w:rFonts w:cs="Calibri"/>
                <w:b/>
                <w:bCs/>
                <w:lang w:eastAsia="en-GB"/>
              </w:rPr>
              <w:t>key dependencies</w:t>
            </w:r>
            <w:r w:rsidRPr="00DA24C3">
              <w:rPr>
                <w:rFonts w:cs="Calibri"/>
                <w:lang w:eastAsia="en-GB"/>
              </w:rPr>
              <w:t xml:space="preserve"> on SAPS resources or service providers that may impact the desired outcome if not available [3.2.1qq]</w:t>
            </w:r>
          </w:p>
        </w:tc>
        <w:tc>
          <w:tcPr>
            <w:tcW w:w="1820" w:type="pct"/>
          </w:tcPr>
          <w:p w14:paraId="10719E34" w14:textId="77777777" w:rsidR="00DA24C3" w:rsidRPr="00DA24C3" w:rsidRDefault="00DA24C3" w:rsidP="00DA24C3">
            <w:pPr>
              <w:spacing w:after="200" w:line="276" w:lineRule="auto"/>
              <w:ind w:left="-43"/>
              <w:outlineLvl w:val="0"/>
              <w:rPr>
                <w:rFonts w:cs="Calibri"/>
                <w:lang w:eastAsia="en-GB"/>
              </w:rPr>
            </w:pPr>
            <w:r w:rsidRPr="00DA24C3">
              <w:rPr>
                <w:rFonts w:cstheme="minorHAnsi"/>
                <w:bCs/>
                <w:lang w:eastAsia="en-GB"/>
              </w:rPr>
              <w:t>Bidder to provide details explaining how this requirement is met with product documentation</w:t>
            </w:r>
          </w:p>
        </w:tc>
        <w:tc>
          <w:tcPr>
            <w:tcW w:w="999" w:type="pct"/>
          </w:tcPr>
          <w:p w14:paraId="71CEE39D" w14:textId="7282D134" w:rsidR="00DA24C3" w:rsidRPr="00DA24C3" w:rsidRDefault="00DA24C3" w:rsidP="00DA24C3">
            <w:pPr>
              <w:rPr>
                <w:rFonts w:cstheme="minorHAnsi"/>
                <w:b/>
                <w:bCs/>
                <w:i/>
                <w:color w:val="C00000"/>
                <w:lang w:eastAsia="en-GB"/>
              </w:rPr>
            </w:pPr>
          </w:p>
        </w:tc>
      </w:tr>
      <w:tr w:rsidR="00DA24C3" w:rsidRPr="00DA24C3" w14:paraId="209A33E2" w14:textId="77777777" w:rsidTr="003443A7">
        <w:tc>
          <w:tcPr>
            <w:tcW w:w="353" w:type="pct"/>
          </w:tcPr>
          <w:p w14:paraId="59411DC5" w14:textId="77777777" w:rsidR="00DA24C3" w:rsidRPr="00DA24C3" w:rsidRDefault="00DA24C3" w:rsidP="000B337C">
            <w:pPr>
              <w:numPr>
                <w:ilvl w:val="0"/>
                <w:numId w:val="66"/>
              </w:numPr>
              <w:contextualSpacing/>
              <w:jc w:val="both"/>
              <w:rPr>
                <w:rFonts w:cs="Calibri"/>
                <w:lang w:eastAsia="en-GB"/>
              </w:rPr>
            </w:pPr>
          </w:p>
        </w:tc>
        <w:tc>
          <w:tcPr>
            <w:tcW w:w="1828" w:type="pct"/>
          </w:tcPr>
          <w:p w14:paraId="321FFF69"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specify the </w:t>
            </w:r>
            <w:r w:rsidRPr="00DA24C3">
              <w:rPr>
                <w:rFonts w:cs="Calibri"/>
                <w:b/>
                <w:bCs/>
                <w:lang w:eastAsia="en-GB"/>
              </w:rPr>
              <w:t>roles, skills and staffing levels</w:t>
            </w:r>
            <w:r w:rsidRPr="00DA24C3">
              <w:rPr>
                <w:rFonts w:cs="Calibri"/>
                <w:lang w:eastAsia="en-GB"/>
              </w:rPr>
              <w:t xml:space="preserve"> SAPS needs to provide during implementation and thereafter [3.2.1qq]</w:t>
            </w:r>
          </w:p>
        </w:tc>
        <w:tc>
          <w:tcPr>
            <w:tcW w:w="1820" w:type="pct"/>
          </w:tcPr>
          <w:p w14:paraId="109627C1"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6B7FCAF6" w14:textId="1FA0A18B" w:rsidR="00DA24C3" w:rsidRPr="00DA24C3" w:rsidRDefault="00DA24C3" w:rsidP="00DA24C3">
            <w:pPr>
              <w:rPr>
                <w:rFonts w:cstheme="minorHAnsi"/>
                <w:b/>
                <w:bCs/>
                <w:i/>
                <w:color w:val="C00000"/>
                <w:lang w:eastAsia="en-GB"/>
              </w:rPr>
            </w:pPr>
          </w:p>
        </w:tc>
      </w:tr>
      <w:tr w:rsidR="00DA24C3" w:rsidRPr="00DA24C3" w14:paraId="02641923" w14:textId="77777777" w:rsidTr="003443A7">
        <w:tc>
          <w:tcPr>
            <w:tcW w:w="353" w:type="pct"/>
          </w:tcPr>
          <w:p w14:paraId="56C529F6" w14:textId="77777777" w:rsidR="00DA24C3" w:rsidRPr="00DA24C3" w:rsidRDefault="00DA24C3" w:rsidP="000B337C">
            <w:pPr>
              <w:numPr>
                <w:ilvl w:val="0"/>
                <w:numId w:val="66"/>
              </w:numPr>
              <w:contextualSpacing/>
              <w:jc w:val="both"/>
              <w:rPr>
                <w:rFonts w:cs="Calibri"/>
                <w:lang w:eastAsia="en-GB"/>
              </w:rPr>
            </w:pPr>
          </w:p>
        </w:tc>
        <w:tc>
          <w:tcPr>
            <w:tcW w:w="1828" w:type="pct"/>
          </w:tcPr>
          <w:p w14:paraId="64E7996F"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supply product </w:t>
            </w:r>
            <w:r w:rsidRPr="00DA24C3">
              <w:rPr>
                <w:rFonts w:cs="Calibri"/>
                <w:b/>
                <w:bCs/>
                <w:lang w:eastAsia="en-GB"/>
              </w:rPr>
              <w:t>service architecture diagrams</w:t>
            </w:r>
            <w:r w:rsidRPr="00DA24C3">
              <w:rPr>
                <w:rFonts w:cs="Calibri"/>
                <w:lang w:eastAsia="en-GB"/>
              </w:rPr>
              <w:t xml:space="preserve"> [3.2.1qq]</w:t>
            </w:r>
          </w:p>
        </w:tc>
        <w:tc>
          <w:tcPr>
            <w:tcW w:w="1820" w:type="pct"/>
          </w:tcPr>
          <w:p w14:paraId="23F613B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325F0589" w14:textId="70620977" w:rsidR="00DA24C3" w:rsidRPr="00DA24C3" w:rsidRDefault="00DA24C3" w:rsidP="00DA24C3">
            <w:pPr>
              <w:rPr>
                <w:rFonts w:cstheme="minorHAnsi"/>
                <w:b/>
                <w:bCs/>
                <w:i/>
                <w:color w:val="C00000"/>
                <w:lang w:eastAsia="en-GB"/>
              </w:rPr>
            </w:pPr>
          </w:p>
        </w:tc>
      </w:tr>
      <w:tr w:rsidR="00DA24C3" w:rsidRPr="00DA24C3" w14:paraId="6D3F418C" w14:textId="77777777" w:rsidTr="003443A7">
        <w:tc>
          <w:tcPr>
            <w:tcW w:w="353" w:type="pct"/>
          </w:tcPr>
          <w:p w14:paraId="55250850" w14:textId="77777777" w:rsidR="00DA24C3" w:rsidRPr="00DA24C3" w:rsidRDefault="00DA24C3" w:rsidP="000B337C">
            <w:pPr>
              <w:numPr>
                <w:ilvl w:val="0"/>
                <w:numId w:val="66"/>
              </w:numPr>
              <w:contextualSpacing/>
              <w:jc w:val="both"/>
              <w:rPr>
                <w:rFonts w:cs="Calibri"/>
                <w:lang w:eastAsia="en-GB"/>
              </w:rPr>
            </w:pPr>
          </w:p>
        </w:tc>
        <w:tc>
          <w:tcPr>
            <w:tcW w:w="1828" w:type="pct"/>
          </w:tcPr>
          <w:p w14:paraId="08BCD28A"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provide a </w:t>
            </w:r>
            <w:r w:rsidRPr="00DA24C3">
              <w:rPr>
                <w:rFonts w:cs="Calibri"/>
                <w:b/>
                <w:bCs/>
                <w:lang w:eastAsia="en-GB"/>
              </w:rPr>
              <w:t>RASCI matrix</w:t>
            </w:r>
            <w:r w:rsidRPr="00DA24C3">
              <w:rPr>
                <w:rFonts w:cs="Calibri"/>
                <w:lang w:eastAsia="en-GB"/>
              </w:rPr>
              <w:t xml:space="preserve"> to cover </w:t>
            </w:r>
          </w:p>
          <w:p w14:paraId="4EE5AAB5" w14:textId="77777777" w:rsidR="00DA24C3" w:rsidRPr="00DA24C3" w:rsidRDefault="00DA24C3" w:rsidP="000B337C">
            <w:pPr>
              <w:numPr>
                <w:ilvl w:val="0"/>
                <w:numId w:val="38"/>
              </w:numPr>
              <w:spacing w:after="120" w:line="276" w:lineRule="auto"/>
              <w:contextualSpacing/>
              <w:rPr>
                <w:rFonts w:cs="Calibri"/>
              </w:rPr>
            </w:pPr>
            <w:r w:rsidRPr="00DA24C3">
              <w:rPr>
                <w:rFonts w:cs="Calibri"/>
              </w:rPr>
              <w:t xml:space="preserve">implementation responsibilities </w:t>
            </w:r>
          </w:p>
          <w:p w14:paraId="5BD2D2E5" w14:textId="77777777" w:rsidR="00DA24C3" w:rsidRPr="00DA24C3" w:rsidRDefault="00DA24C3" w:rsidP="000B337C">
            <w:pPr>
              <w:numPr>
                <w:ilvl w:val="0"/>
                <w:numId w:val="38"/>
              </w:numPr>
              <w:spacing w:after="120" w:line="276" w:lineRule="auto"/>
              <w:contextualSpacing/>
              <w:rPr>
                <w:rFonts w:cs="Calibri"/>
              </w:rPr>
            </w:pPr>
            <w:r w:rsidRPr="00DA24C3">
              <w:rPr>
                <w:rFonts w:cs="Calibri"/>
              </w:rPr>
              <w:t>operational responsibilities</w:t>
            </w:r>
          </w:p>
          <w:p w14:paraId="41F17FAC" w14:textId="77777777" w:rsidR="00DA24C3" w:rsidRPr="00DA24C3" w:rsidRDefault="00DA24C3" w:rsidP="00DA24C3">
            <w:pPr>
              <w:contextualSpacing/>
              <w:rPr>
                <w:rFonts w:cs="Calibri"/>
                <w:lang w:eastAsia="en-GB"/>
              </w:rPr>
            </w:pPr>
            <w:r w:rsidRPr="00DA24C3">
              <w:rPr>
                <w:rFonts w:cs="Calibri"/>
                <w:lang w:eastAsia="en-GB"/>
              </w:rPr>
              <w:t>[3.2.1qq]</w:t>
            </w:r>
          </w:p>
        </w:tc>
        <w:tc>
          <w:tcPr>
            <w:tcW w:w="1820" w:type="pct"/>
          </w:tcPr>
          <w:p w14:paraId="68BBB33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ab/>
              <w:t>Bidder to provide details explaining how the bidder meets this requirement with attached implementation and operational responsibility matrix</w:t>
            </w:r>
          </w:p>
        </w:tc>
        <w:tc>
          <w:tcPr>
            <w:tcW w:w="999" w:type="pct"/>
          </w:tcPr>
          <w:p w14:paraId="03D714A2" w14:textId="7C120E5E" w:rsidR="00DA24C3" w:rsidRPr="00DA24C3" w:rsidRDefault="00DA24C3" w:rsidP="00DA24C3">
            <w:pPr>
              <w:rPr>
                <w:rFonts w:cstheme="minorHAnsi"/>
                <w:b/>
                <w:bCs/>
                <w:i/>
                <w:color w:val="C00000"/>
                <w:lang w:eastAsia="en-GB"/>
              </w:rPr>
            </w:pPr>
          </w:p>
        </w:tc>
      </w:tr>
      <w:tr w:rsidR="00DA24C3" w:rsidRPr="00DA24C3" w14:paraId="503FE5F3" w14:textId="77777777" w:rsidTr="003443A7">
        <w:tc>
          <w:tcPr>
            <w:tcW w:w="353" w:type="pct"/>
          </w:tcPr>
          <w:p w14:paraId="2EC288A1" w14:textId="77777777" w:rsidR="00DA24C3" w:rsidRPr="00DA24C3" w:rsidRDefault="00DA24C3" w:rsidP="000B337C">
            <w:pPr>
              <w:numPr>
                <w:ilvl w:val="0"/>
                <w:numId w:val="66"/>
              </w:numPr>
              <w:contextualSpacing/>
              <w:jc w:val="both"/>
              <w:rPr>
                <w:rFonts w:cs="Calibri"/>
                <w:lang w:eastAsia="en-GB"/>
              </w:rPr>
            </w:pPr>
          </w:p>
        </w:tc>
        <w:tc>
          <w:tcPr>
            <w:tcW w:w="1828" w:type="pct"/>
          </w:tcPr>
          <w:p w14:paraId="78004A33"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describe the </w:t>
            </w:r>
            <w:r w:rsidRPr="00DA24C3">
              <w:rPr>
                <w:rFonts w:cs="Calibri"/>
                <w:b/>
                <w:bCs/>
                <w:lang w:eastAsia="en-GB"/>
              </w:rPr>
              <w:t>operating model</w:t>
            </w:r>
            <w:r w:rsidRPr="00DA24C3">
              <w:rPr>
                <w:rFonts w:cs="Calibri"/>
                <w:lang w:eastAsia="en-GB"/>
              </w:rPr>
              <w:t xml:space="preserve"> which will ensure fulfilment of the benefits associated with the service [3.2.1qq]</w:t>
            </w:r>
          </w:p>
        </w:tc>
        <w:tc>
          <w:tcPr>
            <w:tcW w:w="1820" w:type="pct"/>
          </w:tcPr>
          <w:p w14:paraId="3E2B6BD5"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this requirement is met with product documentation</w:t>
            </w:r>
          </w:p>
        </w:tc>
        <w:tc>
          <w:tcPr>
            <w:tcW w:w="999" w:type="pct"/>
          </w:tcPr>
          <w:p w14:paraId="22D49409" w14:textId="5BBE1AF7" w:rsidR="00DA24C3" w:rsidRPr="00DA24C3" w:rsidRDefault="00DA24C3" w:rsidP="00DA24C3">
            <w:pPr>
              <w:rPr>
                <w:rFonts w:cstheme="minorHAnsi"/>
                <w:b/>
                <w:bCs/>
                <w:i/>
                <w:color w:val="C00000"/>
                <w:lang w:eastAsia="en-GB"/>
              </w:rPr>
            </w:pPr>
          </w:p>
        </w:tc>
      </w:tr>
      <w:tr w:rsidR="00DA24C3" w:rsidRPr="00DA24C3" w14:paraId="6F9A7059" w14:textId="77777777" w:rsidTr="003443A7">
        <w:tc>
          <w:tcPr>
            <w:tcW w:w="353" w:type="pct"/>
          </w:tcPr>
          <w:p w14:paraId="3E657C76" w14:textId="77777777" w:rsidR="00DA24C3" w:rsidRPr="00DA24C3" w:rsidRDefault="00DA24C3" w:rsidP="000B337C">
            <w:pPr>
              <w:numPr>
                <w:ilvl w:val="0"/>
                <w:numId w:val="66"/>
              </w:numPr>
              <w:contextualSpacing/>
              <w:jc w:val="both"/>
              <w:rPr>
                <w:rFonts w:cs="Calibri"/>
                <w:lang w:eastAsia="en-GB"/>
              </w:rPr>
            </w:pPr>
          </w:p>
        </w:tc>
        <w:tc>
          <w:tcPr>
            <w:tcW w:w="1828" w:type="pct"/>
          </w:tcPr>
          <w:p w14:paraId="566484E5"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provide a </w:t>
            </w:r>
            <w:r w:rsidRPr="00DA24C3">
              <w:rPr>
                <w:rFonts w:cs="Calibri"/>
                <w:b/>
                <w:bCs/>
                <w:lang w:eastAsia="en-GB"/>
              </w:rPr>
              <w:t>company roadmap</w:t>
            </w:r>
            <w:r w:rsidRPr="00DA24C3">
              <w:rPr>
                <w:rFonts w:cs="Calibri"/>
                <w:lang w:eastAsia="en-GB"/>
              </w:rPr>
              <w:t xml:space="preserve"> for the proposed service[3.2.1qq]</w:t>
            </w:r>
          </w:p>
        </w:tc>
        <w:tc>
          <w:tcPr>
            <w:tcW w:w="1820" w:type="pct"/>
          </w:tcPr>
          <w:p w14:paraId="694B30B6"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the bidder meets this requirement with an attached company roadmap indicating how the company intent to grow their ICT roadmap as per RFB service</w:t>
            </w:r>
          </w:p>
        </w:tc>
        <w:tc>
          <w:tcPr>
            <w:tcW w:w="999" w:type="pct"/>
          </w:tcPr>
          <w:p w14:paraId="0498A910" w14:textId="271D6873" w:rsidR="00DA24C3" w:rsidRPr="00DA24C3" w:rsidRDefault="00DA24C3" w:rsidP="00DA24C3">
            <w:pPr>
              <w:rPr>
                <w:rFonts w:cstheme="minorHAnsi"/>
                <w:b/>
                <w:bCs/>
                <w:i/>
                <w:color w:val="C00000"/>
                <w:lang w:eastAsia="en-GB"/>
              </w:rPr>
            </w:pPr>
          </w:p>
        </w:tc>
      </w:tr>
      <w:tr w:rsidR="00DA24C3" w:rsidRPr="00DA24C3" w14:paraId="2A209AEB" w14:textId="77777777" w:rsidTr="003443A7">
        <w:tc>
          <w:tcPr>
            <w:tcW w:w="353" w:type="pct"/>
          </w:tcPr>
          <w:p w14:paraId="12D5069D" w14:textId="77777777" w:rsidR="00DA24C3" w:rsidRPr="00DA24C3" w:rsidRDefault="00DA24C3" w:rsidP="000B337C">
            <w:pPr>
              <w:numPr>
                <w:ilvl w:val="0"/>
                <w:numId w:val="66"/>
              </w:numPr>
              <w:contextualSpacing/>
              <w:jc w:val="both"/>
              <w:rPr>
                <w:rFonts w:cs="Calibri"/>
                <w:lang w:eastAsia="en-GB"/>
              </w:rPr>
            </w:pPr>
          </w:p>
        </w:tc>
        <w:tc>
          <w:tcPr>
            <w:tcW w:w="1828" w:type="pct"/>
          </w:tcPr>
          <w:p w14:paraId="116B6751"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provide reasons why </w:t>
            </w:r>
            <w:r w:rsidRPr="00DA24C3">
              <w:rPr>
                <w:rFonts w:cs="Calibri"/>
                <w:b/>
                <w:bCs/>
                <w:lang w:eastAsia="en-GB"/>
              </w:rPr>
              <w:t>previous ICT service implementations</w:t>
            </w:r>
            <w:r w:rsidRPr="00DA24C3">
              <w:rPr>
                <w:rFonts w:cs="Calibri"/>
                <w:lang w:eastAsia="en-GB"/>
              </w:rPr>
              <w:t xml:space="preserve"> have failed or experienced unexpected delays or blockages [3.2.1qq]</w:t>
            </w:r>
          </w:p>
        </w:tc>
        <w:tc>
          <w:tcPr>
            <w:tcW w:w="1820" w:type="pct"/>
          </w:tcPr>
          <w:p w14:paraId="60673D54"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t>Bidder to provide details explaining how the bidder meets this requirement with implementation failure matrix</w:t>
            </w:r>
          </w:p>
        </w:tc>
        <w:tc>
          <w:tcPr>
            <w:tcW w:w="999" w:type="pct"/>
          </w:tcPr>
          <w:p w14:paraId="73A8B47A" w14:textId="627F1F39" w:rsidR="00DA24C3" w:rsidRPr="00DA24C3" w:rsidRDefault="00DA24C3" w:rsidP="00DA24C3">
            <w:pPr>
              <w:rPr>
                <w:rFonts w:cstheme="minorHAnsi"/>
                <w:b/>
                <w:bCs/>
                <w:i/>
                <w:color w:val="C00000"/>
                <w:lang w:eastAsia="en-GB"/>
              </w:rPr>
            </w:pPr>
          </w:p>
        </w:tc>
      </w:tr>
      <w:tr w:rsidR="00DA24C3" w:rsidRPr="00005518" w14:paraId="7BE0E79F" w14:textId="77777777" w:rsidTr="003443A7">
        <w:tc>
          <w:tcPr>
            <w:tcW w:w="353" w:type="pct"/>
          </w:tcPr>
          <w:p w14:paraId="3FE3E0BE" w14:textId="77777777" w:rsidR="00DA24C3" w:rsidRPr="00DA24C3" w:rsidRDefault="00DA24C3" w:rsidP="000B337C">
            <w:pPr>
              <w:numPr>
                <w:ilvl w:val="0"/>
                <w:numId w:val="66"/>
              </w:numPr>
              <w:contextualSpacing/>
              <w:jc w:val="both"/>
              <w:rPr>
                <w:rFonts w:cs="Calibri"/>
                <w:lang w:eastAsia="en-GB"/>
              </w:rPr>
            </w:pPr>
          </w:p>
        </w:tc>
        <w:tc>
          <w:tcPr>
            <w:tcW w:w="1828" w:type="pct"/>
          </w:tcPr>
          <w:p w14:paraId="2431BBC8" w14:textId="77777777" w:rsidR="00DA24C3" w:rsidRPr="00DA24C3" w:rsidRDefault="00DA24C3" w:rsidP="00DA24C3">
            <w:pPr>
              <w:contextualSpacing/>
              <w:rPr>
                <w:rFonts w:cs="Calibri"/>
                <w:lang w:eastAsia="en-GB"/>
              </w:rPr>
            </w:pPr>
            <w:r w:rsidRPr="00DA24C3">
              <w:rPr>
                <w:rFonts w:cs="Calibri"/>
                <w:lang w:eastAsia="en-GB"/>
              </w:rPr>
              <w:t xml:space="preserve">The service provider must provide a proposed </w:t>
            </w:r>
            <w:r w:rsidRPr="00DA24C3">
              <w:rPr>
                <w:rFonts w:cs="Calibri"/>
                <w:b/>
                <w:bCs/>
                <w:lang w:eastAsia="en-GB"/>
              </w:rPr>
              <w:t>project plan</w:t>
            </w:r>
            <w:r w:rsidRPr="00DA24C3">
              <w:rPr>
                <w:rFonts w:cs="Calibri"/>
                <w:lang w:eastAsia="en-GB"/>
              </w:rPr>
              <w:t xml:space="preserve"> (inclusive of project constraints and considerations) and timelines regarding:</w:t>
            </w:r>
          </w:p>
          <w:p w14:paraId="22FDAA92" w14:textId="77777777" w:rsidR="00DA24C3" w:rsidRPr="00DA24C3" w:rsidRDefault="00DA24C3" w:rsidP="000B337C">
            <w:pPr>
              <w:numPr>
                <w:ilvl w:val="0"/>
                <w:numId w:val="39"/>
              </w:numPr>
              <w:spacing w:after="120" w:line="276" w:lineRule="auto"/>
              <w:contextualSpacing/>
              <w:rPr>
                <w:rFonts w:cs="Calibri"/>
              </w:rPr>
            </w:pPr>
            <w:r w:rsidRPr="00DA24C3">
              <w:rPr>
                <w:rFonts w:cs="Calibri"/>
              </w:rPr>
              <w:t>Deployment</w:t>
            </w:r>
          </w:p>
          <w:p w14:paraId="78855E61" w14:textId="77777777" w:rsidR="00DA24C3" w:rsidRPr="00DA24C3" w:rsidRDefault="00DA24C3" w:rsidP="000B337C">
            <w:pPr>
              <w:numPr>
                <w:ilvl w:val="0"/>
                <w:numId w:val="39"/>
              </w:numPr>
              <w:spacing w:after="120" w:line="276" w:lineRule="auto"/>
              <w:contextualSpacing/>
              <w:rPr>
                <w:rFonts w:cs="Calibri"/>
              </w:rPr>
            </w:pPr>
            <w:r w:rsidRPr="00DA24C3">
              <w:rPr>
                <w:rFonts w:cs="Calibri"/>
              </w:rPr>
              <w:t>Implementation</w:t>
            </w:r>
          </w:p>
          <w:p w14:paraId="2F82AA0C" w14:textId="77777777" w:rsidR="00DA24C3" w:rsidRPr="00DA24C3" w:rsidRDefault="00DA24C3" w:rsidP="000B337C">
            <w:pPr>
              <w:numPr>
                <w:ilvl w:val="0"/>
                <w:numId w:val="39"/>
              </w:numPr>
              <w:spacing w:after="120" w:line="276" w:lineRule="auto"/>
              <w:contextualSpacing/>
              <w:rPr>
                <w:rFonts w:cs="Calibri"/>
              </w:rPr>
            </w:pPr>
            <w:r w:rsidRPr="00DA24C3">
              <w:rPr>
                <w:rFonts w:cs="Calibri"/>
              </w:rPr>
              <w:t>Configuration</w:t>
            </w:r>
          </w:p>
          <w:p w14:paraId="42C25D1C" w14:textId="77777777" w:rsidR="00DA24C3" w:rsidRPr="00DA24C3" w:rsidRDefault="00DA24C3" w:rsidP="000B337C">
            <w:pPr>
              <w:numPr>
                <w:ilvl w:val="0"/>
                <w:numId w:val="39"/>
              </w:numPr>
              <w:spacing w:after="120" w:line="276" w:lineRule="auto"/>
              <w:contextualSpacing/>
              <w:rPr>
                <w:rFonts w:cs="Calibri"/>
              </w:rPr>
            </w:pPr>
            <w:r w:rsidRPr="00DA24C3">
              <w:rPr>
                <w:rFonts w:cs="Calibri"/>
              </w:rPr>
              <w:lastRenderedPageBreak/>
              <w:t xml:space="preserve">Training </w:t>
            </w:r>
          </w:p>
          <w:p w14:paraId="357AD157" w14:textId="77777777" w:rsidR="00DA24C3" w:rsidRPr="00DA24C3" w:rsidRDefault="00DA24C3" w:rsidP="00DA24C3">
            <w:pPr>
              <w:contextualSpacing/>
              <w:rPr>
                <w:rFonts w:cs="Calibri"/>
                <w:lang w:eastAsia="en-GB"/>
              </w:rPr>
            </w:pPr>
            <w:r w:rsidRPr="00DA24C3">
              <w:rPr>
                <w:rFonts w:cs="Calibri"/>
                <w:lang w:eastAsia="en-GB"/>
              </w:rPr>
              <w:t xml:space="preserve">[3.2.1qq] </w:t>
            </w:r>
          </w:p>
        </w:tc>
        <w:tc>
          <w:tcPr>
            <w:tcW w:w="1820" w:type="pct"/>
          </w:tcPr>
          <w:p w14:paraId="43BDCC19" w14:textId="77777777" w:rsidR="00DA24C3" w:rsidRPr="00DA24C3" w:rsidRDefault="00DA24C3" w:rsidP="00DA24C3">
            <w:pPr>
              <w:spacing w:after="200" w:line="276" w:lineRule="auto"/>
              <w:ind w:left="-43"/>
              <w:outlineLvl w:val="0"/>
              <w:rPr>
                <w:rFonts w:cstheme="minorHAnsi"/>
                <w:bCs/>
                <w:lang w:eastAsia="en-GB"/>
              </w:rPr>
            </w:pPr>
            <w:r w:rsidRPr="00DA24C3">
              <w:rPr>
                <w:rFonts w:cstheme="minorHAnsi"/>
                <w:bCs/>
                <w:lang w:eastAsia="en-GB"/>
              </w:rPr>
              <w:lastRenderedPageBreak/>
              <w:t xml:space="preserve">Bidder to provide details explaining how the bidder meets this requirement with attach project plan with the following </w:t>
            </w:r>
          </w:p>
          <w:p w14:paraId="634BBE96"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t>a)</w:t>
            </w:r>
            <w:r w:rsidRPr="00DA24C3">
              <w:rPr>
                <w:rFonts w:cstheme="minorHAnsi"/>
                <w:bCs/>
                <w:lang w:eastAsia="en-GB"/>
              </w:rPr>
              <w:tab/>
              <w:t>Deployment timelines</w:t>
            </w:r>
          </w:p>
          <w:p w14:paraId="6BDB62B9"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lastRenderedPageBreak/>
              <w:t>b)</w:t>
            </w:r>
            <w:r w:rsidRPr="00DA24C3">
              <w:rPr>
                <w:rFonts w:cstheme="minorHAnsi"/>
                <w:bCs/>
                <w:lang w:eastAsia="en-GB"/>
              </w:rPr>
              <w:tab/>
              <w:t>Implementation tasks</w:t>
            </w:r>
          </w:p>
          <w:p w14:paraId="5A673211"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t>c)</w:t>
            </w:r>
            <w:r w:rsidRPr="00DA24C3">
              <w:rPr>
                <w:rFonts w:cstheme="minorHAnsi"/>
                <w:bCs/>
                <w:lang w:eastAsia="en-GB"/>
              </w:rPr>
              <w:tab/>
              <w:t>Configuration / Customization timeline</w:t>
            </w:r>
          </w:p>
          <w:p w14:paraId="43F88E84"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t>d)</w:t>
            </w:r>
            <w:r w:rsidRPr="00DA24C3">
              <w:rPr>
                <w:rFonts w:cstheme="minorHAnsi"/>
                <w:bCs/>
                <w:lang w:eastAsia="en-GB"/>
              </w:rPr>
              <w:tab/>
              <w:t>Training tasks</w:t>
            </w:r>
          </w:p>
          <w:p w14:paraId="31803DB6" w14:textId="77777777" w:rsidR="00DA24C3" w:rsidRPr="00DA24C3" w:rsidRDefault="00DA24C3" w:rsidP="00DA24C3">
            <w:pPr>
              <w:tabs>
                <w:tab w:val="left" w:pos="257"/>
              </w:tabs>
              <w:spacing w:after="200" w:line="276" w:lineRule="auto"/>
              <w:ind w:left="-43"/>
              <w:outlineLvl w:val="0"/>
              <w:rPr>
                <w:rFonts w:cstheme="minorHAnsi"/>
                <w:bCs/>
                <w:lang w:eastAsia="en-GB"/>
              </w:rPr>
            </w:pPr>
            <w:r w:rsidRPr="00DA24C3">
              <w:rPr>
                <w:rFonts w:cstheme="minorHAnsi"/>
                <w:bCs/>
                <w:lang w:eastAsia="en-GB"/>
              </w:rPr>
              <w:t>e)</w:t>
            </w:r>
            <w:r w:rsidRPr="00DA24C3">
              <w:rPr>
                <w:rFonts w:cstheme="minorHAnsi"/>
                <w:bCs/>
                <w:lang w:eastAsia="en-GB"/>
              </w:rPr>
              <w:tab/>
              <w:t>Risks / Constrains</w:t>
            </w:r>
          </w:p>
        </w:tc>
        <w:tc>
          <w:tcPr>
            <w:tcW w:w="999" w:type="pct"/>
          </w:tcPr>
          <w:p w14:paraId="1FCC4E34" w14:textId="41DDB70E" w:rsidR="00DA24C3" w:rsidRPr="00005518" w:rsidRDefault="00DA24C3" w:rsidP="00DA24C3">
            <w:pPr>
              <w:rPr>
                <w:rFonts w:cstheme="minorHAnsi"/>
                <w:b/>
                <w:bCs/>
                <w:i/>
                <w:color w:val="C00000"/>
                <w:lang w:eastAsia="en-GB"/>
              </w:rPr>
            </w:pPr>
          </w:p>
        </w:tc>
      </w:tr>
    </w:tbl>
    <w:p w14:paraId="29567EDB" w14:textId="27FB25CA" w:rsidR="008137D1" w:rsidRDefault="008137D1">
      <w:pPr>
        <w:spacing w:after="200" w:line="276" w:lineRule="auto"/>
      </w:pPr>
    </w:p>
    <w:p w14:paraId="7596AA24" w14:textId="77777777" w:rsidR="000D681E" w:rsidRDefault="000D681E" w:rsidP="000D681E"/>
    <w:p w14:paraId="76B71C57" w14:textId="37951BFF" w:rsidR="000D681E" w:rsidRPr="005405B5" w:rsidRDefault="000D681E" w:rsidP="00DA24C3">
      <w:pPr>
        <w:pStyle w:val="AnnexH1"/>
      </w:pPr>
      <w:bookmarkStart w:id="143" w:name="_Toc86694721"/>
      <w:r w:rsidRPr="005405B5">
        <w:lastRenderedPageBreak/>
        <w:t xml:space="preserve">PRODUCT OR SERVICE TECHNICAL </w:t>
      </w:r>
      <w:r w:rsidR="00A72A38">
        <w:t xml:space="preserve">MANDATORY FUNCTIONAL </w:t>
      </w:r>
      <w:r w:rsidRPr="005405B5">
        <w:t>REQUIREMENTS</w:t>
      </w:r>
      <w:bookmarkEnd w:id="143"/>
      <w:r w:rsidRPr="005405B5">
        <w:t xml:space="preserve"> </w:t>
      </w:r>
    </w:p>
    <w:p w14:paraId="69C71BA8" w14:textId="77777777" w:rsidR="000D681E" w:rsidRPr="005405B5" w:rsidRDefault="000D681E" w:rsidP="000D681E">
      <w:pPr>
        <w:rPr>
          <w:b/>
        </w:rPr>
      </w:pPr>
      <w:r w:rsidRPr="005405B5">
        <w:rPr>
          <w:b/>
        </w:rPr>
        <w:t>NB:  The bidder must confirm that they comply with the following Technical Mandatory Functional Requirements as indicated below as this will be legal contractual binding:</w:t>
      </w:r>
    </w:p>
    <w:p w14:paraId="43F5C1C3" w14:textId="53A51267" w:rsidR="000D681E" w:rsidRDefault="000D681E" w:rsidP="00101E07">
      <w:pPr>
        <w:pStyle w:val="Heading1"/>
        <w:tabs>
          <w:tab w:val="clear" w:pos="927"/>
        </w:tabs>
        <w:ind w:left="567" w:hanging="709"/>
      </w:pPr>
      <w:bookmarkStart w:id="144" w:name="_Toc86694722"/>
      <w:r w:rsidRPr="005405B5">
        <w:t xml:space="preserve">Solution </w:t>
      </w:r>
      <w:r w:rsidR="00440BA3">
        <w:t xml:space="preserve">Mandatory </w:t>
      </w:r>
      <w:r w:rsidRPr="005405B5">
        <w:t>Functional Requirements</w:t>
      </w:r>
      <w:bookmarkEnd w:id="144"/>
    </w:p>
    <w:p w14:paraId="046A226B" w14:textId="77777777" w:rsidR="000D681E" w:rsidRDefault="000D681E" w:rsidP="000D681E"/>
    <w:tbl>
      <w:tblPr>
        <w:tblStyle w:val="TableGrid"/>
        <w:tblW w:w="15262"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75"/>
        <w:gridCol w:w="3532"/>
        <w:gridCol w:w="7601"/>
        <w:gridCol w:w="3154"/>
      </w:tblGrid>
      <w:tr w:rsidR="00B84C25" w:rsidRPr="00005518" w14:paraId="11F53668" w14:textId="77777777" w:rsidTr="00101E07">
        <w:trPr>
          <w:cantSplit/>
          <w:tblHeader/>
        </w:trPr>
        <w:tc>
          <w:tcPr>
            <w:tcW w:w="975" w:type="dxa"/>
            <w:shd w:val="clear" w:color="auto" w:fill="DEEAF6"/>
          </w:tcPr>
          <w:p w14:paraId="764D5F69" w14:textId="77777777" w:rsidR="00B84C25" w:rsidRPr="00005518" w:rsidRDefault="00B84C25" w:rsidP="00B84C25">
            <w:pPr>
              <w:rPr>
                <w:szCs w:val="24"/>
                <w:lang w:eastAsia="en-GB"/>
              </w:rPr>
            </w:pPr>
            <w:r w:rsidRPr="00005518">
              <w:rPr>
                <w:rFonts w:cstheme="minorHAnsi"/>
                <w:b/>
                <w:i/>
                <w:color w:val="000066"/>
                <w:lang w:eastAsia="en-GB"/>
              </w:rPr>
              <w:t>#</w:t>
            </w:r>
          </w:p>
        </w:tc>
        <w:tc>
          <w:tcPr>
            <w:tcW w:w="3532" w:type="dxa"/>
            <w:shd w:val="clear" w:color="auto" w:fill="D9E2F3"/>
          </w:tcPr>
          <w:p w14:paraId="2732868E" w14:textId="7ABE6BD9" w:rsidR="00B84C25" w:rsidRPr="00B478AA" w:rsidRDefault="00B84C25" w:rsidP="00B84C25">
            <w:pPr>
              <w:rPr>
                <w:rFonts w:cs="Calibri"/>
                <w:b/>
              </w:rPr>
            </w:pPr>
            <w:r w:rsidRPr="00B478AA">
              <w:rPr>
                <w:rFonts w:cs="Calibri"/>
                <w:b/>
              </w:rPr>
              <w:tab/>
              <w:t>Product or Service Functional Requirement:</w:t>
            </w:r>
          </w:p>
        </w:tc>
        <w:tc>
          <w:tcPr>
            <w:tcW w:w="7601" w:type="dxa"/>
            <w:shd w:val="clear" w:color="auto" w:fill="D9E2F3"/>
          </w:tcPr>
          <w:p w14:paraId="115246C5" w14:textId="07324F4C" w:rsidR="00B84C25" w:rsidRPr="00005518" w:rsidRDefault="00B84C25" w:rsidP="00B84C25">
            <w:pPr>
              <w:rPr>
                <w:szCs w:val="24"/>
                <w:lang w:eastAsia="en-GB"/>
              </w:rPr>
            </w:pPr>
            <w:r w:rsidRPr="00B478AA">
              <w:rPr>
                <w:rFonts w:cs="Calibri"/>
                <w:b/>
              </w:rPr>
              <w:t xml:space="preserve">Details of the Products / Services </w:t>
            </w:r>
          </w:p>
        </w:tc>
        <w:tc>
          <w:tcPr>
            <w:tcW w:w="3154" w:type="dxa"/>
            <w:shd w:val="clear" w:color="auto" w:fill="D9E2F3"/>
          </w:tcPr>
          <w:p w14:paraId="4202002E" w14:textId="77777777" w:rsidR="00B84C25" w:rsidRDefault="00B84C25" w:rsidP="00B84C25">
            <w:pPr>
              <w:pStyle w:val="Specification"/>
              <w:ind w:left="567" w:hanging="567"/>
              <w:rPr>
                <w:rFonts w:cs="Calibri"/>
                <w:b/>
              </w:rPr>
            </w:pPr>
            <w:r w:rsidRPr="00B164B3">
              <w:rPr>
                <w:rFonts w:cs="Calibri"/>
                <w:b/>
              </w:rPr>
              <w:t>Indicate</w:t>
            </w:r>
          </w:p>
          <w:p w14:paraId="61CDCE95" w14:textId="77777777" w:rsidR="00B84C25" w:rsidRDefault="00B84C25" w:rsidP="00B84C25">
            <w:pPr>
              <w:pStyle w:val="Specification"/>
              <w:ind w:left="567" w:hanging="567"/>
              <w:rPr>
                <w:rFonts w:cs="Calibri"/>
                <w:b/>
              </w:rPr>
            </w:pPr>
            <w:r w:rsidRPr="00B164B3">
              <w:rPr>
                <w:rFonts w:cs="Calibri"/>
                <w:b/>
              </w:rPr>
              <w:t xml:space="preserve">Comply=Yes/ </w:t>
            </w:r>
          </w:p>
          <w:p w14:paraId="6262BF4B" w14:textId="2F7B1D38" w:rsidR="00B84C25" w:rsidRPr="00005518" w:rsidRDefault="00B84C25" w:rsidP="00B84C25">
            <w:pPr>
              <w:rPr>
                <w:szCs w:val="24"/>
                <w:lang w:eastAsia="en-GB"/>
              </w:rPr>
            </w:pPr>
            <w:r w:rsidRPr="00B164B3">
              <w:rPr>
                <w:rFonts w:cs="Calibri"/>
                <w:b/>
              </w:rPr>
              <w:t>Not Comply =No</w:t>
            </w:r>
          </w:p>
        </w:tc>
      </w:tr>
      <w:tr w:rsidR="00805C33" w:rsidRPr="00005518" w14:paraId="32886AC8" w14:textId="77777777" w:rsidTr="00101E07">
        <w:tc>
          <w:tcPr>
            <w:tcW w:w="975" w:type="dxa"/>
          </w:tcPr>
          <w:p w14:paraId="24DD2DB2" w14:textId="77777777" w:rsidR="00805C33" w:rsidRPr="00005518" w:rsidRDefault="00805C33" w:rsidP="000B337C">
            <w:pPr>
              <w:numPr>
                <w:ilvl w:val="0"/>
                <w:numId w:val="40"/>
              </w:numPr>
              <w:spacing w:after="120" w:line="276" w:lineRule="auto"/>
              <w:rPr>
                <w:szCs w:val="24"/>
              </w:rPr>
            </w:pPr>
          </w:p>
        </w:tc>
        <w:tc>
          <w:tcPr>
            <w:tcW w:w="3532" w:type="dxa"/>
          </w:tcPr>
          <w:p w14:paraId="5A010AA8" w14:textId="58A17075" w:rsidR="00805C33" w:rsidRDefault="00805C33" w:rsidP="00805C33">
            <w:pPr>
              <w:rPr>
                <w:rFonts w:cstheme="minorHAnsi"/>
                <w:lang w:eastAsia="en-GB"/>
              </w:rPr>
            </w:pPr>
            <w:r>
              <w:rPr>
                <w:rFonts w:cstheme="minorHAnsi"/>
                <w:lang w:eastAsia="en-GB"/>
              </w:rPr>
              <w:t>Data I</w:t>
            </w:r>
            <w:r w:rsidRPr="00B84C25">
              <w:rPr>
                <w:rFonts w:cstheme="minorHAnsi"/>
                <w:lang w:eastAsia="en-GB"/>
              </w:rPr>
              <w:t>ntegrat</w:t>
            </w:r>
            <w:r>
              <w:rPr>
                <w:rFonts w:cstheme="minorHAnsi"/>
                <w:lang w:eastAsia="en-GB"/>
              </w:rPr>
              <w:t xml:space="preserve">ion </w:t>
            </w:r>
            <w:r w:rsidRPr="00B84C25">
              <w:rPr>
                <w:rFonts w:cstheme="minorHAnsi"/>
                <w:lang w:eastAsia="en-GB"/>
              </w:rPr>
              <w:t xml:space="preserve"> </w:t>
            </w:r>
          </w:p>
        </w:tc>
        <w:tc>
          <w:tcPr>
            <w:tcW w:w="7601" w:type="dxa"/>
          </w:tcPr>
          <w:p w14:paraId="6B0FF89B" w14:textId="77777777" w:rsidR="00805C33" w:rsidRDefault="00805C33" w:rsidP="00805C33">
            <w:pPr>
              <w:rPr>
                <w:lang w:eastAsia="en-GB"/>
              </w:rPr>
            </w:pPr>
            <w:r w:rsidRPr="00B84C25">
              <w:rPr>
                <w:lang w:eastAsia="en-GB"/>
              </w:rPr>
              <w:t>The service must integrate all data collected from the SAPS environment through the service into a single platform to provide a single view of the SAPS ICT environment [3.1.1a]</w:t>
            </w:r>
          </w:p>
          <w:p w14:paraId="542EC8CD" w14:textId="5E9A9340" w:rsidR="006C454E" w:rsidRPr="00005518" w:rsidRDefault="006C454E" w:rsidP="00805C33">
            <w:pPr>
              <w:rPr>
                <w:szCs w:val="24"/>
                <w:lang w:eastAsia="en-GB"/>
              </w:rPr>
            </w:pPr>
          </w:p>
        </w:tc>
        <w:tc>
          <w:tcPr>
            <w:tcW w:w="3154" w:type="dxa"/>
          </w:tcPr>
          <w:p w14:paraId="4A8BF14A" w14:textId="7A515A50" w:rsidR="00805C33" w:rsidRPr="00005518" w:rsidRDefault="00805C33" w:rsidP="00805C33">
            <w:pPr>
              <w:rPr>
                <w:szCs w:val="24"/>
                <w:lang w:eastAsia="en-GB"/>
              </w:rPr>
            </w:pPr>
          </w:p>
        </w:tc>
      </w:tr>
      <w:tr w:rsidR="00805C33" w:rsidRPr="00005518" w14:paraId="1A52A4DE" w14:textId="77777777" w:rsidTr="00101E07">
        <w:tc>
          <w:tcPr>
            <w:tcW w:w="975" w:type="dxa"/>
          </w:tcPr>
          <w:p w14:paraId="36753D0B" w14:textId="77777777" w:rsidR="00805C33" w:rsidRPr="00005518" w:rsidRDefault="00805C33" w:rsidP="000B337C">
            <w:pPr>
              <w:numPr>
                <w:ilvl w:val="0"/>
                <w:numId w:val="40"/>
              </w:numPr>
              <w:spacing w:after="120" w:line="276" w:lineRule="auto"/>
              <w:rPr>
                <w:szCs w:val="24"/>
              </w:rPr>
            </w:pPr>
          </w:p>
        </w:tc>
        <w:tc>
          <w:tcPr>
            <w:tcW w:w="3532" w:type="dxa"/>
          </w:tcPr>
          <w:p w14:paraId="466E9701" w14:textId="77777777" w:rsidR="00805C33" w:rsidRDefault="00805C33" w:rsidP="00805C33">
            <w:pPr>
              <w:rPr>
                <w:rFonts w:cstheme="minorHAnsi"/>
                <w:lang w:eastAsia="en-GB"/>
              </w:rPr>
            </w:pPr>
            <w:r>
              <w:rPr>
                <w:rFonts w:cstheme="minorHAnsi"/>
                <w:lang w:eastAsia="en-GB"/>
              </w:rPr>
              <w:t>D</w:t>
            </w:r>
            <w:r w:rsidRPr="00B84C25">
              <w:rPr>
                <w:rFonts w:cstheme="minorHAnsi"/>
                <w:lang w:eastAsia="en-GB"/>
              </w:rPr>
              <w:t xml:space="preserve">ecentralised architecture </w:t>
            </w:r>
          </w:p>
          <w:p w14:paraId="048AC85D" w14:textId="77777777" w:rsidR="00805C33" w:rsidRDefault="00805C33" w:rsidP="00805C33">
            <w:pPr>
              <w:rPr>
                <w:rFonts w:cstheme="minorHAnsi"/>
                <w:lang w:eastAsia="en-GB"/>
              </w:rPr>
            </w:pPr>
          </w:p>
        </w:tc>
        <w:tc>
          <w:tcPr>
            <w:tcW w:w="7601" w:type="dxa"/>
          </w:tcPr>
          <w:p w14:paraId="3756B67B" w14:textId="77777777" w:rsidR="00805C33" w:rsidRDefault="00805C33" w:rsidP="00805C33">
            <w:pPr>
              <w:rPr>
                <w:rFonts w:cstheme="minorHAnsi"/>
                <w:bCs/>
                <w:lang w:eastAsia="en-GB"/>
              </w:rPr>
            </w:pPr>
            <w:r w:rsidRPr="00B84C25">
              <w:rPr>
                <w:rFonts w:cstheme="minorHAnsi"/>
                <w:bCs/>
                <w:lang w:eastAsia="en-GB"/>
              </w:rPr>
              <w:t>The service must be deployed in a decentralised architecture for localised data collection in each data centre with all data being consolidated into a central data aware repository [3.1.1b]</w:t>
            </w:r>
          </w:p>
          <w:p w14:paraId="4AB3A64A" w14:textId="5EC143E6" w:rsidR="006C454E" w:rsidRPr="00005518" w:rsidRDefault="006C454E" w:rsidP="00805C33">
            <w:pPr>
              <w:rPr>
                <w:szCs w:val="24"/>
                <w:lang w:eastAsia="en-GB"/>
              </w:rPr>
            </w:pPr>
          </w:p>
        </w:tc>
        <w:tc>
          <w:tcPr>
            <w:tcW w:w="3154" w:type="dxa"/>
          </w:tcPr>
          <w:p w14:paraId="68FF2FCF" w14:textId="70BCCB20" w:rsidR="00805C33" w:rsidRPr="00FD38F5" w:rsidRDefault="00805C33" w:rsidP="00805C33">
            <w:pPr>
              <w:tabs>
                <w:tab w:val="left" w:pos="34"/>
              </w:tabs>
              <w:rPr>
                <w:lang w:eastAsia="en-GB"/>
              </w:rPr>
            </w:pPr>
          </w:p>
        </w:tc>
      </w:tr>
      <w:tr w:rsidR="00805C33" w:rsidRPr="00005518" w14:paraId="11212A9B" w14:textId="77777777" w:rsidTr="00101E07">
        <w:tc>
          <w:tcPr>
            <w:tcW w:w="975" w:type="dxa"/>
          </w:tcPr>
          <w:p w14:paraId="6F8B884D" w14:textId="77777777" w:rsidR="00805C33" w:rsidRPr="00005518" w:rsidRDefault="00805C33" w:rsidP="000B337C">
            <w:pPr>
              <w:numPr>
                <w:ilvl w:val="0"/>
                <w:numId w:val="40"/>
              </w:numPr>
              <w:spacing w:after="120" w:line="276" w:lineRule="auto"/>
              <w:rPr>
                <w:szCs w:val="24"/>
              </w:rPr>
            </w:pPr>
          </w:p>
        </w:tc>
        <w:tc>
          <w:tcPr>
            <w:tcW w:w="3532" w:type="dxa"/>
          </w:tcPr>
          <w:p w14:paraId="29413C3C" w14:textId="682D0BE4" w:rsidR="00805C33" w:rsidRPr="00005518" w:rsidRDefault="00805C33" w:rsidP="00805C33">
            <w:pPr>
              <w:rPr>
                <w:rFonts w:cstheme="minorHAnsi"/>
                <w:lang w:eastAsia="en-GB"/>
              </w:rPr>
            </w:pPr>
            <w:r>
              <w:rPr>
                <w:rFonts w:cstheme="minorHAnsi"/>
                <w:lang w:eastAsia="en-GB"/>
              </w:rPr>
              <w:t>E</w:t>
            </w:r>
            <w:r w:rsidRPr="00805C33">
              <w:rPr>
                <w:rFonts w:cstheme="minorHAnsi"/>
                <w:lang w:eastAsia="en-GB"/>
              </w:rPr>
              <w:t xml:space="preserve">xtendable </w:t>
            </w:r>
            <w:r>
              <w:rPr>
                <w:rFonts w:cstheme="minorHAnsi"/>
                <w:lang w:eastAsia="en-GB"/>
              </w:rPr>
              <w:t>C</w:t>
            </w:r>
            <w:r w:rsidRPr="00805C33">
              <w:rPr>
                <w:rFonts w:cstheme="minorHAnsi"/>
                <w:lang w:eastAsia="en-GB"/>
              </w:rPr>
              <w:t>overage</w:t>
            </w:r>
          </w:p>
        </w:tc>
        <w:tc>
          <w:tcPr>
            <w:tcW w:w="7601" w:type="dxa"/>
          </w:tcPr>
          <w:p w14:paraId="5B42189E" w14:textId="77777777" w:rsidR="00805C33" w:rsidRDefault="00805C33" w:rsidP="00805C33">
            <w:pPr>
              <w:rPr>
                <w:rFonts w:cstheme="minorHAnsi"/>
                <w:lang w:eastAsia="en-GB"/>
              </w:rPr>
            </w:pPr>
            <w:r w:rsidRPr="00005518">
              <w:rPr>
                <w:rFonts w:cstheme="minorHAnsi"/>
                <w:lang w:eastAsia="en-GB"/>
              </w:rPr>
              <w:t xml:space="preserve">The service deployment must be </w:t>
            </w:r>
            <w:r w:rsidRPr="00005518">
              <w:rPr>
                <w:rFonts w:cstheme="minorHAnsi"/>
                <w:b/>
                <w:lang w:eastAsia="en-GB"/>
              </w:rPr>
              <w:t>extendable to provide coverage</w:t>
            </w:r>
            <w:r w:rsidRPr="00005518">
              <w:rPr>
                <w:rFonts w:cstheme="minorHAnsi"/>
                <w:lang w:eastAsia="en-GB"/>
              </w:rPr>
              <w:t xml:space="preserve"> for SAPS infrastructure hosted in </w:t>
            </w:r>
            <w:r w:rsidRPr="00005518">
              <w:rPr>
                <w:rFonts w:cstheme="minorHAnsi"/>
                <w:b/>
                <w:lang w:eastAsia="en-GB"/>
              </w:rPr>
              <w:t>private and/or public clouds</w:t>
            </w:r>
            <w:r w:rsidRPr="00005518">
              <w:rPr>
                <w:rFonts w:cstheme="minorHAnsi"/>
                <w:lang w:eastAsia="en-GB"/>
              </w:rPr>
              <w:t xml:space="preserve"> such as AWS or Azure [3.1.1b]</w:t>
            </w:r>
          </w:p>
          <w:p w14:paraId="56F8DFE4" w14:textId="14A3640E" w:rsidR="006C454E" w:rsidRPr="00005518" w:rsidRDefault="006C454E" w:rsidP="00805C33">
            <w:pPr>
              <w:rPr>
                <w:szCs w:val="24"/>
                <w:lang w:eastAsia="en-GB"/>
              </w:rPr>
            </w:pPr>
          </w:p>
        </w:tc>
        <w:tc>
          <w:tcPr>
            <w:tcW w:w="3154" w:type="dxa"/>
          </w:tcPr>
          <w:p w14:paraId="24B219A7" w14:textId="0FEE40B0" w:rsidR="00805C33" w:rsidRPr="00005518" w:rsidRDefault="00805C33" w:rsidP="00805C33">
            <w:pPr>
              <w:rPr>
                <w:szCs w:val="24"/>
                <w:lang w:eastAsia="en-GB"/>
              </w:rPr>
            </w:pPr>
          </w:p>
        </w:tc>
      </w:tr>
      <w:tr w:rsidR="00805C33" w:rsidRPr="00005518" w14:paraId="13424D46" w14:textId="77777777" w:rsidTr="00101E07">
        <w:tc>
          <w:tcPr>
            <w:tcW w:w="975" w:type="dxa"/>
          </w:tcPr>
          <w:p w14:paraId="406C46DD" w14:textId="77777777" w:rsidR="00805C33" w:rsidRPr="00005518" w:rsidRDefault="00805C33" w:rsidP="000B337C">
            <w:pPr>
              <w:numPr>
                <w:ilvl w:val="0"/>
                <w:numId w:val="40"/>
              </w:numPr>
              <w:spacing w:after="120" w:line="276" w:lineRule="auto"/>
              <w:rPr>
                <w:szCs w:val="24"/>
              </w:rPr>
            </w:pPr>
          </w:p>
        </w:tc>
        <w:tc>
          <w:tcPr>
            <w:tcW w:w="3532" w:type="dxa"/>
          </w:tcPr>
          <w:p w14:paraId="7E2F9C2A" w14:textId="732CC115" w:rsidR="00805C33" w:rsidRPr="00005518" w:rsidRDefault="00805C33" w:rsidP="00805C33">
            <w:pPr>
              <w:contextualSpacing/>
              <w:jc w:val="both"/>
              <w:rPr>
                <w:rFonts w:cstheme="minorHAnsi"/>
                <w:lang w:eastAsia="en-GB"/>
              </w:rPr>
            </w:pPr>
            <w:r>
              <w:rPr>
                <w:rFonts w:cstheme="minorHAnsi"/>
                <w:lang w:eastAsia="en-GB"/>
              </w:rPr>
              <w:t>M</w:t>
            </w:r>
            <w:r w:rsidRPr="00805C33">
              <w:rPr>
                <w:rFonts w:cstheme="minorHAnsi"/>
                <w:lang w:eastAsia="en-GB"/>
              </w:rPr>
              <w:t xml:space="preserve">ulti-tenanted platform  </w:t>
            </w:r>
          </w:p>
        </w:tc>
        <w:tc>
          <w:tcPr>
            <w:tcW w:w="7601" w:type="dxa"/>
          </w:tcPr>
          <w:p w14:paraId="41129587" w14:textId="77777777" w:rsidR="00805C33" w:rsidRDefault="00805C33" w:rsidP="00805C33">
            <w:pPr>
              <w:contextualSpacing/>
              <w:jc w:val="both"/>
              <w:rPr>
                <w:rFonts w:cstheme="minorHAnsi"/>
                <w:lang w:eastAsia="en-GB"/>
              </w:rPr>
            </w:pPr>
            <w:r w:rsidRPr="00005518">
              <w:rPr>
                <w:rFonts w:cstheme="minorHAnsi"/>
                <w:lang w:eastAsia="en-GB"/>
              </w:rPr>
              <w:t xml:space="preserve">The service must provide a single, </w:t>
            </w:r>
            <w:r w:rsidRPr="00005518">
              <w:rPr>
                <w:rFonts w:cstheme="minorHAnsi"/>
                <w:b/>
                <w:lang w:eastAsia="en-GB"/>
              </w:rPr>
              <w:t xml:space="preserve">multi-tenanted platform </w:t>
            </w:r>
            <w:r w:rsidRPr="00005518">
              <w:rPr>
                <w:rFonts w:cstheme="minorHAnsi"/>
                <w:lang w:eastAsia="en-GB"/>
              </w:rPr>
              <w:t xml:space="preserve">that can be accessed through a </w:t>
            </w:r>
            <w:r w:rsidRPr="00005518">
              <w:rPr>
                <w:rFonts w:cstheme="minorHAnsi"/>
                <w:b/>
                <w:lang w:eastAsia="en-GB"/>
              </w:rPr>
              <w:t xml:space="preserve">web-based graphical user interface (GUI) </w:t>
            </w:r>
            <w:r w:rsidRPr="00005518">
              <w:rPr>
                <w:rFonts w:cstheme="minorHAnsi"/>
                <w:lang w:eastAsia="en-GB"/>
              </w:rPr>
              <w:t>to</w:t>
            </w:r>
            <w:r w:rsidRPr="00005518">
              <w:rPr>
                <w:rFonts w:cstheme="minorHAnsi"/>
                <w:b/>
                <w:lang w:eastAsia="en-GB"/>
              </w:rPr>
              <w:t xml:space="preserve"> </w:t>
            </w:r>
            <w:r w:rsidRPr="00005518">
              <w:rPr>
                <w:rFonts w:cstheme="minorHAnsi"/>
                <w:lang w:eastAsia="en-GB"/>
              </w:rPr>
              <w:t xml:space="preserve">provide access to all service offerings </w:t>
            </w:r>
            <w:r w:rsidRPr="00005518">
              <w:rPr>
                <w:rFonts w:cstheme="minorHAnsi"/>
                <w:b/>
                <w:lang w:eastAsia="en-GB"/>
              </w:rPr>
              <w:t>with role-based administration</w:t>
            </w:r>
            <w:r w:rsidRPr="00005518">
              <w:rPr>
                <w:rFonts w:cstheme="minorHAnsi"/>
                <w:lang w:eastAsia="en-GB"/>
              </w:rPr>
              <w:t xml:space="preserve"> and </w:t>
            </w:r>
            <w:r w:rsidRPr="00005518">
              <w:rPr>
                <w:rFonts w:cstheme="minorHAnsi"/>
                <w:b/>
                <w:lang w:eastAsia="en-GB"/>
              </w:rPr>
              <w:t xml:space="preserve">user access control </w:t>
            </w:r>
            <w:r w:rsidRPr="00005518">
              <w:rPr>
                <w:rFonts w:cstheme="minorHAnsi"/>
                <w:lang w:eastAsia="en-GB"/>
              </w:rPr>
              <w:t>[3.1.1b]</w:t>
            </w:r>
          </w:p>
          <w:p w14:paraId="14E75BDD" w14:textId="11B753B2" w:rsidR="006C454E" w:rsidRPr="00005518" w:rsidRDefault="006C454E" w:rsidP="00805C33">
            <w:pPr>
              <w:contextualSpacing/>
              <w:jc w:val="both"/>
              <w:rPr>
                <w:szCs w:val="24"/>
                <w:lang w:eastAsia="en-GB"/>
              </w:rPr>
            </w:pPr>
          </w:p>
        </w:tc>
        <w:tc>
          <w:tcPr>
            <w:tcW w:w="3154" w:type="dxa"/>
          </w:tcPr>
          <w:p w14:paraId="0ABBDD05" w14:textId="2412F3E9" w:rsidR="00805C33" w:rsidRPr="00005518" w:rsidRDefault="00805C33" w:rsidP="00805C33">
            <w:pPr>
              <w:rPr>
                <w:szCs w:val="24"/>
                <w:lang w:eastAsia="en-GB"/>
              </w:rPr>
            </w:pPr>
          </w:p>
        </w:tc>
      </w:tr>
      <w:tr w:rsidR="00805C33" w:rsidRPr="00005518" w14:paraId="35671257" w14:textId="77777777" w:rsidTr="00101E07">
        <w:tc>
          <w:tcPr>
            <w:tcW w:w="975" w:type="dxa"/>
          </w:tcPr>
          <w:p w14:paraId="719B3298" w14:textId="77777777" w:rsidR="00805C33" w:rsidRPr="00005518" w:rsidRDefault="00805C33" w:rsidP="000B337C">
            <w:pPr>
              <w:numPr>
                <w:ilvl w:val="0"/>
                <w:numId w:val="40"/>
              </w:numPr>
              <w:spacing w:after="120" w:line="276" w:lineRule="auto"/>
              <w:rPr>
                <w:szCs w:val="24"/>
              </w:rPr>
            </w:pPr>
          </w:p>
        </w:tc>
        <w:tc>
          <w:tcPr>
            <w:tcW w:w="3532" w:type="dxa"/>
          </w:tcPr>
          <w:p w14:paraId="6A9409D6" w14:textId="6E11ACE5" w:rsidR="00805C33" w:rsidRPr="00005518" w:rsidRDefault="00805C33" w:rsidP="00805C33">
            <w:pPr>
              <w:rPr>
                <w:rFonts w:cstheme="minorHAnsi"/>
                <w:lang w:eastAsia="en-GB"/>
              </w:rPr>
            </w:pPr>
            <w:r>
              <w:rPr>
                <w:rFonts w:cstheme="minorHAnsi"/>
                <w:lang w:eastAsia="en-GB"/>
              </w:rPr>
              <w:t>A</w:t>
            </w:r>
            <w:r w:rsidRPr="00805C33">
              <w:rPr>
                <w:rFonts w:cstheme="minorHAnsi"/>
                <w:lang w:eastAsia="en-GB"/>
              </w:rPr>
              <w:t>gentless</w:t>
            </w:r>
            <w:r>
              <w:t xml:space="preserve"> </w:t>
            </w:r>
            <w:r w:rsidRPr="00805C33">
              <w:rPr>
                <w:rFonts w:cstheme="minorHAnsi"/>
                <w:lang w:eastAsia="en-GB"/>
              </w:rPr>
              <w:t>infrastructure management</w:t>
            </w:r>
          </w:p>
        </w:tc>
        <w:tc>
          <w:tcPr>
            <w:tcW w:w="7601" w:type="dxa"/>
          </w:tcPr>
          <w:p w14:paraId="57D1A725" w14:textId="01FBE303" w:rsidR="00805C33" w:rsidRDefault="00805C33" w:rsidP="00805C33">
            <w:pPr>
              <w:rPr>
                <w:rFonts w:cstheme="minorHAnsi"/>
                <w:lang w:eastAsia="en-GB"/>
              </w:rPr>
            </w:pPr>
            <w:r w:rsidRPr="00005518">
              <w:rPr>
                <w:rFonts w:cstheme="minorHAnsi"/>
                <w:lang w:eastAsia="en-GB"/>
              </w:rPr>
              <w:t xml:space="preserve">The infrastructure management must be agentless i.e. </w:t>
            </w:r>
            <w:r w:rsidRPr="00005518">
              <w:rPr>
                <w:rFonts w:cstheme="minorHAnsi"/>
                <w:b/>
                <w:lang w:eastAsia="en-GB"/>
              </w:rPr>
              <w:t>no agents</w:t>
            </w:r>
            <w:r w:rsidRPr="00005518">
              <w:rPr>
                <w:rFonts w:cstheme="minorHAnsi"/>
                <w:lang w:eastAsia="en-GB"/>
              </w:rPr>
              <w:t xml:space="preserve"> may be loaded onto SAPS equipment. Standard management methods must be used [3.1.1c]</w:t>
            </w:r>
          </w:p>
          <w:p w14:paraId="69F0EBF3" w14:textId="00FF28EC" w:rsidR="006C454E" w:rsidRPr="00005518" w:rsidRDefault="006C454E" w:rsidP="00805C33">
            <w:pPr>
              <w:rPr>
                <w:szCs w:val="24"/>
                <w:lang w:eastAsia="en-GB"/>
              </w:rPr>
            </w:pPr>
          </w:p>
        </w:tc>
        <w:tc>
          <w:tcPr>
            <w:tcW w:w="3154" w:type="dxa"/>
          </w:tcPr>
          <w:p w14:paraId="5A98B77F" w14:textId="4B4BB2D9" w:rsidR="00805C33" w:rsidRPr="00005518" w:rsidRDefault="00805C33" w:rsidP="00805C33">
            <w:pPr>
              <w:rPr>
                <w:szCs w:val="24"/>
                <w:lang w:eastAsia="en-GB"/>
              </w:rPr>
            </w:pPr>
          </w:p>
        </w:tc>
      </w:tr>
      <w:tr w:rsidR="00805C33" w:rsidRPr="00005518" w14:paraId="2BD30BA3" w14:textId="77777777" w:rsidTr="00101E07">
        <w:tc>
          <w:tcPr>
            <w:tcW w:w="975" w:type="dxa"/>
          </w:tcPr>
          <w:p w14:paraId="4E37608E" w14:textId="77777777" w:rsidR="00805C33" w:rsidRPr="00005518" w:rsidRDefault="00805C33" w:rsidP="000B337C">
            <w:pPr>
              <w:numPr>
                <w:ilvl w:val="0"/>
                <w:numId w:val="40"/>
              </w:numPr>
              <w:spacing w:after="120" w:line="276" w:lineRule="auto"/>
              <w:rPr>
                <w:szCs w:val="24"/>
              </w:rPr>
            </w:pPr>
          </w:p>
        </w:tc>
        <w:tc>
          <w:tcPr>
            <w:tcW w:w="3532" w:type="dxa"/>
          </w:tcPr>
          <w:p w14:paraId="5AE2347D" w14:textId="74941933" w:rsidR="00805C33" w:rsidRPr="00005518" w:rsidRDefault="00802D32" w:rsidP="00805C33">
            <w:pPr>
              <w:rPr>
                <w:rFonts w:cstheme="minorHAnsi"/>
                <w:lang w:eastAsia="en-GB"/>
              </w:rPr>
            </w:pPr>
            <w:r w:rsidRPr="00802D32">
              <w:rPr>
                <w:rFonts w:cstheme="minorHAnsi"/>
                <w:lang w:eastAsia="en-GB"/>
              </w:rPr>
              <w:t>Artificial Intelligence for IT Operations (</w:t>
            </w:r>
            <w:proofErr w:type="spellStart"/>
            <w:r w:rsidRPr="00802D32">
              <w:rPr>
                <w:rFonts w:cstheme="minorHAnsi"/>
                <w:lang w:eastAsia="en-GB"/>
              </w:rPr>
              <w:t>AIOps</w:t>
            </w:r>
            <w:proofErr w:type="spellEnd"/>
            <w:r>
              <w:rPr>
                <w:rFonts w:cstheme="minorHAnsi"/>
                <w:lang w:eastAsia="en-GB"/>
              </w:rPr>
              <w:t>)</w:t>
            </w:r>
          </w:p>
        </w:tc>
        <w:tc>
          <w:tcPr>
            <w:tcW w:w="7601" w:type="dxa"/>
          </w:tcPr>
          <w:p w14:paraId="03F5B167" w14:textId="77777777" w:rsidR="00805C33" w:rsidRDefault="00805C33" w:rsidP="00805C33">
            <w:pPr>
              <w:rPr>
                <w:rFonts w:cstheme="minorHAnsi"/>
                <w:lang w:eastAsia="en-GB"/>
              </w:rPr>
            </w:pPr>
            <w:r w:rsidRPr="00005518">
              <w:rPr>
                <w:rFonts w:cstheme="minorHAnsi"/>
                <w:lang w:eastAsia="en-GB"/>
              </w:rPr>
              <w:t xml:space="preserve">The service must include </w:t>
            </w:r>
            <w:r w:rsidRPr="00005518">
              <w:rPr>
                <w:rFonts w:cstheme="minorHAnsi"/>
                <w:b/>
                <w:lang w:eastAsia="en-GB"/>
              </w:rPr>
              <w:t>Artificial Intelligence for IT Operations (</w:t>
            </w:r>
            <w:proofErr w:type="spellStart"/>
            <w:r w:rsidRPr="00005518">
              <w:rPr>
                <w:rFonts w:cstheme="minorHAnsi"/>
                <w:b/>
                <w:lang w:eastAsia="en-GB"/>
              </w:rPr>
              <w:t>AIOps</w:t>
            </w:r>
            <w:proofErr w:type="spellEnd"/>
            <w:r w:rsidRPr="00005518">
              <w:rPr>
                <w:rFonts w:cstheme="minorHAnsi"/>
                <w:b/>
                <w:lang w:eastAsia="en-GB"/>
              </w:rPr>
              <w:t>)</w:t>
            </w:r>
            <w:r w:rsidRPr="00005518">
              <w:rPr>
                <w:rFonts w:cstheme="minorHAnsi"/>
                <w:lang w:eastAsia="en-GB"/>
              </w:rPr>
              <w:t xml:space="preserve"> to facilitate advanced analytics using machine learning (ML) and artificial intelligence (AI), to automate operations for SAPS teams, service providers and business executives [3.1.1d]</w:t>
            </w:r>
          </w:p>
          <w:p w14:paraId="3D801655" w14:textId="2106263D" w:rsidR="006C454E" w:rsidRPr="00005518" w:rsidRDefault="006C454E" w:rsidP="00805C33">
            <w:pPr>
              <w:rPr>
                <w:szCs w:val="24"/>
                <w:lang w:eastAsia="en-GB"/>
              </w:rPr>
            </w:pPr>
          </w:p>
        </w:tc>
        <w:tc>
          <w:tcPr>
            <w:tcW w:w="3154" w:type="dxa"/>
          </w:tcPr>
          <w:p w14:paraId="75E5802F" w14:textId="345D8251" w:rsidR="00805C33" w:rsidRPr="00005518" w:rsidRDefault="00805C33" w:rsidP="00805C33">
            <w:pPr>
              <w:rPr>
                <w:szCs w:val="24"/>
                <w:lang w:eastAsia="en-GB"/>
              </w:rPr>
            </w:pPr>
          </w:p>
        </w:tc>
      </w:tr>
      <w:tr w:rsidR="00805C33" w:rsidRPr="00005518" w14:paraId="0FF701BE" w14:textId="77777777" w:rsidTr="00101E07">
        <w:tc>
          <w:tcPr>
            <w:tcW w:w="975" w:type="dxa"/>
          </w:tcPr>
          <w:p w14:paraId="5A724959" w14:textId="77777777" w:rsidR="00805C33" w:rsidRPr="006D7302" w:rsidRDefault="00805C33" w:rsidP="000B337C">
            <w:pPr>
              <w:numPr>
                <w:ilvl w:val="0"/>
                <w:numId w:val="40"/>
              </w:numPr>
              <w:spacing w:after="120" w:line="276" w:lineRule="auto"/>
              <w:rPr>
                <w:color w:val="000000" w:themeColor="text1"/>
                <w:szCs w:val="24"/>
              </w:rPr>
            </w:pPr>
          </w:p>
        </w:tc>
        <w:tc>
          <w:tcPr>
            <w:tcW w:w="3532" w:type="dxa"/>
          </w:tcPr>
          <w:p w14:paraId="51EDCCE8" w14:textId="6103C1F5" w:rsidR="00805C33" w:rsidRPr="00005518" w:rsidRDefault="00802D32" w:rsidP="00805C33">
            <w:pPr>
              <w:rPr>
                <w:rFonts w:cstheme="minorHAnsi"/>
                <w:lang w:eastAsia="en-GB"/>
              </w:rPr>
            </w:pPr>
            <w:r>
              <w:rPr>
                <w:rFonts w:cstheme="minorHAnsi"/>
                <w:lang w:eastAsia="en-GB"/>
              </w:rPr>
              <w:t>Dec</w:t>
            </w:r>
            <w:r w:rsidRPr="00802D32">
              <w:rPr>
                <w:rFonts w:cstheme="minorHAnsi"/>
                <w:lang w:eastAsia="en-GB"/>
              </w:rPr>
              <w:t>o</w:t>
            </w:r>
            <w:r>
              <w:rPr>
                <w:rFonts w:cstheme="minorHAnsi"/>
                <w:lang w:eastAsia="en-GB"/>
              </w:rPr>
              <w:t>ding</w:t>
            </w:r>
            <w:r w:rsidRPr="00802D32">
              <w:rPr>
                <w:rFonts w:cstheme="minorHAnsi"/>
                <w:lang w:eastAsia="en-GB"/>
              </w:rPr>
              <w:t>, analyse and report on the following network flow protocols</w:t>
            </w:r>
          </w:p>
        </w:tc>
        <w:tc>
          <w:tcPr>
            <w:tcW w:w="7601" w:type="dxa"/>
          </w:tcPr>
          <w:p w14:paraId="31C8E1B1" w14:textId="77777777" w:rsidR="00805C33" w:rsidRDefault="00805C33" w:rsidP="00805C33">
            <w:pPr>
              <w:rPr>
                <w:rFonts w:cstheme="minorHAnsi"/>
                <w:lang w:eastAsia="en-GB"/>
              </w:rPr>
            </w:pPr>
            <w:r w:rsidRPr="00005518">
              <w:rPr>
                <w:rFonts w:cstheme="minorHAnsi"/>
                <w:lang w:eastAsia="en-GB"/>
              </w:rPr>
              <w:t xml:space="preserve">The service </w:t>
            </w:r>
            <w:r w:rsidRPr="00BF0CDE">
              <w:rPr>
                <w:rFonts w:cstheme="minorHAnsi"/>
                <w:lang w:eastAsia="en-GB"/>
              </w:rPr>
              <w:t xml:space="preserve">must decode, analyse and report on the following network flow protocols:  2TP, AAA: Diameter, AAA: RADIUS, ActiveMQ, AJP, ARP, CIFS, Citrix ICA, Database: DB2, Database: Informix, Database: Microsoft SQL, Database: MongoDB, Database: MySQL, Database: Oracle, Database: Postgres, Database: Redis, Database: </w:t>
            </w:r>
            <w:proofErr w:type="spellStart"/>
            <w:r w:rsidRPr="00BF0CDE">
              <w:rPr>
                <w:rFonts w:cstheme="minorHAnsi"/>
                <w:lang w:eastAsia="en-GB"/>
              </w:rPr>
              <w:t>Riak</w:t>
            </w:r>
            <w:proofErr w:type="spellEnd"/>
            <w:r w:rsidRPr="00BF0CDE">
              <w:rPr>
                <w:rFonts w:cstheme="minorHAnsi"/>
                <w:lang w:eastAsia="en-GB"/>
              </w:rPr>
              <w:t xml:space="preserve">, Database: Sybase, Database: Sybase IQ, DHCP, DICOM, DNS, DSCP,  FIX, FTP, GRE, HL7 (including FHIR and ICD-9/10), HTTP-AMF, HTTP/S, IBM MQ, ICMP, ICMP6, IEEE 802.1X, IKE, IMAP, IPSEC, IPX, IRC, ISAKMP, iSCSI, Kerberos, LACP, LDAP, LLDP, </w:t>
            </w:r>
            <w:proofErr w:type="spellStart"/>
            <w:r w:rsidRPr="00BF0CDE">
              <w:rPr>
                <w:rFonts w:cstheme="minorHAnsi"/>
                <w:lang w:eastAsia="en-GB"/>
              </w:rPr>
              <w:t>Memcache</w:t>
            </w:r>
            <w:proofErr w:type="spellEnd"/>
            <w:r w:rsidRPr="00BF0CDE">
              <w:rPr>
                <w:rFonts w:cstheme="minorHAnsi"/>
                <w:lang w:eastAsia="en-GB"/>
              </w:rPr>
              <w:t>, Modbus, MPLS, MS-RPC, MSMQ, NFS, NTP, OpenVPN, PCoIP, POP3, RDP, RFB (VNC), Skinny (SCCP), SMPP, SMTP, SNMP, SSH, SSL, STP, Syslog, TCP, Telnet, VNC, VoIP: RTCP, VoIP: RTCP XR, VoIP: RTP, VoIP: SIP, WebSocket [3.1.1e]</w:t>
            </w:r>
          </w:p>
          <w:p w14:paraId="6D74D311" w14:textId="03A37B96" w:rsidR="006C454E" w:rsidRPr="00893735" w:rsidRDefault="006C454E" w:rsidP="00805C33">
            <w:pPr>
              <w:rPr>
                <w:rFonts w:cstheme="minorHAnsi"/>
                <w:color w:val="FF0000"/>
                <w:lang w:eastAsia="en-GB"/>
              </w:rPr>
            </w:pPr>
          </w:p>
        </w:tc>
        <w:tc>
          <w:tcPr>
            <w:tcW w:w="3154" w:type="dxa"/>
          </w:tcPr>
          <w:p w14:paraId="35D2170E" w14:textId="66CB6D8E" w:rsidR="00805C33" w:rsidRPr="00893735" w:rsidRDefault="00805C33" w:rsidP="00805C33">
            <w:pPr>
              <w:rPr>
                <w:color w:val="FF0000"/>
                <w:szCs w:val="24"/>
                <w:lang w:eastAsia="en-GB"/>
              </w:rPr>
            </w:pPr>
          </w:p>
        </w:tc>
      </w:tr>
      <w:tr w:rsidR="00805C33" w:rsidRPr="00005518" w14:paraId="40FEFD22" w14:textId="77777777" w:rsidTr="00101E07">
        <w:tc>
          <w:tcPr>
            <w:tcW w:w="975" w:type="dxa"/>
          </w:tcPr>
          <w:p w14:paraId="120A969D" w14:textId="77777777" w:rsidR="00805C33" w:rsidRPr="006D7302" w:rsidRDefault="00805C33" w:rsidP="000B337C">
            <w:pPr>
              <w:numPr>
                <w:ilvl w:val="0"/>
                <w:numId w:val="40"/>
              </w:numPr>
              <w:spacing w:after="120" w:line="276" w:lineRule="auto"/>
              <w:rPr>
                <w:color w:val="000000" w:themeColor="text1"/>
                <w:szCs w:val="24"/>
              </w:rPr>
            </w:pPr>
          </w:p>
        </w:tc>
        <w:tc>
          <w:tcPr>
            <w:tcW w:w="3532" w:type="dxa"/>
          </w:tcPr>
          <w:p w14:paraId="25B856B3" w14:textId="114DE4DC" w:rsidR="00805C33" w:rsidRPr="00005518" w:rsidRDefault="00802D32" w:rsidP="00805C33">
            <w:pPr>
              <w:contextualSpacing/>
              <w:jc w:val="both"/>
              <w:rPr>
                <w:rFonts w:cstheme="minorHAnsi"/>
                <w:lang w:eastAsia="en-GB"/>
              </w:rPr>
            </w:pPr>
            <w:r>
              <w:rPr>
                <w:rFonts w:cstheme="minorHAnsi"/>
                <w:lang w:eastAsia="en-GB"/>
              </w:rPr>
              <w:t>M</w:t>
            </w:r>
            <w:r w:rsidRPr="00802D32">
              <w:rPr>
                <w:rFonts w:cstheme="minorHAnsi"/>
                <w:lang w:eastAsia="en-GB"/>
              </w:rPr>
              <w:t xml:space="preserve">ultiple </w:t>
            </w:r>
            <w:r>
              <w:rPr>
                <w:rFonts w:cstheme="minorHAnsi"/>
                <w:lang w:eastAsia="en-GB"/>
              </w:rPr>
              <w:t>M</w:t>
            </w:r>
            <w:r w:rsidRPr="00802D32">
              <w:rPr>
                <w:rFonts w:cstheme="minorHAnsi"/>
                <w:lang w:eastAsia="en-GB"/>
              </w:rPr>
              <w:t xml:space="preserve">anagement </w:t>
            </w:r>
            <w:r>
              <w:rPr>
                <w:rFonts w:cstheme="minorHAnsi"/>
                <w:lang w:eastAsia="en-GB"/>
              </w:rPr>
              <w:t>M</w:t>
            </w:r>
            <w:r w:rsidRPr="00802D32">
              <w:rPr>
                <w:rFonts w:cstheme="minorHAnsi"/>
                <w:lang w:eastAsia="en-GB"/>
              </w:rPr>
              <w:t>ethods</w:t>
            </w:r>
          </w:p>
        </w:tc>
        <w:tc>
          <w:tcPr>
            <w:tcW w:w="7601" w:type="dxa"/>
          </w:tcPr>
          <w:p w14:paraId="3B40CE8A" w14:textId="2ADAC4B0" w:rsidR="00805C33" w:rsidRPr="00893735" w:rsidRDefault="00805C33" w:rsidP="00805C33">
            <w:pPr>
              <w:contextualSpacing/>
              <w:jc w:val="both"/>
              <w:rPr>
                <w:rFonts w:cstheme="minorHAnsi"/>
                <w:color w:val="FF0000"/>
                <w:lang w:eastAsia="en-GB"/>
              </w:rPr>
            </w:pPr>
            <w:r w:rsidRPr="00005518">
              <w:rPr>
                <w:rFonts w:cstheme="minorHAnsi"/>
                <w:lang w:eastAsia="en-GB"/>
              </w:rPr>
              <w:t xml:space="preserve">The service must incorporate multiple management methods including </w:t>
            </w:r>
            <w:proofErr w:type="gramStart"/>
            <w:r w:rsidRPr="00005518">
              <w:rPr>
                <w:rFonts w:cstheme="minorHAnsi"/>
                <w:b/>
                <w:lang w:eastAsia="en-GB"/>
              </w:rPr>
              <w:t>NetFlow,  Network</w:t>
            </w:r>
            <w:proofErr w:type="gramEnd"/>
            <w:r w:rsidRPr="00005518">
              <w:rPr>
                <w:rFonts w:cstheme="minorHAnsi"/>
                <w:b/>
                <w:lang w:eastAsia="en-GB"/>
              </w:rPr>
              <w:t xml:space="preserve"> Packets, Scripts, Logs, PowerShell, WMI, APIs, SNMP, ICMP</w:t>
            </w:r>
            <w:r w:rsidRPr="00005518">
              <w:rPr>
                <w:rFonts w:cstheme="minorHAnsi"/>
                <w:lang w:eastAsia="en-GB"/>
              </w:rPr>
              <w:t xml:space="preserve"> and</w:t>
            </w:r>
            <w:r w:rsidRPr="00005518">
              <w:rPr>
                <w:rFonts w:cstheme="minorHAnsi"/>
                <w:b/>
                <w:lang w:eastAsia="en-GB"/>
              </w:rPr>
              <w:t xml:space="preserve"> CLI</w:t>
            </w:r>
            <w:r w:rsidRPr="00005518">
              <w:rPr>
                <w:rFonts w:cstheme="minorHAnsi"/>
                <w:lang w:eastAsia="en-GB"/>
              </w:rPr>
              <w:t>, to actively and continuously discover, interrogate and analyse applications and devices in the SAPS ICT environment [3.1.1f]</w:t>
            </w:r>
          </w:p>
        </w:tc>
        <w:tc>
          <w:tcPr>
            <w:tcW w:w="3154" w:type="dxa"/>
          </w:tcPr>
          <w:p w14:paraId="4040653D" w14:textId="668773CC" w:rsidR="00805C33" w:rsidRPr="00893735" w:rsidRDefault="00805C33" w:rsidP="00805C33">
            <w:pPr>
              <w:rPr>
                <w:color w:val="FF0000"/>
                <w:szCs w:val="24"/>
                <w:lang w:eastAsia="en-GB"/>
              </w:rPr>
            </w:pPr>
          </w:p>
        </w:tc>
      </w:tr>
      <w:tr w:rsidR="00805C33" w:rsidRPr="00005518" w14:paraId="37143BD4" w14:textId="77777777" w:rsidTr="00101E07">
        <w:tc>
          <w:tcPr>
            <w:tcW w:w="975" w:type="dxa"/>
          </w:tcPr>
          <w:p w14:paraId="1141DC48" w14:textId="77777777" w:rsidR="00805C33" w:rsidRPr="00005518" w:rsidRDefault="00805C33" w:rsidP="000B337C">
            <w:pPr>
              <w:numPr>
                <w:ilvl w:val="0"/>
                <w:numId w:val="40"/>
              </w:numPr>
              <w:spacing w:after="120" w:line="276" w:lineRule="auto"/>
              <w:rPr>
                <w:szCs w:val="24"/>
              </w:rPr>
            </w:pPr>
          </w:p>
        </w:tc>
        <w:tc>
          <w:tcPr>
            <w:tcW w:w="3532" w:type="dxa"/>
          </w:tcPr>
          <w:p w14:paraId="3A7042CC" w14:textId="43866B8B" w:rsidR="00805C33" w:rsidRPr="00005518" w:rsidRDefault="00802D32" w:rsidP="00805C33">
            <w:pPr>
              <w:rPr>
                <w:rFonts w:cstheme="minorHAnsi"/>
                <w:lang w:eastAsia="en-GB"/>
              </w:rPr>
            </w:pPr>
            <w:r>
              <w:rPr>
                <w:rFonts w:cstheme="minorHAnsi"/>
                <w:lang w:eastAsia="en-GB"/>
              </w:rPr>
              <w:t>D</w:t>
            </w:r>
            <w:r w:rsidRPr="00802D32">
              <w:rPr>
                <w:rFonts w:cstheme="minorHAnsi"/>
                <w:lang w:eastAsia="en-GB"/>
              </w:rPr>
              <w:t xml:space="preserve">eep </w:t>
            </w:r>
            <w:r>
              <w:rPr>
                <w:rFonts w:cstheme="minorHAnsi"/>
                <w:lang w:eastAsia="en-GB"/>
              </w:rPr>
              <w:t>P</w:t>
            </w:r>
            <w:r w:rsidRPr="00802D32">
              <w:rPr>
                <w:rFonts w:cstheme="minorHAnsi"/>
                <w:lang w:eastAsia="en-GB"/>
              </w:rPr>
              <w:t xml:space="preserve">acket </w:t>
            </w:r>
            <w:r>
              <w:rPr>
                <w:rFonts w:cstheme="minorHAnsi"/>
                <w:lang w:eastAsia="en-GB"/>
              </w:rPr>
              <w:t>A</w:t>
            </w:r>
            <w:r w:rsidRPr="00802D32">
              <w:rPr>
                <w:rFonts w:cstheme="minorHAnsi"/>
                <w:lang w:eastAsia="en-GB"/>
              </w:rPr>
              <w:t>nalysis</w:t>
            </w:r>
          </w:p>
        </w:tc>
        <w:tc>
          <w:tcPr>
            <w:tcW w:w="7601" w:type="dxa"/>
          </w:tcPr>
          <w:p w14:paraId="0CFA923C" w14:textId="77777777" w:rsidR="00805C33" w:rsidRDefault="00805C33" w:rsidP="00805C33">
            <w:pPr>
              <w:rPr>
                <w:rFonts w:cstheme="minorHAnsi"/>
                <w:b/>
                <w:lang w:eastAsia="en-GB"/>
              </w:rPr>
            </w:pPr>
            <w:r w:rsidRPr="00005518">
              <w:rPr>
                <w:rFonts w:cstheme="minorHAnsi"/>
                <w:lang w:eastAsia="en-GB"/>
              </w:rPr>
              <w:t xml:space="preserve">The service must perform </w:t>
            </w:r>
            <w:r w:rsidRPr="00005518">
              <w:rPr>
                <w:rFonts w:cstheme="minorHAnsi"/>
                <w:b/>
                <w:lang w:eastAsia="en-GB"/>
              </w:rPr>
              <w:t>deep packet analysis</w:t>
            </w:r>
            <w:r w:rsidRPr="00005518">
              <w:rPr>
                <w:rFonts w:cstheme="minorHAnsi"/>
                <w:lang w:eastAsia="en-GB"/>
              </w:rPr>
              <w:t xml:space="preserve"> on layers 2 to layer 7 of the OSI network communications stack </w:t>
            </w:r>
            <w:r w:rsidRPr="00005518">
              <w:rPr>
                <w:rFonts w:cstheme="minorHAnsi"/>
                <w:b/>
                <w:lang w:eastAsia="en-GB"/>
              </w:rPr>
              <w:t>in each data centre [3.1.1g]</w:t>
            </w:r>
          </w:p>
          <w:p w14:paraId="26AC6690" w14:textId="315E62A1" w:rsidR="006C454E" w:rsidRPr="00005518" w:rsidRDefault="006C454E" w:rsidP="00805C33">
            <w:pPr>
              <w:rPr>
                <w:szCs w:val="24"/>
                <w:lang w:eastAsia="en-GB"/>
              </w:rPr>
            </w:pPr>
          </w:p>
        </w:tc>
        <w:tc>
          <w:tcPr>
            <w:tcW w:w="3154" w:type="dxa"/>
          </w:tcPr>
          <w:p w14:paraId="3EE762D3" w14:textId="5AF881B5" w:rsidR="00805C33" w:rsidRPr="00005518" w:rsidRDefault="00805C33" w:rsidP="00805C33">
            <w:pPr>
              <w:rPr>
                <w:szCs w:val="24"/>
                <w:lang w:eastAsia="en-GB"/>
              </w:rPr>
            </w:pPr>
          </w:p>
        </w:tc>
      </w:tr>
      <w:tr w:rsidR="00805C33" w:rsidRPr="00005518" w14:paraId="3162A8D8" w14:textId="77777777" w:rsidTr="00101E07">
        <w:tc>
          <w:tcPr>
            <w:tcW w:w="975" w:type="dxa"/>
          </w:tcPr>
          <w:p w14:paraId="1E4800F8" w14:textId="77777777" w:rsidR="00805C33" w:rsidRPr="00005518" w:rsidRDefault="00805C33" w:rsidP="000B337C">
            <w:pPr>
              <w:numPr>
                <w:ilvl w:val="0"/>
                <w:numId w:val="40"/>
              </w:numPr>
              <w:spacing w:after="120" w:line="276" w:lineRule="auto"/>
              <w:rPr>
                <w:szCs w:val="24"/>
              </w:rPr>
            </w:pPr>
          </w:p>
        </w:tc>
        <w:tc>
          <w:tcPr>
            <w:tcW w:w="3532" w:type="dxa"/>
          </w:tcPr>
          <w:p w14:paraId="6AEDE182" w14:textId="5B6C3853" w:rsidR="00805C33" w:rsidRPr="00005518" w:rsidRDefault="00802D32" w:rsidP="00805C33">
            <w:pPr>
              <w:rPr>
                <w:rFonts w:cstheme="minorHAnsi"/>
                <w:lang w:eastAsia="en-GB"/>
              </w:rPr>
            </w:pPr>
            <w:r>
              <w:rPr>
                <w:rFonts w:cstheme="minorHAnsi"/>
                <w:lang w:eastAsia="en-GB"/>
              </w:rPr>
              <w:t>P</w:t>
            </w:r>
            <w:r w:rsidRPr="00802D32">
              <w:rPr>
                <w:rFonts w:cstheme="minorHAnsi"/>
                <w:lang w:eastAsia="en-GB"/>
              </w:rPr>
              <w:t>re-Built Self-Healing Automations</w:t>
            </w:r>
          </w:p>
        </w:tc>
        <w:tc>
          <w:tcPr>
            <w:tcW w:w="7601" w:type="dxa"/>
          </w:tcPr>
          <w:p w14:paraId="450D71E3" w14:textId="77777777" w:rsidR="00805C33" w:rsidRDefault="00805C33" w:rsidP="00805C33">
            <w:pPr>
              <w:rPr>
                <w:rFonts w:cstheme="minorHAnsi"/>
                <w:lang w:eastAsia="en-GB"/>
              </w:rPr>
            </w:pPr>
            <w:r w:rsidRPr="00005518">
              <w:rPr>
                <w:rFonts w:cstheme="minorHAnsi"/>
                <w:lang w:eastAsia="en-GB"/>
              </w:rPr>
              <w:t>The service must include at least 250 pre-built self-healing automations to leading ICT technologies [3.1.1h]</w:t>
            </w:r>
          </w:p>
          <w:p w14:paraId="4B59F279" w14:textId="03C8AFD0" w:rsidR="006C454E" w:rsidRPr="00005518" w:rsidRDefault="006C454E" w:rsidP="00805C33">
            <w:pPr>
              <w:rPr>
                <w:szCs w:val="24"/>
                <w:lang w:eastAsia="en-GB"/>
              </w:rPr>
            </w:pPr>
          </w:p>
        </w:tc>
        <w:tc>
          <w:tcPr>
            <w:tcW w:w="3154" w:type="dxa"/>
          </w:tcPr>
          <w:p w14:paraId="54B7F7A1" w14:textId="21F12095" w:rsidR="00805C33" w:rsidRPr="00005518" w:rsidRDefault="00805C33" w:rsidP="00805C33">
            <w:pPr>
              <w:rPr>
                <w:szCs w:val="24"/>
                <w:lang w:eastAsia="en-GB"/>
              </w:rPr>
            </w:pPr>
          </w:p>
        </w:tc>
      </w:tr>
      <w:tr w:rsidR="00805C33" w:rsidRPr="00005518" w14:paraId="3776C26F" w14:textId="77777777" w:rsidTr="00101E07">
        <w:tc>
          <w:tcPr>
            <w:tcW w:w="975" w:type="dxa"/>
          </w:tcPr>
          <w:p w14:paraId="30F43811" w14:textId="77777777" w:rsidR="00805C33" w:rsidRPr="00005518" w:rsidRDefault="00805C33" w:rsidP="000B337C">
            <w:pPr>
              <w:numPr>
                <w:ilvl w:val="0"/>
                <w:numId w:val="40"/>
              </w:numPr>
              <w:spacing w:after="120" w:line="276" w:lineRule="auto"/>
              <w:rPr>
                <w:szCs w:val="24"/>
              </w:rPr>
            </w:pPr>
          </w:p>
        </w:tc>
        <w:tc>
          <w:tcPr>
            <w:tcW w:w="3532" w:type="dxa"/>
          </w:tcPr>
          <w:p w14:paraId="3B76210D" w14:textId="3CB5145E" w:rsidR="00805C33" w:rsidRPr="00005518" w:rsidRDefault="00802D32" w:rsidP="00805C33">
            <w:pPr>
              <w:rPr>
                <w:rFonts w:cstheme="minorHAnsi"/>
                <w:lang w:eastAsia="en-GB"/>
              </w:rPr>
            </w:pPr>
            <w:r>
              <w:rPr>
                <w:rFonts w:cstheme="minorHAnsi"/>
                <w:lang w:eastAsia="en-GB"/>
              </w:rPr>
              <w:t>O</w:t>
            </w:r>
            <w:r w:rsidRPr="00802D32">
              <w:rPr>
                <w:rFonts w:cstheme="minorHAnsi"/>
                <w:lang w:eastAsia="en-GB"/>
              </w:rPr>
              <w:t xml:space="preserve">ut-of-the-Box or </w:t>
            </w:r>
            <w:r>
              <w:rPr>
                <w:rFonts w:cstheme="minorHAnsi"/>
                <w:lang w:eastAsia="en-GB"/>
              </w:rPr>
              <w:t>C</w:t>
            </w:r>
            <w:r w:rsidRPr="00802D32">
              <w:rPr>
                <w:rFonts w:cstheme="minorHAnsi"/>
                <w:lang w:eastAsia="en-GB"/>
              </w:rPr>
              <w:t>ustomisable views, dashboards and report</w:t>
            </w:r>
          </w:p>
        </w:tc>
        <w:tc>
          <w:tcPr>
            <w:tcW w:w="7601" w:type="dxa"/>
          </w:tcPr>
          <w:p w14:paraId="657DA4F1" w14:textId="77777777" w:rsidR="00805C33" w:rsidRDefault="00805C33" w:rsidP="00805C33">
            <w:pPr>
              <w:rPr>
                <w:rFonts w:cstheme="minorHAnsi"/>
                <w:lang w:eastAsia="en-GB"/>
              </w:rPr>
            </w:pPr>
            <w:r w:rsidRPr="00005518">
              <w:rPr>
                <w:rFonts w:cstheme="minorHAnsi"/>
                <w:lang w:eastAsia="en-GB"/>
              </w:rPr>
              <w:t xml:space="preserve">The service must provide </w:t>
            </w:r>
            <w:r w:rsidRPr="00005518">
              <w:rPr>
                <w:rFonts w:cstheme="minorHAnsi"/>
                <w:b/>
                <w:bCs/>
                <w:lang w:eastAsia="en-GB"/>
              </w:rPr>
              <w:t>out-of-the-Box or customisable views, dashboards and reports</w:t>
            </w:r>
            <w:r w:rsidRPr="00005518">
              <w:rPr>
                <w:rFonts w:cstheme="minorHAnsi"/>
                <w:lang w:eastAsia="en-GB"/>
              </w:rPr>
              <w:t xml:space="preserve"> to meet the needs of various stakeholders, such as Executives, Auditor General, Technical Teams, Department Heads, Developers, etc. [3.1.1i]</w:t>
            </w:r>
          </w:p>
          <w:p w14:paraId="2417B699" w14:textId="2FD6FB91" w:rsidR="006C454E" w:rsidRPr="00005518" w:rsidRDefault="006C454E" w:rsidP="00805C33">
            <w:pPr>
              <w:rPr>
                <w:szCs w:val="24"/>
                <w:lang w:eastAsia="en-GB"/>
              </w:rPr>
            </w:pPr>
          </w:p>
        </w:tc>
        <w:tc>
          <w:tcPr>
            <w:tcW w:w="3154" w:type="dxa"/>
          </w:tcPr>
          <w:p w14:paraId="3CC4DDEE" w14:textId="5A6E2388" w:rsidR="00805C33" w:rsidRPr="000F0050" w:rsidRDefault="00805C33" w:rsidP="00805C33">
            <w:pPr>
              <w:rPr>
                <w:szCs w:val="24"/>
                <w:lang w:eastAsia="en-GB"/>
              </w:rPr>
            </w:pPr>
          </w:p>
        </w:tc>
      </w:tr>
      <w:tr w:rsidR="00805C33" w:rsidRPr="00005518" w14:paraId="39429ADF" w14:textId="77777777" w:rsidTr="00101E07">
        <w:tc>
          <w:tcPr>
            <w:tcW w:w="975" w:type="dxa"/>
          </w:tcPr>
          <w:p w14:paraId="620DEEF8" w14:textId="77777777" w:rsidR="00805C33" w:rsidRPr="00005518" w:rsidRDefault="00805C33" w:rsidP="000B337C">
            <w:pPr>
              <w:numPr>
                <w:ilvl w:val="0"/>
                <w:numId w:val="40"/>
              </w:numPr>
              <w:spacing w:after="120" w:line="276" w:lineRule="auto"/>
              <w:rPr>
                <w:szCs w:val="24"/>
              </w:rPr>
            </w:pPr>
          </w:p>
        </w:tc>
        <w:tc>
          <w:tcPr>
            <w:tcW w:w="3532" w:type="dxa"/>
          </w:tcPr>
          <w:p w14:paraId="28A4F6F1" w14:textId="1F7ECE7E" w:rsidR="00805C33" w:rsidRPr="00005518" w:rsidRDefault="00802D32" w:rsidP="00805C33">
            <w:pPr>
              <w:rPr>
                <w:rFonts w:cstheme="minorHAnsi"/>
                <w:lang w:eastAsia="en-GB"/>
              </w:rPr>
            </w:pPr>
            <w:r>
              <w:rPr>
                <w:rFonts w:cstheme="minorHAnsi"/>
                <w:lang w:eastAsia="en-GB"/>
              </w:rPr>
              <w:t>A</w:t>
            </w:r>
            <w:r w:rsidRPr="00802D32">
              <w:rPr>
                <w:rFonts w:cstheme="minorHAnsi"/>
                <w:lang w:eastAsia="en-GB"/>
              </w:rPr>
              <w:t>pply Unsupervised (Autonomous Response) Machine Learning/Artificial Intelligence (ML/AI)</w:t>
            </w:r>
          </w:p>
        </w:tc>
        <w:tc>
          <w:tcPr>
            <w:tcW w:w="7601" w:type="dxa"/>
          </w:tcPr>
          <w:p w14:paraId="4B958758" w14:textId="3DDED52D" w:rsidR="00805C33" w:rsidRPr="00005518" w:rsidRDefault="00805C33" w:rsidP="00805C33">
            <w:pPr>
              <w:rPr>
                <w:rFonts w:cstheme="minorHAnsi"/>
                <w:lang w:eastAsia="en-GB"/>
              </w:rPr>
            </w:pPr>
            <w:r w:rsidRPr="00005518">
              <w:rPr>
                <w:rFonts w:cstheme="minorHAnsi"/>
                <w:lang w:eastAsia="en-GB"/>
              </w:rPr>
              <w:t xml:space="preserve">The service must </w:t>
            </w:r>
            <w:r w:rsidRPr="00005518">
              <w:rPr>
                <w:rFonts w:cstheme="minorHAnsi"/>
                <w:b/>
                <w:lang w:eastAsia="en-GB"/>
              </w:rPr>
              <w:t>apply unsupervised (autonomous response) Machine Learning/Artificial Intelligence (ML/AI)</w:t>
            </w:r>
            <w:r w:rsidRPr="00005518">
              <w:rPr>
                <w:rFonts w:cstheme="minorHAnsi"/>
                <w:lang w:eastAsia="en-GB"/>
              </w:rPr>
              <w:t xml:space="preserve"> as part of the service platform to detect behavioural changes, and anomalies [3.1.1j]</w:t>
            </w:r>
          </w:p>
        </w:tc>
        <w:tc>
          <w:tcPr>
            <w:tcW w:w="3154" w:type="dxa"/>
          </w:tcPr>
          <w:p w14:paraId="42762059" w14:textId="39BB6C2E" w:rsidR="00805C33" w:rsidRPr="00257EDB" w:rsidRDefault="00805C33" w:rsidP="00805C33"/>
        </w:tc>
      </w:tr>
      <w:tr w:rsidR="00805C33" w:rsidRPr="00005518" w14:paraId="677F6709" w14:textId="77777777" w:rsidTr="00101E07">
        <w:tc>
          <w:tcPr>
            <w:tcW w:w="975" w:type="dxa"/>
          </w:tcPr>
          <w:p w14:paraId="4B3C2385" w14:textId="77777777" w:rsidR="00805C33" w:rsidRPr="00005518" w:rsidRDefault="00805C33" w:rsidP="000B337C">
            <w:pPr>
              <w:numPr>
                <w:ilvl w:val="0"/>
                <w:numId w:val="40"/>
              </w:numPr>
              <w:spacing w:after="120" w:line="276" w:lineRule="auto"/>
              <w:rPr>
                <w:szCs w:val="24"/>
              </w:rPr>
            </w:pPr>
          </w:p>
        </w:tc>
        <w:tc>
          <w:tcPr>
            <w:tcW w:w="3532" w:type="dxa"/>
          </w:tcPr>
          <w:p w14:paraId="79E43AD7" w14:textId="480860A3" w:rsidR="00805C33" w:rsidRPr="00005518" w:rsidRDefault="00802D32" w:rsidP="00805C33">
            <w:pPr>
              <w:rPr>
                <w:rFonts w:cstheme="minorHAnsi"/>
                <w:lang w:eastAsia="en-GB"/>
              </w:rPr>
            </w:pPr>
            <w:r>
              <w:rPr>
                <w:rFonts w:cstheme="minorHAnsi"/>
                <w:lang w:eastAsia="en-GB"/>
              </w:rPr>
              <w:t>D</w:t>
            </w:r>
            <w:r w:rsidRPr="00802D32">
              <w:rPr>
                <w:rFonts w:cstheme="minorHAnsi"/>
                <w:lang w:eastAsia="en-GB"/>
              </w:rPr>
              <w:t xml:space="preserve">ecrypt SSL/TLS Traffic </w:t>
            </w:r>
            <w:proofErr w:type="gramStart"/>
            <w:r w:rsidRPr="00802D32">
              <w:rPr>
                <w:rFonts w:cstheme="minorHAnsi"/>
                <w:lang w:eastAsia="en-GB"/>
              </w:rPr>
              <w:t>In</w:t>
            </w:r>
            <w:proofErr w:type="gramEnd"/>
            <w:r w:rsidRPr="00802D32">
              <w:rPr>
                <w:rFonts w:cstheme="minorHAnsi"/>
                <w:lang w:eastAsia="en-GB"/>
              </w:rPr>
              <w:t xml:space="preserve"> Real-Time</w:t>
            </w:r>
          </w:p>
        </w:tc>
        <w:tc>
          <w:tcPr>
            <w:tcW w:w="7601" w:type="dxa"/>
          </w:tcPr>
          <w:p w14:paraId="15F12163" w14:textId="77777777" w:rsidR="00805C33" w:rsidRDefault="00805C33" w:rsidP="00805C33">
            <w:pPr>
              <w:rPr>
                <w:rFonts w:cstheme="minorHAnsi"/>
                <w:lang w:eastAsia="en-GB"/>
              </w:rPr>
            </w:pPr>
            <w:r w:rsidRPr="00005518">
              <w:rPr>
                <w:rFonts w:cstheme="minorHAnsi"/>
                <w:lang w:eastAsia="en-GB"/>
              </w:rPr>
              <w:t xml:space="preserve">The service must </w:t>
            </w:r>
            <w:r w:rsidRPr="00005518">
              <w:rPr>
                <w:rFonts w:cstheme="minorHAnsi"/>
                <w:b/>
                <w:lang w:eastAsia="en-GB"/>
              </w:rPr>
              <w:t>decrypt SSL/TLS traffic in real-time</w:t>
            </w:r>
            <w:r w:rsidRPr="00005518">
              <w:rPr>
                <w:rFonts w:cstheme="minorHAnsi"/>
                <w:lang w:eastAsia="en-GB"/>
              </w:rPr>
              <w:t xml:space="preserve"> to enable analysis of otherwise encrypted applications and packets without compromising data security or network performance (decryption may not be done though a Man-In-The-Middle (</w:t>
            </w:r>
            <w:proofErr w:type="spellStart"/>
            <w:r w:rsidRPr="00005518">
              <w:rPr>
                <w:rFonts w:cstheme="minorHAnsi"/>
                <w:lang w:eastAsia="en-GB"/>
              </w:rPr>
              <w:t>MitM</w:t>
            </w:r>
            <w:proofErr w:type="spellEnd"/>
            <w:r w:rsidRPr="00005518">
              <w:rPr>
                <w:rFonts w:cstheme="minorHAnsi"/>
                <w:lang w:eastAsia="en-GB"/>
              </w:rPr>
              <w:t xml:space="preserve">) approach but have to be done within the on premise analysis </w:t>
            </w:r>
            <w:proofErr w:type="gramStart"/>
            <w:r w:rsidRPr="00005518">
              <w:rPr>
                <w:rFonts w:cstheme="minorHAnsi"/>
                <w:lang w:eastAsia="en-GB"/>
              </w:rPr>
              <w:t>appliance)  [</w:t>
            </w:r>
            <w:proofErr w:type="gramEnd"/>
            <w:r w:rsidRPr="00005518">
              <w:rPr>
                <w:rFonts w:cstheme="minorHAnsi"/>
                <w:lang w:eastAsia="en-GB"/>
              </w:rPr>
              <w:t>3.1.1k]</w:t>
            </w:r>
          </w:p>
          <w:p w14:paraId="5D2B7C3B" w14:textId="1645FC6A" w:rsidR="006C454E" w:rsidRPr="00005518" w:rsidRDefault="006C454E" w:rsidP="00805C33">
            <w:pPr>
              <w:rPr>
                <w:szCs w:val="24"/>
                <w:lang w:eastAsia="en-GB"/>
              </w:rPr>
            </w:pPr>
          </w:p>
        </w:tc>
        <w:tc>
          <w:tcPr>
            <w:tcW w:w="3154" w:type="dxa"/>
          </w:tcPr>
          <w:p w14:paraId="6849D83F" w14:textId="140E771E" w:rsidR="00805C33" w:rsidRPr="000F0050" w:rsidRDefault="00805C33" w:rsidP="00805C33">
            <w:pPr>
              <w:rPr>
                <w:szCs w:val="24"/>
                <w:lang w:eastAsia="en-GB"/>
              </w:rPr>
            </w:pPr>
          </w:p>
        </w:tc>
      </w:tr>
      <w:tr w:rsidR="00805C33" w:rsidRPr="00005518" w14:paraId="62B9BBFB" w14:textId="77777777" w:rsidTr="00101E07">
        <w:tc>
          <w:tcPr>
            <w:tcW w:w="975" w:type="dxa"/>
          </w:tcPr>
          <w:p w14:paraId="1DA0BB8F" w14:textId="77777777" w:rsidR="00805C33" w:rsidRPr="00005518" w:rsidRDefault="00805C33" w:rsidP="000B337C">
            <w:pPr>
              <w:numPr>
                <w:ilvl w:val="0"/>
                <w:numId w:val="40"/>
              </w:numPr>
              <w:spacing w:after="120" w:line="276" w:lineRule="auto"/>
              <w:rPr>
                <w:szCs w:val="24"/>
              </w:rPr>
            </w:pPr>
          </w:p>
        </w:tc>
        <w:tc>
          <w:tcPr>
            <w:tcW w:w="3532" w:type="dxa"/>
          </w:tcPr>
          <w:p w14:paraId="266CD1F8" w14:textId="63322194" w:rsidR="00805C33" w:rsidRPr="00005518" w:rsidRDefault="00802D32" w:rsidP="00805C33">
            <w:pPr>
              <w:rPr>
                <w:rFonts w:eastAsia="Calibri" w:cstheme="minorHAnsi"/>
                <w:lang w:eastAsia="en-GB"/>
              </w:rPr>
            </w:pPr>
            <w:r w:rsidRPr="00802D32">
              <w:rPr>
                <w:rFonts w:eastAsia="Calibri" w:cstheme="minorHAnsi"/>
                <w:lang w:eastAsia="en-GB"/>
              </w:rPr>
              <w:t>Dedicated Resources</w:t>
            </w:r>
          </w:p>
        </w:tc>
        <w:tc>
          <w:tcPr>
            <w:tcW w:w="7601" w:type="dxa"/>
          </w:tcPr>
          <w:p w14:paraId="3A481705" w14:textId="43B23374" w:rsidR="00805C33" w:rsidRPr="00005518" w:rsidRDefault="00805C33" w:rsidP="00805C33">
            <w:pPr>
              <w:rPr>
                <w:rFonts w:cstheme="minorHAnsi"/>
                <w:lang w:eastAsia="en-GB"/>
              </w:rPr>
            </w:pPr>
            <w:r w:rsidRPr="00005518">
              <w:rPr>
                <w:rFonts w:eastAsia="Calibri" w:cstheme="minorHAnsi"/>
                <w:lang w:eastAsia="en-GB"/>
              </w:rPr>
              <w:t>The</w:t>
            </w:r>
            <w:r w:rsidRPr="00005518">
              <w:rPr>
                <w:rFonts w:eastAsia="Calibri" w:cstheme="minorHAnsi"/>
                <w:color w:val="000000" w:themeColor="text1"/>
                <w:lang w:eastAsia="en-GB"/>
              </w:rPr>
              <w:t xml:space="preserve"> service provider must have the </w:t>
            </w:r>
            <w:r w:rsidRPr="00005518">
              <w:rPr>
                <w:rFonts w:eastAsia="Calibri" w:cstheme="minorHAnsi"/>
                <w:b/>
                <w:bCs/>
                <w:color w:val="000000" w:themeColor="text1"/>
                <w:lang w:eastAsia="en-GB"/>
              </w:rPr>
              <w:t>immediate skills</w:t>
            </w:r>
            <w:r w:rsidRPr="00005518">
              <w:rPr>
                <w:rFonts w:eastAsia="Calibri" w:cstheme="minorHAnsi"/>
                <w:color w:val="000000" w:themeColor="text1"/>
                <w:lang w:eastAsia="en-GB"/>
              </w:rPr>
              <w:t xml:space="preserve"> to deliver all aspects of the service,</w:t>
            </w:r>
            <w:r w:rsidRPr="00005518">
              <w:rPr>
                <w:rFonts w:cstheme="minorHAnsi"/>
                <w:lang w:eastAsia="en-GB"/>
              </w:rPr>
              <w:t xml:space="preserve"> these must include at minimum the dedicated resources specified in the scope of bid 2.2.</w:t>
            </w:r>
            <w:r>
              <w:rPr>
                <w:rFonts w:cstheme="minorHAnsi"/>
                <w:lang w:eastAsia="en-GB"/>
              </w:rPr>
              <w:t>9</w:t>
            </w:r>
            <w:r w:rsidRPr="00005518">
              <w:rPr>
                <w:rFonts w:cstheme="minorHAnsi"/>
                <w:lang w:eastAsia="en-GB"/>
              </w:rPr>
              <w:t xml:space="preserve"> for the duration of the contract [2.2.</w:t>
            </w:r>
            <w:r>
              <w:rPr>
                <w:rFonts w:cstheme="minorHAnsi"/>
                <w:lang w:eastAsia="en-GB"/>
              </w:rPr>
              <w:t>9</w:t>
            </w:r>
            <w:r w:rsidRPr="00005518">
              <w:rPr>
                <w:rFonts w:cstheme="minorHAnsi"/>
                <w:lang w:eastAsia="en-GB"/>
              </w:rPr>
              <w:t>a-</w:t>
            </w:r>
            <w:proofErr w:type="gramStart"/>
            <w:r w:rsidRPr="00005518">
              <w:rPr>
                <w:rFonts w:cstheme="minorHAnsi"/>
                <w:lang w:eastAsia="en-GB"/>
              </w:rPr>
              <w:t>f][</w:t>
            </w:r>
            <w:proofErr w:type="gramEnd"/>
            <w:r w:rsidRPr="00005518">
              <w:rPr>
                <w:rFonts w:cstheme="minorHAnsi"/>
                <w:lang w:eastAsia="en-GB"/>
              </w:rPr>
              <w:t>3.1.1l]</w:t>
            </w:r>
          </w:p>
          <w:p w14:paraId="7AA7EBE3" w14:textId="77777777" w:rsidR="00805C33" w:rsidRPr="00005518" w:rsidRDefault="00805C33" w:rsidP="00805C33">
            <w:pPr>
              <w:rPr>
                <w:szCs w:val="24"/>
                <w:lang w:eastAsia="en-GB"/>
              </w:rPr>
            </w:pPr>
          </w:p>
        </w:tc>
        <w:tc>
          <w:tcPr>
            <w:tcW w:w="3154" w:type="dxa"/>
          </w:tcPr>
          <w:p w14:paraId="66A69F92" w14:textId="603A3F03" w:rsidR="00805C33" w:rsidRPr="00476F52" w:rsidRDefault="00805C33" w:rsidP="00A40814">
            <w:pPr>
              <w:rPr>
                <w:szCs w:val="24"/>
                <w:lang w:eastAsia="en-GB"/>
              </w:rPr>
            </w:pPr>
          </w:p>
        </w:tc>
      </w:tr>
      <w:tr w:rsidR="00805C33" w:rsidRPr="00005518" w14:paraId="2201DBEE" w14:textId="77777777" w:rsidTr="00101E07">
        <w:tc>
          <w:tcPr>
            <w:tcW w:w="975" w:type="dxa"/>
          </w:tcPr>
          <w:p w14:paraId="0A6D6C18" w14:textId="77777777" w:rsidR="00805C33" w:rsidRPr="00005518" w:rsidRDefault="00805C33" w:rsidP="000B337C">
            <w:pPr>
              <w:numPr>
                <w:ilvl w:val="0"/>
                <w:numId w:val="40"/>
              </w:numPr>
              <w:spacing w:after="120" w:line="276" w:lineRule="auto"/>
              <w:rPr>
                <w:szCs w:val="24"/>
              </w:rPr>
            </w:pPr>
          </w:p>
        </w:tc>
        <w:tc>
          <w:tcPr>
            <w:tcW w:w="3532" w:type="dxa"/>
          </w:tcPr>
          <w:p w14:paraId="5474AD14" w14:textId="534B070F" w:rsidR="00805C33" w:rsidRPr="00005518" w:rsidRDefault="00802D32" w:rsidP="00805C33">
            <w:pPr>
              <w:rPr>
                <w:rFonts w:cstheme="minorHAnsi"/>
                <w:lang w:eastAsia="en-GB"/>
              </w:rPr>
            </w:pPr>
            <w:r w:rsidRPr="00802D32">
              <w:rPr>
                <w:rFonts w:cstheme="minorHAnsi"/>
                <w:lang w:eastAsia="en-GB"/>
              </w:rPr>
              <w:t>Existing Integrations</w:t>
            </w:r>
          </w:p>
        </w:tc>
        <w:tc>
          <w:tcPr>
            <w:tcW w:w="7601" w:type="dxa"/>
          </w:tcPr>
          <w:p w14:paraId="617B1802" w14:textId="77777777" w:rsidR="00805C33" w:rsidRDefault="00805C33" w:rsidP="00805C33">
            <w:pPr>
              <w:rPr>
                <w:rFonts w:cstheme="minorHAnsi"/>
                <w:lang w:eastAsia="en-GB"/>
              </w:rPr>
            </w:pPr>
            <w:r w:rsidRPr="00005518">
              <w:rPr>
                <w:rFonts w:cstheme="minorHAnsi"/>
                <w:lang w:eastAsia="en-GB"/>
              </w:rPr>
              <w:t xml:space="preserve">The service must have </w:t>
            </w:r>
            <w:r w:rsidRPr="00005518">
              <w:rPr>
                <w:rFonts w:cstheme="minorHAnsi"/>
                <w:b/>
                <w:lang w:eastAsia="en-GB"/>
              </w:rPr>
              <w:t>existing integrations</w:t>
            </w:r>
            <w:r w:rsidRPr="00005518">
              <w:rPr>
                <w:rFonts w:cstheme="minorHAnsi"/>
                <w:lang w:eastAsia="en-GB"/>
              </w:rPr>
              <w:t xml:space="preserve"> to leading technology vendors [3.1.1m]</w:t>
            </w:r>
          </w:p>
          <w:p w14:paraId="22D89B61" w14:textId="3441F5AF" w:rsidR="006C454E" w:rsidRPr="00005518" w:rsidRDefault="006C454E" w:rsidP="00805C33">
            <w:pPr>
              <w:rPr>
                <w:rFonts w:cstheme="minorHAnsi"/>
                <w:b/>
                <w:u w:val="single"/>
                <w:lang w:eastAsia="en-GB"/>
              </w:rPr>
            </w:pPr>
          </w:p>
        </w:tc>
        <w:tc>
          <w:tcPr>
            <w:tcW w:w="3154" w:type="dxa"/>
          </w:tcPr>
          <w:p w14:paraId="6ACD96BA" w14:textId="043A3C04" w:rsidR="00805C33" w:rsidRPr="00476F52" w:rsidRDefault="00805C33" w:rsidP="00805C33">
            <w:pPr>
              <w:rPr>
                <w:szCs w:val="24"/>
                <w:lang w:eastAsia="en-GB"/>
              </w:rPr>
            </w:pPr>
          </w:p>
        </w:tc>
      </w:tr>
      <w:tr w:rsidR="00805C33" w:rsidRPr="00005518" w14:paraId="45E80BFE" w14:textId="77777777" w:rsidTr="00101E07">
        <w:tc>
          <w:tcPr>
            <w:tcW w:w="975" w:type="dxa"/>
          </w:tcPr>
          <w:p w14:paraId="3C5EF51B" w14:textId="77777777" w:rsidR="00805C33" w:rsidRPr="00005518" w:rsidRDefault="00805C33" w:rsidP="000B337C">
            <w:pPr>
              <w:numPr>
                <w:ilvl w:val="0"/>
                <w:numId w:val="40"/>
              </w:numPr>
              <w:spacing w:after="120" w:line="276" w:lineRule="auto"/>
            </w:pPr>
          </w:p>
        </w:tc>
        <w:tc>
          <w:tcPr>
            <w:tcW w:w="3532" w:type="dxa"/>
          </w:tcPr>
          <w:p w14:paraId="541ABC6A" w14:textId="4069B1A4" w:rsidR="00805C33" w:rsidRPr="00005518" w:rsidRDefault="00802D32" w:rsidP="00805C33">
            <w:pPr>
              <w:rPr>
                <w:rFonts w:cstheme="minorHAnsi"/>
                <w:lang w:eastAsia="en-GB"/>
              </w:rPr>
            </w:pPr>
            <w:r>
              <w:rPr>
                <w:rFonts w:cstheme="minorHAnsi"/>
                <w:lang w:eastAsia="en-GB"/>
              </w:rPr>
              <w:t>C</w:t>
            </w:r>
            <w:r w:rsidRPr="00802D32">
              <w:rPr>
                <w:rFonts w:cstheme="minorHAnsi"/>
                <w:lang w:eastAsia="en-GB"/>
              </w:rPr>
              <w:t xml:space="preserve">ustom </w:t>
            </w:r>
            <w:r>
              <w:rPr>
                <w:rFonts w:cstheme="minorHAnsi"/>
                <w:lang w:eastAsia="en-GB"/>
              </w:rPr>
              <w:t>D</w:t>
            </w:r>
            <w:r w:rsidRPr="00802D32">
              <w:rPr>
                <w:rFonts w:cstheme="minorHAnsi"/>
                <w:lang w:eastAsia="en-GB"/>
              </w:rPr>
              <w:t>evelopment</w:t>
            </w:r>
          </w:p>
        </w:tc>
        <w:tc>
          <w:tcPr>
            <w:tcW w:w="7601" w:type="dxa"/>
          </w:tcPr>
          <w:p w14:paraId="37D3B0DA" w14:textId="77777777" w:rsidR="00805C33" w:rsidRDefault="00805C33" w:rsidP="00805C33">
            <w:pPr>
              <w:rPr>
                <w:rFonts w:cstheme="minorHAnsi"/>
                <w:lang w:eastAsia="en-GB"/>
              </w:rPr>
            </w:pPr>
            <w:r w:rsidRPr="00005518">
              <w:rPr>
                <w:rFonts w:cstheme="minorHAnsi"/>
                <w:lang w:eastAsia="en-GB"/>
              </w:rPr>
              <w:t xml:space="preserve">The service must allow for </w:t>
            </w:r>
            <w:r w:rsidRPr="00005518">
              <w:rPr>
                <w:rFonts w:cstheme="minorHAnsi"/>
                <w:b/>
                <w:lang w:eastAsia="en-GB"/>
              </w:rPr>
              <w:t>custom development</w:t>
            </w:r>
            <w:r w:rsidRPr="00005518">
              <w:rPr>
                <w:rFonts w:cstheme="minorHAnsi"/>
                <w:lang w:eastAsia="en-GB"/>
              </w:rPr>
              <w:t xml:space="preserve"> to integrate and retrieve data from other </w:t>
            </w:r>
            <w:r w:rsidRPr="00005518">
              <w:rPr>
                <w:rFonts w:cstheme="minorHAnsi"/>
                <w:b/>
                <w:lang w:eastAsia="en-GB"/>
              </w:rPr>
              <w:t>SAPS/SITA management tools</w:t>
            </w:r>
            <w:r w:rsidRPr="00005518">
              <w:rPr>
                <w:rFonts w:cstheme="minorHAnsi"/>
                <w:lang w:eastAsia="en-GB"/>
              </w:rPr>
              <w:t xml:space="preserve"> and/or services through various </w:t>
            </w:r>
            <w:r w:rsidRPr="00005518">
              <w:rPr>
                <w:rFonts w:cstheme="minorHAnsi"/>
                <w:b/>
                <w:lang w:eastAsia="en-GB"/>
              </w:rPr>
              <w:t xml:space="preserve">protocols and methods </w:t>
            </w:r>
            <w:r w:rsidRPr="00005518">
              <w:rPr>
                <w:rFonts w:cstheme="minorHAnsi"/>
                <w:lang w:eastAsia="en-GB"/>
              </w:rPr>
              <w:t>[3.1.1m]</w:t>
            </w:r>
          </w:p>
          <w:p w14:paraId="21EDD6C4" w14:textId="4A54F1F9" w:rsidR="006C454E" w:rsidRPr="00005518" w:rsidRDefault="006C454E" w:rsidP="00805C33">
            <w:pPr>
              <w:rPr>
                <w:rFonts w:eastAsia="Calibri" w:cstheme="minorHAnsi"/>
                <w:color w:val="FF0000"/>
                <w:lang w:eastAsia="en-GB"/>
              </w:rPr>
            </w:pPr>
          </w:p>
        </w:tc>
        <w:tc>
          <w:tcPr>
            <w:tcW w:w="3154" w:type="dxa"/>
          </w:tcPr>
          <w:p w14:paraId="3C54DB65" w14:textId="26ABE289" w:rsidR="00805C33" w:rsidRPr="00005518" w:rsidRDefault="00805C33" w:rsidP="00805C33">
            <w:pPr>
              <w:rPr>
                <w:color w:val="FF0000"/>
                <w:szCs w:val="24"/>
                <w:lang w:eastAsia="en-GB"/>
              </w:rPr>
            </w:pPr>
          </w:p>
        </w:tc>
      </w:tr>
      <w:tr w:rsidR="00805C33" w:rsidRPr="00005518" w14:paraId="30C37BB7" w14:textId="77777777" w:rsidTr="00101E07">
        <w:tc>
          <w:tcPr>
            <w:tcW w:w="975" w:type="dxa"/>
          </w:tcPr>
          <w:p w14:paraId="7220FC84" w14:textId="77777777" w:rsidR="00805C33" w:rsidRPr="00005518" w:rsidRDefault="00805C33" w:rsidP="000B337C">
            <w:pPr>
              <w:numPr>
                <w:ilvl w:val="0"/>
                <w:numId w:val="40"/>
              </w:numPr>
              <w:spacing w:after="120" w:line="276" w:lineRule="auto"/>
              <w:rPr>
                <w:szCs w:val="24"/>
              </w:rPr>
            </w:pPr>
          </w:p>
        </w:tc>
        <w:tc>
          <w:tcPr>
            <w:tcW w:w="3532" w:type="dxa"/>
          </w:tcPr>
          <w:p w14:paraId="437B21A6" w14:textId="0837DD1A" w:rsidR="00805C33" w:rsidRPr="00005518" w:rsidRDefault="00802D32" w:rsidP="00805C33">
            <w:pPr>
              <w:rPr>
                <w:rFonts w:cstheme="minorHAnsi"/>
                <w:lang w:eastAsia="en-GB"/>
              </w:rPr>
            </w:pPr>
            <w:r>
              <w:rPr>
                <w:rFonts w:cstheme="minorHAnsi"/>
                <w:lang w:eastAsia="en-GB"/>
              </w:rPr>
              <w:t>R</w:t>
            </w:r>
            <w:r w:rsidRPr="00802D32">
              <w:rPr>
                <w:rFonts w:cstheme="minorHAnsi"/>
                <w:lang w:eastAsia="en-GB"/>
              </w:rPr>
              <w:t xml:space="preserve">etain Monitoring, Performance </w:t>
            </w:r>
            <w:r>
              <w:rPr>
                <w:rFonts w:cstheme="minorHAnsi"/>
                <w:lang w:eastAsia="en-GB"/>
              </w:rPr>
              <w:t>a</w:t>
            </w:r>
            <w:r w:rsidRPr="00802D32">
              <w:rPr>
                <w:rFonts w:cstheme="minorHAnsi"/>
                <w:lang w:eastAsia="en-GB"/>
              </w:rPr>
              <w:t>nd Device Event History</w:t>
            </w:r>
          </w:p>
        </w:tc>
        <w:tc>
          <w:tcPr>
            <w:tcW w:w="7601" w:type="dxa"/>
          </w:tcPr>
          <w:p w14:paraId="2B6F00F3" w14:textId="77777777" w:rsidR="00805C33" w:rsidRDefault="00805C33" w:rsidP="00805C33">
            <w:pPr>
              <w:rPr>
                <w:rFonts w:cstheme="minorHAnsi"/>
                <w:lang w:eastAsia="en-GB"/>
              </w:rPr>
            </w:pPr>
            <w:r w:rsidRPr="00005518">
              <w:rPr>
                <w:rFonts w:cstheme="minorHAnsi"/>
                <w:lang w:eastAsia="en-GB"/>
              </w:rPr>
              <w:t xml:space="preserve">The service must retain monitoring, performance and device event </w:t>
            </w:r>
            <w:r w:rsidRPr="00005518">
              <w:rPr>
                <w:rFonts w:cstheme="minorHAnsi"/>
                <w:b/>
                <w:lang w:eastAsia="en-GB"/>
              </w:rPr>
              <w:t>history</w:t>
            </w:r>
            <w:r w:rsidRPr="00005518">
              <w:rPr>
                <w:rFonts w:cstheme="minorHAnsi"/>
                <w:lang w:eastAsia="en-GB"/>
              </w:rPr>
              <w:t xml:space="preserve"> to be stored and available for </w:t>
            </w:r>
            <w:r w:rsidRPr="00005518">
              <w:rPr>
                <w:rFonts w:cstheme="minorHAnsi"/>
                <w:b/>
                <w:lang w:eastAsia="en-GB"/>
              </w:rPr>
              <w:t>at least 36 months</w:t>
            </w:r>
            <w:r w:rsidRPr="00005518">
              <w:rPr>
                <w:rFonts w:cstheme="minorHAnsi"/>
                <w:lang w:eastAsia="en-GB"/>
              </w:rPr>
              <w:t xml:space="preserve"> (three years) [3.1.1s]</w:t>
            </w:r>
          </w:p>
          <w:p w14:paraId="76844DB5" w14:textId="4F347B67" w:rsidR="006C454E" w:rsidRPr="00005518" w:rsidRDefault="006C454E" w:rsidP="00805C33">
            <w:pPr>
              <w:rPr>
                <w:szCs w:val="24"/>
                <w:lang w:eastAsia="en-GB"/>
              </w:rPr>
            </w:pPr>
          </w:p>
        </w:tc>
        <w:tc>
          <w:tcPr>
            <w:tcW w:w="3154" w:type="dxa"/>
          </w:tcPr>
          <w:p w14:paraId="4CA61F66" w14:textId="48898DAD" w:rsidR="00805C33" w:rsidRPr="00005518" w:rsidRDefault="00805C33" w:rsidP="00805C33">
            <w:pPr>
              <w:rPr>
                <w:szCs w:val="24"/>
                <w:lang w:eastAsia="en-GB"/>
              </w:rPr>
            </w:pPr>
          </w:p>
        </w:tc>
      </w:tr>
      <w:tr w:rsidR="00805C33" w:rsidRPr="00005518" w14:paraId="358772DC" w14:textId="77777777" w:rsidTr="00101E07">
        <w:tc>
          <w:tcPr>
            <w:tcW w:w="975" w:type="dxa"/>
          </w:tcPr>
          <w:p w14:paraId="566DEBA7" w14:textId="77777777" w:rsidR="00805C33" w:rsidRPr="00005518" w:rsidRDefault="00805C33" w:rsidP="000B337C">
            <w:pPr>
              <w:numPr>
                <w:ilvl w:val="0"/>
                <w:numId w:val="40"/>
              </w:numPr>
              <w:spacing w:after="120" w:line="276" w:lineRule="auto"/>
              <w:rPr>
                <w:szCs w:val="24"/>
              </w:rPr>
            </w:pPr>
          </w:p>
        </w:tc>
        <w:tc>
          <w:tcPr>
            <w:tcW w:w="3532" w:type="dxa"/>
          </w:tcPr>
          <w:p w14:paraId="13CBB3D9" w14:textId="05594C6D" w:rsidR="00805C33" w:rsidRPr="00005518" w:rsidRDefault="00802D32" w:rsidP="00805C33">
            <w:pPr>
              <w:rPr>
                <w:rFonts w:cstheme="minorHAnsi"/>
                <w:lang w:eastAsia="en-GB"/>
              </w:rPr>
            </w:pPr>
            <w:r w:rsidRPr="00802D32">
              <w:rPr>
                <w:rFonts w:cstheme="minorHAnsi"/>
                <w:lang w:eastAsia="en-GB"/>
              </w:rPr>
              <w:t>Assets Manage</w:t>
            </w:r>
            <w:r>
              <w:rPr>
                <w:rFonts w:cstheme="minorHAnsi"/>
                <w:lang w:eastAsia="en-GB"/>
              </w:rPr>
              <w:t>ment</w:t>
            </w:r>
          </w:p>
        </w:tc>
        <w:tc>
          <w:tcPr>
            <w:tcW w:w="7601" w:type="dxa"/>
          </w:tcPr>
          <w:p w14:paraId="58642E03" w14:textId="77777777" w:rsidR="00805C33" w:rsidRDefault="00805C33" w:rsidP="00805C33">
            <w:pPr>
              <w:rPr>
                <w:rFonts w:cstheme="minorHAnsi"/>
                <w:lang w:eastAsia="en-GB"/>
              </w:rPr>
            </w:pPr>
            <w:r w:rsidRPr="00005518">
              <w:rPr>
                <w:rFonts w:cstheme="minorHAnsi"/>
                <w:lang w:eastAsia="en-GB"/>
              </w:rPr>
              <w:t>The service must completely manage, measure and report on the assets managed by service providers [1.3.2b]</w:t>
            </w:r>
          </w:p>
          <w:p w14:paraId="51F64D25" w14:textId="5C843EA5" w:rsidR="006C454E" w:rsidRPr="00005518" w:rsidRDefault="006C454E" w:rsidP="00805C33">
            <w:pPr>
              <w:rPr>
                <w:szCs w:val="24"/>
                <w:lang w:eastAsia="en-GB"/>
              </w:rPr>
            </w:pPr>
          </w:p>
        </w:tc>
        <w:tc>
          <w:tcPr>
            <w:tcW w:w="3154" w:type="dxa"/>
          </w:tcPr>
          <w:p w14:paraId="70FA585C" w14:textId="5D9B7C00" w:rsidR="00805C33" w:rsidRPr="00005518" w:rsidRDefault="00805C33" w:rsidP="00805C33">
            <w:pPr>
              <w:rPr>
                <w:szCs w:val="24"/>
                <w:lang w:eastAsia="en-GB"/>
              </w:rPr>
            </w:pPr>
          </w:p>
        </w:tc>
      </w:tr>
      <w:tr w:rsidR="00805C33" w:rsidRPr="00005518" w14:paraId="4D16BCAE" w14:textId="77777777" w:rsidTr="00101E07">
        <w:tc>
          <w:tcPr>
            <w:tcW w:w="975" w:type="dxa"/>
          </w:tcPr>
          <w:p w14:paraId="284E3339" w14:textId="77777777" w:rsidR="00805C33" w:rsidRPr="00005518" w:rsidRDefault="00805C33" w:rsidP="000B337C">
            <w:pPr>
              <w:numPr>
                <w:ilvl w:val="0"/>
                <w:numId w:val="40"/>
              </w:numPr>
              <w:spacing w:after="120" w:line="276" w:lineRule="auto"/>
              <w:rPr>
                <w:szCs w:val="24"/>
              </w:rPr>
            </w:pPr>
          </w:p>
        </w:tc>
        <w:tc>
          <w:tcPr>
            <w:tcW w:w="3532" w:type="dxa"/>
          </w:tcPr>
          <w:p w14:paraId="2E790E04" w14:textId="0F957227" w:rsidR="00805C33" w:rsidRPr="00005518" w:rsidRDefault="00802D32" w:rsidP="00805C33">
            <w:pPr>
              <w:rPr>
                <w:rFonts w:cstheme="minorHAnsi"/>
                <w:lang w:eastAsia="en-GB"/>
              </w:rPr>
            </w:pPr>
            <w:r w:rsidRPr="00802D32">
              <w:rPr>
                <w:rFonts w:cstheme="minorHAnsi"/>
                <w:lang w:eastAsia="en-GB"/>
              </w:rPr>
              <w:t xml:space="preserve">Service Level Performance </w:t>
            </w:r>
          </w:p>
        </w:tc>
        <w:tc>
          <w:tcPr>
            <w:tcW w:w="7601" w:type="dxa"/>
          </w:tcPr>
          <w:p w14:paraId="5B0FC841" w14:textId="08BF5052" w:rsidR="00805C33" w:rsidRPr="00005518" w:rsidRDefault="00805C33" w:rsidP="00805C33">
            <w:pPr>
              <w:rPr>
                <w:szCs w:val="24"/>
                <w:lang w:eastAsia="en-GB"/>
              </w:rPr>
            </w:pPr>
            <w:r w:rsidRPr="00005518">
              <w:rPr>
                <w:rFonts w:cstheme="minorHAnsi"/>
                <w:lang w:eastAsia="en-GB"/>
              </w:rPr>
              <w:t xml:space="preserve">The service must </w:t>
            </w:r>
            <w:r w:rsidRPr="00005518">
              <w:rPr>
                <w:rFonts w:cstheme="minorHAnsi"/>
                <w:b/>
                <w:lang w:eastAsia="en-GB"/>
              </w:rPr>
              <w:t>report on Mean Time to Repair (MTTR)</w:t>
            </w:r>
            <w:r w:rsidRPr="00005518">
              <w:rPr>
                <w:rFonts w:cstheme="minorHAnsi"/>
                <w:lang w:eastAsia="en-GB"/>
              </w:rPr>
              <w:t>, and tickets (natively generated) to enable SAPS to evaluate vendor service level performance [1.3.1]</w:t>
            </w:r>
          </w:p>
        </w:tc>
        <w:tc>
          <w:tcPr>
            <w:tcW w:w="3154" w:type="dxa"/>
          </w:tcPr>
          <w:p w14:paraId="2C22074B" w14:textId="77777777" w:rsidR="00805C33" w:rsidRPr="00005518" w:rsidRDefault="00805C33" w:rsidP="00805C33">
            <w:pPr>
              <w:rPr>
                <w:szCs w:val="24"/>
                <w:lang w:eastAsia="en-GB"/>
              </w:rPr>
            </w:pPr>
          </w:p>
        </w:tc>
      </w:tr>
    </w:tbl>
    <w:p w14:paraId="0CA3081D" w14:textId="77777777" w:rsidR="003803AE" w:rsidRDefault="003803AE" w:rsidP="005643BF"/>
    <w:p w14:paraId="72DA18BF" w14:textId="77777777" w:rsidR="003803AE" w:rsidRDefault="003803AE" w:rsidP="005643BF"/>
    <w:p w14:paraId="6BCEC1BE" w14:textId="7335D284" w:rsidR="005643BF" w:rsidRDefault="005643BF" w:rsidP="005643BF">
      <w:r>
        <w:t xml:space="preserve">I, the bidder (Full </w:t>
      </w:r>
      <w:proofErr w:type="gramStart"/>
      <w:r>
        <w:t>names)…</w:t>
      </w:r>
      <w:proofErr w:type="gramEnd"/>
      <w:r>
        <w:t>……………………………………………………….representing (company name)…………………………………………………………….. Hereby confirm that I comply with the above Technical Mandatory Requirements and understand that it will form part of the contract and is legally binding.</w:t>
      </w:r>
    </w:p>
    <w:p w14:paraId="75EB7DDF" w14:textId="77777777" w:rsidR="005643BF" w:rsidRDefault="005643BF" w:rsidP="005643BF">
      <w:r>
        <w:t>Thus done and signed at …………………………………</w:t>
      </w:r>
      <w:proofErr w:type="gramStart"/>
      <w:r>
        <w:t>…..</w:t>
      </w:r>
      <w:proofErr w:type="gramEnd"/>
      <w:r>
        <w:t xml:space="preserve"> On this………day of…………</w:t>
      </w:r>
      <w:proofErr w:type="gramStart"/>
      <w:r>
        <w:t>…..</w:t>
      </w:r>
      <w:proofErr w:type="gramEnd"/>
      <w:r>
        <w:t xml:space="preserve">….20…. </w:t>
      </w:r>
    </w:p>
    <w:p w14:paraId="6648CAEC" w14:textId="77777777" w:rsidR="005643BF" w:rsidRDefault="005643BF" w:rsidP="005643BF">
      <w:r>
        <w:t>……………………………….</w:t>
      </w:r>
      <w:r>
        <w:tab/>
      </w:r>
      <w:r>
        <w:tab/>
      </w:r>
      <w:r>
        <w:tab/>
      </w:r>
      <w:r>
        <w:tab/>
      </w:r>
      <w:r>
        <w:tab/>
      </w:r>
      <w:r>
        <w:tab/>
      </w:r>
      <w:r>
        <w:tab/>
      </w:r>
      <w:r>
        <w:tab/>
      </w:r>
    </w:p>
    <w:p w14:paraId="119DA3C4" w14:textId="77777777" w:rsidR="005643BF" w:rsidRDefault="005643BF" w:rsidP="005643BF">
      <w:r>
        <w:t>Signature:</w:t>
      </w:r>
    </w:p>
    <w:p w14:paraId="14C191F1" w14:textId="494AF2D8" w:rsidR="000D681E" w:rsidRPr="008D76D4" w:rsidRDefault="000977D9" w:rsidP="004A56A8">
      <w:pPr>
        <w:pStyle w:val="AnnexH1"/>
        <w:numPr>
          <w:ilvl w:val="0"/>
          <w:numId w:val="0"/>
        </w:numPr>
        <w:rPr>
          <w:rStyle w:val="Strong"/>
          <w:b/>
          <w:bCs w:val="0"/>
          <w:color w:val="auto"/>
          <w:kern w:val="0"/>
          <w:sz w:val="24"/>
          <w:szCs w:val="20"/>
        </w:rPr>
      </w:pPr>
      <w:bookmarkStart w:id="145" w:name="_Toc86694723"/>
      <w:r w:rsidRPr="001F7FEE">
        <w:lastRenderedPageBreak/>
        <w:t>ANNEX D: MANDATORY LOCAL CONTENT REQUIREMENTS</w:t>
      </w:r>
      <w:bookmarkEnd w:id="145"/>
      <w:r w:rsidRPr="008D76D4">
        <w:t xml:space="preserve"> </w:t>
      </w:r>
    </w:p>
    <w:p w14:paraId="18C7C679" w14:textId="77777777" w:rsidR="0051192D" w:rsidRPr="008D76D4" w:rsidRDefault="0051192D" w:rsidP="00A40814">
      <w:pPr>
        <w:pStyle w:val="Heading1"/>
        <w:tabs>
          <w:tab w:val="clear" w:pos="927"/>
        </w:tabs>
        <w:ind w:left="567"/>
      </w:pPr>
      <w:bookmarkStart w:id="146" w:name="_Toc71473858"/>
      <w:bookmarkStart w:id="147" w:name="_Toc75707154"/>
      <w:bookmarkStart w:id="148" w:name="_Toc78748352"/>
      <w:bookmarkStart w:id="149" w:name="_Toc86694724"/>
      <w:r w:rsidRPr="008D76D4">
        <w:t>Mandatory Local Content Requirements:</w:t>
      </w:r>
      <w:bookmarkEnd w:id="146"/>
      <w:bookmarkEnd w:id="147"/>
      <w:bookmarkEnd w:id="148"/>
      <w:bookmarkEnd w:id="149"/>
    </w:p>
    <w:p w14:paraId="4315C169" w14:textId="64CD160F" w:rsidR="0051192D" w:rsidRPr="006C454E" w:rsidRDefault="0051192D" w:rsidP="0051192D">
      <w:pPr>
        <w:jc w:val="both"/>
        <w:rPr>
          <w:szCs w:val="24"/>
        </w:rPr>
      </w:pPr>
      <w:r w:rsidRPr="006C454E">
        <w:rPr>
          <w:szCs w:val="24"/>
        </w:rPr>
        <w:t>14.1</w:t>
      </w:r>
      <w:r w:rsidRPr="006C454E">
        <w:rPr>
          <w:szCs w:val="24"/>
        </w:rPr>
        <w:tab/>
        <w:t>The bidder must confirm compliance to the Mandatory Local Content requirements.</w:t>
      </w:r>
    </w:p>
    <w:p w14:paraId="34A9AE7D" w14:textId="77777777" w:rsidR="0051192D" w:rsidRPr="006C454E" w:rsidRDefault="0051192D" w:rsidP="0051192D">
      <w:pPr>
        <w:jc w:val="both"/>
        <w:rPr>
          <w:szCs w:val="24"/>
        </w:rPr>
      </w:pPr>
    </w:p>
    <w:p w14:paraId="6C97C6FA" w14:textId="6996D5EE" w:rsidR="0051192D" w:rsidRPr="006C454E" w:rsidRDefault="0051192D" w:rsidP="000B337C">
      <w:pPr>
        <w:pStyle w:val="ListParagraph"/>
        <w:numPr>
          <w:ilvl w:val="1"/>
          <w:numId w:val="65"/>
        </w:numPr>
        <w:jc w:val="both"/>
      </w:pPr>
      <w:r w:rsidRPr="006C454E">
        <w:t>The following documents are attached to guide guidance in completing the Local Content requirements:</w:t>
      </w:r>
    </w:p>
    <w:p w14:paraId="15B94F4C" w14:textId="77777777" w:rsidR="0051192D" w:rsidRPr="006C454E" w:rsidRDefault="0051192D" w:rsidP="0051192D">
      <w:pPr>
        <w:jc w:val="both"/>
        <w:rPr>
          <w:szCs w:val="24"/>
        </w:rPr>
      </w:pPr>
    </w:p>
    <w:p w14:paraId="04E406B2" w14:textId="01F69590" w:rsidR="0051192D" w:rsidRPr="006C454E" w:rsidRDefault="0051192D" w:rsidP="000B337C">
      <w:pPr>
        <w:pStyle w:val="ListParagraph"/>
        <w:numPr>
          <w:ilvl w:val="0"/>
          <w:numId w:val="62"/>
        </w:numPr>
        <w:jc w:val="both"/>
      </w:pPr>
      <w:r w:rsidRPr="006C454E">
        <w:t>Document 01:</w:t>
      </w:r>
      <w:r w:rsidRPr="006C454E">
        <w:tab/>
        <w:t>Document for the Calculation of Local Content.</w:t>
      </w:r>
    </w:p>
    <w:p w14:paraId="55B3382A" w14:textId="19C39A90" w:rsidR="0051192D" w:rsidRPr="006C454E" w:rsidRDefault="0051192D" w:rsidP="000B337C">
      <w:pPr>
        <w:pStyle w:val="ListParagraph"/>
        <w:numPr>
          <w:ilvl w:val="0"/>
          <w:numId w:val="62"/>
        </w:numPr>
        <w:jc w:val="both"/>
      </w:pPr>
      <w:r w:rsidRPr="006C454E">
        <w:t>Document 02:</w:t>
      </w:r>
      <w:r w:rsidRPr="006C454E">
        <w:tab/>
        <w:t>South African National Standard:  Local goods, services and work – Measurement and verification of local content.</w:t>
      </w:r>
    </w:p>
    <w:p w14:paraId="577E73CE" w14:textId="77777777" w:rsidR="0051192D" w:rsidRPr="006C454E" w:rsidRDefault="0051192D" w:rsidP="0051192D">
      <w:pPr>
        <w:jc w:val="both"/>
        <w:rPr>
          <w:szCs w:val="24"/>
        </w:rPr>
      </w:pPr>
    </w:p>
    <w:p w14:paraId="292D9542" w14:textId="152799E3" w:rsidR="0051192D" w:rsidRPr="006C454E" w:rsidRDefault="0051192D" w:rsidP="0051192D">
      <w:pPr>
        <w:jc w:val="both"/>
        <w:rPr>
          <w:szCs w:val="24"/>
        </w:rPr>
      </w:pPr>
      <w:r w:rsidRPr="006C454E">
        <w:rPr>
          <w:szCs w:val="24"/>
        </w:rPr>
        <w:t>14.3</w:t>
      </w:r>
      <w:r w:rsidRPr="006C454E">
        <w:rPr>
          <w:szCs w:val="24"/>
        </w:rPr>
        <w:tab/>
        <w:t>The Bidder</w:t>
      </w:r>
      <w:r w:rsidRPr="006C454E">
        <w:rPr>
          <w:szCs w:val="24"/>
          <w:u w:val="single"/>
        </w:rPr>
        <w:t xml:space="preserve"> </w:t>
      </w:r>
      <w:r w:rsidRPr="006C454E">
        <w:rPr>
          <w:b/>
          <w:bCs/>
          <w:szCs w:val="24"/>
          <w:u w:val="single"/>
        </w:rPr>
        <w:t>must</w:t>
      </w:r>
      <w:r w:rsidRPr="006C454E">
        <w:rPr>
          <w:szCs w:val="24"/>
        </w:rPr>
        <w:t xml:space="preserve"> complete, sign and submit the following documents at bid closure:</w:t>
      </w:r>
    </w:p>
    <w:p w14:paraId="54C3BC46" w14:textId="77777777" w:rsidR="0051192D" w:rsidRPr="006C454E" w:rsidRDefault="0051192D" w:rsidP="0051192D">
      <w:pPr>
        <w:jc w:val="both"/>
        <w:rPr>
          <w:szCs w:val="24"/>
        </w:rPr>
      </w:pPr>
    </w:p>
    <w:p w14:paraId="3D411C60" w14:textId="000475FD" w:rsidR="0051192D" w:rsidRPr="006C454E" w:rsidRDefault="0051192D" w:rsidP="000B337C">
      <w:pPr>
        <w:pStyle w:val="ListParagraph"/>
        <w:numPr>
          <w:ilvl w:val="0"/>
          <w:numId w:val="62"/>
        </w:numPr>
        <w:jc w:val="both"/>
      </w:pPr>
      <w:r w:rsidRPr="006C454E">
        <w:t>Document 03:</w:t>
      </w:r>
      <w:r w:rsidRPr="006C454E">
        <w:tab/>
        <w:t xml:space="preserve">SBD 6.2 Declaration Certificate for Local Production and content for Designated Sectors. </w:t>
      </w:r>
    </w:p>
    <w:p w14:paraId="05EA7036" w14:textId="77777777" w:rsidR="0051192D" w:rsidRPr="006C454E" w:rsidRDefault="0051192D" w:rsidP="000B337C">
      <w:pPr>
        <w:pStyle w:val="ListParagraph"/>
        <w:numPr>
          <w:ilvl w:val="0"/>
          <w:numId w:val="62"/>
        </w:numPr>
        <w:jc w:val="both"/>
      </w:pPr>
      <w:r w:rsidRPr="006C454E">
        <w:t>Document 04:</w:t>
      </w:r>
      <w:r w:rsidRPr="006C454E">
        <w:tab/>
      </w:r>
      <w:hyperlink r:id="rId12" w:history="1">
        <w:r w:rsidRPr="006C454E">
          <w:t>Annexure C</w:t>
        </w:r>
      </w:hyperlink>
      <w:r w:rsidRPr="006C454E">
        <w:t>: Local Content Declaration.</w:t>
      </w:r>
    </w:p>
    <w:p w14:paraId="0DDF7939" w14:textId="3BFF95F6" w:rsidR="0051192D" w:rsidRPr="006C454E" w:rsidRDefault="00AE6440" w:rsidP="0051192D">
      <w:pPr>
        <w:ind w:left="567" w:hanging="567"/>
        <w:jc w:val="both"/>
        <w:rPr>
          <w:szCs w:val="24"/>
        </w:rPr>
      </w:pPr>
      <w:r w:rsidRPr="006C454E">
        <w:rPr>
          <w:szCs w:val="24"/>
        </w:rPr>
        <w:t>14.4 The</w:t>
      </w:r>
      <w:r w:rsidR="0051192D" w:rsidRPr="006C454E">
        <w:rPr>
          <w:szCs w:val="24"/>
        </w:rPr>
        <w:t xml:space="preserve"> following Annexures </w:t>
      </w:r>
      <w:r w:rsidR="0051192D" w:rsidRPr="006C454E">
        <w:rPr>
          <w:b/>
          <w:bCs/>
          <w:szCs w:val="24"/>
          <w:u w:val="single"/>
        </w:rPr>
        <w:t>should not</w:t>
      </w:r>
      <w:r w:rsidR="0051192D" w:rsidRPr="006C454E">
        <w:rPr>
          <w:szCs w:val="24"/>
        </w:rPr>
        <w:t xml:space="preserve"> be submitted by the bidder, however be kept by the by the bidder and be provide the documents upon request.</w:t>
      </w:r>
    </w:p>
    <w:p w14:paraId="513A3C9F" w14:textId="77777777" w:rsidR="0051192D" w:rsidRPr="006C454E" w:rsidRDefault="0051192D" w:rsidP="0051192D">
      <w:pPr>
        <w:jc w:val="both"/>
        <w:rPr>
          <w:szCs w:val="24"/>
        </w:rPr>
      </w:pPr>
    </w:p>
    <w:p w14:paraId="42349374" w14:textId="77777777" w:rsidR="0051192D" w:rsidRPr="006C454E" w:rsidRDefault="0051192D" w:rsidP="00AE6440">
      <w:pPr>
        <w:pStyle w:val="ListParagraph"/>
        <w:numPr>
          <w:ilvl w:val="0"/>
          <w:numId w:val="62"/>
        </w:numPr>
        <w:jc w:val="both"/>
      </w:pPr>
      <w:r w:rsidRPr="006C454E">
        <w:t xml:space="preserve">Document 05: </w:t>
      </w:r>
      <w:r w:rsidRPr="006C454E">
        <w:tab/>
      </w:r>
      <w:hyperlink r:id="rId13" w:history="1">
        <w:r w:rsidRPr="006C454E">
          <w:t>Annexure D</w:t>
        </w:r>
      </w:hyperlink>
      <w:r w:rsidRPr="006C454E">
        <w:t xml:space="preserve">: Imported Content Declaration. </w:t>
      </w:r>
    </w:p>
    <w:p w14:paraId="76098DFF" w14:textId="77777777" w:rsidR="0051192D" w:rsidRPr="006C454E" w:rsidRDefault="0051192D" w:rsidP="00AE6440">
      <w:pPr>
        <w:pStyle w:val="ListParagraph"/>
        <w:numPr>
          <w:ilvl w:val="0"/>
          <w:numId w:val="62"/>
        </w:numPr>
        <w:jc w:val="both"/>
      </w:pPr>
      <w:r w:rsidRPr="006C454E">
        <w:t xml:space="preserve">Document 06: </w:t>
      </w:r>
      <w:r w:rsidRPr="006C454E">
        <w:tab/>
      </w:r>
      <w:hyperlink r:id="rId14" w:history="1">
        <w:r w:rsidRPr="006C454E">
          <w:t>Annexure E</w:t>
        </w:r>
      </w:hyperlink>
      <w:r w:rsidRPr="006C454E">
        <w:t xml:space="preserve">: Local Content Declaration. </w:t>
      </w:r>
    </w:p>
    <w:p w14:paraId="67996D11" w14:textId="77777777" w:rsidR="0051192D" w:rsidRPr="006C454E" w:rsidRDefault="0051192D" w:rsidP="0051192D">
      <w:pPr>
        <w:jc w:val="both"/>
        <w:rPr>
          <w:b/>
          <w:bCs/>
          <w:color w:val="FF0000"/>
          <w:szCs w:val="24"/>
        </w:rPr>
      </w:pPr>
    </w:p>
    <w:p w14:paraId="03FA01B7" w14:textId="39F1F137" w:rsidR="0051192D" w:rsidRPr="006C454E" w:rsidRDefault="0051192D" w:rsidP="0051192D">
      <w:pPr>
        <w:ind w:left="709" w:hanging="709"/>
        <w:jc w:val="both"/>
        <w:rPr>
          <w:b/>
          <w:bCs/>
          <w:color w:val="FF0000"/>
          <w:szCs w:val="24"/>
        </w:rPr>
      </w:pPr>
      <w:r w:rsidRPr="006C454E">
        <w:rPr>
          <w:b/>
          <w:bCs/>
          <w:color w:val="FF0000"/>
          <w:szCs w:val="24"/>
        </w:rPr>
        <w:t>NOTE: Failure to complete, sign and submit the documents as requested in section 1</w:t>
      </w:r>
      <w:r w:rsidR="008820E7" w:rsidRPr="006C454E">
        <w:rPr>
          <w:b/>
          <w:bCs/>
          <w:color w:val="FF0000"/>
          <w:szCs w:val="24"/>
        </w:rPr>
        <w:t>4</w:t>
      </w:r>
      <w:r w:rsidRPr="006C454E">
        <w:rPr>
          <w:b/>
          <w:bCs/>
          <w:color w:val="FF0000"/>
          <w:szCs w:val="24"/>
        </w:rPr>
        <w:t>.3 above at bid closing will result in disqualification.</w:t>
      </w:r>
    </w:p>
    <w:p w14:paraId="499E1505" w14:textId="20700B75" w:rsidR="00213322" w:rsidRDefault="00213322" w:rsidP="008D76D4">
      <w:pPr>
        <w:spacing w:after="200" w:line="276" w:lineRule="auto"/>
      </w:pPr>
    </w:p>
    <w:sectPr w:rsidR="00213322" w:rsidSect="00024863">
      <w:pgSz w:w="16838" w:h="11906" w:orient="landscape"/>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15F1" w14:textId="77777777" w:rsidR="00624E1B" w:rsidRDefault="00624E1B" w:rsidP="0096715B">
      <w:r>
        <w:separator/>
      </w:r>
    </w:p>
    <w:p w14:paraId="141BA3EF" w14:textId="77777777" w:rsidR="00624E1B" w:rsidRDefault="00624E1B"/>
  </w:endnote>
  <w:endnote w:type="continuationSeparator" w:id="0">
    <w:p w14:paraId="7BF8BA8C" w14:textId="77777777" w:rsidR="00624E1B" w:rsidRDefault="00624E1B" w:rsidP="0096715B">
      <w:r>
        <w:continuationSeparator/>
      </w:r>
    </w:p>
    <w:p w14:paraId="101994C8" w14:textId="77777777" w:rsidR="00624E1B" w:rsidRDefault="00624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5B2924" w:rsidRDefault="005B2924" w:rsidP="00DB4744">
    <w:pPr>
      <w:pStyle w:val="Footer"/>
      <w:tabs>
        <w:tab w:val="clear" w:pos="4513"/>
        <w:tab w:val="clear" w:pos="9026"/>
        <w:tab w:val="right" w:pos="9639"/>
      </w:tabs>
      <w:jc w:val="right"/>
      <w:rPr>
        <w:noProof/>
      </w:rPr>
    </w:pPr>
  </w:p>
  <w:p w14:paraId="6D60DAB8" w14:textId="618BFC1E" w:rsidR="005B2924" w:rsidRDefault="005B292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66</w:t>
    </w:r>
    <w:r>
      <w:rPr>
        <w:noProof/>
      </w:rPr>
      <w:fldChar w:fldCharType="end"/>
    </w:r>
  </w:p>
  <w:p w14:paraId="37B3A9C6" w14:textId="77777777" w:rsidR="005B2924" w:rsidRPr="006302B2" w:rsidRDefault="005B2924" w:rsidP="00626A04">
    <w:pPr>
      <w:pStyle w:val="Header"/>
      <w:tabs>
        <w:tab w:val="clear" w:pos="4513"/>
        <w:tab w:val="clear" w:pos="9026"/>
      </w:tabs>
      <w:jc w:val="center"/>
      <w:rPr>
        <w:b/>
        <w:sz w:val="22"/>
      </w:rPr>
    </w:pPr>
    <w:r w:rsidRPr="006302B2">
      <w:rPr>
        <w:b/>
        <w:sz w:val="22"/>
      </w:rPr>
      <w:t>CONFIDENTIAL</w:t>
    </w:r>
  </w:p>
  <w:p w14:paraId="0284DE2F" w14:textId="77777777" w:rsidR="005B2924" w:rsidRDefault="005B2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835C9" w14:textId="77777777" w:rsidR="00624E1B" w:rsidRDefault="00624E1B" w:rsidP="0096715B">
      <w:r>
        <w:separator/>
      </w:r>
    </w:p>
    <w:p w14:paraId="09942B07" w14:textId="77777777" w:rsidR="00624E1B" w:rsidRDefault="00624E1B"/>
  </w:footnote>
  <w:footnote w:type="continuationSeparator" w:id="0">
    <w:p w14:paraId="769B8041" w14:textId="77777777" w:rsidR="00624E1B" w:rsidRDefault="00624E1B" w:rsidP="0096715B">
      <w:r>
        <w:continuationSeparator/>
      </w:r>
    </w:p>
    <w:p w14:paraId="469434C0" w14:textId="77777777" w:rsidR="00624E1B" w:rsidRDefault="00624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A84"/>
    <w:multiLevelType w:val="multilevel"/>
    <w:tmpl w:val="11AC4C88"/>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63E34B6"/>
    <w:multiLevelType w:val="hybridMultilevel"/>
    <w:tmpl w:val="D27C89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0A1795"/>
    <w:multiLevelType w:val="hybridMultilevel"/>
    <w:tmpl w:val="F162F976"/>
    <w:lvl w:ilvl="0" w:tplc="EFC26D3A">
      <w:start w:val="1"/>
      <w:numFmt w:val="lowerLetter"/>
      <w:lvlText w:val="%1)"/>
      <w:lvlJc w:val="left"/>
      <w:pPr>
        <w:tabs>
          <w:tab w:val="num" w:pos="360"/>
        </w:tabs>
        <w:ind w:left="360" w:hanging="360"/>
      </w:pPr>
      <w:rPr>
        <w:rFonts w:hint="default"/>
        <w:color w:val="auto"/>
      </w:rPr>
    </w:lvl>
    <w:lvl w:ilvl="1" w:tplc="C9E60EEE">
      <w:start w:val="1"/>
      <w:numFmt w:val="lowerRoman"/>
      <w:lvlText w:val="%2)"/>
      <w:lvlJc w:val="left"/>
      <w:pPr>
        <w:tabs>
          <w:tab w:val="num" w:pos="720"/>
        </w:tabs>
        <w:ind w:left="720" w:hanging="360"/>
      </w:pPr>
    </w:lvl>
    <w:lvl w:ilvl="2" w:tplc="356A871E">
      <w:start w:val="1"/>
      <w:numFmt w:val="bullet"/>
      <w:lvlText w:val=""/>
      <w:lvlJc w:val="left"/>
      <w:pPr>
        <w:tabs>
          <w:tab w:val="num" w:pos="1080"/>
        </w:tabs>
        <w:ind w:left="1080" w:hanging="360"/>
      </w:pPr>
      <w:rPr>
        <w:rFonts w:ascii="Symbol" w:hAnsi="Symbol" w:hint="default"/>
        <w:color w:val="auto"/>
      </w:rPr>
    </w:lvl>
    <w:lvl w:ilvl="3" w:tplc="1C94B4E2">
      <w:start w:val="1"/>
      <w:numFmt w:val="decimal"/>
      <w:lvlText w:val="(%4)"/>
      <w:lvlJc w:val="left"/>
      <w:pPr>
        <w:tabs>
          <w:tab w:val="num" w:pos="1440"/>
        </w:tabs>
        <w:ind w:left="1440" w:hanging="360"/>
      </w:pPr>
    </w:lvl>
    <w:lvl w:ilvl="4" w:tplc="B0A2C934">
      <w:start w:val="1"/>
      <w:numFmt w:val="lowerLetter"/>
      <w:lvlText w:val="(%5)"/>
      <w:lvlJc w:val="left"/>
      <w:pPr>
        <w:tabs>
          <w:tab w:val="num" w:pos="1800"/>
        </w:tabs>
        <w:ind w:left="1800" w:hanging="360"/>
      </w:pPr>
    </w:lvl>
    <w:lvl w:ilvl="5" w:tplc="7330799E">
      <w:start w:val="1"/>
      <w:numFmt w:val="lowerRoman"/>
      <w:lvlText w:val="(%6)"/>
      <w:lvlJc w:val="left"/>
      <w:pPr>
        <w:tabs>
          <w:tab w:val="num" w:pos="2160"/>
        </w:tabs>
        <w:ind w:left="2160" w:hanging="360"/>
      </w:pPr>
    </w:lvl>
    <w:lvl w:ilvl="6" w:tplc="33967AA0">
      <w:start w:val="1"/>
      <w:numFmt w:val="decimal"/>
      <w:lvlText w:val="%7."/>
      <w:lvlJc w:val="left"/>
      <w:pPr>
        <w:tabs>
          <w:tab w:val="num" w:pos="2520"/>
        </w:tabs>
        <w:ind w:left="2520" w:hanging="360"/>
      </w:pPr>
    </w:lvl>
    <w:lvl w:ilvl="7" w:tplc="CD0E4F90">
      <w:start w:val="1"/>
      <w:numFmt w:val="lowerLetter"/>
      <w:lvlText w:val="%8."/>
      <w:lvlJc w:val="left"/>
      <w:pPr>
        <w:tabs>
          <w:tab w:val="num" w:pos="2880"/>
        </w:tabs>
        <w:ind w:left="2880" w:hanging="360"/>
      </w:pPr>
    </w:lvl>
    <w:lvl w:ilvl="8" w:tplc="C8ECAE52">
      <w:start w:val="1"/>
      <w:numFmt w:val="lowerRoman"/>
      <w:lvlText w:val="%9."/>
      <w:lvlJc w:val="left"/>
      <w:pPr>
        <w:tabs>
          <w:tab w:val="num" w:pos="3240"/>
        </w:tabs>
        <w:ind w:left="3240" w:hanging="360"/>
      </w:pPr>
    </w:lvl>
  </w:abstractNum>
  <w:abstractNum w:abstractNumId="3" w15:restartNumberingAfterBreak="0">
    <w:nsid w:val="0CC5235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0E7E63"/>
    <w:multiLevelType w:val="hybridMultilevel"/>
    <w:tmpl w:val="A26EBE9A"/>
    <w:lvl w:ilvl="0" w:tplc="B90C9044">
      <w:start w:val="1"/>
      <w:numFmt w:val="lowerLetter"/>
      <w:lvlText w:val="(%1)"/>
      <w:lvlJc w:val="left"/>
      <w:pPr>
        <w:ind w:left="502" w:hanging="360"/>
      </w:pPr>
      <w:rPr>
        <w:rFonts w:hint="default"/>
      </w:rPr>
    </w:lvl>
    <w:lvl w:ilvl="1" w:tplc="22905E9A">
      <w:start w:val="1"/>
      <w:numFmt w:val="lowerLetter"/>
      <w:lvlText w:val="(%2)"/>
      <w:lvlJc w:val="left"/>
      <w:pPr>
        <w:ind w:left="1222" w:hanging="360"/>
      </w:pPr>
      <w:rPr>
        <w:rFonts w:ascii="Calibri" w:eastAsiaTheme="minorHAnsi" w:hAnsi="Calibri" w:cs="Times New Roman"/>
      </w:rPr>
    </w:lvl>
    <w:lvl w:ilvl="2" w:tplc="D0C81414">
      <w:start w:val="1"/>
      <w:numFmt w:val="upperLetter"/>
      <w:lvlText w:val="%3)"/>
      <w:lvlJc w:val="left"/>
      <w:pPr>
        <w:ind w:left="2122" w:hanging="360"/>
      </w:pPr>
      <w:rPr>
        <w:rFonts w:hint="default"/>
      </w:rPr>
    </w:lvl>
    <w:lvl w:ilvl="3" w:tplc="4B7ADD9E">
      <w:start w:val="1"/>
      <w:numFmt w:val="lowerLetter"/>
      <w:lvlText w:val="%4)"/>
      <w:lvlJc w:val="left"/>
      <w:pPr>
        <w:ind w:left="2662" w:hanging="360"/>
      </w:pPr>
      <w:rPr>
        <w:rFonts w:hint="default"/>
      </w:rPr>
    </w:lvl>
    <w:lvl w:ilvl="4" w:tplc="71787AFE">
      <w:start w:val="12"/>
      <w:numFmt w:val="decimal"/>
      <w:lvlText w:val="%5."/>
      <w:lvlJc w:val="left"/>
      <w:pPr>
        <w:ind w:left="3382" w:hanging="360"/>
      </w:pPr>
      <w:rPr>
        <w:rFonts w:hint="default"/>
      </w:rPr>
    </w:lvl>
    <w:lvl w:ilvl="5" w:tplc="9CB45260">
      <w:start w:val="12"/>
      <w:numFmt w:val="decimal"/>
      <w:lvlText w:val="%6"/>
      <w:lvlJc w:val="left"/>
      <w:pPr>
        <w:ind w:left="4422" w:hanging="500"/>
      </w:pPr>
      <w:rPr>
        <w:rFonts w:hint="default"/>
      </w:r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5424518"/>
    <w:multiLevelType w:val="hybridMultilevel"/>
    <w:tmpl w:val="9CEEDBBA"/>
    <w:lvl w:ilvl="0" w:tplc="1C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D96F7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AAF6A94"/>
    <w:multiLevelType w:val="hybridMultilevel"/>
    <w:tmpl w:val="F162F976"/>
    <w:lvl w:ilvl="0" w:tplc="C324E9F6">
      <w:start w:val="1"/>
      <w:numFmt w:val="lowerLetter"/>
      <w:lvlText w:val="%1)"/>
      <w:lvlJc w:val="left"/>
      <w:pPr>
        <w:tabs>
          <w:tab w:val="num" w:pos="360"/>
        </w:tabs>
        <w:ind w:left="360" w:hanging="360"/>
      </w:pPr>
      <w:rPr>
        <w:rFonts w:hint="default"/>
        <w:color w:val="auto"/>
      </w:rPr>
    </w:lvl>
    <w:lvl w:ilvl="1" w:tplc="391AF796">
      <w:start w:val="1"/>
      <w:numFmt w:val="lowerRoman"/>
      <w:lvlText w:val="%2)"/>
      <w:lvlJc w:val="left"/>
      <w:pPr>
        <w:tabs>
          <w:tab w:val="num" w:pos="720"/>
        </w:tabs>
        <w:ind w:left="720" w:hanging="360"/>
      </w:pPr>
    </w:lvl>
    <w:lvl w:ilvl="2" w:tplc="E6143AF4">
      <w:start w:val="1"/>
      <w:numFmt w:val="bullet"/>
      <w:lvlText w:val=""/>
      <w:lvlJc w:val="left"/>
      <w:pPr>
        <w:tabs>
          <w:tab w:val="num" w:pos="1080"/>
        </w:tabs>
        <w:ind w:left="1080" w:hanging="360"/>
      </w:pPr>
      <w:rPr>
        <w:rFonts w:ascii="Symbol" w:hAnsi="Symbol" w:hint="default"/>
        <w:color w:val="auto"/>
      </w:rPr>
    </w:lvl>
    <w:lvl w:ilvl="3" w:tplc="1D4E836A">
      <w:start w:val="1"/>
      <w:numFmt w:val="decimal"/>
      <w:lvlText w:val="(%4)"/>
      <w:lvlJc w:val="left"/>
      <w:pPr>
        <w:tabs>
          <w:tab w:val="num" w:pos="1440"/>
        </w:tabs>
        <w:ind w:left="1440" w:hanging="360"/>
      </w:pPr>
    </w:lvl>
    <w:lvl w:ilvl="4" w:tplc="15863E44">
      <w:start w:val="1"/>
      <w:numFmt w:val="lowerLetter"/>
      <w:lvlText w:val="(%5)"/>
      <w:lvlJc w:val="left"/>
      <w:pPr>
        <w:tabs>
          <w:tab w:val="num" w:pos="1800"/>
        </w:tabs>
        <w:ind w:left="1800" w:hanging="360"/>
      </w:pPr>
    </w:lvl>
    <w:lvl w:ilvl="5" w:tplc="0B5E8426">
      <w:start w:val="1"/>
      <w:numFmt w:val="lowerRoman"/>
      <w:lvlText w:val="(%6)"/>
      <w:lvlJc w:val="left"/>
      <w:pPr>
        <w:tabs>
          <w:tab w:val="num" w:pos="2160"/>
        </w:tabs>
        <w:ind w:left="2160" w:hanging="360"/>
      </w:pPr>
    </w:lvl>
    <w:lvl w:ilvl="6" w:tplc="3AF8A602">
      <w:start w:val="1"/>
      <w:numFmt w:val="decimal"/>
      <w:lvlText w:val="%7."/>
      <w:lvlJc w:val="left"/>
      <w:pPr>
        <w:tabs>
          <w:tab w:val="num" w:pos="2520"/>
        </w:tabs>
        <w:ind w:left="2520" w:hanging="360"/>
      </w:pPr>
    </w:lvl>
    <w:lvl w:ilvl="7" w:tplc="338035CC">
      <w:start w:val="1"/>
      <w:numFmt w:val="lowerLetter"/>
      <w:lvlText w:val="%8."/>
      <w:lvlJc w:val="left"/>
      <w:pPr>
        <w:tabs>
          <w:tab w:val="num" w:pos="2880"/>
        </w:tabs>
        <w:ind w:left="2880" w:hanging="360"/>
      </w:pPr>
    </w:lvl>
    <w:lvl w:ilvl="8" w:tplc="5F5A843C">
      <w:start w:val="1"/>
      <w:numFmt w:val="lowerRoman"/>
      <w:lvlText w:val="%9."/>
      <w:lvlJc w:val="left"/>
      <w:pPr>
        <w:tabs>
          <w:tab w:val="num" w:pos="3240"/>
        </w:tabs>
        <w:ind w:left="3240" w:hanging="360"/>
      </w:pPr>
    </w:lvl>
  </w:abstractNum>
  <w:abstractNum w:abstractNumId="9" w15:restartNumberingAfterBreak="0">
    <w:nsid w:val="1B4A2CAF"/>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0133B"/>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F30CA3E8"/>
    <w:lvl w:ilvl="0">
      <w:start w:val="1"/>
      <w:numFmt w:val="decimal"/>
      <w:pStyle w:val="Heading1"/>
      <w:lvlText w:val="%1."/>
      <w:lvlJc w:val="left"/>
      <w:pPr>
        <w:tabs>
          <w:tab w:val="num" w:pos="927"/>
        </w:tabs>
        <w:ind w:left="992"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color w:val="244061" w:themeColor="accent1" w:themeShade="8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67B780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9B00797"/>
    <w:multiLevelType w:val="hybridMultilevel"/>
    <w:tmpl w:val="D27C89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A9A0E6F"/>
    <w:multiLevelType w:val="hybridMultilevel"/>
    <w:tmpl w:val="3BB61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B105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722912"/>
    <w:multiLevelType w:val="hybridMultilevel"/>
    <w:tmpl w:val="1C009CC2"/>
    <w:lvl w:ilvl="0" w:tplc="6A8E490E">
      <w:start w:val="1"/>
      <w:numFmt w:val="lowerLetter"/>
      <w:lvlText w:val="%1)"/>
      <w:lvlJc w:val="left"/>
      <w:pPr>
        <w:ind w:left="360" w:hanging="360"/>
      </w:pPr>
      <w:rPr>
        <w:color w:val="auto"/>
      </w:rPr>
    </w:lvl>
    <w:lvl w:ilvl="1" w:tplc="41445954">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4FF4CF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B4419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BE90AC8"/>
    <w:multiLevelType w:val="hybridMultilevel"/>
    <w:tmpl w:val="8058286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8B50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FA85070"/>
    <w:multiLevelType w:val="hybridMultilevel"/>
    <w:tmpl w:val="6BBEC5E8"/>
    <w:lvl w:ilvl="0" w:tplc="1C09000F">
      <w:start w:val="1"/>
      <w:numFmt w:val="decimal"/>
      <w:lvlText w:val="%1."/>
      <w:lvlJc w:val="left"/>
      <w:pPr>
        <w:ind w:left="720" w:hanging="360"/>
      </w:pPr>
    </w:lvl>
    <w:lvl w:ilvl="1" w:tplc="D5F4ADE0">
      <w:start w:val="1"/>
      <w:numFmt w:val="lowerLetter"/>
      <w:lvlText w:val="%2."/>
      <w:lvlJc w:val="left"/>
      <w:pPr>
        <w:ind w:left="1440" w:hanging="360"/>
      </w:pPr>
      <w:rPr>
        <w:b w:val="0"/>
        <w:bCs/>
        <w:color w:val="auto"/>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FD633AD"/>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4DF652B"/>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8937D99"/>
    <w:multiLevelType w:val="hybridMultilevel"/>
    <w:tmpl w:val="6184A004"/>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144227"/>
    <w:multiLevelType w:val="hybridMultilevel"/>
    <w:tmpl w:val="1FAA0F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FB37E8"/>
    <w:multiLevelType w:val="hybridMultilevel"/>
    <w:tmpl w:val="EFDC6A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CF68E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4D24524"/>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89B09AF"/>
    <w:multiLevelType w:val="hybridMultilevel"/>
    <w:tmpl w:val="ACF8371A"/>
    <w:lvl w:ilvl="0" w:tplc="1C09000F">
      <w:start w:val="1"/>
      <w:numFmt w:val="decimal"/>
      <w:lvlText w:val="%1."/>
      <w:lvlJc w:val="left"/>
      <w:pPr>
        <w:ind w:left="720" w:hanging="360"/>
      </w:pPr>
    </w:lvl>
    <w:lvl w:ilvl="1" w:tplc="676AE44E">
      <w:start w:val="1"/>
      <w:numFmt w:val="lowerLetter"/>
      <w:lvlText w:val="%2."/>
      <w:lvlJc w:val="left"/>
      <w:pPr>
        <w:ind w:left="1440" w:hanging="360"/>
      </w:pPr>
      <w:rPr>
        <w:b w:val="0"/>
      </w:rPr>
    </w:lvl>
    <w:lvl w:ilvl="2" w:tplc="7F22BAC6">
      <w:start w:val="1"/>
      <w:numFmt w:val="lowerRoman"/>
      <w:lvlText w:val="%3."/>
      <w:lvlJc w:val="right"/>
      <w:pPr>
        <w:ind w:left="2160" w:hanging="180"/>
      </w:pPr>
      <w:rPr>
        <w:b w:val="0"/>
      </w:rPr>
    </w:lvl>
    <w:lvl w:ilvl="3" w:tplc="493AA8DE">
      <w:start w:val="7"/>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A9961B2"/>
    <w:multiLevelType w:val="multilevel"/>
    <w:tmpl w:val="534AAD60"/>
    <w:lvl w:ilvl="0">
      <w:start w:val="1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EC902EF"/>
    <w:multiLevelType w:val="hybridMultilevel"/>
    <w:tmpl w:val="250E035C"/>
    <w:lvl w:ilvl="0" w:tplc="CBC49D2C">
      <w:start w:val="1"/>
      <w:numFmt w:val="lowerLetter"/>
      <w:lvlText w:val="%1)"/>
      <w:lvlJc w:val="left"/>
      <w:pPr>
        <w:ind w:left="1007" w:hanging="4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67DC22F0"/>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7" w15:restartNumberingAfterBreak="0">
    <w:nsid w:val="69023F25"/>
    <w:multiLevelType w:val="hybridMultilevel"/>
    <w:tmpl w:val="82E629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C1672A"/>
    <w:multiLevelType w:val="hybridMultilevel"/>
    <w:tmpl w:val="1C009CC2"/>
    <w:lvl w:ilvl="0" w:tplc="6A8E490E">
      <w:start w:val="1"/>
      <w:numFmt w:val="lowerLetter"/>
      <w:lvlText w:val="%1)"/>
      <w:lvlJc w:val="left"/>
      <w:pPr>
        <w:ind w:left="360" w:hanging="360"/>
      </w:pPr>
      <w:rPr>
        <w:color w:val="auto"/>
      </w:rPr>
    </w:lvl>
    <w:lvl w:ilvl="1" w:tplc="41445954">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DD854AE"/>
    <w:multiLevelType w:val="multilevel"/>
    <w:tmpl w:val="17D820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E742868"/>
    <w:multiLevelType w:val="hybridMultilevel"/>
    <w:tmpl w:val="907EB932"/>
    <w:lvl w:ilvl="0" w:tplc="FE4662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F352622"/>
    <w:multiLevelType w:val="hybridMultilevel"/>
    <w:tmpl w:val="912CEC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6D084292">
      <w:start w:val="1"/>
      <w:numFmt w:val="lowerLetter"/>
      <w:lvlText w:val="%3)"/>
      <w:lvlJc w:val="left"/>
      <w:pPr>
        <w:ind w:left="2340" w:hanging="360"/>
      </w:pPr>
      <w:rPr>
        <w:rFonts w:ascii="Times New Roman" w:hAnsi="Times New Roman" w:cstheme="minorHAns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45520CB"/>
    <w:multiLevelType w:val="hybridMultilevel"/>
    <w:tmpl w:val="9AB0BA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49665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8603E7A"/>
    <w:multiLevelType w:val="hybridMultilevel"/>
    <w:tmpl w:val="6BB69BE2"/>
    <w:lvl w:ilvl="0" w:tplc="1C09000F">
      <w:start w:val="1"/>
      <w:numFmt w:val="decimal"/>
      <w:lvlText w:val="%1."/>
      <w:lvlJc w:val="left"/>
      <w:pPr>
        <w:ind w:left="720" w:hanging="360"/>
      </w:pPr>
    </w:lvl>
    <w:lvl w:ilvl="1" w:tplc="C958AE56">
      <w:start w:val="1"/>
      <w:numFmt w:val="lowerLetter"/>
      <w:lvlText w:val="%2."/>
      <w:lvlJc w:val="left"/>
      <w:pPr>
        <w:ind w:left="1440" w:hanging="360"/>
      </w:pPr>
      <w:rPr>
        <w:color w:val="auto"/>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8855E49"/>
    <w:multiLevelType w:val="hybridMultilevel"/>
    <w:tmpl w:val="C55C026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D410793"/>
    <w:multiLevelType w:val="hybridMultilevel"/>
    <w:tmpl w:val="D64A6AF0"/>
    <w:lvl w:ilvl="0" w:tplc="F2E03B06">
      <w:start w:val="1"/>
      <w:numFmt w:val="lowerLetter"/>
      <w:lvlText w:val="%1)"/>
      <w:lvlJc w:val="left"/>
      <w:pPr>
        <w:ind w:left="0" w:firstLine="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DBB4658"/>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0"/>
  </w:num>
  <w:num w:numId="2">
    <w:abstractNumId w:val="31"/>
  </w:num>
  <w:num w:numId="3">
    <w:abstractNumId w:val="14"/>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2"/>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3"/>
    <w:lvlOverride w:ilvl="0">
      <w:startOverride w:val="3"/>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5"/>
  </w:num>
  <w:num w:numId="22">
    <w:abstractNumId w:val="37"/>
  </w:num>
  <w:num w:numId="23">
    <w:abstractNumId w:val="60"/>
  </w:num>
  <w:num w:numId="24">
    <w:abstractNumId w:val="58"/>
  </w:num>
  <w:num w:numId="25">
    <w:abstractNumId w:val="13"/>
    <w:lvlOverride w:ilvl="0">
      <w:startOverride w:val="10"/>
    </w:lvlOverride>
  </w:num>
  <w:num w:numId="26">
    <w:abstractNumId w:val="46"/>
  </w:num>
  <w:num w:numId="27">
    <w:abstractNumId w:val="41"/>
  </w:num>
  <w:num w:numId="28">
    <w:abstractNumId w:val="51"/>
  </w:num>
  <w:num w:numId="29">
    <w:abstractNumId w:val="49"/>
  </w:num>
  <w:num w:numId="30">
    <w:abstractNumId w:val="8"/>
  </w:num>
  <w:num w:numId="31">
    <w:abstractNumId w:val="6"/>
  </w:num>
  <w:num w:numId="32">
    <w:abstractNumId w:val="2"/>
  </w:num>
  <w:num w:numId="33">
    <w:abstractNumId w:val="48"/>
  </w:num>
  <w:num w:numId="34">
    <w:abstractNumId w:val="32"/>
  </w:num>
  <w:num w:numId="35">
    <w:abstractNumId w:val="47"/>
  </w:num>
  <w:num w:numId="36">
    <w:abstractNumId w:val="52"/>
  </w:num>
  <w:num w:numId="37">
    <w:abstractNumId w:val="34"/>
  </w:num>
  <w:num w:numId="38">
    <w:abstractNumId w:val="33"/>
  </w:num>
  <w:num w:numId="39">
    <w:abstractNumId w:val="25"/>
  </w:num>
  <w:num w:numId="40">
    <w:abstractNumId w:val="57"/>
  </w:num>
  <w:num w:numId="41">
    <w:abstractNumId w:val="53"/>
  </w:num>
  <w:num w:numId="42">
    <w:abstractNumId w:val="11"/>
  </w:num>
  <w:num w:numId="43">
    <w:abstractNumId w:val="3"/>
  </w:num>
  <w:num w:numId="44">
    <w:abstractNumId w:val="7"/>
  </w:num>
  <w:num w:numId="45">
    <w:abstractNumId w:val="19"/>
  </w:num>
  <w:num w:numId="46">
    <w:abstractNumId w:val="1"/>
  </w:num>
  <w:num w:numId="47">
    <w:abstractNumId w:val="55"/>
  </w:num>
  <w:num w:numId="48">
    <w:abstractNumId w:val="36"/>
  </w:num>
  <w:num w:numId="49">
    <w:abstractNumId w:val="9"/>
  </w:num>
  <w:num w:numId="50">
    <w:abstractNumId w:val="27"/>
  </w:num>
  <w:num w:numId="51">
    <w:abstractNumId w:val="54"/>
  </w:num>
  <w:num w:numId="52">
    <w:abstractNumId w:val="39"/>
  </w:num>
  <w:num w:numId="53">
    <w:abstractNumId w:val="28"/>
  </w:num>
  <w:num w:numId="54">
    <w:abstractNumId w:val="26"/>
  </w:num>
  <w:num w:numId="55">
    <w:abstractNumId w:val="24"/>
  </w:num>
  <w:num w:numId="56">
    <w:abstractNumId w:val="35"/>
  </w:num>
  <w:num w:numId="57">
    <w:abstractNumId w:val="15"/>
  </w:num>
  <w:num w:numId="58">
    <w:abstractNumId w:val="44"/>
  </w:num>
  <w:num w:numId="59">
    <w:abstractNumId w:val="29"/>
  </w:num>
  <w:num w:numId="60">
    <w:abstractNumId w:val="22"/>
  </w:num>
  <w:num w:numId="61">
    <w:abstractNumId w:val="50"/>
  </w:num>
  <w:num w:numId="62">
    <w:abstractNumId w:val="18"/>
  </w:num>
  <w:num w:numId="63">
    <w:abstractNumId w:val="0"/>
  </w:num>
  <w:num w:numId="6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21"/>
  </w:num>
  <w:num w:numId="67">
    <w:abstractNumId w:val="23"/>
  </w:num>
  <w:num w:numId="68">
    <w:abstractNumId w:val="23"/>
  </w:num>
  <w:num w:numId="69">
    <w:abstractNumId w:val="13"/>
  </w:num>
  <w:num w:numId="70">
    <w:abstractNumId w:val="13"/>
  </w:num>
  <w:num w:numId="71">
    <w:abstractNumId w:val="13"/>
  </w:num>
  <w:num w:numId="72">
    <w:abstractNumId w:val="13"/>
  </w:num>
  <w:num w:numId="73">
    <w:abstractNumId w:val="43"/>
  </w:num>
  <w:num w:numId="74">
    <w:abstractNumId w:val="5"/>
  </w:num>
  <w:num w:numId="75">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C75"/>
    <w:rsid w:val="00000EA4"/>
    <w:rsid w:val="0000338F"/>
    <w:rsid w:val="0001343F"/>
    <w:rsid w:val="000139AD"/>
    <w:rsid w:val="00013E9B"/>
    <w:rsid w:val="00015062"/>
    <w:rsid w:val="00015EE0"/>
    <w:rsid w:val="00016B33"/>
    <w:rsid w:val="000173D6"/>
    <w:rsid w:val="00021E75"/>
    <w:rsid w:val="00022FBE"/>
    <w:rsid w:val="00024863"/>
    <w:rsid w:val="00024A22"/>
    <w:rsid w:val="00025D72"/>
    <w:rsid w:val="00026222"/>
    <w:rsid w:val="0003164A"/>
    <w:rsid w:val="0003799E"/>
    <w:rsid w:val="000402F6"/>
    <w:rsid w:val="00041BA8"/>
    <w:rsid w:val="00042508"/>
    <w:rsid w:val="000425F2"/>
    <w:rsid w:val="00043A64"/>
    <w:rsid w:val="000452C9"/>
    <w:rsid w:val="000457C0"/>
    <w:rsid w:val="0004589C"/>
    <w:rsid w:val="00046429"/>
    <w:rsid w:val="000468D3"/>
    <w:rsid w:val="00046C39"/>
    <w:rsid w:val="00052E16"/>
    <w:rsid w:val="00055A94"/>
    <w:rsid w:val="00056649"/>
    <w:rsid w:val="00056FE3"/>
    <w:rsid w:val="00062FA9"/>
    <w:rsid w:val="000638A6"/>
    <w:rsid w:val="00063922"/>
    <w:rsid w:val="00063CE7"/>
    <w:rsid w:val="00065A61"/>
    <w:rsid w:val="000729B4"/>
    <w:rsid w:val="000746E3"/>
    <w:rsid w:val="0007567D"/>
    <w:rsid w:val="0007583B"/>
    <w:rsid w:val="0008263D"/>
    <w:rsid w:val="00082EA3"/>
    <w:rsid w:val="0008305B"/>
    <w:rsid w:val="000865BF"/>
    <w:rsid w:val="0008733A"/>
    <w:rsid w:val="00091720"/>
    <w:rsid w:val="000948C0"/>
    <w:rsid w:val="00094B22"/>
    <w:rsid w:val="00094B3F"/>
    <w:rsid w:val="00096369"/>
    <w:rsid w:val="000977D9"/>
    <w:rsid w:val="000A1680"/>
    <w:rsid w:val="000A4536"/>
    <w:rsid w:val="000A460F"/>
    <w:rsid w:val="000A6754"/>
    <w:rsid w:val="000A6ABA"/>
    <w:rsid w:val="000B0E14"/>
    <w:rsid w:val="000B17A9"/>
    <w:rsid w:val="000B23AE"/>
    <w:rsid w:val="000B337C"/>
    <w:rsid w:val="000B36F6"/>
    <w:rsid w:val="000B442E"/>
    <w:rsid w:val="000B73D1"/>
    <w:rsid w:val="000C13E5"/>
    <w:rsid w:val="000C1446"/>
    <w:rsid w:val="000C14C0"/>
    <w:rsid w:val="000C60DE"/>
    <w:rsid w:val="000C6808"/>
    <w:rsid w:val="000D178E"/>
    <w:rsid w:val="000D2B41"/>
    <w:rsid w:val="000D38E1"/>
    <w:rsid w:val="000D4B6A"/>
    <w:rsid w:val="000D681E"/>
    <w:rsid w:val="000E262B"/>
    <w:rsid w:val="000E39CF"/>
    <w:rsid w:val="000E459E"/>
    <w:rsid w:val="000E47D9"/>
    <w:rsid w:val="000E7049"/>
    <w:rsid w:val="000E7A43"/>
    <w:rsid w:val="000F0050"/>
    <w:rsid w:val="000F097F"/>
    <w:rsid w:val="000F31FA"/>
    <w:rsid w:val="000F48B9"/>
    <w:rsid w:val="000F592E"/>
    <w:rsid w:val="001001E1"/>
    <w:rsid w:val="00101E07"/>
    <w:rsid w:val="00102B60"/>
    <w:rsid w:val="001046D6"/>
    <w:rsid w:val="00104B95"/>
    <w:rsid w:val="001066D8"/>
    <w:rsid w:val="00106BF9"/>
    <w:rsid w:val="00112E4A"/>
    <w:rsid w:val="00114439"/>
    <w:rsid w:val="00116816"/>
    <w:rsid w:val="00117791"/>
    <w:rsid w:val="00121E4D"/>
    <w:rsid w:val="00122918"/>
    <w:rsid w:val="00123022"/>
    <w:rsid w:val="00124D31"/>
    <w:rsid w:val="001264A4"/>
    <w:rsid w:val="0012754D"/>
    <w:rsid w:val="001275F0"/>
    <w:rsid w:val="001306FF"/>
    <w:rsid w:val="00130B23"/>
    <w:rsid w:val="00130BAF"/>
    <w:rsid w:val="0013516D"/>
    <w:rsid w:val="00136257"/>
    <w:rsid w:val="00140788"/>
    <w:rsid w:val="001440B5"/>
    <w:rsid w:val="0014430A"/>
    <w:rsid w:val="0014541D"/>
    <w:rsid w:val="00146A41"/>
    <w:rsid w:val="00147A09"/>
    <w:rsid w:val="00150C74"/>
    <w:rsid w:val="00154D5D"/>
    <w:rsid w:val="0015649F"/>
    <w:rsid w:val="00157C27"/>
    <w:rsid w:val="001600DC"/>
    <w:rsid w:val="001601E0"/>
    <w:rsid w:val="0016093F"/>
    <w:rsid w:val="00160F2B"/>
    <w:rsid w:val="001614C5"/>
    <w:rsid w:val="00163FB4"/>
    <w:rsid w:val="00164C89"/>
    <w:rsid w:val="00164ED7"/>
    <w:rsid w:val="00165783"/>
    <w:rsid w:val="00167009"/>
    <w:rsid w:val="00170109"/>
    <w:rsid w:val="00170F8C"/>
    <w:rsid w:val="001737D6"/>
    <w:rsid w:val="00176437"/>
    <w:rsid w:val="0017710D"/>
    <w:rsid w:val="00180935"/>
    <w:rsid w:val="00182207"/>
    <w:rsid w:val="00185F72"/>
    <w:rsid w:val="00186DCB"/>
    <w:rsid w:val="00187E99"/>
    <w:rsid w:val="00190E5E"/>
    <w:rsid w:val="001913B8"/>
    <w:rsid w:val="00191607"/>
    <w:rsid w:val="00193827"/>
    <w:rsid w:val="00194A27"/>
    <w:rsid w:val="001959D6"/>
    <w:rsid w:val="001A0182"/>
    <w:rsid w:val="001A1F77"/>
    <w:rsid w:val="001A25A4"/>
    <w:rsid w:val="001A2C3A"/>
    <w:rsid w:val="001A4EAF"/>
    <w:rsid w:val="001A52EB"/>
    <w:rsid w:val="001A5FDB"/>
    <w:rsid w:val="001A607A"/>
    <w:rsid w:val="001A7C0D"/>
    <w:rsid w:val="001B01EA"/>
    <w:rsid w:val="001B0246"/>
    <w:rsid w:val="001B22F3"/>
    <w:rsid w:val="001B2D0C"/>
    <w:rsid w:val="001C0CCC"/>
    <w:rsid w:val="001C2CA9"/>
    <w:rsid w:val="001C3A0E"/>
    <w:rsid w:val="001C5223"/>
    <w:rsid w:val="001C529A"/>
    <w:rsid w:val="001C749C"/>
    <w:rsid w:val="001C7B1B"/>
    <w:rsid w:val="001C7D1C"/>
    <w:rsid w:val="001C7F0D"/>
    <w:rsid w:val="001D15A9"/>
    <w:rsid w:val="001D2F39"/>
    <w:rsid w:val="001D34CA"/>
    <w:rsid w:val="001D5B38"/>
    <w:rsid w:val="001D6778"/>
    <w:rsid w:val="001D703F"/>
    <w:rsid w:val="001E047C"/>
    <w:rsid w:val="001E0E55"/>
    <w:rsid w:val="001E2232"/>
    <w:rsid w:val="001E2DE9"/>
    <w:rsid w:val="001E3F17"/>
    <w:rsid w:val="001E42E6"/>
    <w:rsid w:val="001E5532"/>
    <w:rsid w:val="001E64D0"/>
    <w:rsid w:val="001E6A90"/>
    <w:rsid w:val="001E799C"/>
    <w:rsid w:val="001E7EBF"/>
    <w:rsid w:val="001F08DF"/>
    <w:rsid w:val="001F2130"/>
    <w:rsid w:val="001F4BA5"/>
    <w:rsid w:val="001F4BD1"/>
    <w:rsid w:val="001F623A"/>
    <w:rsid w:val="001F7786"/>
    <w:rsid w:val="001F7A68"/>
    <w:rsid w:val="001F7FEE"/>
    <w:rsid w:val="00201BBC"/>
    <w:rsid w:val="00202D51"/>
    <w:rsid w:val="00203989"/>
    <w:rsid w:val="00203DF3"/>
    <w:rsid w:val="00203E3B"/>
    <w:rsid w:val="00210C80"/>
    <w:rsid w:val="0021143C"/>
    <w:rsid w:val="002115BA"/>
    <w:rsid w:val="00213322"/>
    <w:rsid w:val="00213444"/>
    <w:rsid w:val="00215577"/>
    <w:rsid w:val="002158E3"/>
    <w:rsid w:val="0021780E"/>
    <w:rsid w:val="00220A26"/>
    <w:rsid w:val="00221161"/>
    <w:rsid w:val="00221D8F"/>
    <w:rsid w:val="002228BA"/>
    <w:rsid w:val="00225F5E"/>
    <w:rsid w:val="00227C30"/>
    <w:rsid w:val="00231829"/>
    <w:rsid w:val="0023246C"/>
    <w:rsid w:val="002339F9"/>
    <w:rsid w:val="0023470F"/>
    <w:rsid w:val="00234C61"/>
    <w:rsid w:val="002356C7"/>
    <w:rsid w:val="00236444"/>
    <w:rsid w:val="00244FE6"/>
    <w:rsid w:val="002455CE"/>
    <w:rsid w:val="00252BBE"/>
    <w:rsid w:val="00253387"/>
    <w:rsid w:val="002575F3"/>
    <w:rsid w:val="00257EDB"/>
    <w:rsid w:val="0026041C"/>
    <w:rsid w:val="0026044B"/>
    <w:rsid w:val="00262F17"/>
    <w:rsid w:val="002646FE"/>
    <w:rsid w:val="002672E3"/>
    <w:rsid w:val="002678A3"/>
    <w:rsid w:val="00273113"/>
    <w:rsid w:val="002733FD"/>
    <w:rsid w:val="00275A66"/>
    <w:rsid w:val="00277261"/>
    <w:rsid w:val="002773CA"/>
    <w:rsid w:val="00282CB6"/>
    <w:rsid w:val="002848ED"/>
    <w:rsid w:val="00287230"/>
    <w:rsid w:val="00290B2F"/>
    <w:rsid w:val="002923FC"/>
    <w:rsid w:val="00292B51"/>
    <w:rsid w:val="00293CFE"/>
    <w:rsid w:val="002941FF"/>
    <w:rsid w:val="00296E66"/>
    <w:rsid w:val="00297BBA"/>
    <w:rsid w:val="00297CF8"/>
    <w:rsid w:val="002A14B6"/>
    <w:rsid w:val="002A17B9"/>
    <w:rsid w:val="002A2FA2"/>
    <w:rsid w:val="002A36E6"/>
    <w:rsid w:val="002A4637"/>
    <w:rsid w:val="002B0EED"/>
    <w:rsid w:val="002C0AEC"/>
    <w:rsid w:val="002C0B8F"/>
    <w:rsid w:val="002C26B3"/>
    <w:rsid w:val="002C2716"/>
    <w:rsid w:val="002C2E47"/>
    <w:rsid w:val="002C36AB"/>
    <w:rsid w:val="002C3975"/>
    <w:rsid w:val="002C5904"/>
    <w:rsid w:val="002C5974"/>
    <w:rsid w:val="002C597E"/>
    <w:rsid w:val="002C5FF0"/>
    <w:rsid w:val="002D3CCF"/>
    <w:rsid w:val="002D5AAC"/>
    <w:rsid w:val="002E00A1"/>
    <w:rsid w:val="002E089D"/>
    <w:rsid w:val="002E5167"/>
    <w:rsid w:val="002E6C73"/>
    <w:rsid w:val="002E74A3"/>
    <w:rsid w:val="002E7D03"/>
    <w:rsid w:val="002F0338"/>
    <w:rsid w:val="002F0A5B"/>
    <w:rsid w:val="002F3DA3"/>
    <w:rsid w:val="002F5803"/>
    <w:rsid w:val="003005CE"/>
    <w:rsid w:val="00301D9D"/>
    <w:rsid w:val="003026D6"/>
    <w:rsid w:val="003112E7"/>
    <w:rsid w:val="0031424E"/>
    <w:rsid w:val="00315CC5"/>
    <w:rsid w:val="00321326"/>
    <w:rsid w:val="00321EA2"/>
    <w:rsid w:val="00324D02"/>
    <w:rsid w:val="00325B6E"/>
    <w:rsid w:val="00326D19"/>
    <w:rsid w:val="0032758F"/>
    <w:rsid w:val="003275DC"/>
    <w:rsid w:val="003313D1"/>
    <w:rsid w:val="00332049"/>
    <w:rsid w:val="003341A2"/>
    <w:rsid w:val="00335332"/>
    <w:rsid w:val="003372E1"/>
    <w:rsid w:val="0034030C"/>
    <w:rsid w:val="003427CC"/>
    <w:rsid w:val="00342818"/>
    <w:rsid w:val="00342FC2"/>
    <w:rsid w:val="0034327E"/>
    <w:rsid w:val="0034411A"/>
    <w:rsid w:val="003443A7"/>
    <w:rsid w:val="00347963"/>
    <w:rsid w:val="00351117"/>
    <w:rsid w:val="00355EEE"/>
    <w:rsid w:val="0035665A"/>
    <w:rsid w:val="00357B34"/>
    <w:rsid w:val="00357F96"/>
    <w:rsid w:val="0036107A"/>
    <w:rsid w:val="00361F92"/>
    <w:rsid w:val="003643D2"/>
    <w:rsid w:val="00371F19"/>
    <w:rsid w:val="00372274"/>
    <w:rsid w:val="003740B7"/>
    <w:rsid w:val="00376BCF"/>
    <w:rsid w:val="003803AE"/>
    <w:rsid w:val="00381756"/>
    <w:rsid w:val="0038241D"/>
    <w:rsid w:val="003840BB"/>
    <w:rsid w:val="003851A3"/>
    <w:rsid w:val="00385534"/>
    <w:rsid w:val="003857E0"/>
    <w:rsid w:val="0038775F"/>
    <w:rsid w:val="00387E32"/>
    <w:rsid w:val="003906D8"/>
    <w:rsid w:val="00393F52"/>
    <w:rsid w:val="00396F35"/>
    <w:rsid w:val="003A1C04"/>
    <w:rsid w:val="003A25D6"/>
    <w:rsid w:val="003A4693"/>
    <w:rsid w:val="003A501D"/>
    <w:rsid w:val="003A51B9"/>
    <w:rsid w:val="003A51BB"/>
    <w:rsid w:val="003A69DA"/>
    <w:rsid w:val="003B118D"/>
    <w:rsid w:val="003B2621"/>
    <w:rsid w:val="003B2AD6"/>
    <w:rsid w:val="003B4C9E"/>
    <w:rsid w:val="003C2DC6"/>
    <w:rsid w:val="003C3E03"/>
    <w:rsid w:val="003C6CFC"/>
    <w:rsid w:val="003C7033"/>
    <w:rsid w:val="003C73BA"/>
    <w:rsid w:val="003C7762"/>
    <w:rsid w:val="003D3A7D"/>
    <w:rsid w:val="003D3E69"/>
    <w:rsid w:val="003D6CB7"/>
    <w:rsid w:val="003E20A0"/>
    <w:rsid w:val="003E6300"/>
    <w:rsid w:val="003F06B1"/>
    <w:rsid w:val="003F1217"/>
    <w:rsid w:val="003F189A"/>
    <w:rsid w:val="003F2A33"/>
    <w:rsid w:val="003F2CCF"/>
    <w:rsid w:val="003F4270"/>
    <w:rsid w:val="003F78CE"/>
    <w:rsid w:val="0040577D"/>
    <w:rsid w:val="00406972"/>
    <w:rsid w:val="004171CB"/>
    <w:rsid w:val="00417A4F"/>
    <w:rsid w:val="004206AA"/>
    <w:rsid w:val="00420E51"/>
    <w:rsid w:val="0042160D"/>
    <w:rsid w:val="00425741"/>
    <w:rsid w:val="00425B15"/>
    <w:rsid w:val="0042738B"/>
    <w:rsid w:val="00430BBE"/>
    <w:rsid w:val="00432FF3"/>
    <w:rsid w:val="00435090"/>
    <w:rsid w:val="0043530F"/>
    <w:rsid w:val="0043548E"/>
    <w:rsid w:val="004358F4"/>
    <w:rsid w:val="004362DB"/>
    <w:rsid w:val="004401FF"/>
    <w:rsid w:val="00440BA3"/>
    <w:rsid w:val="00442041"/>
    <w:rsid w:val="004423CD"/>
    <w:rsid w:val="00444E1D"/>
    <w:rsid w:val="00445077"/>
    <w:rsid w:val="004453BD"/>
    <w:rsid w:val="00445546"/>
    <w:rsid w:val="0044586E"/>
    <w:rsid w:val="004464D6"/>
    <w:rsid w:val="0044651C"/>
    <w:rsid w:val="00452177"/>
    <w:rsid w:val="00454A97"/>
    <w:rsid w:val="00455617"/>
    <w:rsid w:val="00465203"/>
    <w:rsid w:val="0046531B"/>
    <w:rsid w:val="004654B0"/>
    <w:rsid w:val="00466DE1"/>
    <w:rsid w:val="0046723E"/>
    <w:rsid w:val="00467E3C"/>
    <w:rsid w:val="00470BA0"/>
    <w:rsid w:val="00474803"/>
    <w:rsid w:val="00475A12"/>
    <w:rsid w:val="00475E42"/>
    <w:rsid w:val="00476EE9"/>
    <w:rsid w:val="00476F52"/>
    <w:rsid w:val="00477AD2"/>
    <w:rsid w:val="00477CC2"/>
    <w:rsid w:val="004849DC"/>
    <w:rsid w:val="00485270"/>
    <w:rsid w:val="00490F2A"/>
    <w:rsid w:val="004913FD"/>
    <w:rsid w:val="00496379"/>
    <w:rsid w:val="004A13EF"/>
    <w:rsid w:val="004A2A72"/>
    <w:rsid w:val="004A4E04"/>
    <w:rsid w:val="004A56A8"/>
    <w:rsid w:val="004A5B87"/>
    <w:rsid w:val="004A6388"/>
    <w:rsid w:val="004A7E24"/>
    <w:rsid w:val="004B1CB7"/>
    <w:rsid w:val="004B1D0D"/>
    <w:rsid w:val="004B2847"/>
    <w:rsid w:val="004B2929"/>
    <w:rsid w:val="004B30F2"/>
    <w:rsid w:val="004B422D"/>
    <w:rsid w:val="004B5F77"/>
    <w:rsid w:val="004B6B4A"/>
    <w:rsid w:val="004C15E7"/>
    <w:rsid w:val="004C189B"/>
    <w:rsid w:val="004C3C77"/>
    <w:rsid w:val="004C54EF"/>
    <w:rsid w:val="004C5D21"/>
    <w:rsid w:val="004C63F2"/>
    <w:rsid w:val="004C7002"/>
    <w:rsid w:val="004C755D"/>
    <w:rsid w:val="004C7890"/>
    <w:rsid w:val="004D0A18"/>
    <w:rsid w:val="004D16A7"/>
    <w:rsid w:val="004D194F"/>
    <w:rsid w:val="004D67C1"/>
    <w:rsid w:val="004D7299"/>
    <w:rsid w:val="004E0BDC"/>
    <w:rsid w:val="004E36BE"/>
    <w:rsid w:val="004E3951"/>
    <w:rsid w:val="004E5BF2"/>
    <w:rsid w:val="004E5CF0"/>
    <w:rsid w:val="004E73B4"/>
    <w:rsid w:val="004F15A2"/>
    <w:rsid w:val="004F2C61"/>
    <w:rsid w:val="004F57B3"/>
    <w:rsid w:val="004F7186"/>
    <w:rsid w:val="005006C1"/>
    <w:rsid w:val="005039A1"/>
    <w:rsid w:val="005045BC"/>
    <w:rsid w:val="005045FC"/>
    <w:rsid w:val="0051127A"/>
    <w:rsid w:val="0051162B"/>
    <w:rsid w:val="0051192D"/>
    <w:rsid w:val="00516691"/>
    <w:rsid w:val="00520F28"/>
    <w:rsid w:val="0052180D"/>
    <w:rsid w:val="00530398"/>
    <w:rsid w:val="00531420"/>
    <w:rsid w:val="00531552"/>
    <w:rsid w:val="00531F8B"/>
    <w:rsid w:val="005359C1"/>
    <w:rsid w:val="005405B5"/>
    <w:rsid w:val="00541E6E"/>
    <w:rsid w:val="00542691"/>
    <w:rsid w:val="00542AF9"/>
    <w:rsid w:val="00543F63"/>
    <w:rsid w:val="0054729D"/>
    <w:rsid w:val="00550B2E"/>
    <w:rsid w:val="00550CD3"/>
    <w:rsid w:val="005551A6"/>
    <w:rsid w:val="00562808"/>
    <w:rsid w:val="00563827"/>
    <w:rsid w:val="005643BF"/>
    <w:rsid w:val="00571DDB"/>
    <w:rsid w:val="00576974"/>
    <w:rsid w:val="00577ADB"/>
    <w:rsid w:val="00577D8C"/>
    <w:rsid w:val="00583883"/>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48F6"/>
    <w:rsid w:val="005A6757"/>
    <w:rsid w:val="005A68C7"/>
    <w:rsid w:val="005B0BFA"/>
    <w:rsid w:val="005B1E06"/>
    <w:rsid w:val="005B2322"/>
    <w:rsid w:val="005B2924"/>
    <w:rsid w:val="005B5BE1"/>
    <w:rsid w:val="005B7AEA"/>
    <w:rsid w:val="005B7E24"/>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7986"/>
    <w:rsid w:val="005F27D1"/>
    <w:rsid w:val="005F2E3A"/>
    <w:rsid w:val="005F38A9"/>
    <w:rsid w:val="005F3E8C"/>
    <w:rsid w:val="005F40D5"/>
    <w:rsid w:val="005F57CF"/>
    <w:rsid w:val="005F6072"/>
    <w:rsid w:val="006005B1"/>
    <w:rsid w:val="00601CA4"/>
    <w:rsid w:val="006024DC"/>
    <w:rsid w:val="006025EA"/>
    <w:rsid w:val="00602CDB"/>
    <w:rsid w:val="00603507"/>
    <w:rsid w:val="00603945"/>
    <w:rsid w:val="00604A9D"/>
    <w:rsid w:val="00607539"/>
    <w:rsid w:val="00610C62"/>
    <w:rsid w:val="006114C8"/>
    <w:rsid w:val="006124AC"/>
    <w:rsid w:val="00612C0E"/>
    <w:rsid w:val="00613AEA"/>
    <w:rsid w:val="00620E36"/>
    <w:rsid w:val="00622402"/>
    <w:rsid w:val="00622939"/>
    <w:rsid w:val="00622C06"/>
    <w:rsid w:val="00623BC2"/>
    <w:rsid w:val="006246E8"/>
    <w:rsid w:val="00624D61"/>
    <w:rsid w:val="00624E1B"/>
    <w:rsid w:val="00626A04"/>
    <w:rsid w:val="00626E9F"/>
    <w:rsid w:val="0062715A"/>
    <w:rsid w:val="00627DAE"/>
    <w:rsid w:val="006302B2"/>
    <w:rsid w:val="00630D1E"/>
    <w:rsid w:val="00635F28"/>
    <w:rsid w:val="00636C32"/>
    <w:rsid w:val="00636DFE"/>
    <w:rsid w:val="00637577"/>
    <w:rsid w:val="0064143C"/>
    <w:rsid w:val="00644F1C"/>
    <w:rsid w:val="00644F68"/>
    <w:rsid w:val="0064505B"/>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04E0"/>
    <w:rsid w:val="0067111D"/>
    <w:rsid w:val="00671A65"/>
    <w:rsid w:val="00672CE6"/>
    <w:rsid w:val="0067520E"/>
    <w:rsid w:val="00676362"/>
    <w:rsid w:val="006769C0"/>
    <w:rsid w:val="0067784B"/>
    <w:rsid w:val="00682100"/>
    <w:rsid w:val="00682FC6"/>
    <w:rsid w:val="00684FF3"/>
    <w:rsid w:val="00685393"/>
    <w:rsid w:val="00685A59"/>
    <w:rsid w:val="00687D40"/>
    <w:rsid w:val="00687E81"/>
    <w:rsid w:val="006903BD"/>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06D0"/>
    <w:rsid w:val="006C4006"/>
    <w:rsid w:val="006C454E"/>
    <w:rsid w:val="006C4939"/>
    <w:rsid w:val="006D0676"/>
    <w:rsid w:val="006D2D81"/>
    <w:rsid w:val="006D319D"/>
    <w:rsid w:val="006D52DE"/>
    <w:rsid w:val="006D6365"/>
    <w:rsid w:val="006D7302"/>
    <w:rsid w:val="006D75A4"/>
    <w:rsid w:val="006E0D50"/>
    <w:rsid w:val="006E14B2"/>
    <w:rsid w:val="006E4D48"/>
    <w:rsid w:val="006E629E"/>
    <w:rsid w:val="006E6E2B"/>
    <w:rsid w:val="006F05E5"/>
    <w:rsid w:val="006F149A"/>
    <w:rsid w:val="006F2A96"/>
    <w:rsid w:val="006F3588"/>
    <w:rsid w:val="006F3B4F"/>
    <w:rsid w:val="006F45CC"/>
    <w:rsid w:val="006F5A0B"/>
    <w:rsid w:val="0070175D"/>
    <w:rsid w:val="007029DE"/>
    <w:rsid w:val="007054CA"/>
    <w:rsid w:val="0070708F"/>
    <w:rsid w:val="00707DAA"/>
    <w:rsid w:val="00707E79"/>
    <w:rsid w:val="007102DD"/>
    <w:rsid w:val="0071135D"/>
    <w:rsid w:val="00713658"/>
    <w:rsid w:val="007142A5"/>
    <w:rsid w:val="0071532F"/>
    <w:rsid w:val="00715331"/>
    <w:rsid w:val="007160ED"/>
    <w:rsid w:val="00716C95"/>
    <w:rsid w:val="00716CD5"/>
    <w:rsid w:val="00717653"/>
    <w:rsid w:val="0072123E"/>
    <w:rsid w:val="007218CD"/>
    <w:rsid w:val="007233CE"/>
    <w:rsid w:val="00723FB6"/>
    <w:rsid w:val="00726B44"/>
    <w:rsid w:val="00727C64"/>
    <w:rsid w:val="007311A1"/>
    <w:rsid w:val="00731BD2"/>
    <w:rsid w:val="00732A67"/>
    <w:rsid w:val="00733455"/>
    <w:rsid w:val="007342B8"/>
    <w:rsid w:val="007344E7"/>
    <w:rsid w:val="007370B1"/>
    <w:rsid w:val="00741C55"/>
    <w:rsid w:val="00743185"/>
    <w:rsid w:val="00745FE9"/>
    <w:rsid w:val="0074798D"/>
    <w:rsid w:val="00747EA1"/>
    <w:rsid w:val="00750AEE"/>
    <w:rsid w:val="0075201B"/>
    <w:rsid w:val="00752F62"/>
    <w:rsid w:val="00760D12"/>
    <w:rsid w:val="00761702"/>
    <w:rsid w:val="00765C36"/>
    <w:rsid w:val="007674C9"/>
    <w:rsid w:val="007676DB"/>
    <w:rsid w:val="00767E0A"/>
    <w:rsid w:val="007712BC"/>
    <w:rsid w:val="00772917"/>
    <w:rsid w:val="0077324C"/>
    <w:rsid w:val="00773B55"/>
    <w:rsid w:val="00774627"/>
    <w:rsid w:val="00775BCF"/>
    <w:rsid w:val="007773E0"/>
    <w:rsid w:val="00780C9A"/>
    <w:rsid w:val="00781CFC"/>
    <w:rsid w:val="00787967"/>
    <w:rsid w:val="0079024E"/>
    <w:rsid w:val="0079115E"/>
    <w:rsid w:val="00793D9A"/>
    <w:rsid w:val="0079512C"/>
    <w:rsid w:val="0079581C"/>
    <w:rsid w:val="007A3097"/>
    <w:rsid w:val="007A7E68"/>
    <w:rsid w:val="007B0C23"/>
    <w:rsid w:val="007B10F9"/>
    <w:rsid w:val="007B17A6"/>
    <w:rsid w:val="007B240F"/>
    <w:rsid w:val="007B2546"/>
    <w:rsid w:val="007B3EA9"/>
    <w:rsid w:val="007B5E57"/>
    <w:rsid w:val="007B5F4C"/>
    <w:rsid w:val="007B6C7C"/>
    <w:rsid w:val="007C00C8"/>
    <w:rsid w:val="007C0319"/>
    <w:rsid w:val="007C07FB"/>
    <w:rsid w:val="007C15BD"/>
    <w:rsid w:val="007C160B"/>
    <w:rsid w:val="007C1B87"/>
    <w:rsid w:val="007C26DC"/>
    <w:rsid w:val="007C30FC"/>
    <w:rsid w:val="007C3C4E"/>
    <w:rsid w:val="007C4040"/>
    <w:rsid w:val="007C5EA4"/>
    <w:rsid w:val="007C6552"/>
    <w:rsid w:val="007D09D5"/>
    <w:rsid w:val="007D204C"/>
    <w:rsid w:val="007D7054"/>
    <w:rsid w:val="007D7B43"/>
    <w:rsid w:val="007E1A29"/>
    <w:rsid w:val="007E3D2D"/>
    <w:rsid w:val="007E3F38"/>
    <w:rsid w:val="007E512C"/>
    <w:rsid w:val="007E6BE8"/>
    <w:rsid w:val="007E75FF"/>
    <w:rsid w:val="007F0473"/>
    <w:rsid w:val="007F0EA1"/>
    <w:rsid w:val="007F2936"/>
    <w:rsid w:val="007F3370"/>
    <w:rsid w:val="007F3718"/>
    <w:rsid w:val="007F3B66"/>
    <w:rsid w:val="007F5695"/>
    <w:rsid w:val="00802A32"/>
    <w:rsid w:val="00802D32"/>
    <w:rsid w:val="0080346F"/>
    <w:rsid w:val="008039DD"/>
    <w:rsid w:val="008045D8"/>
    <w:rsid w:val="00805C33"/>
    <w:rsid w:val="0081138F"/>
    <w:rsid w:val="00812195"/>
    <w:rsid w:val="0081229C"/>
    <w:rsid w:val="00812F93"/>
    <w:rsid w:val="008137D1"/>
    <w:rsid w:val="0081441E"/>
    <w:rsid w:val="00814EEA"/>
    <w:rsid w:val="00816DD7"/>
    <w:rsid w:val="0082248E"/>
    <w:rsid w:val="008230BF"/>
    <w:rsid w:val="008256A9"/>
    <w:rsid w:val="00826BC4"/>
    <w:rsid w:val="00827CBC"/>
    <w:rsid w:val="00830EDB"/>
    <w:rsid w:val="008346FD"/>
    <w:rsid w:val="00834A22"/>
    <w:rsid w:val="0083744A"/>
    <w:rsid w:val="00837ABB"/>
    <w:rsid w:val="008425A7"/>
    <w:rsid w:val="00847D75"/>
    <w:rsid w:val="00851C73"/>
    <w:rsid w:val="008524E9"/>
    <w:rsid w:val="0085250F"/>
    <w:rsid w:val="00854185"/>
    <w:rsid w:val="00854E21"/>
    <w:rsid w:val="00855070"/>
    <w:rsid w:val="00857762"/>
    <w:rsid w:val="00857CFF"/>
    <w:rsid w:val="00860BF1"/>
    <w:rsid w:val="00863651"/>
    <w:rsid w:val="0086790C"/>
    <w:rsid w:val="00867B5D"/>
    <w:rsid w:val="00870575"/>
    <w:rsid w:val="00871368"/>
    <w:rsid w:val="00873727"/>
    <w:rsid w:val="008742FA"/>
    <w:rsid w:val="00875770"/>
    <w:rsid w:val="00875B45"/>
    <w:rsid w:val="00880A23"/>
    <w:rsid w:val="00880ACA"/>
    <w:rsid w:val="00880E82"/>
    <w:rsid w:val="008820E7"/>
    <w:rsid w:val="008847C7"/>
    <w:rsid w:val="00884CEF"/>
    <w:rsid w:val="00885428"/>
    <w:rsid w:val="008878DB"/>
    <w:rsid w:val="00893735"/>
    <w:rsid w:val="008A0B3C"/>
    <w:rsid w:val="008A54C2"/>
    <w:rsid w:val="008A5DA1"/>
    <w:rsid w:val="008A7721"/>
    <w:rsid w:val="008A7B28"/>
    <w:rsid w:val="008B58D4"/>
    <w:rsid w:val="008B593A"/>
    <w:rsid w:val="008B5BF9"/>
    <w:rsid w:val="008B720D"/>
    <w:rsid w:val="008C3080"/>
    <w:rsid w:val="008C4888"/>
    <w:rsid w:val="008C5E0F"/>
    <w:rsid w:val="008C6011"/>
    <w:rsid w:val="008C651B"/>
    <w:rsid w:val="008D36A7"/>
    <w:rsid w:val="008D41BC"/>
    <w:rsid w:val="008D6AE3"/>
    <w:rsid w:val="008D76D4"/>
    <w:rsid w:val="008E3746"/>
    <w:rsid w:val="008E3C46"/>
    <w:rsid w:val="008F7060"/>
    <w:rsid w:val="009014C0"/>
    <w:rsid w:val="00902663"/>
    <w:rsid w:val="0090468A"/>
    <w:rsid w:val="00910304"/>
    <w:rsid w:val="00910322"/>
    <w:rsid w:val="00911B72"/>
    <w:rsid w:val="00911D2A"/>
    <w:rsid w:val="00915B25"/>
    <w:rsid w:val="009169D6"/>
    <w:rsid w:val="009218DA"/>
    <w:rsid w:val="00921CD8"/>
    <w:rsid w:val="009238A9"/>
    <w:rsid w:val="00924665"/>
    <w:rsid w:val="00924B62"/>
    <w:rsid w:val="009256DF"/>
    <w:rsid w:val="0092593E"/>
    <w:rsid w:val="00925B0D"/>
    <w:rsid w:val="009310D1"/>
    <w:rsid w:val="00931B8F"/>
    <w:rsid w:val="00932583"/>
    <w:rsid w:val="00933540"/>
    <w:rsid w:val="009350EA"/>
    <w:rsid w:val="00936304"/>
    <w:rsid w:val="009367E2"/>
    <w:rsid w:val="00936D4C"/>
    <w:rsid w:val="009408E3"/>
    <w:rsid w:val="009418FC"/>
    <w:rsid w:val="00943E9F"/>
    <w:rsid w:val="009442F2"/>
    <w:rsid w:val="00945160"/>
    <w:rsid w:val="0094616E"/>
    <w:rsid w:val="00946179"/>
    <w:rsid w:val="00950DB6"/>
    <w:rsid w:val="009512B8"/>
    <w:rsid w:val="009517BD"/>
    <w:rsid w:val="00954076"/>
    <w:rsid w:val="009554D3"/>
    <w:rsid w:val="00955EA2"/>
    <w:rsid w:val="009576F2"/>
    <w:rsid w:val="00960861"/>
    <w:rsid w:val="009609F4"/>
    <w:rsid w:val="00962D75"/>
    <w:rsid w:val="00964A80"/>
    <w:rsid w:val="0096715B"/>
    <w:rsid w:val="00971728"/>
    <w:rsid w:val="009729D2"/>
    <w:rsid w:val="0097473D"/>
    <w:rsid w:val="009750B8"/>
    <w:rsid w:val="00975119"/>
    <w:rsid w:val="0097548D"/>
    <w:rsid w:val="00981D85"/>
    <w:rsid w:val="00982966"/>
    <w:rsid w:val="00984FEE"/>
    <w:rsid w:val="009868F2"/>
    <w:rsid w:val="00986DF2"/>
    <w:rsid w:val="00990E55"/>
    <w:rsid w:val="00992212"/>
    <w:rsid w:val="00993ED6"/>
    <w:rsid w:val="00994562"/>
    <w:rsid w:val="00995651"/>
    <w:rsid w:val="00995803"/>
    <w:rsid w:val="00997D1D"/>
    <w:rsid w:val="009A0042"/>
    <w:rsid w:val="009A1776"/>
    <w:rsid w:val="009A1A02"/>
    <w:rsid w:val="009A206D"/>
    <w:rsid w:val="009A3591"/>
    <w:rsid w:val="009A494F"/>
    <w:rsid w:val="009A5ECB"/>
    <w:rsid w:val="009A7FEE"/>
    <w:rsid w:val="009B0A05"/>
    <w:rsid w:val="009B0A25"/>
    <w:rsid w:val="009B1AEF"/>
    <w:rsid w:val="009B1C5F"/>
    <w:rsid w:val="009B2828"/>
    <w:rsid w:val="009B3A4F"/>
    <w:rsid w:val="009B3CAE"/>
    <w:rsid w:val="009B4B36"/>
    <w:rsid w:val="009B59B8"/>
    <w:rsid w:val="009B60BD"/>
    <w:rsid w:val="009B7666"/>
    <w:rsid w:val="009C08D7"/>
    <w:rsid w:val="009C1EA8"/>
    <w:rsid w:val="009C3950"/>
    <w:rsid w:val="009C3DAC"/>
    <w:rsid w:val="009C47DE"/>
    <w:rsid w:val="009C4877"/>
    <w:rsid w:val="009D077F"/>
    <w:rsid w:val="009D0B10"/>
    <w:rsid w:val="009D0D1F"/>
    <w:rsid w:val="009D180C"/>
    <w:rsid w:val="009D73FD"/>
    <w:rsid w:val="009E1F61"/>
    <w:rsid w:val="009E20DE"/>
    <w:rsid w:val="009E3372"/>
    <w:rsid w:val="009E4608"/>
    <w:rsid w:val="009F2FAB"/>
    <w:rsid w:val="009F3711"/>
    <w:rsid w:val="009F3ECF"/>
    <w:rsid w:val="009F6AF6"/>
    <w:rsid w:val="009F7F72"/>
    <w:rsid w:val="00A00BCD"/>
    <w:rsid w:val="00A00EC3"/>
    <w:rsid w:val="00A04792"/>
    <w:rsid w:val="00A05250"/>
    <w:rsid w:val="00A077EF"/>
    <w:rsid w:val="00A13CCC"/>
    <w:rsid w:val="00A15898"/>
    <w:rsid w:val="00A16F3D"/>
    <w:rsid w:val="00A21C3A"/>
    <w:rsid w:val="00A21D12"/>
    <w:rsid w:val="00A22A7F"/>
    <w:rsid w:val="00A22ECD"/>
    <w:rsid w:val="00A23E4E"/>
    <w:rsid w:val="00A25747"/>
    <w:rsid w:val="00A25CEA"/>
    <w:rsid w:val="00A25D1C"/>
    <w:rsid w:val="00A304CD"/>
    <w:rsid w:val="00A314BB"/>
    <w:rsid w:val="00A40814"/>
    <w:rsid w:val="00A4353B"/>
    <w:rsid w:val="00A4381F"/>
    <w:rsid w:val="00A44C1C"/>
    <w:rsid w:val="00A464BF"/>
    <w:rsid w:val="00A47EB0"/>
    <w:rsid w:val="00A50426"/>
    <w:rsid w:val="00A51BCA"/>
    <w:rsid w:val="00A55321"/>
    <w:rsid w:val="00A57F7A"/>
    <w:rsid w:val="00A6126C"/>
    <w:rsid w:val="00A617BF"/>
    <w:rsid w:val="00A65055"/>
    <w:rsid w:val="00A67AD0"/>
    <w:rsid w:val="00A72A38"/>
    <w:rsid w:val="00A73815"/>
    <w:rsid w:val="00A772D1"/>
    <w:rsid w:val="00A80B5E"/>
    <w:rsid w:val="00A80C5F"/>
    <w:rsid w:val="00A80FF5"/>
    <w:rsid w:val="00A812D4"/>
    <w:rsid w:val="00A82C83"/>
    <w:rsid w:val="00A82EAA"/>
    <w:rsid w:val="00A83673"/>
    <w:rsid w:val="00A83C3D"/>
    <w:rsid w:val="00A86DF1"/>
    <w:rsid w:val="00A873C9"/>
    <w:rsid w:val="00A87ED9"/>
    <w:rsid w:val="00A90316"/>
    <w:rsid w:val="00A9079B"/>
    <w:rsid w:val="00A90B00"/>
    <w:rsid w:val="00A91C4A"/>
    <w:rsid w:val="00A954C8"/>
    <w:rsid w:val="00A956F4"/>
    <w:rsid w:val="00A9633E"/>
    <w:rsid w:val="00AA0550"/>
    <w:rsid w:val="00AA2378"/>
    <w:rsid w:val="00AA2A42"/>
    <w:rsid w:val="00AA400A"/>
    <w:rsid w:val="00AA4F07"/>
    <w:rsid w:val="00AA70CE"/>
    <w:rsid w:val="00AA7B8C"/>
    <w:rsid w:val="00AB291B"/>
    <w:rsid w:val="00AB30F9"/>
    <w:rsid w:val="00AB5F70"/>
    <w:rsid w:val="00AB6916"/>
    <w:rsid w:val="00AC032A"/>
    <w:rsid w:val="00AC0610"/>
    <w:rsid w:val="00AC2D5F"/>
    <w:rsid w:val="00AC459E"/>
    <w:rsid w:val="00AC48F7"/>
    <w:rsid w:val="00AC5344"/>
    <w:rsid w:val="00AC6E48"/>
    <w:rsid w:val="00AC7A19"/>
    <w:rsid w:val="00AD0928"/>
    <w:rsid w:val="00AD293E"/>
    <w:rsid w:val="00AD46A2"/>
    <w:rsid w:val="00AD5B00"/>
    <w:rsid w:val="00AD6C0C"/>
    <w:rsid w:val="00AD6C49"/>
    <w:rsid w:val="00AE105A"/>
    <w:rsid w:val="00AE1F2A"/>
    <w:rsid w:val="00AE268C"/>
    <w:rsid w:val="00AE2729"/>
    <w:rsid w:val="00AE2800"/>
    <w:rsid w:val="00AE2FED"/>
    <w:rsid w:val="00AE3DBF"/>
    <w:rsid w:val="00AE5B51"/>
    <w:rsid w:val="00AE63A2"/>
    <w:rsid w:val="00AE6440"/>
    <w:rsid w:val="00AF06F8"/>
    <w:rsid w:val="00AF0AF3"/>
    <w:rsid w:val="00AF2F0A"/>
    <w:rsid w:val="00AF5886"/>
    <w:rsid w:val="00B02D29"/>
    <w:rsid w:val="00B0538C"/>
    <w:rsid w:val="00B0588F"/>
    <w:rsid w:val="00B05CB2"/>
    <w:rsid w:val="00B06357"/>
    <w:rsid w:val="00B078C2"/>
    <w:rsid w:val="00B11A0E"/>
    <w:rsid w:val="00B126F6"/>
    <w:rsid w:val="00B145FE"/>
    <w:rsid w:val="00B14678"/>
    <w:rsid w:val="00B1626C"/>
    <w:rsid w:val="00B218BC"/>
    <w:rsid w:val="00B21A92"/>
    <w:rsid w:val="00B21CC5"/>
    <w:rsid w:val="00B2230D"/>
    <w:rsid w:val="00B22841"/>
    <w:rsid w:val="00B23EE8"/>
    <w:rsid w:val="00B31535"/>
    <w:rsid w:val="00B323DB"/>
    <w:rsid w:val="00B324FF"/>
    <w:rsid w:val="00B35871"/>
    <w:rsid w:val="00B35AC4"/>
    <w:rsid w:val="00B35FB9"/>
    <w:rsid w:val="00B37237"/>
    <w:rsid w:val="00B376A1"/>
    <w:rsid w:val="00B430CE"/>
    <w:rsid w:val="00B4441C"/>
    <w:rsid w:val="00B4587F"/>
    <w:rsid w:val="00B46034"/>
    <w:rsid w:val="00B47393"/>
    <w:rsid w:val="00B47691"/>
    <w:rsid w:val="00B51353"/>
    <w:rsid w:val="00B5321C"/>
    <w:rsid w:val="00B53265"/>
    <w:rsid w:val="00B533FE"/>
    <w:rsid w:val="00B53440"/>
    <w:rsid w:val="00B558CD"/>
    <w:rsid w:val="00B62E11"/>
    <w:rsid w:val="00B6309C"/>
    <w:rsid w:val="00B64A77"/>
    <w:rsid w:val="00B65C4A"/>
    <w:rsid w:val="00B66994"/>
    <w:rsid w:val="00B67046"/>
    <w:rsid w:val="00B715B5"/>
    <w:rsid w:val="00B74123"/>
    <w:rsid w:val="00B76421"/>
    <w:rsid w:val="00B80E6F"/>
    <w:rsid w:val="00B83CEF"/>
    <w:rsid w:val="00B83EE8"/>
    <w:rsid w:val="00B84603"/>
    <w:rsid w:val="00B849CA"/>
    <w:rsid w:val="00B84C25"/>
    <w:rsid w:val="00B879B5"/>
    <w:rsid w:val="00B87E72"/>
    <w:rsid w:val="00B9078D"/>
    <w:rsid w:val="00B9142D"/>
    <w:rsid w:val="00B9169D"/>
    <w:rsid w:val="00B923C6"/>
    <w:rsid w:val="00B933B0"/>
    <w:rsid w:val="00B946D7"/>
    <w:rsid w:val="00B94E4D"/>
    <w:rsid w:val="00B9633B"/>
    <w:rsid w:val="00BA0822"/>
    <w:rsid w:val="00BA1848"/>
    <w:rsid w:val="00BA227B"/>
    <w:rsid w:val="00BA5085"/>
    <w:rsid w:val="00BA59FC"/>
    <w:rsid w:val="00BA5BD8"/>
    <w:rsid w:val="00BA6BFC"/>
    <w:rsid w:val="00BA7BFD"/>
    <w:rsid w:val="00BB2CCA"/>
    <w:rsid w:val="00BB3213"/>
    <w:rsid w:val="00BB4DBE"/>
    <w:rsid w:val="00BC3969"/>
    <w:rsid w:val="00BC5B9F"/>
    <w:rsid w:val="00BD27F4"/>
    <w:rsid w:val="00BD2BED"/>
    <w:rsid w:val="00BD73E5"/>
    <w:rsid w:val="00BE2525"/>
    <w:rsid w:val="00BE268D"/>
    <w:rsid w:val="00BE312D"/>
    <w:rsid w:val="00BE4D83"/>
    <w:rsid w:val="00BE687D"/>
    <w:rsid w:val="00BF0CDE"/>
    <w:rsid w:val="00BF1134"/>
    <w:rsid w:val="00BF12F7"/>
    <w:rsid w:val="00BF1B2B"/>
    <w:rsid w:val="00BF4D07"/>
    <w:rsid w:val="00BF539E"/>
    <w:rsid w:val="00BF5791"/>
    <w:rsid w:val="00BF5E5C"/>
    <w:rsid w:val="00BF7108"/>
    <w:rsid w:val="00C042E0"/>
    <w:rsid w:val="00C07319"/>
    <w:rsid w:val="00C14B6E"/>
    <w:rsid w:val="00C14C93"/>
    <w:rsid w:val="00C155A9"/>
    <w:rsid w:val="00C163BE"/>
    <w:rsid w:val="00C216B2"/>
    <w:rsid w:val="00C225F9"/>
    <w:rsid w:val="00C228D3"/>
    <w:rsid w:val="00C22AE7"/>
    <w:rsid w:val="00C23D33"/>
    <w:rsid w:val="00C24040"/>
    <w:rsid w:val="00C25411"/>
    <w:rsid w:val="00C265F1"/>
    <w:rsid w:val="00C30B9E"/>
    <w:rsid w:val="00C324FB"/>
    <w:rsid w:val="00C34599"/>
    <w:rsid w:val="00C34A37"/>
    <w:rsid w:val="00C34E39"/>
    <w:rsid w:val="00C35F25"/>
    <w:rsid w:val="00C36B4B"/>
    <w:rsid w:val="00C4043E"/>
    <w:rsid w:val="00C407BB"/>
    <w:rsid w:val="00C417BC"/>
    <w:rsid w:val="00C43024"/>
    <w:rsid w:val="00C44A87"/>
    <w:rsid w:val="00C44C82"/>
    <w:rsid w:val="00C514A2"/>
    <w:rsid w:val="00C51652"/>
    <w:rsid w:val="00C5403F"/>
    <w:rsid w:val="00C55034"/>
    <w:rsid w:val="00C570A8"/>
    <w:rsid w:val="00C5777C"/>
    <w:rsid w:val="00C577C9"/>
    <w:rsid w:val="00C61DEF"/>
    <w:rsid w:val="00C6343A"/>
    <w:rsid w:val="00C64A9F"/>
    <w:rsid w:val="00C66001"/>
    <w:rsid w:val="00C66087"/>
    <w:rsid w:val="00C67D2F"/>
    <w:rsid w:val="00C70184"/>
    <w:rsid w:val="00C70436"/>
    <w:rsid w:val="00C705B3"/>
    <w:rsid w:val="00C71680"/>
    <w:rsid w:val="00C71C1F"/>
    <w:rsid w:val="00C71DC5"/>
    <w:rsid w:val="00C72D0F"/>
    <w:rsid w:val="00C75EB2"/>
    <w:rsid w:val="00C806B9"/>
    <w:rsid w:val="00C845C1"/>
    <w:rsid w:val="00C85563"/>
    <w:rsid w:val="00C85D6F"/>
    <w:rsid w:val="00C87C5F"/>
    <w:rsid w:val="00C87D14"/>
    <w:rsid w:val="00C87EF4"/>
    <w:rsid w:val="00C90904"/>
    <w:rsid w:val="00C91264"/>
    <w:rsid w:val="00C936BF"/>
    <w:rsid w:val="00C96EB8"/>
    <w:rsid w:val="00CA242C"/>
    <w:rsid w:val="00CA2C0D"/>
    <w:rsid w:val="00CA2ECB"/>
    <w:rsid w:val="00CA3716"/>
    <w:rsid w:val="00CB18CB"/>
    <w:rsid w:val="00CB4EE3"/>
    <w:rsid w:val="00CB539F"/>
    <w:rsid w:val="00CB69FF"/>
    <w:rsid w:val="00CB7A16"/>
    <w:rsid w:val="00CC0540"/>
    <w:rsid w:val="00CC07DB"/>
    <w:rsid w:val="00CC263C"/>
    <w:rsid w:val="00CC3DC0"/>
    <w:rsid w:val="00CC6D69"/>
    <w:rsid w:val="00CD288F"/>
    <w:rsid w:val="00CD7486"/>
    <w:rsid w:val="00CE02A6"/>
    <w:rsid w:val="00CE1940"/>
    <w:rsid w:val="00CE1B31"/>
    <w:rsid w:val="00CE490F"/>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113F"/>
    <w:rsid w:val="00D218A9"/>
    <w:rsid w:val="00D22BCE"/>
    <w:rsid w:val="00D2321C"/>
    <w:rsid w:val="00D23624"/>
    <w:rsid w:val="00D25D36"/>
    <w:rsid w:val="00D25FE5"/>
    <w:rsid w:val="00D26FE2"/>
    <w:rsid w:val="00D27A76"/>
    <w:rsid w:val="00D308D7"/>
    <w:rsid w:val="00D318BA"/>
    <w:rsid w:val="00D3483F"/>
    <w:rsid w:val="00D349AE"/>
    <w:rsid w:val="00D35DED"/>
    <w:rsid w:val="00D36DED"/>
    <w:rsid w:val="00D44469"/>
    <w:rsid w:val="00D44BDC"/>
    <w:rsid w:val="00D44DCD"/>
    <w:rsid w:val="00D45136"/>
    <w:rsid w:val="00D45361"/>
    <w:rsid w:val="00D5089B"/>
    <w:rsid w:val="00D50ED0"/>
    <w:rsid w:val="00D515F5"/>
    <w:rsid w:val="00D52953"/>
    <w:rsid w:val="00D5340B"/>
    <w:rsid w:val="00D53E6D"/>
    <w:rsid w:val="00D5480C"/>
    <w:rsid w:val="00D55B32"/>
    <w:rsid w:val="00D55CC1"/>
    <w:rsid w:val="00D6069D"/>
    <w:rsid w:val="00D607BC"/>
    <w:rsid w:val="00D67B56"/>
    <w:rsid w:val="00D70F98"/>
    <w:rsid w:val="00D74E74"/>
    <w:rsid w:val="00D76A7E"/>
    <w:rsid w:val="00D76B9A"/>
    <w:rsid w:val="00D772EB"/>
    <w:rsid w:val="00D80461"/>
    <w:rsid w:val="00D80938"/>
    <w:rsid w:val="00D84106"/>
    <w:rsid w:val="00D85222"/>
    <w:rsid w:val="00D87B7C"/>
    <w:rsid w:val="00D90E33"/>
    <w:rsid w:val="00D90F6A"/>
    <w:rsid w:val="00D92068"/>
    <w:rsid w:val="00D921C7"/>
    <w:rsid w:val="00D92428"/>
    <w:rsid w:val="00D9269F"/>
    <w:rsid w:val="00D92F66"/>
    <w:rsid w:val="00D93924"/>
    <w:rsid w:val="00D9432C"/>
    <w:rsid w:val="00D95CCB"/>
    <w:rsid w:val="00D95FEE"/>
    <w:rsid w:val="00DA07C5"/>
    <w:rsid w:val="00DA20D4"/>
    <w:rsid w:val="00DA24C3"/>
    <w:rsid w:val="00DA262E"/>
    <w:rsid w:val="00DA2973"/>
    <w:rsid w:val="00DA6426"/>
    <w:rsid w:val="00DA7ACA"/>
    <w:rsid w:val="00DB018A"/>
    <w:rsid w:val="00DB01A4"/>
    <w:rsid w:val="00DB094F"/>
    <w:rsid w:val="00DB0A55"/>
    <w:rsid w:val="00DB12B0"/>
    <w:rsid w:val="00DB27BA"/>
    <w:rsid w:val="00DB4744"/>
    <w:rsid w:val="00DB64C3"/>
    <w:rsid w:val="00DB7BB2"/>
    <w:rsid w:val="00DB7C30"/>
    <w:rsid w:val="00DC0F38"/>
    <w:rsid w:val="00DC1F16"/>
    <w:rsid w:val="00DC1F4F"/>
    <w:rsid w:val="00DD1B44"/>
    <w:rsid w:val="00DD584E"/>
    <w:rsid w:val="00DD747C"/>
    <w:rsid w:val="00DE2C03"/>
    <w:rsid w:val="00DE3007"/>
    <w:rsid w:val="00DE484E"/>
    <w:rsid w:val="00DE53EF"/>
    <w:rsid w:val="00DE6070"/>
    <w:rsid w:val="00DE61A9"/>
    <w:rsid w:val="00DE61DD"/>
    <w:rsid w:val="00DF2FC3"/>
    <w:rsid w:val="00DF56E2"/>
    <w:rsid w:val="00DF5AC6"/>
    <w:rsid w:val="00DF6A95"/>
    <w:rsid w:val="00DF7AAD"/>
    <w:rsid w:val="00E04B0A"/>
    <w:rsid w:val="00E05960"/>
    <w:rsid w:val="00E06B28"/>
    <w:rsid w:val="00E077DB"/>
    <w:rsid w:val="00E07853"/>
    <w:rsid w:val="00E10F76"/>
    <w:rsid w:val="00E11BD6"/>
    <w:rsid w:val="00E12648"/>
    <w:rsid w:val="00E127D3"/>
    <w:rsid w:val="00E22482"/>
    <w:rsid w:val="00E22488"/>
    <w:rsid w:val="00E22F6C"/>
    <w:rsid w:val="00E233A7"/>
    <w:rsid w:val="00E31D75"/>
    <w:rsid w:val="00E32686"/>
    <w:rsid w:val="00E32CF0"/>
    <w:rsid w:val="00E342D3"/>
    <w:rsid w:val="00E34866"/>
    <w:rsid w:val="00E36E99"/>
    <w:rsid w:val="00E4273B"/>
    <w:rsid w:val="00E4417F"/>
    <w:rsid w:val="00E447EF"/>
    <w:rsid w:val="00E54569"/>
    <w:rsid w:val="00E5787E"/>
    <w:rsid w:val="00E65CE2"/>
    <w:rsid w:val="00E662C9"/>
    <w:rsid w:val="00E66BBD"/>
    <w:rsid w:val="00E735A0"/>
    <w:rsid w:val="00E73C8B"/>
    <w:rsid w:val="00E750F3"/>
    <w:rsid w:val="00E77E18"/>
    <w:rsid w:val="00E81198"/>
    <w:rsid w:val="00E90718"/>
    <w:rsid w:val="00E90F3B"/>
    <w:rsid w:val="00E9122A"/>
    <w:rsid w:val="00E9158F"/>
    <w:rsid w:val="00E915E1"/>
    <w:rsid w:val="00E940A6"/>
    <w:rsid w:val="00E945FC"/>
    <w:rsid w:val="00E968A7"/>
    <w:rsid w:val="00E9766E"/>
    <w:rsid w:val="00EA033A"/>
    <w:rsid w:val="00EA6E75"/>
    <w:rsid w:val="00EB2A22"/>
    <w:rsid w:val="00EB3F3F"/>
    <w:rsid w:val="00EB3FFE"/>
    <w:rsid w:val="00EB7EA9"/>
    <w:rsid w:val="00EC2B41"/>
    <w:rsid w:val="00EC4547"/>
    <w:rsid w:val="00EC6328"/>
    <w:rsid w:val="00EC6CDF"/>
    <w:rsid w:val="00ED2F0E"/>
    <w:rsid w:val="00ED3362"/>
    <w:rsid w:val="00ED501F"/>
    <w:rsid w:val="00ED7AC0"/>
    <w:rsid w:val="00EE0106"/>
    <w:rsid w:val="00EE171D"/>
    <w:rsid w:val="00EE24EC"/>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7589"/>
    <w:rsid w:val="00F07660"/>
    <w:rsid w:val="00F10849"/>
    <w:rsid w:val="00F10A4E"/>
    <w:rsid w:val="00F1302D"/>
    <w:rsid w:val="00F13ECB"/>
    <w:rsid w:val="00F162AA"/>
    <w:rsid w:val="00F1675C"/>
    <w:rsid w:val="00F1787C"/>
    <w:rsid w:val="00F216A9"/>
    <w:rsid w:val="00F245F4"/>
    <w:rsid w:val="00F259FA"/>
    <w:rsid w:val="00F25D18"/>
    <w:rsid w:val="00F2682A"/>
    <w:rsid w:val="00F27FC0"/>
    <w:rsid w:val="00F30042"/>
    <w:rsid w:val="00F30665"/>
    <w:rsid w:val="00F3422E"/>
    <w:rsid w:val="00F4106E"/>
    <w:rsid w:val="00F42E8D"/>
    <w:rsid w:val="00F44ABB"/>
    <w:rsid w:val="00F461CD"/>
    <w:rsid w:val="00F46999"/>
    <w:rsid w:val="00F47E29"/>
    <w:rsid w:val="00F5094F"/>
    <w:rsid w:val="00F51B64"/>
    <w:rsid w:val="00F523CE"/>
    <w:rsid w:val="00F52433"/>
    <w:rsid w:val="00F54939"/>
    <w:rsid w:val="00F60B90"/>
    <w:rsid w:val="00F625ED"/>
    <w:rsid w:val="00F63132"/>
    <w:rsid w:val="00F659FA"/>
    <w:rsid w:val="00F7116C"/>
    <w:rsid w:val="00F71DCB"/>
    <w:rsid w:val="00F7358B"/>
    <w:rsid w:val="00F739D0"/>
    <w:rsid w:val="00F74679"/>
    <w:rsid w:val="00F74F6F"/>
    <w:rsid w:val="00F76069"/>
    <w:rsid w:val="00F762F1"/>
    <w:rsid w:val="00F80336"/>
    <w:rsid w:val="00F81E2D"/>
    <w:rsid w:val="00F83A3C"/>
    <w:rsid w:val="00F8753E"/>
    <w:rsid w:val="00F922E2"/>
    <w:rsid w:val="00F945E5"/>
    <w:rsid w:val="00F96833"/>
    <w:rsid w:val="00F97545"/>
    <w:rsid w:val="00FA0464"/>
    <w:rsid w:val="00FA0EB8"/>
    <w:rsid w:val="00FA1710"/>
    <w:rsid w:val="00FA1B81"/>
    <w:rsid w:val="00FA50CA"/>
    <w:rsid w:val="00FA52A7"/>
    <w:rsid w:val="00FA55DC"/>
    <w:rsid w:val="00FA6262"/>
    <w:rsid w:val="00FA67E1"/>
    <w:rsid w:val="00FB0120"/>
    <w:rsid w:val="00FB1890"/>
    <w:rsid w:val="00FB26EC"/>
    <w:rsid w:val="00FB499F"/>
    <w:rsid w:val="00FB5354"/>
    <w:rsid w:val="00FB5A19"/>
    <w:rsid w:val="00FC0B90"/>
    <w:rsid w:val="00FC39E8"/>
    <w:rsid w:val="00FC4BD5"/>
    <w:rsid w:val="00FC56C4"/>
    <w:rsid w:val="00FD0AB4"/>
    <w:rsid w:val="00FD0BA0"/>
    <w:rsid w:val="00FD20D4"/>
    <w:rsid w:val="00FD2CC4"/>
    <w:rsid w:val="00FD38F5"/>
    <w:rsid w:val="00FD4B6B"/>
    <w:rsid w:val="00FD53B1"/>
    <w:rsid w:val="00FD7285"/>
    <w:rsid w:val="00FE6C16"/>
    <w:rsid w:val="00FF0970"/>
    <w:rsid w:val="00FF0B31"/>
    <w:rsid w:val="00FF2815"/>
    <w:rsid w:val="00FF4C7F"/>
    <w:rsid w:val="00FF4FE9"/>
    <w:rsid w:val="00FF53E1"/>
    <w:rsid w:val="00FF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5CADCA7A-21AA-4EA2-B050-4FBD3E40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3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F710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F710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168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444E1D"/>
  </w:style>
  <w:style w:type="character" w:customStyle="1" w:styleId="DateChar">
    <w:name w:val="Date Char"/>
    <w:basedOn w:val="DefaultParagraphFont"/>
    <w:link w:val="Date"/>
    <w:uiPriority w:val="99"/>
    <w:semiHidden/>
    <w:rsid w:val="00444E1D"/>
    <w:rPr>
      <w:rFonts w:ascii="Calibri" w:hAnsi="Calibri" w:cs="Times New Roman"/>
      <w:sz w:val="24"/>
      <w:szCs w:val="20"/>
      <w:lang w:eastAsia="en-US"/>
    </w:rPr>
  </w:style>
  <w:style w:type="table" w:customStyle="1" w:styleId="TableGrid5">
    <w:name w:val="Table Grid5"/>
    <w:basedOn w:val="TableNormal"/>
    <w:next w:val="TableGrid"/>
    <w:rsid w:val="002D5AA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07589"/>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gau.sebothoma@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edtic.gov.za/wp-content/uploads/IP-annex-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E4F2B-9D44-4964-AE49-39B9D5AF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46</TotalTime>
  <Pages>67</Pages>
  <Words>17375</Words>
  <Characters>99043</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Mathipa Malebatja</cp:lastModifiedBy>
  <cp:revision>56</cp:revision>
  <cp:lastPrinted>2021-11-24T09:01:00Z</cp:lastPrinted>
  <dcterms:created xsi:type="dcterms:W3CDTF">2021-11-01T19:30:00Z</dcterms:created>
  <dcterms:modified xsi:type="dcterms:W3CDTF">2021-11-24T11:59:00Z</dcterms:modified>
  <cp:version>2016-06-30 v2.3c</cp:version>
</cp:coreProperties>
</file>