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51" w:type="dxa"/>
        <w:jc w:val="center"/>
        <w:tblLook w:val="04A0" w:firstRow="1" w:lastRow="0" w:firstColumn="1" w:lastColumn="0" w:noHBand="0" w:noVBand="1"/>
      </w:tblPr>
      <w:tblGrid>
        <w:gridCol w:w="3539"/>
        <w:gridCol w:w="6312"/>
      </w:tblGrid>
      <w:tr w:rsidR="00A66AFA" w:rsidRPr="00A919B1" w14:paraId="1B6204BD" w14:textId="77777777" w:rsidTr="00A66AFA">
        <w:trPr>
          <w:trHeight w:val="564"/>
          <w:jc w:val="center"/>
        </w:trPr>
        <w:tc>
          <w:tcPr>
            <w:tcW w:w="3539" w:type="dxa"/>
          </w:tcPr>
          <w:p w14:paraId="3193A553" w14:textId="77777777" w:rsidR="00A66AFA" w:rsidRPr="00EB6A30" w:rsidRDefault="00A66AFA" w:rsidP="00A66AFA">
            <w:pPr>
              <w:spacing w:before="60" w:after="60" w:line="276" w:lineRule="auto"/>
              <w:rPr>
                <w:rFonts w:ascii="Arial" w:hAnsi="Arial" w:cs="Arial"/>
                <w:b/>
                <w:sz w:val="22"/>
              </w:rPr>
            </w:pPr>
            <w:r w:rsidRPr="00EB6A30">
              <w:rPr>
                <w:rFonts w:ascii="Arial" w:hAnsi="Arial" w:cs="Arial"/>
                <w:b/>
                <w:sz w:val="22"/>
              </w:rPr>
              <w:t>Description/ Scope of Work</w:t>
            </w:r>
          </w:p>
        </w:tc>
        <w:tc>
          <w:tcPr>
            <w:tcW w:w="6312" w:type="dxa"/>
            <w:tcBorders>
              <w:top w:val="single" w:sz="4" w:space="0" w:color="auto"/>
              <w:left w:val="single" w:sz="4" w:space="0" w:color="auto"/>
              <w:bottom w:val="single" w:sz="4" w:space="0" w:color="auto"/>
              <w:right w:val="single" w:sz="4" w:space="0" w:color="auto"/>
            </w:tcBorders>
          </w:tcPr>
          <w:p w14:paraId="6872E903" w14:textId="4D692A2C" w:rsidR="00A66AFA" w:rsidRPr="005E1B6E" w:rsidRDefault="00A66AFA" w:rsidP="00A66AFA">
            <w:pPr>
              <w:spacing w:line="360" w:lineRule="auto"/>
              <w:jc w:val="both"/>
              <w:rPr>
                <w:rFonts w:ascii="Arial" w:hAnsi="Arial" w:cs="Arial"/>
                <w:sz w:val="20"/>
                <w:lang w:val="en-ZA"/>
              </w:rPr>
            </w:pPr>
            <w:r w:rsidRPr="008F64D6">
              <w:rPr>
                <w:rFonts w:ascii="Arial" w:hAnsi="Arial" w:cs="Arial"/>
                <w:bCs/>
                <w:sz w:val="20"/>
                <w:lang w:val="en-ZA"/>
              </w:rPr>
              <w:t xml:space="preserve">Domain Name System (DNS) Security Managed Services </w:t>
            </w:r>
          </w:p>
        </w:tc>
      </w:tr>
      <w:tr w:rsidR="00A66AFA" w:rsidRPr="00A919B1" w14:paraId="2F158825" w14:textId="77777777" w:rsidTr="00C77B91">
        <w:trPr>
          <w:trHeight w:val="489"/>
          <w:jc w:val="center"/>
        </w:trPr>
        <w:tc>
          <w:tcPr>
            <w:tcW w:w="3539" w:type="dxa"/>
          </w:tcPr>
          <w:p w14:paraId="1A5C88AD" w14:textId="77777777" w:rsidR="00A66AFA" w:rsidRPr="00EB6A30" w:rsidRDefault="00A66AFA" w:rsidP="00A66AFA">
            <w:pPr>
              <w:spacing w:before="60" w:after="60" w:line="276" w:lineRule="auto"/>
              <w:rPr>
                <w:rFonts w:ascii="Arial" w:hAnsi="Arial" w:cs="Arial"/>
                <w:b/>
                <w:sz w:val="22"/>
              </w:rPr>
            </w:pPr>
            <w:r w:rsidRPr="00EB6A30">
              <w:rPr>
                <w:rFonts w:ascii="Arial" w:hAnsi="Arial" w:cs="Arial"/>
                <w:b/>
                <w:sz w:val="22"/>
              </w:rPr>
              <w:t>Duration of the Project</w:t>
            </w:r>
          </w:p>
        </w:tc>
        <w:tc>
          <w:tcPr>
            <w:tcW w:w="6312" w:type="dxa"/>
          </w:tcPr>
          <w:p w14:paraId="6AF4094C" w14:textId="7ADD061B" w:rsidR="00A66AFA" w:rsidRPr="00F0521B" w:rsidRDefault="00A66AFA" w:rsidP="00A66AFA">
            <w:pPr>
              <w:spacing w:before="60" w:after="60" w:line="276" w:lineRule="auto"/>
              <w:jc w:val="both"/>
              <w:rPr>
                <w:rFonts w:ascii="Arial" w:hAnsi="Arial" w:cs="Arial"/>
                <w:sz w:val="20"/>
              </w:rPr>
            </w:pPr>
            <w:r>
              <w:rPr>
                <w:rFonts w:ascii="Arial" w:hAnsi="Arial" w:cs="Arial"/>
                <w:bCs/>
                <w:sz w:val="20"/>
                <w:lang w:val="en-ZA"/>
              </w:rPr>
              <w:t xml:space="preserve">5 years. </w:t>
            </w:r>
            <w:r w:rsidRPr="00A02CB1">
              <w:rPr>
                <w:rFonts w:ascii="Arial" w:hAnsi="Arial" w:cs="Arial"/>
                <w:bCs/>
                <w:sz w:val="20"/>
                <w:lang w:val="en-ZA"/>
              </w:rPr>
              <w:t xml:space="preserve">Implementation </w:t>
            </w:r>
            <w:r>
              <w:rPr>
                <w:rFonts w:ascii="Arial" w:hAnsi="Arial" w:cs="Arial"/>
                <w:bCs/>
                <w:sz w:val="20"/>
                <w:lang w:val="en-ZA"/>
              </w:rPr>
              <w:t>1 year</w:t>
            </w:r>
            <w:r w:rsidRPr="00A02CB1">
              <w:rPr>
                <w:rFonts w:ascii="Arial" w:hAnsi="Arial" w:cs="Arial"/>
                <w:bCs/>
                <w:sz w:val="20"/>
                <w:lang w:val="en-ZA"/>
              </w:rPr>
              <w:t xml:space="preserve"> and </w:t>
            </w:r>
            <w:r>
              <w:rPr>
                <w:rFonts w:ascii="Arial" w:hAnsi="Arial" w:cs="Arial"/>
                <w:bCs/>
                <w:sz w:val="20"/>
                <w:lang w:val="en-ZA"/>
              </w:rPr>
              <w:t>4</w:t>
            </w:r>
            <w:r w:rsidRPr="00A02CB1">
              <w:rPr>
                <w:rFonts w:ascii="Arial" w:hAnsi="Arial" w:cs="Arial"/>
                <w:bCs/>
                <w:sz w:val="20"/>
                <w:lang w:val="en-ZA"/>
              </w:rPr>
              <w:t xml:space="preserve"> years of </w:t>
            </w:r>
            <w:r>
              <w:rPr>
                <w:rFonts w:ascii="Arial" w:hAnsi="Arial" w:cs="Arial"/>
                <w:bCs/>
                <w:sz w:val="20"/>
                <w:lang w:val="en-ZA"/>
              </w:rPr>
              <w:t xml:space="preserve">maintenance </w:t>
            </w:r>
            <w:r w:rsidRPr="00A02CB1">
              <w:rPr>
                <w:rFonts w:ascii="Arial" w:hAnsi="Arial" w:cs="Arial"/>
                <w:bCs/>
                <w:sz w:val="20"/>
                <w:lang w:val="en-ZA"/>
              </w:rPr>
              <w:t>&amp;</w:t>
            </w:r>
            <w:r>
              <w:rPr>
                <w:rFonts w:ascii="Arial" w:hAnsi="Arial" w:cs="Arial"/>
                <w:bCs/>
                <w:sz w:val="20"/>
                <w:lang w:val="en-ZA"/>
              </w:rPr>
              <w:t xml:space="preserve"> support</w:t>
            </w:r>
          </w:p>
        </w:tc>
      </w:tr>
    </w:tbl>
    <w:p w14:paraId="6814BDB1" w14:textId="77777777" w:rsidR="00EB6A30" w:rsidRPr="005B5A73" w:rsidRDefault="00EB6A30" w:rsidP="00EB6A30">
      <w:pPr>
        <w:spacing w:line="276" w:lineRule="auto"/>
        <w:rPr>
          <w:rFonts w:ascii="Arial" w:hAnsi="Arial" w:cs="Arial"/>
          <w:sz w:val="16"/>
          <w:szCs w:val="16"/>
        </w:rPr>
      </w:pPr>
    </w:p>
    <w:p w14:paraId="064E8C62" w14:textId="77777777" w:rsidR="007C07B8" w:rsidRDefault="007C07B8" w:rsidP="007C07B8">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0E6C333E" w14:textId="77777777" w:rsidR="007C07B8" w:rsidRPr="00111B2E" w:rsidRDefault="007C07B8" w:rsidP="007C07B8">
      <w:pPr>
        <w:spacing w:before="60" w:after="60"/>
        <w:rPr>
          <w:rFonts w:ascii="Arial" w:hAnsi="Arial" w:cs="Arial"/>
          <w:bCs/>
          <w:sz w:val="16"/>
          <w:szCs w:val="16"/>
        </w:rPr>
      </w:pPr>
    </w:p>
    <w:p w14:paraId="67F6885E" w14:textId="77777777" w:rsidR="007C07B8" w:rsidRDefault="007C07B8" w:rsidP="007C07B8">
      <w:pPr>
        <w:spacing w:after="200" w:line="360"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Pr>
          <w:rFonts w:ascii="Arial" w:hAnsi="Arial" w:cs="Arial"/>
          <w:bCs/>
          <w:sz w:val="20"/>
          <w:lang w:val="en-ZA"/>
        </w:rPr>
        <w:t xml:space="preserve"> </w:t>
      </w:r>
      <w:r w:rsidRPr="00C91C74">
        <w:rPr>
          <w:rFonts w:ascii="Arial" w:hAnsi="Arial" w:cs="Arial"/>
          <w:bCs/>
          <w:sz w:val="20"/>
          <w:lang w:val="en-ZA"/>
        </w:rPr>
        <w:t>scoring the highest points.</w:t>
      </w:r>
    </w:p>
    <w:p w14:paraId="77DA7CD9" w14:textId="77777777" w:rsidR="007C07B8" w:rsidRDefault="007C07B8" w:rsidP="007C07B8">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7C07B8" w:rsidRPr="00D33E30" w14:paraId="333A0A8E" w14:textId="77777777" w:rsidTr="002029C5">
        <w:trPr>
          <w:trHeight w:val="863"/>
        </w:trPr>
        <w:tc>
          <w:tcPr>
            <w:tcW w:w="3391" w:type="dxa"/>
            <w:shd w:val="clear" w:color="auto" w:fill="C00000"/>
            <w:vAlign w:val="center"/>
          </w:tcPr>
          <w:p w14:paraId="13F496F5"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294FEDE0"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7A657F0A"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22C7AC94"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61346CAD"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7C07B8" w:rsidRPr="00D33E30" w14:paraId="2FBDA622" w14:textId="77777777" w:rsidTr="002029C5">
        <w:trPr>
          <w:trHeight w:val="317"/>
        </w:trPr>
        <w:tc>
          <w:tcPr>
            <w:tcW w:w="3391" w:type="dxa"/>
          </w:tcPr>
          <w:p w14:paraId="54B3BE0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0E8E079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79C5AE53"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7C07B8" w:rsidRPr="00D33E30" w14:paraId="551535F5" w14:textId="77777777" w:rsidTr="002029C5">
        <w:trPr>
          <w:trHeight w:val="317"/>
        </w:trPr>
        <w:tc>
          <w:tcPr>
            <w:tcW w:w="3391" w:type="dxa"/>
          </w:tcPr>
          <w:p w14:paraId="199B231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6F9F1BA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45F4A2C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7C07B8" w:rsidRPr="00D33E30" w14:paraId="10DA51A2" w14:textId="77777777" w:rsidTr="002029C5">
        <w:trPr>
          <w:trHeight w:val="317"/>
        </w:trPr>
        <w:tc>
          <w:tcPr>
            <w:tcW w:w="3391" w:type="dxa"/>
          </w:tcPr>
          <w:p w14:paraId="29C3E26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5AD1608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2D72314E"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7C07B8" w:rsidRPr="00D33E30" w14:paraId="054A5422" w14:textId="77777777" w:rsidTr="002029C5">
        <w:trPr>
          <w:trHeight w:val="317"/>
        </w:trPr>
        <w:tc>
          <w:tcPr>
            <w:tcW w:w="3391" w:type="dxa"/>
          </w:tcPr>
          <w:p w14:paraId="227A74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4ED79C4C" w14:textId="77777777" w:rsidR="007C07B8" w:rsidRPr="00D33E30" w:rsidRDefault="007C07B8" w:rsidP="002029C5">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93E87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7C07B8" w:rsidRPr="00D33E30" w14:paraId="77B422AF" w14:textId="77777777" w:rsidTr="002029C5">
        <w:trPr>
          <w:trHeight w:val="317"/>
        </w:trPr>
        <w:tc>
          <w:tcPr>
            <w:tcW w:w="3391" w:type="dxa"/>
          </w:tcPr>
          <w:p w14:paraId="0F8A5E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4A5B903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35B83AC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7C07B8" w:rsidRPr="00D33E30" w14:paraId="6FFB37A5" w14:textId="77777777" w:rsidTr="002029C5">
        <w:trPr>
          <w:trHeight w:val="317"/>
        </w:trPr>
        <w:tc>
          <w:tcPr>
            <w:tcW w:w="3391" w:type="dxa"/>
          </w:tcPr>
          <w:p w14:paraId="54A3827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1FD108D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314CF26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7C07B8" w:rsidRPr="00D33E30" w14:paraId="4D50ACA4" w14:textId="77777777" w:rsidTr="002029C5">
        <w:trPr>
          <w:trHeight w:val="317"/>
        </w:trPr>
        <w:tc>
          <w:tcPr>
            <w:tcW w:w="3391" w:type="dxa"/>
          </w:tcPr>
          <w:p w14:paraId="1392AEE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7D4D88D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2287C300"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7C07B8" w:rsidRPr="00D33E30" w14:paraId="718C128F" w14:textId="77777777" w:rsidTr="002029C5">
        <w:trPr>
          <w:trHeight w:val="317"/>
        </w:trPr>
        <w:tc>
          <w:tcPr>
            <w:tcW w:w="3391" w:type="dxa"/>
          </w:tcPr>
          <w:p w14:paraId="2AFC010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20BFF6C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7F6C1C7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7C07B8" w:rsidRPr="00D33E30" w14:paraId="43FED90E" w14:textId="77777777" w:rsidTr="002029C5">
        <w:trPr>
          <w:trHeight w:val="317"/>
        </w:trPr>
        <w:tc>
          <w:tcPr>
            <w:tcW w:w="3391" w:type="dxa"/>
          </w:tcPr>
          <w:p w14:paraId="25B0ED5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0F8ED48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757C7E1B"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22D9C2AF" w14:textId="77777777" w:rsidR="007C07B8" w:rsidRDefault="007C07B8" w:rsidP="007C07B8">
      <w:pPr>
        <w:spacing w:after="200" w:line="276" w:lineRule="auto"/>
        <w:contextualSpacing/>
        <w:jc w:val="both"/>
        <w:rPr>
          <w:rFonts w:ascii="Arial" w:hAnsi="Arial" w:cs="Arial"/>
          <w:bCs/>
          <w:sz w:val="20"/>
          <w:lang w:val="en-ZA"/>
        </w:rPr>
      </w:pPr>
    </w:p>
    <w:p w14:paraId="170E69D3"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1EFE8A9D"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 xml:space="preserve">Valid B-BBEE certificate issued by a SANAS accredited verification agency / </w:t>
      </w:r>
      <w:proofErr w:type="gramStart"/>
      <w:r w:rsidRPr="007133D2">
        <w:rPr>
          <w:rFonts w:ascii="Arial" w:hAnsi="Arial" w:cs="Arial"/>
          <w:bCs/>
          <w:sz w:val="20"/>
          <w:lang w:val="en-ZA"/>
        </w:rPr>
        <w:t>sworn affidavit</w:t>
      </w:r>
      <w:proofErr w:type="gramEnd"/>
      <w:r w:rsidRPr="007133D2">
        <w:rPr>
          <w:rFonts w:ascii="Arial" w:hAnsi="Arial" w:cs="Arial"/>
          <w:bCs/>
          <w:sz w:val="20"/>
          <w:lang w:val="en-ZA"/>
        </w:rPr>
        <w:t xml:space="preserve"> / CIPS affidavit</w:t>
      </w:r>
    </w:p>
    <w:p w14:paraId="26185D0A"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ownership / shareholding (preferably CIPC documentation) inclusive of shareholding breakdown</w:t>
      </w:r>
    </w:p>
    <w:p w14:paraId="0FB5FE5C"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Certified ID copies of shareholder(s)</w:t>
      </w:r>
    </w:p>
    <w:p w14:paraId="53EBCBF7" w14:textId="77777777" w:rsidR="007C07B8"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Disability (where applicable)</w:t>
      </w:r>
    </w:p>
    <w:p w14:paraId="17FC9395" w14:textId="77777777" w:rsidR="007C07B8" w:rsidRDefault="007C07B8" w:rsidP="007C07B8">
      <w:pPr>
        <w:pStyle w:val="ListParagraph"/>
        <w:spacing w:after="200" w:line="276" w:lineRule="auto"/>
        <w:jc w:val="both"/>
        <w:rPr>
          <w:rFonts w:ascii="Arial" w:hAnsi="Arial" w:cs="Arial"/>
          <w:bCs/>
          <w:sz w:val="20"/>
          <w:lang w:val="en-ZA"/>
        </w:rPr>
      </w:pPr>
    </w:p>
    <w:p w14:paraId="4FB66E3B" w14:textId="77777777" w:rsidR="007C07B8" w:rsidRPr="00C26773" w:rsidRDefault="007C07B8" w:rsidP="007C07B8">
      <w:pPr>
        <w:spacing w:after="200" w:line="276" w:lineRule="auto"/>
        <w:ind w:left="360"/>
        <w:jc w:val="both"/>
        <w:rPr>
          <w:rFonts w:ascii="Arial" w:hAnsi="Arial" w:cs="Arial"/>
          <w:b/>
          <w:sz w:val="22"/>
          <w:szCs w:val="22"/>
          <w:lang w:val="en-ZA"/>
        </w:rPr>
      </w:pPr>
      <w:r w:rsidRPr="00C26773">
        <w:rPr>
          <w:rFonts w:ascii="Arial" w:hAnsi="Arial" w:cs="Arial"/>
          <w:b/>
          <w:sz w:val="22"/>
          <w:szCs w:val="22"/>
          <w:lang w:val="en-ZA"/>
        </w:rPr>
        <w:t>Note: Eskom will not accept a Sworn Affidavit with an electronic signature</w:t>
      </w:r>
    </w:p>
    <w:p w14:paraId="24AFA2A1"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00FEC220" w14:textId="77777777" w:rsidR="007C07B8" w:rsidRPr="007133D2"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4869EB9D" w14:textId="77777777" w:rsidR="007C07B8"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41665D9D" w14:textId="77777777" w:rsidR="00F812A8" w:rsidRPr="00F812A8" w:rsidRDefault="00F812A8" w:rsidP="00F812A8">
      <w:pPr>
        <w:spacing w:after="200" w:line="276" w:lineRule="auto"/>
        <w:jc w:val="both"/>
        <w:rPr>
          <w:rFonts w:ascii="Arial" w:hAnsi="Arial" w:cs="Arial"/>
          <w:bCs/>
          <w:sz w:val="20"/>
          <w:lang w:val="en-ZA"/>
        </w:rPr>
      </w:pPr>
    </w:p>
    <w:p w14:paraId="2280C366" w14:textId="77777777" w:rsidR="007C07B8" w:rsidRDefault="007C07B8" w:rsidP="007C07B8">
      <w:pPr>
        <w:autoSpaceDE w:val="0"/>
        <w:autoSpaceDN w:val="0"/>
        <w:adjustRightInd w:val="0"/>
        <w:rPr>
          <w:rFonts w:ascii="Arial" w:hAnsi="Arial" w:cs="Arial"/>
          <w:b/>
        </w:rPr>
      </w:pPr>
      <w:r>
        <w:rPr>
          <w:rFonts w:ascii="Arial" w:hAnsi="Arial" w:cs="Arial"/>
          <w:b/>
        </w:rPr>
        <w:t>S</w:t>
      </w:r>
      <w:r w:rsidRPr="00EB6A30">
        <w:rPr>
          <w:rFonts w:ascii="Arial" w:hAnsi="Arial" w:cs="Arial"/>
          <w:b/>
          <w:sz w:val="22"/>
        </w:rPr>
        <w:t xml:space="preserve">ection </w:t>
      </w:r>
      <w:r>
        <w:rPr>
          <w:rFonts w:ascii="Arial" w:hAnsi="Arial" w:cs="Arial"/>
          <w:b/>
          <w:sz w:val="22"/>
        </w:rPr>
        <w:t>2</w:t>
      </w:r>
      <w:r w:rsidRPr="003E052A">
        <w:rPr>
          <w:rFonts w:ascii="Arial" w:hAnsi="Arial" w:cs="Arial"/>
          <w:b/>
        </w:rPr>
        <w:t xml:space="preserve">: </w:t>
      </w:r>
      <w:r>
        <w:rPr>
          <w:rFonts w:ascii="Arial" w:hAnsi="Arial" w:cs="Arial"/>
          <w:b/>
        </w:rPr>
        <w:t xml:space="preserve">Objective criteria </w:t>
      </w:r>
    </w:p>
    <w:p w14:paraId="40D4EB6F" w14:textId="77777777" w:rsidR="007C07B8" w:rsidRPr="005B5A73" w:rsidRDefault="007C07B8" w:rsidP="007C07B8">
      <w:pPr>
        <w:autoSpaceDE w:val="0"/>
        <w:autoSpaceDN w:val="0"/>
        <w:adjustRightInd w:val="0"/>
        <w:rPr>
          <w:rFonts w:ascii="Arial" w:hAnsi="Arial" w:cs="Arial"/>
          <w:bCs/>
          <w:sz w:val="16"/>
          <w:szCs w:val="16"/>
        </w:rPr>
      </w:pPr>
    </w:p>
    <w:p w14:paraId="4358D0D3" w14:textId="77777777" w:rsidR="007C07B8" w:rsidRDefault="007C07B8" w:rsidP="007C07B8">
      <w:pPr>
        <w:spacing w:before="60" w:after="60" w:line="360" w:lineRule="auto"/>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r>
        <w:rPr>
          <w:rFonts w:ascii="Arial" w:hAnsi="Arial" w:cs="Arial"/>
          <w:bCs/>
          <w:sz w:val="20"/>
          <w:lang w:val="en-ZA"/>
        </w:rPr>
        <w:t xml:space="preserve"> </w:t>
      </w:r>
      <w:r w:rsidRPr="000C379B">
        <w:rPr>
          <w:rFonts w:ascii="Arial" w:hAnsi="Arial" w:cs="Arial"/>
          <w:bCs/>
          <w:sz w:val="20"/>
          <w:lang w:val="en-ZA"/>
        </w:rPr>
        <w:t>award.</w:t>
      </w:r>
    </w:p>
    <w:p w14:paraId="609E26E1" w14:textId="55576871" w:rsidR="00DF7DD9" w:rsidRPr="007C07B8" w:rsidRDefault="00DF7DD9" w:rsidP="008D1341">
      <w:pPr>
        <w:spacing w:before="240" w:after="200" w:line="276" w:lineRule="auto"/>
        <w:rPr>
          <w:rFonts w:ascii="Arial" w:hAnsi="Arial" w:cs="Arial"/>
          <w:b/>
        </w:rPr>
      </w:pPr>
      <w:bookmarkStart w:id="0" w:name="_Hlk125111733"/>
      <w:r w:rsidRPr="007C07B8">
        <w:rPr>
          <w:rFonts w:ascii="Arial" w:hAnsi="Arial" w:cs="Arial"/>
          <w:b/>
        </w:rPr>
        <w:t xml:space="preserve">Section </w:t>
      </w:r>
      <w:r w:rsidR="007C07B8" w:rsidRPr="007C07B8">
        <w:rPr>
          <w:rFonts w:ascii="Arial" w:hAnsi="Arial" w:cs="Arial"/>
          <w:b/>
        </w:rPr>
        <w:t>3</w:t>
      </w:r>
      <w:r w:rsidRPr="007C07B8">
        <w:rPr>
          <w:rFonts w:ascii="Arial" w:hAnsi="Arial" w:cs="Arial"/>
          <w:b/>
        </w:rPr>
        <w:t>: SDL&amp;I Objectives in line with Reconstruction and Development</w:t>
      </w:r>
      <w:r w:rsidRPr="00461D16">
        <w:rPr>
          <w:rFonts w:ascii="Arial" w:hAnsi="Arial" w:cs="Arial"/>
          <w:b/>
          <w:sz w:val="28"/>
          <w:szCs w:val="28"/>
        </w:rPr>
        <w:t xml:space="preserve"> </w:t>
      </w:r>
      <w:r w:rsidRPr="007C07B8">
        <w:rPr>
          <w:rFonts w:ascii="Arial" w:hAnsi="Arial" w:cs="Arial"/>
          <w:b/>
        </w:rPr>
        <w:t>Programme (RDP) Goals</w:t>
      </w:r>
    </w:p>
    <w:tbl>
      <w:tblPr>
        <w:tblStyle w:val="TableGrid"/>
        <w:tblW w:w="0" w:type="auto"/>
        <w:tblLook w:val="04A0" w:firstRow="1" w:lastRow="0" w:firstColumn="1" w:lastColumn="0" w:noHBand="0" w:noVBand="1"/>
      </w:tblPr>
      <w:tblGrid>
        <w:gridCol w:w="9156"/>
      </w:tblGrid>
      <w:tr w:rsidR="007C07B8" w:rsidRPr="000C5130" w14:paraId="43993CD4" w14:textId="77777777" w:rsidTr="002029C5">
        <w:tc>
          <w:tcPr>
            <w:tcW w:w="9016" w:type="dxa"/>
            <w:shd w:val="clear" w:color="auto" w:fill="000000" w:themeFill="text1"/>
          </w:tcPr>
          <w:p w14:paraId="196E9D67" w14:textId="77777777" w:rsidR="007C07B8" w:rsidRPr="000C5130" w:rsidRDefault="007C07B8" w:rsidP="002029C5">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 xml:space="preserve">s do not form part of </w:t>
            </w:r>
            <w:proofErr w:type="gramStart"/>
            <w:r w:rsidRPr="000C5130">
              <w:rPr>
                <w:rFonts w:ascii="Arial" w:hAnsi="Arial" w:cs="Arial"/>
                <w:sz w:val="20"/>
              </w:rPr>
              <w:t>scoring</w:t>
            </w:r>
            <w:proofErr w:type="gramEnd"/>
            <w:r w:rsidRPr="000C5130">
              <w:rPr>
                <w:rFonts w:ascii="Arial" w:hAnsi="Arial" w:cs="Arial"/>
                <w:sz w:val="20"/>
              </w:rPr>
              <w:t xml:space="preserve"> but commitments will form part of contractual obligations</w:t>
            </w:r>
          </w:p>
        </w:tc>
      </w:tr>
      <w:tr w:rsidR="00E839D0" w:rsidRPr="000C5130" w14:paraId="32B9ED3B" w14:textId="77777777" w:rsidTr="002029C5">
        <w:trPr>
          <w:trHeight w:val="847"/>
        </w:trPr>
        <w:tc>
          <w:tcPr>
            <w:tcW w:w="9016" w:type="dxa"/>
            <w:shd w:val="clear" w:color="auto" w:fill="FFFFFF" w:themeFill="background1"/>
          </w:tcPr>
          <w:p w14:paraId="2B5B8E52" w14:textId="77777777" w:rsidR="00E839D0" w:rsidRPr="006105B5" w:rsidRDefault="00E839D0" w:rsidP="00E839D0">
            <w:pPr>
              <w:numPr>
                <w:ilvl w:val="0"/>
                <w:numId w:val="15"/>
              </w:numPr>
              <w:tabs>
                <w:tab w:val="left" w:pos="720"/>
              </w:tabs>
              <w:spacing w:line="360" w:lineRule="auto"/>
              <w:jc w:val="both"/>
              <w:rPr>
                <w:rFonts w:ascii="Arial" w:hAnsi="Arial" w:cs="Arial"/>
                <w:sz w:val="20"/>
              </w:rPr>
            </w:pPr>
            <w:bookmarkStart w:id="1" w:name="_Hlk131703458"/>
            <w:r w:rsidRPr="00B11F74">
              <w:rPr>
                <w:rFonts w:ascii="Arial" w:hAnsi="Arial" w:cs="Arial"/>
                <w:b/>
                <w:sz w:val="22"/>
                <w:szCs w:val="22"/>
              </w:rPr>
              <w:t>Transformation – BBBEE Improvement or Retention Plan</w:t>
            </w:r>
            <w:r>
              <w:rPr>
                <w:rFonts w:ascii="Arial" w:hAnsi="Arial" w:cs="Arial"/>
                <w:b/>
                <w:sz w:val="20"/>
              </w:rPr>
              <w:t xml:space="preserve">: </w:t>
            </w:r>
          </w:p>
          <w:p w14:paraId="726F9A01" w14:textId="77777777" w:rsidR="00E839D0" w:rsidRPr="00DD747B" w:rsidRDefault="00E839D0" w:rsidP="00E839D0">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3E741DBC" w14:textId="77777777" w:rsidR="00E839D0" w:rsidRPr="00DD747B" w:rsidRDefault="00E839D0" w:rsidP="00E839D0">
            <w:pPr>
              <w:pStyle w:val="ListParagraph"/>
              <w:spacing w:after="200" w:line="360" w:lineRule="auto"/>
              <w:ind w:left="0"/>
              <w:jc w:val="both"/>
              <w:rPr>
                <w:rFonts w:ascii="Arial" w:hAnsi="Arial" w:cs="Arial"/>
                <w:sz w:val="16"/>
                <w:szCs w:val="16"/>
              </w:rPr>
            </w:pPr>
          </w:p>
          <w:p w14:paraId="07A59B6E" w14:textId="77777777" w:rsidR="00E839D0" w:rsidRDefault="00E839D0" w:rsidP="00E839D0">
            <w:pPr>
              <w:pStyle w:val="ListParagraph"/>
              <w:spacing w:after="200" w:line="360" w:lineRule="auto"/>
              <w:ind w:left="0"/>
              <w:jc w:val="both"/>
              <w:rPr>
                <w:rFonts w:ascii="Arial" w:hAnsi="Arial" w:cs="Arial"/>
                <w:sz w:val="20"/>
              </w:rPr>
            </w:pPr>
            <w:r w:rsidRPr="00DD747B">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w:t>
            </w:r>
            <w:proofErr w:type="gramStart"/>
            <w:r w:rsidRPr="00DD747B">
              <w:rPr>
                <w:rFonts w:ascii="Arial" w:hAnsi="Arial" w:cs="Arial"/>
                <w:sz w:val="20"/>
              </w:rPr>
              <w:t>submits</w:t>
            </w:r>
            <w:proofErr w:type="gramEnd"/>
            <w:r w:rsidRPr="00DD747B">
              <w:rPr>
                <w:rFonts w:ascii="Arial" w:hAnsi="Arial" w:cs="Arial"/>
                <w:sz w:val="20"/>
              </w:rPr>
              <w:t xml:space="preserve"> their B-BBEE improvement or retention plan within 30 days of signing the contract. </w:t>
            </w:r>
          </w:p>
          <w:p w14:paraId="77486E2D" w14:textId="77777777" w:rsidR="00E839D0" w:rsidRDefault="00E839D0" w:rsidP="00E839D0">
            <w:pPr>
              <w:pStyle w:val="ListParagraph"/>
              <w:spacing w:after="200" w:line="360" w:lineRule="auto"/>
              <w:ind w:left="0"/>
              <w:jc w:val="both"/>
              <w:rPr>
                <w:rFonts w:ascii="Arial" w:hAnsi="Arial" w:cs="Arial"/>
                <w:sz w:val="20"/>
              </w:rPr>
            </w:pPr>
          </w:p>
          <w:p w14:paraId="30B79C6D" w14:textId="77777777" w:rsidR="00E839D0" w:rsidRPr="00DD747B" w:rsidRDefault="00E839D0" w:rsidP="00E839D0">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0EF8C09E" w14:textId="77777777" w:rsidR="00E839D0" w:rsidRPr="00DD747B" w:rsidRDefault="00E839D0" w:rsidP="00E839D0">
            <w:pPr>
              <w:pStyle w:val="ListParagraph"/>
              <w:spacing w:after="200" w:line="360" w:lineRule="auto"/>
              <w:ind w:left="0"/>
              <w:jc w:val="both"/>
              <w:rPr>
                <w:rFonts w:ascii="Arial" w:hAnsi="Arial" w:cs="Arial"/>
                <w:sz w:val="16"/>
                <w:szCs w:val="16"/>
              </w:rPr>
            </w:pPr>
          </w:p>
          <w:p w14:paraId="780217A8" w14:textId="77777777" w:rsidR="00E839D0" w:rsidRPr="00DD747B" w:rsidRDefault="00E839D0" w:rsidP="00E839D0">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035272F5" w14:textId="77777777" w:rsidR="00E839D0" w:rsidRDefault="00E839D0" w:rsidP="00E839D0">
            <w:pPr>
              <w:tabs>
                <w:tab w:val="left" w:pos="720"/>
              </w:tabs>
              <w:spacing w:line="360" w:lineRule="auto"/>
              <w:ind w:left="360"/>
              <w:jc w:val="both"/>
              <w:rPr>
                <w:rFonts w:ascii="Arial" w:hAnsi="Arial" w:cs="Arial"/>
                <w:sz w:val="20"/>
              </w:rPr>
            </w:pPr>
            <w:r w:rsidRPr="00DD747B">
              <w:rPr>
                <w:rFonts w:ascii="Arial" w:hAnsi="Arial" w:cs="Arial"/>
                <w:sz w:val="20"/>
              </w:rPr>
              <w:t xml:space="preserve">Tenderer/s are requested to submit their B-BBEE Improvement Plan as an essential document within 30 days of signing the contract </w:t>
            </w:r>
            <w:r>
              <w:rPr>
                <w:rFonts w:ascii="Arial" w:hAnsi="Arial" w:cs="Arial"/>
                <w:sz w:val="20"/>
              </w:rPr>
              <w:t>and to submit the following documents as a condition for contract award:</w:t>
            </w:r>
          </w:p>
          <w:p w14:paraId="0D10DC47" w14:textId="77777777" w:rsidR="00E839D0" w:rsidRPr="00B22D89" w:rsidRDefault="00E839D0" w:rsidP="00E839D0">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ownership / shareholding (preferably CIPC documentation) inclusive of shareholding breakdown</w:t>
            </w:r>
          </w:p>
          <w:p w14:paraId="5ADF36E8" w14:textId="77777777" w:rsidR="00E839D0" w:rsidRPr="00B22D89" w:rsidRDefault="00E839D0" w:rsidP="00E839D0">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 xml:space="preserve">Certified ID copies of </w:t>
            </w:r>
            <w:proofErr w:type="gramStart"/>
            <w:r w:rsidRPr="00B22D89">
              <w:rPr>
                <w:rFonts w:ascii="Arial" w:hAnsi="Arial" w:cs="Arial"/>
                <w:sz w:val="20"/>
              </w:rPr>
              <w:t>shareholder</w:t>
            </w:r>
            <w:proofErr w:type="gramEnd"/>
            <w:r w:rsidRPr="00B22D89">
              <w:rPr>
                <w:rFonts w:ascii="Arial" w:hAnsi="Arial" w:cs="Arial"/>
                <w:sz w:val="20"/>
              </w:rPr>
              <w:t>(s)</w:t>
            </w:r>
          </w:p>
          <w:p w14:paraId="404A4C12" w14:textId="77777777" w:rsidR="00E839D0" w:rsidRDefault="00E839D0" w:rsidP="00E839D0">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Disability (where applicable)</w:t>
            </w:r>
          </w:p>
          <w:p w14:paraId="7D552B5F" w14:textId="77777777" w:rsidR="00E839D0" w:rsidRDefault="00E839D0" w:rsidP="00E839D0">
            <w:pPr>
              <w:tabs>
                <w:tab w:val="left" w:pos="720"/>
              </w:tabs>
              <w:spacing w:line="360" w:lineRule="auto"/>
              <w:ind w:left="720"/>
              <w:jc w:val="both"/>
              <w:rPr>
                <w:rFonts w:ascii="Arial" w:hAnsi="Arial" w:cs="Arial"/>
                <w:sz w:val="20"/>
              </w:rPr>
            </w:pPr>
          </w:p>
          <w:p w14:paraId="476DDDBD" w14:textId="77777777" w:rsidR="00E839D0" w:rsidRPr="00DD747B" w:rsidRDefault="00E839D0" w:rsidP="00E839D0">
            <w:pPr>
              <w:spacing w:line="360" w:lineRule="auto"/>
              <w:jc w:val="both"/>
              <w:rPr>
                <w:sz w:val="20"/>
                <w:lang w:eastAsia="en-ZA"/>
              </w:rPr>
            </w:pPr>
            <w:r w:rsidRPr="00DD747B">
              <w:rPr>
                <w:rFonts w:ascii="Arial" w:hAnsi="Arial" w:cs="Arial"/>
                <w:b/>
                <w:bCs/>
                <w:sz w:val="20"/>
              </w:rPr>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 xml:space="preserve">Enterprise therefore </w:t>
            </w:r>
            <w:r w:rsidRPr="00DD747B">
              <w:rPr>
                <w:rFonts w:ascii="Arial" w:hAnsi="Arial" w:cs="Arial"/>
                <w:sz w:val="20"/>
              </w:rPr>
              <w:lastRenderedPageBreak/>
              <w:t>you can submit Sworn Affidavit. If your annual Total Revenue is R50 Million or less, you qualify as Qualifying Small Enterprise and must comply with all the elements of QSE score card relevant to your sector unless an entity is at least 51% Black owned you are required to obtain a Sworn affidavit. If your Annual Total Revenue is above R50m you need to submit a Valid B-BBEE certificate</w:t>
            </w:r>
          </w:p>
          <w:p w14:paraId="5CE069CF" w14:textId="77777777" w:rsidR="00E839D0" w:rsidRPr="00CF781D" w:rsidRDefault="00E839D0" w:rsidP="00E839D0">
            <w:pPr>
              <w:tabs>
                <w:tab w:val="left" w:pos="720"/>
              </w:tabs>
              <w:spacing w:line="276" w:lineRule="auto"/>
              <w:ind w:left="360"/>
              <w:jc w:val="both"/>
              <w:rPr>
                <w:rFonts w:ascii="Arial" w:hAnsi="Arial" w:cs="Arial"/>
                <w:b/>
                <w:sz w:val="20"/>
              </w:rPr>
            </w:pPr>
          </w:p>
          <w:p w14:paraId="28481559" w14:textId="77777777" w:rsidR="00E839D0" w:rsidRPr="00D86CD2" w:rsidRDefault="00E839D0" w:rsidP="00E839D0">
            <w:pPr>
              <w:numPr>
                <w:ilvl w:val="0"/>
                <w:numId w:val="15"/>
              </w:numPr>
              <w:tabs>
                <w:tab w:val="left" w:pos="720"/>
              </w:tabs>
              <w:spacing w:line="360" w:lineRule="auto"/>
              <w:jc w:val="both"/>
              <w:rPr>
                <w:rFonts w:ascii="Arial" w:hAnsi="Arial" w:cs="Arial"/>
                <w:b/>
                <w:sz w:val="20"/>
                <w:u w:val="single"/>
                <w:lang w:val="en-ZA"/>
              </w:rPr>
            </w:pPr>
            <w:r>
              <w:rPr>
                <w:rFonts w:ascii="Arial" w:hAnsi="Arial" w:cs="Arial"/>
                <w:b/>
                <w:sz w:val="20"/>
                <w:u w:val="single"/>
                <w:lang w:val="en-ZA"/>
              </w:rPr>
              <w:t>Local</w:t>
            </w:r>
            <w:r w:rsidRPr="00D86CD2">
              <w:rPr>
                <w:rFonts w:ascii="Arial" w:hAnsi="Arial" w:cs="Arial"/>
                <w:b/>
                <w:sz w:val="20"/>
                <w:u w:val="single"/>
                <w:lang w:val="en-ZA"/>
              </w:rPr>
              <w:t xml:space="preserve"> Procurement Content </w:t>
            </w:r>
          </w:p>
          <w:p w14:paraId="7067C76E" w14:textId="77777777" w:rsidR="00E839D0" w:rsidRDefault="00E839D0" w:rsidP="00E839D0">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585AA778" w14:textId="77777777" w:rsidR="00E839D0" w:rsidRDefault="00E839D0" w:rsidP="00E839D0">
            <w:pPr>
              <w:tabs>
                <w:tab w:val="left" w:pos="720"/>
              </w:tabs>
              <w:spacing w:line="360" w:lineRule="auto"/>
              <w:ind w:left="360"/>
              <w:jc w:val="both"/>
              <w:rPr>
                <w:rFonts w:ascii="Arial" w:hAnsi="Arial" w:cs="Arial"/>
                <w:sz w:val="20"/>
                <w:lang w:val="en-ZA"/>
              </w:rPr>
            </w:pPr>
            <w:r>
              <w:rPr>
                <w:rFonts w:ascii="Arial" w:hAnsi="Arial" w:cs="Arial"/>
                <w:sz w:val="20"/>
                <w:lang w:val="en-ZA"/>
              </w:rPr>
              <w:t>Tenderers are required to submit their proposals in the table below.</w:t>
            </w:r>
          </w:p>
          <w:p w14:paraId="28D77EA3" w14:textId="77777777" w:rsidR="00E839D0" w:rsidRDefault="00E839D0" w:rsidP="00E839D0">
            <w:pPr>
              <w:tabs>
                <w:tab w:val="left" w:pos="720"/>
              </w:tabs>
              <w:spacing w:line="360" w:lineRule="auto"/>
              <w:ind w:left="360"/>
              <w:jc w:val="both"/>
              <w:rPr>
                <w:rFonts w:ascii="Arial" w:hAnsi="Arial" w:cs="Arial"/>
                <w:sz w:val="20"/>
                <w:lang w:val="en-ZA"/>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E839D0" w14:paraId="3B3F8156" w14:textId="77777777" w:rsidTr="000070E9">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6E21F719" w14:textId="77777777" w:rsidR="00E839D0" w:rsidRDefault="00E839D0" w:rsidP="00E839D0">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281169A7" w14:textId="77777777" w:rsidR="00E839D0" w:rsidRDefault="00E839D0" w:rsidP="00E839D0">
                  <w:pPr>
                    <w:spacing w:line="276" w:lineRule="auto"/>
                    <w:jc w:val="center"/>
                    <w:rPr>
                      <w:rFonts w:ascii="Arial" w:hAnsi="Arial" w:cs="Arial"/>
                      <w:b/>
                      <w:sz w:val="20"/>
                    </w:rPr>
                  </w:pPr>
                  <w:r>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3F0EF0FA" w14:textId="77777777" w:rsidR="00E839D0" w:rsidRDefault="00E839D0" w:rsidP="00E839D0">
                  <w:pPr>
                    <w:spacing w:line="276" w:lineRule="auto"/>
                    <w:jc w:val="center"/>
                    <w:rPr>
                      <w:rFonts w:ascii="Arial" w:hAnsi="Arial" w:cs="Arial"/>
                      <w:b/>
                      <w:sz w:val="20"/>
                    </w:rPr>
                  </w:pPr>
                  <w:r>
                    <w:rPr>
                      <w:rFonts w:ascii="Arial" w:hAnsi="Arial" w:cs="Arial"/>
                      <w:b/>
                      <w:sz w:val="20"/>
                    </w:rPr>
                    <w:t>Tenderer Proposal</w:t>
                  </w:r>
                </w:p>
              </w:tc>
            </w:tr>
            <w:tr w:rsidR="00E839D0" w14:paraId="0937E9FF" w14:textId="77777777" w:rsidTr="000070E9">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0E5183E8" w14:textId="77777777" w:rsidR="00E839D0" w:rsidRDefault="00E839D0" w:rsidP="00E839D0">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683E0F94" w14:textId="77777777" w:rsidR="00E839D0" w:rsidRPr="007D4E0A" w:rsidRDefault="00E839D0" w:rsidP="00E839D0">
                  <w:pPr>
                    <w:spacing w:line="276" w:lineRule="auto"/>
                    <w:jc w:val="center"/>
                    <w:rPr>
                      <w:rFonts w:ascii="Arial" w:hAnsi="Arial" w:cs="Arial"/>
                      <w:sz w:val="20"/>
                    </w:rPr>
                  </w:pPr>
                  <w:r>
                    <w:rPr>
                      <w:rFonts w:ascii="Arial" w:hAnsi="Arial" w:cs="Arial"/>
                      <w:sz w:val="20"/>
                    </w:rPr>
                    <w:t>40</w:t>
                  </w:r>
                  <w:r w:rsidRPr="007D4E0A">
                    <w:rPr>
                      <w:rFonts w:ascii="Arial" w:hAnsi="Arial" w:cs="Arial"/>
                      <w:sz w:val="20"/>
                    </w:rPr>
                    <w:t>%</w:t>
                  </w:r>
                </w:p>
              </w:tc>
              <w:tc>
                <w:tcPr>
                  <w:tcW w:w="2797" w:type="dxa"/>
                  <w:tcBorders>
                    <w:top w:val="single" w:sz="4" w:space="0" w:color="auto"/>
                    <w:left w:val="single" w:sz="4" w:space="0" w:color="auto"/>
                    <w:bottom w:val="single" w:sz="4" w:space="0" w:color="auto"/>
                    <w:right w:val="single" w:sz="4" w:space="0" w:color="auto"/>
                  </w:tcBorders>
                </w:tcPr>
                <w:p w14:paraId="2FE898BA" w14:textId="77777777" w:rsidR="00E839D0" w:rsidRPr="007D4E0A" w:rsidRDefault="00E839D0" w:rsidP="00E839D0">
                  <w:pPr>
                    <w:spacing w:line="276" w:lineRule="auto"/>
                    <w:jc w:val="both"/>
                    <w:rPr>
                      <w:rFonts w:ascii="Arial" w:hAnsi="Arial" w:cs="Arial"/>
                      <w:sz w:val="20"/>
                    </w:rPr>
                  </w:pPr>
                </w:p>
              </w:tc>
            </w:tr>
          </w:tbl>
          <w:p w14:paraId="4118879F" w14:textId="77777777" w:rsidR="00E839D0" w:rsidRDefault="00E839D0" w:rsidP="00E839D0">
            <w:pPr>
              <w:pStyle w:val="ListParagraph"/>
              <w:ind w:left="360"/>
              <w:rPr>
                <w:rFonts w:ascii="Arial" w:hAnsi="Arial" w:cs="Arial"/>
                <w:bCs/>
                <w:sz w:val="20"/>
              </w:rPr>
            </w:pPr>
          </w:p>
          <w:p w14:paraId="6517AA23" w14:textId="77777777" w:rsidR="00E839D0" w:rsidRPr="00974296" w:rsidRDefault="00E839D0" w:rsidP="00E839D0">
            <w:pPr>
              <w:pStyle w:val="ListParagraph"/>
              <w:spacing w:line="360" w:lineRule="auto"/>
              <w:ind w:left="360"/>
              <w:rPr>
                <w:rFonts w:ascii="Arial" w:hAnsi="Arial" w:cs="Arial"/>
                <w:sz w:val="20"/>
                <w:lang w:val="en-ZA"/>
              </w:rPr>
            </w:pPr>
            <w:r w:rsidRPr="00974296">
              <w:rPr>
                <w:rFonts w:ascii="Arial" w:hAnsi="Arial" w:cs="Arial"/>
                <w:sz w:val="20"/>
                <w:lang w:val="en-ZA"/>
              </w:rPr>
              <w:t>The proposal above should consider the source of origin (e.g.</w:t>
            </w:r>
            <w:r>
              <w:rPr>
                <w:rFonts w:ascii="Arial" w:hAnsi="Arial" w:cs="Arial"/>
                <w:sz w:val="20"/>
                <w:lang w:val="en-ZA"/>
              </w:rPr>
              <w:t xml:space="preserve"> </w:t>
            </w:r>
            <w:r w:rsidRPr="00974296">
              <w:rPr>
                <w:rFonts w:ascii="Arial" w:hAnsi="Arial" w:cs="Arial"/>
                <w:sz w:val="20"/>
                <w:lang w:val="en-ZA"/>
              </w:rPr>
              <w:t>Country of software copyright registration; country of hardware manufacturing plant; citizenship of resources deployed) of the scope of work as detailed below:</w:t>
            </w:r>
          </w:p>
          <w:p w14:paraId="57E6F693" w14:textId="77777777" w:rsidR="00E839D0" w:rsidRDefault="00E839D0" w:rsidP="00E839D0">
            <w:pPr>
              <w:pStyle w:val="ListParagraph"/>
              <w:ind w:left="360"/>
              <w:rPr>
                <w:rFonts w:ascii="Arial" w:hAnsi="Arial" w:cs="Arial"/>
                <w:b/>
                <w:sz w:val="20"/>
              </w:rPr>
            </w:pPr>
          </w:p>
          <w:tbl>
            <w:tblPr>
              <w:tblW w:w="8920" w:type="dxa"/>
              <w:tblLook w:val="04A0" w:firstRow="1" w:lastRow="0" w:firstColumn="1" w:lastColumn="0" w:noHBand="0" w:noVBand="1"/>
            </w:tblPr>
            <w:tblGrid>
              <w:gridCol w:w="3300"/>
              <w:gridCol w:w="2460"/>
              <w:gridCol w:w="3160"/>
            </w:tblGrid>
            <w:tr w:rsidR="00E839D0" w:rsidRPr="00725207" w14:paraId="5D7682A1" w14:textId="77777777" w:rsidTr="000070E9">
              <w:trPr>
                <w:trHeight w:val="585"/>
              </w:trPr>
              <w:tc>
                <w:tcPr>
                  <w:tcW w:w="3300" w:type="dxa"/>
                  <w:tcBorders>
                    <w:top w:val="single" w:sz="8" w:space="0" w:color="auto"/>
                    <w:left w:val="single" w:sz="8" w:space="0" w:color="auto"/>
                    <w:bottom w:val="single" w:sz="8" w:space="0" w:color="auto"/>
                    <w:right w:val="single" w:sz="8" w:space="0" w:color="auto"/>
                  </w:tcBorders>
                  <w:vAlign w:val="center"/>
                  <w:hideMark/>
                </w:tcPr>
                <w:p w14:paraId="528E5AE4" w14:textId="77777777" w:rsidR="00E839D0" w:rsidRPr="00725207" w:rsidRDefault="00E839D0" w:rsidP="00E839D0">
                  <w:pPr>
                    <w:jc w:val="center"/>
                    <w:rPr>
                      <w:rFonts w:ascii="Arial" w:hAnsi="Arial" w:cs="Arial"/>
                      <w:b/>
                      <w:sz w:val="20"/>
                    </w:rPr>
                  </w:pPr>
                  <w:r w:rsidRPr="0030565C">
                    <w:rPr>
                      <w:rFonts w:ascii="Arial" w:hAnsi="Arial" w:cs="Arial"/>
                      <w:b/>
                      <w:sz w:val="20"/>
                    </w:rPr>
                    <w:t>Scope</w:t>
                  </w:r>
                  <w:r>
                    <w:rPr>
                      <w:rFonts w:ascii="Arial" w:hAnsi="Arial" w:cs="Arial"/>
                      <w:b/>
                      <w:sz w:val="20"/>
                    </w:rPr>
                    <w:t xml:space="preserve"> of Work</w:t>
                  </w:r>
                </w:p>
              </w:tc>
              <w:tc>
                <w:tcPr>
                  <w:tcW w:w="2460" w:type="dxa"/>
                  <w:tcBorders>
                    <w:top w:val="single" w:sz="8" w:space="0" w:color="auto"/>
                    <w:left w:val="nil"/>
                    <w:bottom w:val="single" w:sz="8" w:space="0" w:color="auto"/>
                    <w:right w:val="single" w:sz="8" w:space="0" w:color="auto"/>
                  </w:tcBorders>
                  <w:vAlign w:val="center"/>
                  <w:hideMark/>
                </w:tcPr>
                <w:p w14:paraId="3A41AF7A" w14:textId="77777777" w:rsidR="00E839D0" w:rsidRPr="00725207" w:rsidRDefault="00E839D0" w:rsidP="00E839D0">
                  <w:pPr>
                    <w:jc w:val="center"/>
                    <w:rPr>
                      <w:rFonts w:ascii="Arial" w:hAnsi="Arial" w:cs="Arial"/>
                      <w:b/>
                      <w:sz w:val="20"/>
                    </w:rPr>
                  </w:pPr>
                  <w:r w:rsidRPr="00725207">
                    <w:rPr>
                      <w:rFonts w:ascii="Arial" w:hAnsi="Arial" w:cs="Arial"/>
                      <w:b/>
                      <w:sz w:val="20"/>
                    </w:rPr>
                    <w:t>Import content percentage</w:t>
                  </w:r>
                </w:p>
              </w:tc>
              <w:tc>
                <w:tcPr>
                  <w:tcW w:w="3160" w:type="dxa"/>
                  <w:tcBorders>
                    <w:top w:val="single" w:sz="8" w:space="0" w:color="auto"/>
                    <w:left w:val="nil"/>
                    <w:bottom w:val="single" w:sz="8" w:space="0" w:color="auto"/>
                    <w:right w:val="single" w:sz="8" w:space="0" w:color="auto"/>
                  </w:tcBorders>
                  <w:vAlign w:val="center"/>
                  <w:hideMark/>
                </w:tcPr>
                <w:p w14:paraId="04F59C36" w14:textId="77777777" w:rsidR="00E839D0" w:rsidRPr="00725207" w:rsidRDefault="00E839D0" w:rsidP="00E839D0">
                  <w:pPr>
                    <w:jc w:val="center"/>
                    <w:rPr>
                      <w:rFonts w:ascii="Arial" w:hAnsi="Arial" w:cs="Arial"/>
                      <w:b/>
                      <w:sz w:val="20"/>
                    </w:rPr>
                  </w:pPr>
                  <w:r w:rsidRPr="00725207">
                    <w:rPr>
                      <w:rFonts w:ascii="Arial" w:hAnsi="Arial" w:cs="Arial"/>
                      <w:b/>
                      <w:sz w:val="20"/>
                    </w:rPr>
                    <w:t>Local content percentage</w:t>
                  </w:r>
                </w:p>
              </w:tc>
            </w:tr>
            <w:tr w:rsidR="00E839D0" w:rsidRPr="00725207" w14:paraId="43B7C01E" w14:textId="77777777" w:rsidTr="000070E9">
              <w:trPr>
                <w:trHeight w:val="315"/>
              </w:trPr>
              <w:tc>
                <w:tcPr>
                  <w:tcW w:w="3300" w:type="dxa"/>
                  <w:tcBorders>
                    <w:top w:val="nil"/>
                    <w:left w:val="single" w:sz="8" w:space="0" w:color="auto"/>
                    <w:bottom w:val="single" w:sz="8" w:space="0" w:color="auto"/>
                    <w:right w:val="single" w:sz="8" w:space="0" w:color="auto"/>
                  </w:tcBorders>
                  <w:vAlign w:val="center"/>
                  <w:hideMark/>
                </w:tcPr>
                <w:p w14:paraId="267E517A" w14:textId="77777777" w:rsidR="00E839D0" w:rsidRPr="00725207" w:rsidRDefault="00E839D0" w:rsidP="00E839D0">
                  <w:pPr>
                    <w:rPr>
                      <w:rFonts w:ascii="Arial" w:hAnsi="Arial" w:cs="Arial"/>
                      <w:bCs/>
                      <w:sz w:val="20"/>
                    </w:rPr>
                  </w:pPr>
                  <w:r w:rsidRPr="00725207">
                    <w:rPr>
                      <w:rFonts w:ascii="Arial" w:hAnsi="Arial" w:cs="Arial"/>
                      <w:bCs/>
                      <w:sz w:val="20"/>
                    </w:rPr>
                    <w:t>Professional services</w:t>
                  </w:r>
                </w:p>
              </w:tc>
              <w:tc>
                <w:tcPr>
                  <w:tcW w:w="2460" w:type="dxa"/>
                  <w:tcBorders>
                    <w:top w:val="nil"/>
                    <w:left w:val="nil"/>
                    <w:bottom w:val="single" w:sz="8" w:space="0" w:color="auto"/>
                    <w:right w:val="single" w:sz="8" w:space="0" w:color="auto"/>
                  </w:tcBorders>
                  <w:vAlign w:val="center"/>
                  <w:hideMark/>
                </w:tcPr>
                <w:p w14:paraId="570879E1" w14:textId="77777777" w:rsidR="00E839D0" w:rsidRPr="00725207" w:rsidRDefault="00E839D0" w:rsidP="00E839D0">
                  <w:pPr>
                    <w:jc w:val="right"/>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7B388E4B" w14:textId="77777777" w:rsidR="00E839D0" w:rsidRPr="00725207" w:rsidRDefault="00E839D0" w:rsidP="00E839D0">
                  <w:pPr>
                    <w:jc w:val="center"/>
                    <w:rPr>
                      <w:rFonts w:ascii="Arial" w:hAnsi="Arial" w:cs="Arial"/>
                      <w:bCs/>
                      <w:sz w:val="20"/>
                    </w:rPr>
                  </w:pPr>
                </w:p>
              </w:tc>
            </w:tr>
            <w:tr w:rsidR="00E839D0" w:rsidRPr="00725207" w14:paraId="248E7797" w14:textId="77777777" w:rsidTr="000070E9">
              <w:trPr>
                <w:trHeight w:val="315"/>
              </w:trPr>
              <w:tc>
                <w:tcPr>
                  <w:tcW w:w="3300" w:type="dxa"/>
                  <w:tcBorders>
                    <w:top w:val="nil"/>
                    <w:left w:val="single" w:sz="8" w:space="0" w:color="auto"/>
                    <w:bottom w:val="single" w:sz="8" w:space="0" w:color="auto"/>
                    <w:right w:val="single" w:sz="8" w:space="0" w:color="auto"/>
                  </w:tcBorders>
                  <w:vAlign w:val="center"/>
                  <w:hideMark/>
                </w:tcPr>
                <w:p w14:paraId="7B5215E3" w14:textId="77777777" w:rsidR="00E839D0" w:rsidRPr="00725207" w:rsidRDefault="00E839D0" w:rsidP="00E839D0">
                  <w:pPr>
                    <w:rPr>
                      <w:rFonts w:ascii="Arial" w:hAnsi="Arial" w:cs="Arial"/>
                      <w:bCs/>
                      <w:sz w:val="20"/>
                    </w:rPr>
                  </w:pPr>
                  <w:r w:rsidRPr="00725207">
                    <w:rPr>
                      <w:rFonts w:ascii="Arial" w:hAnsi="Arial" w:cs="Arial"/>
                      <w:bCs/>
                      <w:sz w:val="20"/>
                    </w:rPr>
                    <w:t>Hardware</w:t>
                  </w:r>
                </w:p>
              </w:tc>
              <w:tc>
                <w:tcPr>
                  <w:tcW w:w="2460" w:type="dxa"/>
                  <w:tcBorders>
                    <w:top w:val="nil"/>
                    <w:left w:val="nil"/>
                    <w:bottom w:val="single" w:sz="8" w:space="0" w:color="auto"/>
                    <w:right w:val="single" w:sz="8" w:space="0" w:color="auto"/>
                  </w:tcBorders>
                </w:tcPr>
                <w:p w14:paraId="171EA140" w14:textId="77777777" w:rsidR="00E839D0" w:rsidRPr="00725207" w:rsidRDefault="00E839D0" w:rsidP="00E839D0">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0D1CCA6D" w14:textId="77777777" w:rsidR="00E839D0" w:rsidRPr="00725207" w:rsidRDefault="00E839D0" w:rsidP="00E839D0">
                  <w:pPr>
                    <w:jc w:val="center"/>
                    <w:rPr>
                      <w:rFonts w:ascii="Arial" w:hAnsi="Arial" w:cs="Arial"/>
                      <w:bCs/>
                      <w:sz w:val="20"/>
                    </w:rPr>
                  </w:pPr>
                </w:p>
              </w:tc>
            </w:tr>
            <w:tr w:rsidR="00E839D0" w:rsidRPr="00725207" w14:paraId="4C7ADCD5" w14:textId="77777777" w:rsidTr="000070E9">
              <w:trPr>
                <w:trHeight w:val="315"/>
              </w:trPr>
              <w:tc>
                <w:tcPr>
                  <w:tcW w:w="3300" w:type="dxa"/>
                  <w:tcBorders>
                    <w:top w:val="nil"/>
                    <w:left w:val="single" w:sz="8" w:space="0" w:color="auto"/>
                    <w:bottom w:val="single" w:sz="8" w:space="0" w:color="auto"/>
                    <w:right w:val="single" w:sz="8" w:space="0" w:color="auto"/>
                  </w:tcBorders>
                  <w:vAlign w:val="center"/>
                  <w:hideMark/>
                </w:tcPr>
                <w:p w14:paraId="088E93FB" w14:textId="77777777" w:rsidR="00E839D0" w:rsidRPr="00725207" w:rsidRDefault="00E839D0" w:rsidP="00E839D0">
                  <w:pPr>
                    <w:rPr>
                      <w:rFonts w:ascii="Arial" w:hAnsi="Arial" w:cs="Arial"/>
                      <w:bCs/>
                      <w:sz w:val="20"/>
                    </w:rPr>
                  </w:pPr>
                  <w:r w:rsidRPr="00725207">
                    <w:rPr>
                      <w:rFonts w:ascii="Arial" w:hAnsi="Arial" w:cs="Arial"/>
                      <w:bCs/>
                      <w:sz w:val="20"/>
                    </w:rPr>
                    <w:t>Software licenses subscription</w:t>
                  </w:r>
                </w:p>
              </w:tc>
              <w:tc>
                <w:tcPr>
                  <w:tcW w:w="2460" w:type="dxa"/>
                  <w:tcBorders>
                    <w:top w:val="nil"/>
                    <w:left w:val="nil"/>
                    <w:bottom w:val="single" w:sz="8" w:space="0" w:color="auto"/>
                    <w:right w:val="single" w:sz="8" w:space="0" w:color="auto"/>
                  </w:tcBorders>
                </w:tcPr>
                <w:p w14:paraId="60CFB988" w14:textId="77777777" w:rsidR="00E839D0" w:rsidRPr="00725207" w:rsidRDefault="00E839D0" w:rsidP="00E839D0">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1C0D7CD6" w14:textId="77777777" w:rsidR="00E839D0" w:rsidRPr="00725207" w:rsidRDefault="00E839D0" w:rsidP="00E839D0">
                  <w:pPr>
                    <w:jc w:val="center"/>
                    <w:rPr>
                      <w:rFonts w:ascii="Arial" w:hAnsi="Arial" w:cs="Arial"/>
                      <w:bCs/>
                      <w:sz w:val="20"/>
                    </w:rPr>
                  </w:pPr>
                </w:p>
              </w:tc>
            </w:tr>
            <w:tr w:rsidR="00E839D0" w:rsidRPr="00725207" w14:paraId="01290B9D" w14:textId="77777777" w:rsidTr="000070E9">
              <w:trPr>
                <w:trHeight w:val="585"/>
              </w:trPr>
              <w:tc>
                <w:tcPr>
                  <w:tcW w:w="3300" w:type="dxa"/>
                  <w:tcBorders>
                    <w:top w:val="nil"/>
                    <w:left w:val="single" w:sz="8" w:space="0" w:color="auto"/>
                    <w:bottom w:val="single" w:sz="8" w:space="0" w:color="auto"/>
                    <w:right w:val="single" w:sz="8" w:space="0" w:color="auto"/>
                  </w:tcBorders>
                  <w:vAlign w:val="center"/>
                  <w:hideMark/>
                </w:tcPr>
                <w:p w14:paraId="2076AEF9" w14:textId="77777777" w:rsidR="00E839D0" w:rsidRPr="00725207" w:rsidRDefault="00E839D0" w:rsidP="00E839D0">
                  <w:pPr>
                    <w:rPr>
                      <w:rFonts w:ascii="Arial" w:hAnsi="Arial" w:cs="Arial"/>
                      <w:bCs/>
                      <w:sz w:val="20"/>
                    </w:rPr>
                  </w:pPr>
                  <w:r w:rsidRPr="00725207">
                    <w:rPr>
                      <w:rFonts w:ascii="Arial" w:hAnsi="Arial" w:cs="Arial"/>
                      <w:bCs/>
                      <w:sz w:val="20"/>
                    </w:rPr>
                    <w:t>Software maintenance and support</w:t>
                  </w:r>
                </w:p>
              </w:tc>
              <w:tc>
                <w:tcPr>
                  <w:tcW w:w="2460" w:type="dxa"/>
                  <w:tcBorders>
                    <w:top w:val="nil"/>
                    <w:left w:val="nil"/>
                    <w:bottom w:val="single" w:sz="8" w:space="0" w:color="auto"/>
                    <w:right w:val="single" w:sz="8" w:space="0" w:color="auto"/>
                  </w:tcBorders>
                </w:tcPr>
                <w:p w14:paraId="042346E6" w14:textId="77777777" w:rsidR="00E839D0" w:rsidRPr="00725207" w:rsidRDefault="00E839D0" w:rsidP="00E839D0">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5863A11F" w14:textId="77777777" w:rsidR="00E839D0" w:rsidRPr="00725207" w:rsidRDefault="00E839D0" w:rsidP="00E839D0">
                  <w:pPr>
                    <w:jc w:val="center"/>
                    <w:rPr>
                      <w:rFonts w:ascii="Arial" w:hAnsi="Arial" w:cs="Arial"/>
                      <w:bCs/>
                      <w:sz w:val="20"/>
                    </w:rPr>
                  </w:pPr>
                </w:p>
              </w:tc>
            </w:tr>
            <w:tr w:rsidR="00E839D0" w:rsidRPr="00725207" w14:paraId="6E3FF77D" w14:textId="77777777" w:rsidTr="000070E9">
              <w:trPr>
                <w:trHeight w:val="315"/>
              </w:trPr>
              <w:tc>
                <w:tcPr>
                  <w:tcW w:w="3300" w:type="dxa"/>
                  <w:tcBorders>
                    <w:top w:val="nil"/>
                    <w:left w:val="single" w:sz="8" w:space="0" w:color="auto"/>
                    <w:bottom w:val="single" w:sz="8" w:space="0" w:color="auto"/>
                    <w:right w:val="single" w:sz="8" w:space="0" w:color="auto"/>
                  </w:tcBorders>
                  <w:vAlign w:val="center"/>
                  <w:hideMark/>
                </w:tcPr>
                <w:p w14:paraId="1EAF4859" w14:textId="77777777" w:rsidR="00E839D0" w:rsidRPr="00725207" w:rsidRDefault="00E839D0" w:rsidP="00E839D0">
                  <w:pPr>
                    <w:rPr>
                      <w:rFonts w:ascii="Arial" w:hAnsi="Arial" w:cs="Arial"/>
                      <w:bCs/>
                      <w:sz w:val="20"/>
                    </w:rPr>
                  </w:pPr>
                  <w:r w:rsidRPr="00725207">
                    <w:rPr>
                      <w:rFonts w:ascii="Arial" w:hAnsi="Arial" w:cs="Arial"/>
                      <w:bCs/>
                      <w:sz w:val="20"/>
                    </w:rPr>
                    <w:t>Other expenses</w:t>
                  </w:r>
                </w:p>
              </w:tc>
              <w:tc>
                <w:tcPr>
                  <w:tcW w:w="2460" w:type="dxa"/>
                  <w:tcBorders>
                    <w:top w:val="nil"/>
                    <w:left w:val="nil"/>
                    <w:bottom w:val="single" w:sz="8" w:space="0" w:color="auto"/>
                    <w:right w:val="single" w:sz="8" w:space="0" w:color="auto"/>
                  </w:tcBorders>
                  <w:vAlign w:val="center"/>
                  <w:hideMark/>
                </w:tcPr>
                <w:p w14:paraId="45774EA8" w14:textId="77777777" w:rsidR="00E839D0" w:rsidRPr="00725207" w:rsidRDefault="00E839D0" w:rsidP="00E839D0">
                  <w:pPr>
                    <w:jc w:val="center"/>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0D115D96" w14:textId="77777777" w:rsidR="00E839D0" w:rsidRPr="00725207" w:rsidRDefault="00E839D0" w:rsidP="00E839D0">
                  <w:pPr>
                    <w:jc w:val="center"/>
                    <w:rPr>
                      <w:rFonts w:ascii="Arial" w:hAnsi="Arial" w:cs="Arial"/>
                      <w:bCs/>
                      <w:sz w:val="20"/>
                    </w:rPr>
                  </w:pPr>
                </w:p>
              </w:tc>
            </w:tr>
          </w:tbl>
          <w:p w14:paraId="270678DD" w14:textId="77777777" w:rsidR="00E839D0" w:rsidRPr="00DC7660" w:rsidRDefault="00E839D0" w:rsidP="00E839D0">
            <w:pPr>
              <w:pStyle w:val="ListParagraph"/>
              <w:ind w:left="360"/>
              <w:rPr>
                <w:rFonts w:ascii="Arial" w:hAnsi="Arial" w:cs="Arial"/>
                <w:b/>
                <w:sz w:val="20"/>
              </w:rPr>
            </w:pPr>
          </w:p>
          <w:p w14:paraId="3E5772E7" w14:textId="77777777" w:rsidR="00E839D0" w:rsidRPr="00861BE0" w:rsidRDefault="00E839D0" w:rsidP="00E839D0">
            <w:pPr>
              <w:tabs>
                <w:tab w:val="left" w:pos="720"/>
              </w:tabs>
              <w:spacing w:line="276" w:lineRule="auto"/>
              <w:jc w:val="both"/>
              <w:rPr>
                <w:rFonts w:ascii="Arial" w:hAnsi="Arial" w:cs="Arial"/>
                <w:sz w:val="20"/>
                <w:lang w:val="en-ZA"/>
              </w:rPr>
            </w:pPr>
          </w:p>
          <w:p w14:paraId="3BDFDFBC" w14:textId="77777777" w:rsidR="00E839D0" w:rsidRPr="003E0E5D" w:rsidRDefault="00E839D0" w:rsidP="00E839D0">
            <w:pPr>
              <w:pStyle w:val="ListParagraph"/>
              <w:numPr>
                <w:ilvl w:val="0"/>
                <w:numId w:val="15"/>
              </w:numPr>
              <w:rPr>
                <w:rFonts w:ascii="Arial" w:hAnsi="Arial" w:cs="Arial"/>
                <w:b/>
                <w:sz w:val="20"/>
              </w:rPr>
            </w:pPr>
            <w:r w:rsidRPr="003E0E5D">
              <w:rPr>
                <w:rFonts w:ascii="Arial" w:hAnsi="Arial" w:cs="Arial"/>
                <w:b/>
                <w:sz w:val="20"/>
                <w:lang w:val="en-ZA"/>
              </w:rPr>
              <w:t xml:space="preserve">Procurement </w:t>
            </w:r>
            <w:proofErr w:type="gramStart"/>
            <w:r w:rsidRPr="003E0E5D">
              <w:rPr>
                <w:rFonts w:ascii="Arial" w:hAnsi="Arial" w:cs="Arial"/>
                <w:b/>
                <w:sz w:val="20"/>
                <w:lang w:val="en-ZA"/>
              </w:rPr>
              <w:t>spend</w:t>
            </w:r>
            <w:proofErr w:type="gramEnd"/>
            <w:r w:rsidRPr="003E0E5D">
              <w:rPr>
                <w:rFonts w:ascii="Arial" w:hAnsi="Arial" w:cs="Arial"/>
                <w:b/>
                <w:sz w:val="20"/>
                <w:lang w:val="en-ZA"/>
              </w:rPr>
              <w:t xml:space="preserve"> on</w:t>
            </w:r>
            <w:r w:rsidRPr="003E0E5D">
              <w:rPr>
                <w:rFonts w:ascii="Arial" w:hAnsi="Arial" w:cs="Arial"/>
                <w:b/>
                <w:sz w:val="20"/>
              </w:rPr>
              <w:t xml:space="preserve"> entities with a minimum 51% black ownership</w:t>
            </w:r>
          </w:p>
          <w:p w14:paraId="169704A5" w14:textId="77777777" w:rsidR="00E839D0" w:rsidRPr="00A500C7" w:rsidRDefault="00E839D0" w:rsidP="00E839D0">
            <w:pPr>
              <w:spacing w:before="160" w:line="360" w:lineRule="auto"/>
              <w:ind w:left="360"/>
              <w:jc w:val="both"/>
              <w:rPr>
                <w:rFonts w:ascii="Arial" w:hAnsi="Arial" w:cs="Arial"/>
                <w:sz w:val="20"/>
                <w:lang w:val="en-ZA"/>
              </w:rPr>
            </w:pPr>
            <w:r>
              <w:rPr>
                <w:rFonts w:ascii="Arial" w:hAnsi="Arial" w:cs="Arial"/>
                <w:sz w:val="20"/>
                <w:lang w:val="en-ZA"/>
              </w:rPr>
              <w:t xml:space="preserve">Tenderers are encouraged to </w:t>
            </w:r>
            <w:r w:rsidRPr="00A500C7">
              <w:rPr>
                <w:rFonts w:ascii="Arial" w:hAnsi="Arial" w:cs="Arial"/>
                <w:sz w:val="20"/>
                <w:lang w:val="en-ZA"/>
              </w:rPr>
              <w:t>procure</w:t>
            </w:r>
            <w:r>
              <w:rPr>
                <w:rFonts w:ascii="Arial" w:hAnsi="Arial" w:cs="Arial"/>
                <w:sz w:val="20"/>
                <w:lang w:val="en-ZA"/>
              </w:rPr>
              <w:t>/</w:t>
            </w:r>
            <w:r w:rsidRPr="00A500C7">
              <w:rPr>
                <w:rFonts w:ascii="Arial" w:hAnsi="Arial" w:cs="Arial"/>
                <w:sz w:val="20"/>
                <w:lang w:val="en-ZA"/>
              </w:rPr>
              <w:t xml:space="preserve">spend </w:t>
            </w:r>
            <w:r>
              <w:rPr>
                <w:rFonts w:ascii="Arial" w:hAnsi="Arial" w:cs="Arial"/>
                <w:sz w:val="20"/>
                <w:lang w:val="en-ZA"/>
              </w:rPr>
              <w:t xml:space="preserve">on </w:t>
            </w:r>
            <w:r w:rsidRPr="00A500C7">
              <w:rPr>
                <w:rFonts w:ascii="Arial" w:hAnsi="Arial" w:cs="Arial"/>
                <w:sz w:val="20"/>
                <w:lang w:val="en-ZA"/>
              </w:rPr>
              <w:t>designated groups</w:t>
            </w:r>
            <w:r>
              <w:rPr>
                <w:rFonts w:ascii="Arial" w:hAnsi="Arial" w:cs="Arial"/>
                <w:sz w:val="20"/>
                <w:lang w:val="en-ZA"/>
              </w:rPr>
              <w:t xml:space="preserve"> on the following</w:t>
            </w:r>
            <w:r w:rsidRPr="00A500C7">
              <w:rPr>
                <w:rFonts w:ascii="Arial" w:hAnsi="Arial" w:cs="Arial"/>
                <w:sz w:val="20"/>
                <w:lang w:val="en-ZA"/>
              </w:rPr>
              <w:t xml:space="preserve"> paid invoices for both</w:t>
            </w:r>
            <w:r>
              <w:rPr>
                <w:rFonts w:ascii="Arial" w:hAnsi="Arial" w:cs="Arial"/>
                <w:sz w:val="20"/>
                <w:lang w:val="en-ZA"/>
              </w:rPr>
              <w:t>:</w:t>
            </w:r>
          </w:p>
          <w:p w14:paraId="3A99DD26" w14:textId="77777777" w:rsidR="00E839D0" w:rsidRPr="00A500C7" w:rsidRDefault="00E839D0" w:rsidP="00E839D0">
            <w:pPr>
              <w:spacing w:before="160" w:line="276" w:lineRule="auto"/>
              <w:ind w:left="360"/>
              <w:jc w:val="both"/>
              <w:rPr>
                <w:rFonts w:ascii="Arial" w:hAnsi="Arial" w:cs="Arial"/>
                <w:sz w:val="20"/>
                <w:lang w:val="en-ZA"/>
              </w:rPr>
            </w:pPr>
            <w:r w:rsidRPr="00A500C7">
              <w:rPr>
                <w:rFonts w:ascii="Arial" w:hAnsi="Arial" w:cs="Arial"/>
                <w:sz w:val="20"/>
                <w:lang w:val="en-ZA"/>
              </w:rPr>
              <w:t>•</w:t>
            </w:r>
            <w:r w:rsidRPr="00A500C7">
              <w:rPr>
                <w:rFonts w:ascii="Arial" w:hAnsi="Arial" w:cs="Arial"/>
                <w:sz w:val="20"/>
                <w:lang w:val="en-ZA"/>
              </w:rPr>
              <w:tab/>
              <w:t>the indirect expenses (e.g.</w:t>
            </w:r>
            <w:r>
              <w:rPr>
                <w:rFonts w:ascii="Arial" w:hAnsi="Arial" w:cs="Arial"/>
                <w:sz w:val="20"/>
                <w:lang w:val="en-ZA"/>
              </w:rPr>
              <w:t xml:space="preserve"> </w:t>
            </w:r>
            <w:r w:rsidRPr="00A500C7">
              <w:rPr>
                <w:rFonts w:ascii="Arial" w:hAnsi="Arial" w:cs="Arial"/>
                <w:sz w:val="20"/>
                <w:lang w:val="en-ZA"/>
              </w:rPr>
              <w:t>overheads) on goods and services supplied to the contractor/supplier by designated groups; and</w:t>
            </w:r>
          </w:p>
          <w:p w14:paraId="3BC5BEEA" w14:textId="77777777" w:rsidR="00E839D0" w:rsidRPr="00A500C7" w:rsidRDefault="00E839D0" w:rsidP="00E839D0">
            <w:pPr>
              <w:spacing w:before="160" w:line="276" w:lineRule="auto"/>
              <w:ind w:left="360"/>
              <w:jc w:val="both"/>
              <w:rPr>
                <w:rFonts w:ascii="Arial" w:hAnsi="Arial" w:cs="Arial"/>
                <w:sz w:val="20"/>
                <w:lang w:val="en-ZA"/>
              </w:rPr>
            </w:pPr>
            <w:r w:rsidRPr="00A500C7">
              <w:rPr>
                <w:rFonts w:ascii="Arial" w:hAnsi="Arial" w:cs="Arial"/>
                <w:sz w:val="20"/>
                <w:lang w:val="en-ZA"/>
              </w:rPr>
              <w:t>•</w:t>
            </w:r>
            <w:r w:rsidRPr="00A500C7">
              <w:rPr>
                <w:rFonts w:ascii="Arial" w:hAnsi="Arial" w:cs="Arial"/>
                <w:sz w:val="20"/>
                <w:lang w:val="en-ZA"/>
              </w:rPr>
              <w:tab/>
              <w:t xml:space="preserve">direct spend on goods and services supplied by the subcontractors for the execution of the scope of work. </w:t>
            </w:r>
          </w:p>
          <w:p w14:paraId="2C39F51F" w14:textId="77777777" w:rsidR="00E839D0" w:rsidRDefault="00E839D0" w:rsidP="00E839D0">
            <w:pPr>
              <w:tabs>
                <w:tab w:val="left" w:pos="720"/>
              </w:tabs>
              <w:spacing w:line="360" w:lineRule="auto"/>
              <w:ind w:left="360"/>
              <w:jc w:val="both"/>
              <w:rPr>
                <w:rFonts w:ascii="Arial" w:hAnsi="Arial" w:cs="Arial"/>
                <w:sz w:val="20"/>
                <w:lang w:val="en-ZA"/>
              </w:rPr>
            </w:pPr>
          </w:p>
          <w:p w14:paraId="467D5F22" w14:textId="77777777" w:rsidR="00E839D0" w:rsidRDefault="00E839D0" w:rsidP="00E839D0">
            <w:pPr>
              <w:tabs>
                <w:tab w:val="left" w:pos="720"/>
              </w:tabs>
              <w:spacing w:line="360" w:lineRule="auto"/>
              <w:ind w:left="360"/>
              <w:jc w:val="both"/>
              <w:rPr>
                <w:rFonts w:ascii="Arial" w:hAnsi="Arial" w:cs="Arial"/>
                <w:sz w:val="20"/>
                <w:lang w:val="en-ZA"/>
              </w:rPr>
            </w:pPr>
            <w:r w:rsidRPr="00A500C7">
              <w:rPr>
                <w:rFonts w:ascii="Arial" w:hAnsi="Arial" w:cs="Arial"/>
                <w:sz w:val="20"/>
                <w:lang w:val="en-ZA"/>
              </w:rPr>
              <w:t xml:space="preserve">Activities, as a proportion of the local procurement content, which may be subcontracted to designated black owned enterprises </w:t>
            </w:r>
            <w:r>
              <w:rPr>
                <w:rFonts w:ascii="Arial" w:hAnsi="Arial" w:cs="Arial"/>
                <w:sz w:val="20"/>
                <w:lang w:val="en-ZA"/>
              </w:rPr>
              <w:t>are recorded in a</w:t>
            </w:r>
            <w:r w:rsidRPr="00A500C7">
              <w:rPr>
                <w:rFonts w:ascii="Arial" w:hAnsi="Arial" w:cs="Arial"/>
                <w:sz w:val="20"/>
                <w:lang w:val="en-ZA"/>
              </w:rPr>
              <w:t xml:space="preserve"> table below.</w:t>
            </w:r>
          </w:p>
          <w:p w14:paraId="52B77005" w14:textId="77777777" w:rsidR="00E839D0" w:rsidRDefault="00E839D0" w:rsidP="00E839D0">
            <w:pPr>
              <w:tabs>
                <w:tab w:val="left" w:pos="720"/>
              </w:tabs>
              <w:spacing w:line="360" w:lineRule="auto"/>
              <w:ind w:left="360"/>
              <w:jc w:val="both"/>
              <w:rPr>
                <w:rFonts w:ascii="Arial" w:hAnsi="Arial" w:cs="Arial"/>
                <w:sz w:val="20"/>
                <w:lang w:val="en-ZA"/>
              </w:rPr>
            </w:pPr>
          </w:p>
          <w:tbl>
            <w:tblPr>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2119"/>
              <w:gridCol w:w="2119"/>
            </w:tblGrid>
            <w:tr w:rsidR="00E839D0" w:rsidRPr="000C5130" w14:paraId="0587A63F" w14:textId="77777777" w:rsidTr="000070E9">
              <w:trPr>
                <w:trHeight w:val="364"/>
                <w:jc w:val="center"/>
              </w:trPr>
              <w:tc>
                <w:tcPr>
                  <w:tcW w:w="3291" w:type="dxa"/>
                  <w:shd w:val="clear" w:color="auto" w:fill="D9D9D9" w:themeFill="background1" w:themeFillShade="D9"/>
                </w:tcPr>
                <w:p w14:paraId="62515365" w14:textId="77777777" w:rsidR="00E839D0" w:rsidRPr="000C5130" w:rsidRDefault="00E839D0" w:rsidP="00E839D0">
                  <w:pPr>
                    <w:tabs>
                      <w:tab w:val="left" w:pos="720"/>
                    </w:tabs>
                    <w:jc w:val="both"/>
                    <w:rPr>
                      <w:rFonts w:ascii="Arial" w:hAnsi="Arial" w:cs="Arial"/>
                      <w:b/>
                      <w:sz w:val="20"/>
                    </w:rPr>
                  </w:pPr>
                  <w:r>
                    <w:rPr>
                      <w:rFonts w:ascii="Arial" w:hAnsi="Arial" w:cs="Arial"/>
                      <w:b/>
                      <w:sz w:val="20"/>
                    </w:rPr>
                    <w:t xml:space="preserve">Procurement </w:t>
                  </w:r>
                  <w:proofErr w:type="gramStart"/>
                  <w:r>
                    <w:rPr>
                      <w:rFonts w:ascii="Arial" w:hAnsi="Arial" w:cs="Arial"/>
                      <w:b/>
                      <w:sz w:val="20"/>
                    </w:rPr>
                    <w:t>from</w:t>
                  </w:r>
                  <w:proofErr w:type="gramEnd"/>
                  <w:r>
                    <w:rPr>
                      <w:rFonts w:ascii="Arial" w:hAnsi="Arial" w:cs="Arial"/>
                      <w:b/>
                      <w:sz w:val="20"/>
                    </w:rPr>
                    <w:t xml:space="preserve"> Designated Group</w:t>
                  </w:r>
                </w:p>
              </w:tc>
              <w:tc>
                <w:tcPr>
                  <w:tcW w:w="2119" w:type="dxa"/>
                  <w:shd w:val="clear" w:color="auto" w:fill="D9D9D9" w:themeFill="background1" w:themeFillShade="D9"/>
                </w:tcPr>
                <w:p w14:paraId="64F932E4" w14:textId="77777777" w:rsidR="00E839D0" w:rsidRPr="000C5130" w:rsidRDefault="00E839D0" w:rsidP="00E839D0">
                  <w:pPr>
                    <w:tabs>
                      <w:tab w:val="left" w:pos="720"/>
                    </w:tabs>
                    <w:jc w:val="center"/>
                    <w:rPr>
                      <w:rFonts w:ascii="Arial" w:hAnsi="Arial" w:cs="Arial"/>
                      <w:b/>
                      <w:sz w:val="20"/>
                    </w:rPr>
                  </w:pPr>
                  <w:r>
                    <w:rPr>
                      <w:rFonts w:ascii="Arial" w:hAnsi="Arial" w:cs="Arial"/>
                      <w:b/>
                      <w:sz w:val="20"/>
                    </w:rPr>
                    <w:t>Eskom target</w:t>
                  </w:r>
                </w:p>
              </w:tc>
              <w:tc>
                <w:tcPr>
                  <w:tcW w:w="2119" w:type="dxa"/>
                </w:tcPr>
                <w:p w14:paraId="47222F91" w14:textId="77777777" w:rsidR="00E839D0" w:rsidRDefault="00E839D0" w:rsidP="00E839D0">
                  <w:pPr>
                    <w:tabs>
                      <w:tab w:val="left" w:pos="720"/>
                    </w:tabs>
                    <w:jc w:val="center"/>
                    <w:rPr>
                      <w:rFonts w:ascii="Arial" w:hAnsi="Arial" w:cs="Arial"/>
                      <w:b/>
                      <w:sz w:val="20"/>
                    </w:rPr>
                  </w:pPr>
                  <w:r>
                    <w:rPr>
                      <w:rFonts w:ascii="Arial" w:hAnsi="Arial" w:cs="Arial"/>
                      <w:b/>
                      <w:sz w:val="20"/>
                    </w:rPr>
                    <w:t>Tenderer Proposal</w:t>
                  </w:r>
                </w:p>
              </w:tc>
            </w:tr>
            <w:tr w:rsidR="00E839D0" w:rsidRPr="000C5130" w14:paraId="5A4BE030" w14:textId="77777777" w:rsidTr="000070E9">
              <w:trPr>
                <w:trHeight w:val="427"/>
                <w:jc w:val="center"/>
              </w:trPr>
              <w:tc>
                <w:tcPr>
                  <w:tcW w:w="3291" w:type="dxa"/>
                </w:tcPr>
                <w:p w14:paraId="400166D3" w14:textId="77777777" w:rsidR="00E839D0" w:rsidRPr="000C5130" w:rsidRDefault="00E839D0" w:rsidP="00E839D0">
                  <w:pPr>
                    <w:tabs>
                      <w:tab w:val="left" w:pos="720"/>
                    </w:tabs>
                    <w:jc w:val="both"/>
                    <w:rPr>
                      <w:rFonts w:ascii="Arial" w:hAnsi="Arial" w:cs="Arial"/>
                      <w:sz w:val="20"/>
                    </w:rPr>
                  </w:pPr>
                  <w:r>
                    <w:rPr>
                      <w:rFonts w:ascii="Arial" w:hAnsi="Arial" w:cs="Arial"/>
                      <w:sz w:val="20"/>
                    </w:rPr>
                    <w:t xml:space="preserve">Black Owned </w:t>
                  </w:r>
                </w:p>
              </w:tc>
              <w:tc>
                <w:tcPr>
                  <w:tcW w:w="2119" w:type="dxa"/>
                </w:tcPr>
                <w:p w14:paraId="10D27F60" w14:textId="77777777" w:rsidR="00E839D0" w:rsidRPr="000C5130" w:rsidRDefault="00E839D0" w:rsidP="00E839D0">
                  <w:pPr>
                    <w:tabs>
                      <w:tab w:val="left" w:pos="720"/>
                    </w:tabs>
                    <w:jc w:val="center"/>
                    <w:rPr>
                      <w:rFonts w:ascii="Arial" w:hAnsi="Arial" w:cs="Arial"/>
                      <w:sz w:val="20"/>
                    </w:rPr>
                  </w:pPr>
                  <w:r>
                    <w:rPr>
                      <w:rFonts w:ascii="Arial" w:hAnsi="Arial" w:cs="Arial"/>
                      <w:sz w:val="20"/>
                    </w:rPr>
                    <w:t>5.0%</w:t>
                  </w:r>
                </w:p>
              </w:tc>
              <w:tc>
                <w:tcPr>
                  <w:tcW w:w="2119" w:type="dxa"/>
                </w:tcPr>
                <w:p w14:paraId="766D4DBA" w14:textId="77777777" w:rsidR="00E839D0" w:rsidRDefault="00E839D0" w:rsidP="00E839D0">
                  <w:pPr>
                    <w:tabs>
                      <w:tab w:val="left" w:pos="720"/>
                    </w:tabs>
                    <w:jc w:val="center"/>
                    <w:rPr>
                      <w:rFonts w:ascii="Arial" w:hAnsi="Arial" w:cs="Arial"/>
                      <w:sz w:val="20"/>
                    </w:rPr>
                  </w:pPr>
                </w:p>
              </w:tc>
            </w:tr>
            <w:tr w:rsidR="00E839D0" w:rsidRPr="000C5130" w14:paraId="7F03DC5B" w14:textId="77777777" w:rsidTr="000070E9">
              <w:trPr>
                <w:trHeight w:val="427"/>
                <w:jc w:val="center"/>
              </w:trPr>
              <w:tc>
                <w:tcPr>
                  <w:tcW w:w="3291" w:type="dxa"/>
                </w:tcPr>
                <w:p w14:paraId="2BE488F3" w14:textId="77777777" w:rsidR="00E839D0" w:rsidRDefault="00E839D0" w:rsidP="00E839D0">
                  <w:pPr>
                    <w:tabs>
                      <w:tab w:val="left" w:pos="720"/>
                    </w:tabs>
                    <w:jc w:val="both"/>
                    <w:rPr>
                      <w:rFonts w:ascii="Arial" w:hAnsi="Arial" w:cs="Arial"/>
                      <w:sz w:val="20"/>
                    </w:rPr>
                  </w:pPr>
                  <w:r>
                    <w:rPr>
                      <w:rFonts w:ascii="Arial" w:hAnsi="Arial" w:cs="Arial"/>
                      <w:sz w:val="20"/>
                    </w:rPr>
                    <w:t>Black Women Owned</w:t>
                  </w:r>
                </w:p>
              </w:tc>
              <w:tc>
                <w:tcPr>
                  <w:tcW w:w="2119" w:type="dxa"/>
                </w:tcPr>
                <w:p w14:paraId="7966A140" w14:textId="77777777" w:rsidR="00E839D0" w:rsidRPr="000C5130" w:rsidRDefault="00E839D0" w:rsidP="00E839D0">
                  <w:pPr>
                    <w:tabs>
                      <w:tab w:val="left" w:pos="720"/>
                    </w:tabs>
                    <w:jc w:val="center"/>
                    <w:rPr>
                      <w:rFonts w:ascii="Arial" w:hAnsi="Arial" w:cs="Arial"/>
                      <w:sz w:val="20"/>
                    </w:rPr>
                  </w:pPr>
                  <w:r>
                    <w:rPr>
                      <w:rFonts w:ascii="Arial" w:hAnsi="Arial" w:cs="Arial"/>
                      <w:sz w:val="20"/>
                    </w:rPr>
                    <w:t>3.0%</w:t>
                  </w:r>
                </w:p>
              </w:tc>
              <w:tc>
                <w:tcPr>
                  <w:tcW w:w="2119" w:type="dxa"/>
                </w:tcPr>
                <w:p w14:paraId="7144FF52" w14:textId="77777777" w:rsidR="00E839D0" w:rsidRDefault="00E839D0" w:rsidP="00E839D0">
                  <w:pPr>
                    <w:tabs>
                      <w:tab w:val="left" w:pos="720"/>
                    </w:tabs>
                    <w:jc w:val="center"/>
                    <w:rPr>
                      <w:rFonts w:ascii="Arial" w:hAnsi="Arial" w:cs="Arial"/>
                      <w:sz w:val="20"/>
                    </w:rPr>
                  </w:pPr>
                </w:p>
              </w:tc>
            </w:tr>
            <w:tr w:rsidR="00E839D0" w:rsidRPr="000C5130" w14:paraId="07BAF23F" w14:textId="77777777" w:rsidTr="000070E9">
              <w:trPr>
                <w:trHeight w:val="427"/>
                <w:jc w:val="center"/>
              </w:trPr>
              <w:tc>
                <w:tcPr>
                  <w:tcW w:w="3291" w:type="dxa"/>
                </w:tcPr>
                <w:p w14:paraId="52297ABB" w14:textId="77777777" w:rsidR="00E839D0" w:rsidRDefault="00E839D0" w:rsidP="00E839D0">
                  <w:pPr>
                    <w:tabs>
                      <w:tab w:val="left" w:pos="720"/>
                    </w:tabs>
                    <w:jc w:val="both"/>
                    <w:rPr>
                      <w:rFonts w:ascii="Arial" w:hAnsi="Arial" w:cs="Arial"/>
                      <w:sz w:val="20"/>
                    </w:rPr>
                  </w:pPr>
                  <w:r>
                    <w:rPr>
                      <w:rFonts w:ascii="Arial" w:hAnsi="Arial" w:cs="Arial"/>
                      <w:sz w:val="20"/>
                    </w:rPr>
                    <w:t>Black Youth Owned</w:t>
                  </w:r>
                </w:p>
              </w:tc>
              <w:tc>
                <w:tcPr>
                  <w:tcW w:w="2119" w:type="dxa"/>
                </w:tcPr>
                <w:p w14:paraId="1C563286" w14:textId="77777777" w:rsidR="00E839D0" w:rsidRPr="000C5130" w:rsidRDefault="00E839D0" w:rsidP="00E839D0">
                  <w:pPr>
                    <w:tabs>
                      <w:tab w:val="left" w:pos="720"/>
                    </w:tabs>
                    <w:jc w:val="center"/>
                    <w:rPr>
                      <w:rFonts w:ascii="Arial" w:hAnsi="Arial" w:cs="Arial"/>
                      <w:sz w:val="20"/>
                    </w:rPr>
                  </w:pPr>
                  <w:r>
                    <w:rPr>
                      <w:rFonts w:ascii="Arial" w:hAnsi="Arial" w:cs="Arial"/>
                      <w:sz w:val="20"/>
                    </w:rPr>
                    <w:t>2.0%</w:t>
                  </w:r>
                </w:p>
              </w:tc>
              <w:tc>
                <w:tcPr>
                  <w:tcW w:w="2119" w:type="dxa"/>
                </w:tcPr>
                <w:p w14:paraId="31DD094F" w14:textId="77777777" w:rsidR="00E839D0" w:rsidRDefault="00E839D0" w:rsidP="00E839D0">
                  <w:pPr>
                    <w:tabs>
                      <w:tab w:val="left" w:pos="720"/>
                    </w:tabs>
                    <w:jc w:val="center"/>
                    <w:rPr>
                      <w:rFonts w:ascii="Arial" w:hAnsi="Arial" w:cs="Arial"/>
                      <w:sz w:val="20"/>
                    </w:rPr>
                  </w:pPr>
                </w:p>
              </w:tc>
            </w:tr>
            <w:tr w:rsidR="00E839D0" w:rsidRPr="000C5130" w14:paraId="6B5C4620" w14:textId="77777777" w:rsidTr="000070E9">
              <w:trPr>
                <w:trHeight w:val="427"/>
                <w:jc w:val="center"/>
              </w:trPr>
              <w:tc>
                <w:tcPr>
                  <w:tcW w:w="3291" w:type="dxa"/>
                </w:tcPr>
                <w:p w14:paraId="29EC067F" w14:textId="77777777" w:rsidR="00E839D0" w:rsidRDefault="00E839D0" w:rsidP="00E839D0">
                  <w:pPr>
                    <w:tabs>
                      <w:tab w:val="left" w:pos="720"/>
                    </w:tabs>
                    <w:jc w:val="both"/>
                    <w:rPr>
                      <w:rFonts w:ascii="Arial" w:hAnsi="Arial" w:cs="Arial"/>
                      <w:sz w:val="20"/>
                    </w:rPr>
                  </w:pPr>
                  <w:r>
                    <w:rPr>
                      <w:rFonts w:ascii="Arial" w:hAnsi="Arial" w:cs="Arial"/>
                      <w:sz w:val="20"/>
                    </w:rPr>
                    <w:t>Black Persons with Disability</w:t>
                  </w:r>
                </w:p>
              </w:tc>
              <w:tc>
                <w:tcPr>
                  <w:tcW w:w="2119" w:type="dxa"/>
                </w:tcPr>
                <w:p w14:paraId="5EC20509" w14:textId="77777777" w:rsidR="00E839D0" w:rsidRPr="000C5130" w:rsidRDefault="00E839D0" w:rsidP="00E839D0">
                  <w:pPr>
                    <w:tabs>
                      <w:tab w:val="left" w:pos="720"/>
                    </w:tabs>
                    <w:jc w:val="center"/>
                    <w:rPr>
                      <w:rFonts w:ascii="Arial" w:hAnsi="Arial" w:cs="Arial"/>
                      <w:sz w:val="20"/>
                    </w:rPr>
                  </w:pPr>
                  <w:r>
                    <w:rPr>
                      <w:rFonts w:ascii="Arial" w:hAnsi="Arial" w:cs="Arial"/>
                      <w:sz w:val="20"/>
                    </w:rPr>
                    <w:t>1.0%</w:t>
                  </w:r>
                </w:p>
              </w:tc>
              <w:tc>
                <w:tcPr>
                  <w:tcW w:w="2119" w:type="dxa"/>
                </w:tcPr>
                <w:p w14:paraId="54480E5F" w14:textId="77777777" w:rsidR="00E839D0" w:rsidRDefault="00E839D0" w:rsidP="00E839D0">
                  <w:pPr>
                    <w:tabs>
                      <w:tab w:val="left" w:pos="720"/>
                    </w:tabs>
                    <w:jc w:val="center"/>
                    <w:rPr>
                      <w:rFonts w:ascii="Arial" w:hAnsi="Arial" w:cs="Arial"/>
                      <w:sz w:val="20"/>
                    </w:rPr>
                  </w:pPr>
                </w:p>
              </w:tc>
            </w:tr>
          </w:tbl>
          <w:p w14:paraId="4DFB1DE1" w14:textId="77777777" w:rsidR="00E839D0" w:rsidRDefault="00E839D0" w:rsidP="00E839D0">
            <w:pPr>
              <w:tabs>
                <w:tab w:val="left" w:pos="720"/>
              </w:tabs>
              <w:spacing w:line="360" w:lineRule="auto"/>
              <w:ind w:left="360"/>
              <w:jc w:val="both"/>
              <w:rPr>
                <w:rFonts w:ascii="Arial" w:hAnsi="Arial" w:cs="Arial"/>
                <w:b/>
                <w:sz w:val="20"/>
                <w:lang w:val="en-ZA"/>
              </w:rPr>
            </w:pPr>
          </w:p>
          <w:p w14:paraId="35B61C14" w14:textId="77777777" w:rsidR="00E839D0" w:rsidRPr="00A63536" w:rsidRDefault="00E839D0" w:rsidP="00E839D0">
            <w:pPr>
              <w:numPr>
                <w:ilvl w:val="0"/>
                <w:numId w:val="15"/>
              </w:numPr>
              <w:tabs>
                <w:tab w:val="left" w:pos="720"/>
              </w:tabs>
              <w:spacing w:line="360" w:lineRule="auto"/>
              <w:jc w:val="both"/>
              <w:rPr>
                <w:rFonts w:ascii="Arial" w:hAnsi="Arial" w:cs="Arial"/>
                <w:b/>
                <w:sz w:val="20"/>
                <w:lang w:val="en-ZA"/>
              </w:rPr>
            </w:pPr>
            <w:r w:rsidRPr="00A63536">
              <w:rPr>
                <w:rFonts w:ascii="Arial" w:hAnsi="Arial" w:cs="Arial"/>
                <w:b/>
                <w:sz w:val="20"/>
                <w:lang w:val="en-ZA"/>
              </w:rPr>
              <w:t>Jobs.</w:t>
            </w:r>
            <w:r w:rsidRPr="00A63536">
              <w:rPr>
                <w:rFonts w:ascii="Arial" w:hAnsi="Arial" w:cs="Arial"/>
                <w:sz w:val="20"/>
                <w:lang w:val="en-ZA"/>
              </w:rPr>
              <w:t xml:space="preserve"> Tenderers are required to submit proposals for the type and number of jobs that will be created and retained in South Africa as a direct result of being awarded a contract.</w:t>
            </w:r>
          </w:p>
          <w:p w14:paraId="265FEEDA" w14:textId="77777777" w:rsidR="00E839D0" w:rsidRPr="00FA31B2" w:rsidRDefault="00E839D0" w:rsidP="00E839D0">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E839D0" w:rsidRPr="000C5130" w14:paraId="3FC260E8" w14:textId="77777777" w:rsidTr="000070E9">
              <w:trPr>
                <w:trHeight w:val="341"/>
              </w:trPr>
              <w:tc>
                <w:tcPr>
                  <w:tcW w:w="3676" w:type="dxa"/>
                  <w:shd w:val="clear" w:color="auto" w:fill="D9D9D9" w:themeFill="background1" w:themeFillShade="D9"/>
                </w:tcPr>
                <w:p w14:paraId="495AF4E4" w14:textId="77777777" w:rsidR="00E839D0" w:rsidRPr="000C5130" w:rsidRDefault="00E839D0" w:rsidP="00E839D0">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4171A48C" w14:textId="77777777" w:rsidR="00E839D0" w:rsidRPr="000C5130" w:rsidRDefault="00E839D0" w:rsidP="00E839D0">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E839D0" w:rsidRPr="000C5130" w14:paraId="4F4D8A02" w14:textId="77777777" w:rsidTr="000070E9">
              <w:trPr>
                <w:trHeight w:val="359"/>
              </w:trPr>
              <w:tc>
                <w:tcPr>
                  <w:tcW w:w="3676" w:type="dxa"/>
                </w:tcPr>
                <w:p w14:paraId="1F0C7A27" w14:textId="77777777" w:rsidR="00E839D0" w:rsidRPr="000C5130" w:rsidRDefault="00E839D0" w:rsidP="00E839D0">
                  <w:pPr>
                    <w:tabs>
                      <w:tab w:val="left" w:pos="720"/>
                    </w:tabs>
                    <w:spacing w:line="276" w:lineRule="auto"/>
                    <w:jc w:val="both"/>
                    <w:rPr>
                      <w:rFonts w:ascii="Arial" w:hAnsi="Arial" w:cs="Arial"/>
                      <w:sz w:val="20"/>
                    </w:rPr>
                  </w:pPr>
                </w:p>
              </w:tc>
              <w:tc>
                <w:tcPr>
                  <w:tcW w:w="3676" w:type="dxa"/>
                </w:tcPr>
                <w:p w14:paraId="3CB6E3CA" w14:textId="77777777" w:rsidR="00E839D0" w:rsidRPr="000C5130" w:rsidRDefault="00E839D0" w:rsidP="00E839D0">
                  <w:pPr>
                    <w:tabs>
                      <w:tab w:val="left" w:pos="720"/>
                    </w:tabs>
                    <w:spacing w:line="276" w:lineRule="auto"/>
                    <w:jc w:val="both"/>
                    <w:rPr>
                      <w:rFonts w:ascii="Arial" w:hAnsi="Arial" w:cs="Arial"/>
                      <w:sz w:val="20"/>
                    </w:rPr>
                  </w:pPr>
                </w:p>
              </w:tc>
            </w:tr>
          </w:tbl>
          <w:p w14:paraId="6CB44F75" w14:textId="77777777" w:rsidR="00E839D0" w:rsidRDefault="00E839D0" w:rsidP="00E839D0">
            <w:pPr>
              <w:tabs>
                <w:tab w:val="left" w:pos="720"/>
              </w:tabs>
              <w:spacing w:line="360" w:lineRule="auto"/>
              <w:ind w:left="360"/>
              <w:jc w:val="both"/>
              <w:rPr>
                <w:rFonts w:ascii="Arial" w:hAnsi="Arial" w:cs="Arial"/>
                <w:b/>
                <w:sz w:val="20"/>
                <w:lang w:val="en-ZA"/>
              </w:rPr>
            </w:pPr>
          </w:p>
          <w:p w14:paraId="5C592873" w14:textId="77777777" w:rsidR="00E839D0" w:rsidRPr="006E4F88" w:rsidRDefault="00E839D0" w:rsidP="00E839D0">
            <w:pPr>
              <w:tabs>
                <w:tab w:val="left" w:pos="720"/>
              </w:tabs>
              <w:spacing w:line="360" w:lineRule="auto"/>
              <w:ind w:left="360"/>
              <w:jc w:val="both"/>
              <w:rPr>
                <w:rFonts w:ascii="Arial" w:hAnsi="Arial" w:cs="Arial"/>
                <w:b/>
                <w:sz w:val="20"/>
                <w:lang w:val="en-ZA"/>
              </w:rPr>
            </w:pPr>
          </w:p>
          <w:p w14:paraId="6371A1CF" w14:textId="77777777" w:rsidR="00E839D0" w:rsidRDefault="00E839D0" w:rsidP="00E839D0">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E839D0" w:rsidRPr="000C5130" w14:paraId="14744B0B" w14:textId="77777777" w:rsidTr="000070E9">
              <w:trPr>
                <w:trHeight w:val="287"/>
              </w:trPr>
              <w:tc>
                <w:tcPr>
                  <w:tcW w:w="3694" w:type="dxa"/>
                  <w:shd w:val="clear" w:color="auto" w:fill="D9D9D9" w:themeFill="background1" w:themeFillShade="D9"/>
                </w:tcPr>
                <w:p w14:paraId="195980D5" w14:textId="77777777" w:rsidR="00E839D0" w:rsidRPr="000C5130" w:rsidRDefault="00E839D0" w:rsidP="00E839D0">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19B01DCF" w14:textId="77777777" w:rsidR="00E839D0" w:rsidRPr="000C5130" w:rsidRDefault="00E839D0" w:rsidP="00E839D0">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E839D0" w:rsidRPr="000C5130" w14:paraId="699BD553" w14:textId="77777777" w:rsidTr="000070E9">
              <w:trPr>
                <w:trHeight w:val="302"/>
              </w:trPr>
              <w:tc>
                <w:tcPr>
                  <w:tcW w:w="3694" w:type="dxa"/>
                </w:tcPr>
                <w:p w14:paraId="4C6FAB5A" w14:textId="77777777" w:rsidR="00E839D0" w:rsidRPr="000C5130" w:rsidRDefault="00E839D0" w:rsidP="00E839D0">
                  <w:pPr>
                    <w:tabs>
                      <w:tab w:val="left" w:pos="720"/>
                    </w:tabs>
                    <w:spacing w:line="276" w:lineRule="auto"/>
                    <w:jc w:val="both"/>
                    <w:rPr>
                      <w:rFonts w:ascii="Arial" w:hAnsi="Arial" w:cs="Arial"/>
                      <w:sz w:val="20"/>
                    </w:rPr>
                  </w:pPr>
                </w:p>
              </w:tc>
              <w:tc>
                <w:tcPr>
                  <w:tcW w:w="3694" w:type="dxa"/>
                </w:tcPr>
                <w:p w14:paraId="730D8B09" w14:textId="77777777" w:rsidR="00E839D0" w:rsidRPr="000C5130" w:rsidRDefault="00E839D0" w:rsidP="00E839D0">
                  <w:pPr>
                    <w:tabs>
                      <w:tab w:val="left" w:pos="720"/>
                    </w:tabs>
                    <w:spacing w:line="276" w:lineRule="auto"/>
                    <w:jc w:val="both"/>
                    <w:rPr>
                      <w:rFonts w:ascii="Arial" w:hAnsi="Arial" w:cs="Arial"/>
                      <w:sz w:val="20"/>
                    </w:rPr>
                  </w:pPr>
                </w:p>
              </w:tc>
            </w:tr>
          </w:tbl>
          <w:p w14:paraId="1A53B123" w14:textId="77777777" w:rsidR="00E839D0" w:rsidRDefault="00E839D0" w:rsidP="00E839D0">
            <w:pPr>
              <w:pStyle w:val="ListParagraph"/>
              <w:rPr>
                <w:rFonts w:ascii="Arial" w:hAnsi="Arial" w:cs="Arial"/>
                <w:b/>
                <w:sz w:val="20"/>
                <w:lang w:val="en-ZA"/>
              </w:rPr>
            </w:pPr>
          </w:p>
          <w:p w14:paraId="17BF5958" w14:textId="77777777" w:rsidR="00E839D0" w:rsidRDefault="00E839D0" w:rsidP="00E839D0">
            <w:pPr>
              <w:pStyle w:val="ListParagraph"/>
              <w:rPr>
                <w:rFonts w:ascii="Arial" w:hAnsi="Arial" w:cs="Arial"/>
                <w:b/>
                <w:sz w:val="20"/>
                <w:lang w:val="en-ZA"/>
              </w:rPr>
            </w:pPr>
          </w:p>
          <w:p w14:paraId="22D33F57" w14:textId="77777777" w:rsidR="00E839D0" w:rsidRDefault="00E839D0" w:rsidP="00E839D0">
            <w:pPr>
              <w:pStyle w:val="ListParagraph"/>
              <w:rPr>
                <w:rFonts w:ascii="Arial" w:hAnsi="Arial" w:cs="Arial"/>
                <w:b/>
                <w:sz w:val="20"/>
                <w:lang w:val="en-ZA"/>
              </w:rPr>
            </w:pPr>
          </w:p>
          <w:p w14:paraId="1D31B331" w14:textId="77777777" w:rsidR="00E839D0" w:rsidRPr="006E4F88" w:rsidRDefault="00E839D0" w:rsidP="00E839D0">
            <w:pPr>
              <w:numPr>
                <w:ilvl w:val="0"/>
                <w:numId w:val="15"/>
              </w:numPr>
              <w:tabs>
                <w:tab w:val="left" w:pos="720"/>
              </w:tabs>
              <w:spacing w:line="276" w:lineRule="auto"/>
              <w:jc w:val="both"/>
              <w:rPr>
                <w:rFonts w:ascii="Arial" w:hAnsi="Arial" w:cs="Arial"/>
                <w:b/>
                <w:sz w:val="20"/>
                <w:lang w:val="en-ZA"/>
              </w:rPr>
            </w:pPr>
            <w:r>
              <w:rPr>
                <w:rFonts w:ascii="Arial" w:hAnsi="Arial" w:cs="Arial"/>
                <w:b/>
                <w:sz w:val="20"/>
                <w:lang w:val="en-ZA"/>
              </w:rPr>
              <w:t>Skills development</w:t>
            </w:r>
          </w:p>
          <w:p w14:paraId="16B41653" w14:textId="77777777" w:rsidR="00E839D0" w:rsidRDefault="00E839D0" w:rsidP="00E839D0">
            <w:pPr>
              <w:tabs>
                <w:tab w:val="left" w:pos="720"/>
              </w:tabs>
              <w:jc w:val="both"/>
              <w:rPr>
                <w:rFonts w:ascii="Arial" w:hAnsi="Arial" w:cs="Arial"/>
                <w:sz w:val="20"/>
              </w:rPr>
            </w:pPr>
          </w:p>
          <w:p w14:paraId="15C9387C" w14:textId="77777777" w:rsidR="00E839D0" w:rsidRPr="0054313C" w:rsidRDefault="00E839D0" w:rsidP="00E839D0">
            <w:pPr>
              <w:tabs>
                <w:tab w:val="left" w:pos="720"/>
              </w:tabs>
              <w:spacing w:line="360" w:lineRule="auto"/>
              <w:jc w:val="both"/>
              <w:rPr>
                <w:rFonts w:ascii="Arial" w:hAnsi="Arial" w:cs="Arial"/>
                <w:sz w:val="20"/>
                <w:lang w:val="en-ZA"/>
              </w:rPr>
            </w:pPr>
            <w:r w:rsidRPr="0054313C">
              <w:rPr>
                <w:rFonts w:ascii="Arial" w:hAnsi="Arial" w:cs="Arial"/>
                <w:sz w:val="20"/>
                <w:lang w:val="en-ZA"/>
              </w:rPr>
              <w:t xml:space="preserve">Tenderers are required to identify and develop candidates to be upskilled in the SFIA (Skills Framework for Information Age) skills profiles listed below.  The candidates selected for skills development shall be currently unemployed graduates from university, schools and technical, vocational, education and training (TVET) campuses of South Africa. </w:t>
            </w:r>
          </w:p>
          <w:p w14:paraId="6388A7B7" w14:textId="77777777" w:rsidR="00E839D0" w:rsidRPr="0054313C" w:rsidRDefault="00E839D0" w:rsidP="00E839D0">
            <w:pPr>
              <w:tabs>
                <w:tab w:val="left" w:pos="720"/>
              </w:tabs>
              <w:spacing w:line="360" w:lineRule="auto"/>
              <w:jc w:val="both"/>
              <w:rPr>
                <w:rFonts w:ascii="Arial" w:hAnsi="Arial" w:cs="Arial"/>
                <w:sz w:val="20"/>
                <w:lang w:val="en-ZA"/>
              </w:rPr>
            </w:pPr>
          </w:p>
          <w:p w14:paraId="0C96F9F1"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change agents </w:t>
            </w:r>
          </w:p>
          <w:p w14:paraId="16FF3997"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product management </w:t>
            </w:r>
          </w:p>
          <w:p w14:paraId="585121AF"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development practitioners </w:t>
            </w:r>
          </w:p>
          <w:p w14:paraId="3B860985"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platform management practitioners </w:t>
            </w:r>
          </w:p>
          <w:p w14:paraId="20281014"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support practitioners </w:t>
            </w:r>
          </w:p>
          <w:p w14:paraId="3BFDA429"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Architecture practice management </w:t>
            </w:r>
          </w:p>
          <w:p w14:paraId="0C8F8B05"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Enterprise architecture practitioners </w:t>
            </w:r>
          </w:p>
          <w:p w14:paraId="79D4F549"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Solution architecture practitioners </w:t>
            </w:r>
          </w:p>
          <w:p w14:paraId="79D2F3BE"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practitioners </w:t>
            </w:r>
          </w:p>
          <w:p w14:paraId="2CDDB48A"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practice management </w:t>
            </w:r>
          </w:p>
          <w:p w14:paraId="5063D6FE"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Computational science practitioners </w:t>
            </w:r>
          </w:p>
          <w:p w14:paraId="213BA558"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engineering practitioners </w:t>
            </w:r>
          </w:p>
          <w:p w14:paraId="0842D6FF"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operations practitioners </w:t>
            </w:r>
          </w:p>
          <w:p w14:paraId="073EA6B1"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science practitioners </w:t>
            </w:r>
          </w:p>
          <w:p w14:paraId="098D94AB"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practice management </w:t>
            </w:r>
          </w:p>
          <w:p w14:paraId="178D18B9"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practitioners </w:t>
            </w:r>
          </w:p>
          <w:p w14:paraId="1AFA3851"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Digital practitioners </w:t>
            </w:r>
          </w:p>
          <w:p w14:paraId="0C4F3D5E"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experience practitioners </w:t>
            </w:r>
          </w:p>
          <w:p w14:paraId="56F1ECA1"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research practitioners </w:t>
            </w:r>
          </w:p>
          <w:p w14:paraId="1A0FC025"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design practitioners </w:t>
            </w:r>
          </w:p>
          <w:p w14:paraId="694B153E"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Technology finance practitioners </w:t>
            </w:r>
          </w:p>
          <w:p w14:paraId="007AE882"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Technology procurement practitioners</w:t>
            </w:r>
          </w:p>
          <w:p w14:paraId="063675CF"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lastRenderedPageBreak/>
              <w:t xml:space="preserve">Organisation design practitioners </w:t>
            </w:r>
          </w:p>
          <w:p w14:paraId="72522A9D"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Resource management practitioners</w:t>
            </w:r>
          </w:p>
          <w:p w14:paraId="5539B903"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Incident management practitioners </w:t>
            </w:r>
          </w:p>
          <w:p w14:paraId="227B78F1"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leadership, strategy and management </w:t>
            </w:r>
          </w:p>
          <w:p w14:paraId="75DB68A6"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operations </w:t>
            </w:r>
          </w:p>
          <w:p w14:paraId="7D4AA3DC"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risk management, audit and compliance </w:t>
            </w:r>
          </w:p>
          <w:p w14:paraId="337D1CFE"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Teaching practitioners </w:t>
            </w:r>
          </w:p>
          <w:p w14:paraId="61CE0FAB"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Learning &amp; development practitioners </w:t>
            </w:r>
          </w:p>
          <w:p w14:paraId="393BF354"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practice management </w:t>
            </w:r>
          </w:p>
          <w:p w14:paraId="4BF2C00C"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practitioners </w:t>
            </w:r>
          </w:p>
          <w:p w14:paraId="3ABE60BB"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operations practitioners </w:t>
            </w:r>
          </w:p>
          <w:p w14:paraId="3491ADA4"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strategy and architecture practitioners </w:t>
            </w:r>
          </w:p>
          <w:p w14:paraId="53BF3FE6"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practice management </w:t>
            </w:r>
          </w:p>
          <w:p w14:paraId="6B0333CB"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practitioners </w:t>
            </w:r>
          </w:p>
          <w:p w14:paraId="74E6D965"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engineers </w:t>
            </w:r>
          </w:p>
          <w:p w14:paraId="572EF233"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platform management practitioners </w:t>
            </w:r>
          </w:p>
          <w:p w14:paraId="3F0E67C4"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practice management </w:t>
            </w:r>
          </w:p>
          <w:p w14:paraId="26AFB0DB" w14:textId="77777777" w:rsidR="00E839D0" w:rsidRPr="0054313C" w:rsidRDefault="00E839D0" w:rsidP="00E839D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practitioners </w:t>
            </w:r>
          </w:p>
          <w:p w14:paraId="3D20958E" w14:textId="77777777" w:rsidR="00E839D0" w:rsidRPr="0054313C" w:rsidRDefault="00E839D0" w:rsidP="00E839D0">
            <w:pPr>
              <w:tabs>
                <w:tab w:val="left" w:pos="720"/>
              </w:tabs>
              <w:jc w:val="both"/>
              <w:rPr>
                <w:rFonts w:ascii="Arial" w:hAnsi="Arial" w:cs="Arial"/>
                <w:sz w:val="20"/>
                <w:lang w:val="en-ZA"/>
              </w:rPr>
            </w:pPr>
          </w:p>
          <w:p w14:paraId="261633D1" w14:textId="77777777" w:rsidR="00E839D0" w:rsidRPr="0054313C" w:rsidRDefault="00E839D0" w:rsidP="00E839D0">
            <w:pPr>
              <w:tabs>
                <w:tab w:val="left" w:pos="720"/>
              </w:tabs>
              <w:spacing w:line="360" w:lineRule="auto"/>
              <w:jc w:val="both"/>
              <w:rPr>
                <w:rFonts w:ascii="Arial" w:hAnsi="Arial" w:cs="Arial"/>
                <w:sz w:val="20"/>
                <w:lang w:val="en-ZA"/>
              </w:rPr>
            </w:pPr>
            <w:r w:rsidRPr="0054313C">
              <w:rPr>
                <w:rFonts w:ascii="Arial" w:hAnsi="Arial" w:cs="Arial"/>
                <w:sz w:val="20"/>
                <w:lang w:val="en-ZA"/>
              </w:rPr>
              <w:t>The threshold will be as follows to ensure successful implementation of this initiative:</w:t>
            </w:r>
          </w:p>
          <w:p w14:paraId="3CCE9A7D" w14:textId="77777777" w:rsidR="00E839D0" w:rsidRPr="0054313C" w:rsidRDefault="00E839D0" w:rsidP="00E839D0">
            <w:pPr>
              <w:pStyle w:val="ListParagraph"/>
              <w:tabs>
                <w:tab w:val="left" w:pos="720"/>
              </w:tabs>
              <w:spacing w:line="276" w:lineRule="auto"/>
              <w:jc w:val="both"/>
              <w:rPr>
                <w:rFonts w:ascii="Arial" w:hAnsi="Arial" w:cs="Arial"/>
                <w:bCs/>
                <w:sz w:val="20"/>
                <w:lang w:val="en-ZA"/>
              </w:rPr>
            </w:pPr>
          </w:p>
          <w:p w14:paraId="5D0984C6" w14:textId="77777777" w:rsidR="00E839D0" w:rsidRPr="0054313C" w:rsidRDefault="00E839D0" w:rsidP="00E839D0">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successful tenderer will be obligated to </w:t>
            </w:r>
            <w:r w:rsidRPr="0054313C">
              <w:rPr>
                <w:rFonts w:ascii="Arial" w:hAnsi="Arial" w:cs="Arial"/>
                <w:b/>
                <w:sz w:val="20"/>
              </w:rPr>
              <w:t>skill one</w:t>
            </w:r>
            <w:r w:rsidRPr="0054313C">
              <w:rPr>
                <w:rFonts w:ascii="Arial" w:hAnsi="Arial" w:cs="Arial"/>
                <w:sz w:val="20"/>
              </w:rPr>
              <w:t xml:space="preserve"> candidate for every </w:t>
            </w:r>
            <w:r w:rsidRPr="0054313C">
              <w:rPr>
                <w:rFonts w:ascii="Arial" w:hAnsi="Arial" w:cs="Arial"/>
                <w:b/>
                <w:sz w:val="20"/>
              </w:rPr>
              <w:t>R2 Million</w:t>
            </w:r>
            <w:r w:rsidRPr="0054313C">
              <w:rPr>
                <w:rFonts w:ascii="Arial" w:hAnsi="Arial" w:cs="Arial"/>
                <w:sz w:val="20"/>
              </w:rPr>
              <w:t xml:space="preserve"> spend cumulatively through purchase orders/instructions awarded to the supplier. </w:t>
            </w:r>
          </w:p>
          <w:p w14:paraId="51379830" w14:textId="77777777" w:rsidR="00E839D0" w:rsidRPr="0054313C" w:rsidRDefault="00E839D0" w:rsidP="00E839D0">
            <w:pPr>
              <w:tabs>
                <w:tab w:val="left" w:pos="720"/>
              </w:tabs>
              <w:spacing w:line="276" w:lineRule="auto"/>
              <w:ind w:left="720"/>
              <w:jc w:val="both"/>
              <w:rPr>
                <w:rFonts w:ascii="Arial" w:hAnsi="Arial" w:cs="Arial"/>
                <w:sz w:val="20"/>
              </w:rPr>
            </w:pPr>
          </w:p>
          <w:p w14:paraId="5CD657BB" w14:textId="77777777" w:rsidR="00E839D0" w:rsidRPr="0054313C" w:rsidRDefault="00E839D0" w:rsidP="00E839D0">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tenderer will be expected to submit a letter of competence/proof of attendance/service contract/certificate of compliance as proof that a candidate has been appointed for work experience. The supplier will be required to implement this requirement within a month after the threshold is reached. </w:t>
            </w:r>
          </w:p>
          <w:p w14:paraId="25F08929" w14:textId="77777777" w:rsidR="00E839D0" w:rsidRPr="0054313C" w:rsidRDefault="00E839D0" w:rsidP="00E839D0">
            <w:pPr>
              <w:tabs>
                <w:tab w:val="left" w:pos="720"/>
              </w:tabs>
              <w:spacing w:line="360" w:lineRule="auto"/>
              <w:jc w:val="both"/>
              <w:rPr>
                <w:rFonts w:ascii="Arial" w:hAnsi="Arial" w:cs="Arial"/>
                <w:sz w:val="20"/>
              </w:rPr>
            </w:pPr>
          </w:p>
          <w:p w14:paraId="17CAB6C6" w14:textId="77777777" w:rsidR="00E839D0" w:rsidRPr="0054313C" w:rsidRDefault="00E839D0" w:rsidP="00E839D0">
            <w:pPr>
              <w:tabs>
                <w:tab w:val="left" w:pos="720"/>
              </w:tabs>
              <w:spacing w:line="360" w:lineRule="auto"/>
              <w:jc w:val="both"/>
              <w:rPr>
                <w:rFonts w:ascii="Arial" w:hAnsi="Arial" w:cs="Arial"/>
                <w:sz w:val="20"/>
              </w:rPr>
            </w:pPr>
            <w:r w:rsidRPr="0054313C">
              <w:rPr>
                <w:rFonts w:ascii="Arial" w:hAnsi="Arial" w:cs="Arial"/>
                <w:sz w:val="20"/>
              </w:rPr>
              <w:t>Candidates shall be from all provinces in the country, and their composition shall be a representative of the population demographics of South Africa.</w:t>
            </w:r>
          </w:p>
          <w:p w14:paraId="56D28B57" w14:textId="77777777" w:rsidR="00E839D0" w:rsidRPr="0054313C" w:rsidRDefault="00E839D0" w:rsidP="00E839D0">
            <w:pPr>
              <w:tabs>
                <w:tab w:val="left" w:pos="720"/>
              </w:tabs>
              <w:jc w:val="both"/>
              <w:rPr>
                <w:rFonts w:ascii="Arial" w:hAnsi="Arial" w:cs="Arial"/>
                <w:sz w:val="20"/>
                <w:lang w:val="en-ZA"/>
              </w:rPr>
            </w:pPr>
          </w:p>
          <w:p w14:paraId="66387865" w14:textId="77777777" w:rsidR="00E839D0" w:rsidRPr="0054313C" w:rsidRDefault="00E839D0" w:rsidP="00E839D0">
            <w:pPr>
              <w:autoSpaceDE w:val="0"/>
              <w:autoSpaceDN w:val="0"/>
              <w:adjustRightInd w:val="0"/>
              <w:spacing w:line="360" w:lineRule="auto"/>
              <w:jc w:val="both"/>
              <w:rPr>
                <w:rFonts w:ascii="Arial" w:eastAsiaTheme="minorHAnsi" w:hAnsi="Arial" w:cs="Arial"/>
                <w:sz w:val="20"/>
                <w:lang w:val="en-ZA"/>
              </w:rPr>
            </w:pPr>
            <w:r w:rsidRPr="0054313C">
              <w:rPr>
                <w:rFonts w:ascii="Arial" w:eastAsia="Calibri" w:hAnsi="Arial" w:cs="Arial"/>
                <w:sz w:val="20"/>
                <w:lang w:val="en-ZA"/>
              </w:rPr>
              <w:t xml:space="preserve">The process of developing these skills shall involve the participation by tenderers directly and through their supply network.  In certain cases, the SETA’s accredited training providers can be approached to participate in developing critical and scarce skills. </w:t>
            </w:r>
          </w:p>
          <w:p w14:paraId="1F6FBB32" w14:textId="77777777" w:rsidR="00E839D0" w:rsidRPr="0054313C" w:rsidRDefault="00E839D0" w:rsidP="00E839D0">
            <w:pPr>
              <w:jc w:val="both"/>
              <w:rPr>
                <w:rFonts w:ascii="Arial" w:eastAsiaTheme="minorHAnsi" w:hAnsi="Arial" w:cs="Arial"/>
                <w:sz w:val="20"/>
              </w:rPr>
            </w:pPr>
          </w:p>
          <w:p w14:paraId="7F992F56" w14:textId="1C6D3459" w:rsidR="00E839D0" w:rsidRPr="00475C28" w:rsidRDefault="00E839D0" w:rsidP="00E839D0">
            <w:pPr>
              <w:spacing w:after="200" w:line="360" w:lineRule="auto"/>
              <w:ind w:left="360"/>
              <w:contextualSpacing/>
              <w:jc w:val="both"/>
              <w:rPr>
                <w:rFonts w:ascii="Arial" w:hAnsi="Arial" w:cs="Arial"/>
                <w:sz w:val="20"/>
                <w:lang w:val="en-ZA"/>
              </w:rPr>
            </w:pPr>
            <w:r w:rsidRPr="0054313C">
              <w:rPr>
                <w:rFonts w:ascii="Arial" w:eastAsia="Calibri" w:hAnsi="Arial" w:cs="Arial"/>
                <w:b/>
                <w:bCs/>
                <w:sz w:val="20"/>
                <w:lang w:val="en-ZA"/>
              </w:rPr>
              <w:t>Note:</w:t>
            </w:r>
            <w:r w:rsidRPr="0054313C">
              <w:rPr>
                <w:rFonts w:ascii="Arial" w:eastAsia="Calibri" w:hAnsi="Arial" w:cs="Arial"/>
                <w:sz w:val="20"/>
                <w:lang w:val="en-ZA"/>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bookmarkEnd w:id="0"/>
    <w:bookmarkEnd w:id="1"/>
    <w:p w14:paraId="1A3B938D" w14:textId="712D6C0A" w:rsidR="00DF7DD9" w:rsidRDefault="00DF7DD9" w:rsidP="003D268D">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sidRPr="007C07B8">
        <w:rPr>
          <w:rFonts w:ascii="Arial" w:hAnsi="Arial" w:cs="Arial"/>
          <w:b/>
          <w:sz w:val="22"/>
          <w:szCs w:val="22"/>
        </w:rPr>
        <w:t>4</w:t>
      </w:r>
      <w:r w:rsidRPr="007C07B8">
        <w:rPr>
          <w:rFonts w:ascii="Arial" w:hAnsi="Arial" w:cs="Arial"/>
          <w:b/>
          <w:sz w:val="22"/>
          <w:szCs w:val="22"/>
        </w:rPr>
        <w:t xml:space="preserve">: SDL&amp;I Retention and Performance Security </w:t>
      </w:r>
    </w:p>
    <w:tbl>
      <w:tblPr>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157"/>
      </w:tblGrid>
      <w:tr w:rsidR="00B943A7" w:rsidRPr="007C175A" w14:paraId="4C7F5AF2" w14:textId="77777777" w:rsidTr="00AA3FF2">
        <w:trPr>
          <w:trHeight w:val="423"/>
        </w:trPr>
        <w:tc>
          <w:tcPr>
            <w:tcW w:w="9157" w:type="dxa"/>
            <w:shd w:val="clear" w:color="auto" w:fill="000000"/>
          </w:tcPr>
          <w:p w14:paraId="709CDAB6" w14:textId="77777777" w:rsidR="00B943A7" w:rsidRPr="007C175A" w:rsidRDefault="00B943A7" w:rsidP="00AA3FF2">
            <w:pPr>
              <w:spacing w:after="120" w:line="276" w:lineRule="auto"/>
              <w:jc w:val="both"/>
              <w:rPr>
                <w:rFonts w:ascii="Arial" w:hAnsi="Arial" w:cs="Arial"/>
                <w:sz w:val="22"/>
                <w:szCs w:val="22"/>
                <w:lang w:val="en-ZA"/>
              </w:rPr>
            </w:pPr>
            <w:bookmarkStart w:id="2" w:name="_Hlk179816628"/>
            <w:r w:rsidRPr="007C175A">
              <w:rPr>
                <w:rFonts w:ascii="Arial" w:hAnsi="Arial" w:cs="Arial"/>
                <w:sz w:val="22"/>
                <w:szCs w:val="22"/>
                <w:lang w:val="en-ZA"/>
              </w:rPr>
              <w:t xml:space="preserve">Eskom will apply a </w:t>
            </w:r>
            <w:r>
              <w:rPr>
                <w:rFonts w:ascii="Arial" w:hAnsi="Arial" w:cs="Arial"/>
                <w:sz w:val="22"/>
                <w:szCs w:val="22"/>
                <w:lang w:val="en-ZA"/>
              </w:rPr>
              <w:t xml:space="preserve">retention </w:t>
            </w:r>
            <w:r w:rsidRPr="007C175A">
              <w:rPr>
                <w:rFonts w:ascii="Arial" w:hAnsi="Arial" w:cs="Arial"/>
                <w:sz w:val="22"/>
                <w:szCs w:val="22"/>
                <w:lang w:val="en-ZA"/>
              </w:rPr>
              <w:t>of 2.5% of the invoice amount for failure to meet SDL&amp;I obligations.</w:t>
            </w:r>
          </w:p>
        </w:tc>
      </w:tr>
      <w:tr w:rsidR="00B943A7" w:rsidRPr="007C175A" w14:paraId="0F80F4F7" w14:textId="77777777" w:rsidTr="00AA3FF2">
        <w:trPr>
          <w:trHeight w:val="756"/>
        </w:trPr>
        <w:tc>
          <w:tcPr>
            <w:tcW w:w="9157" w:type="dxa"/>
          </w:tcPr>
          <w:p w14:paraId="4CD0E63B" w14:textId="77777777" w:rsidR="00B943A7" w:rsidRPr="00246A33" w:rsidRDefault="00B943A7" w:rsidP="00AA3FF2">
            <w:pPr>
              <w:spacing w:line="360" w:lineRule="auto"/>
              <w:jc w:val="both"/>
              <w:rPr>
                <w:rFonts w:ascii="Arial" w:hAnsi="Arial" w:cs="Arial"/>
                <w:sz w:val="20"/>
              </w:rPr>
            </w:pPr>
            <w:bookmarkStart w:id="3" w:name="_Hlk178580693"/>
            <w:r w:rsidRPr="00246A33">
              <w:rPr>
                <w:rFonts w:ascii="Arial" w:hAnsi="Arial" w:cs="Arial"/>
                <w:sz w:val="20"/>
              </w:rPr>
              <w:lastRenderedPageBreak/>
              <w:t xml:space="preserve">As security for the fulfilment of SDL&amp;I obligations, Eskom will apply a retention of 2.5% on every invoice amount (excluding VAT) for failure to submit SDL&amp;I performance reports </w:t>
            </w:r>
            <w:r>
              <w:rPr>
                <w:rFonts w:ascii="Arial" w:hAnsi="Arial" w:cs="Arial"/>
                <w:sz w:val="20"/>
              </w:rPr>
              <w:t>biannually</w:t>
            </w:r>
            <w:r w:rsidRPr="00246A33">
              <w:rPr>
                <w:rFonts w:ascii="Arial" w:hAnsi="Arial" w:cs="Arial"/>
                <w:sz w:val="20"/>
              </w:rPr>
              <w:t>; or failure to meet the SDL&amp;I obligations in this contract. The retained amounts shall only be released to the contractor upon:</w:t>
            </w:r>
          </w:p>
          <w:p w14:paraId="051D49FE"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The tenderer will be expected to submit their performance reports on a</w:t>
            </w:r>
            <w:r>
              <w:rPr>
                <w:rFonts w:ascii="Arial" w:hAnsi="Arial" w:cs="Arial"/>
                <w:sz w:val="20"/>
              </w:rPr>
              <w:t xml:space="preserve"> biannual</w:t>
            </w:r>
            <w:r w:rsidRPr="00246A33">
              <w:rPr>
                <w:rFonts w:ascii="Arial" w:hAnsi="Arial" w:cs="Arial"/>
                <w:sz w:val="20"/>
              </w:rPr>
              <w:t xml:space="preserve"> basis towards SDL&amp;I obligations.</w:t>
            </w:r>
          </w:p>
          <w:p w14:paraId="4FAC3F9B"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report yield non-compliance results, Eskom will retain 2.5% of the invoice amount.</w:t>
            </w:r>
          </w:p>
          <w:p w14:paraId="1E110F34"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compliance results be positive, Eskom will release the retained funds to the tenderer.</w:t>
            </w:r>
          </w:p>
        </w:tc>
      </w:tr>
    </w:tbl>
    <w:bookmarkEnd w:id="2"/>
    <w:bookmarkEnd w:id="3"/>
    <w:p w14:paraId="79ED7764" w14:textId="4B9AFD63" w:rsidR="00DF7DD9"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t xml:space="preserve">Section </w:t>
      </w:r>
      <w:r w:rsidR="007C07B8">
        <w:rPr>
          <w:rFonts w:ascii="Arial" w:hAnsi="Arial" w:cs="Arial"/>
          <w:b/>
          <w:sz w:val="22"/>
          <w:szCs w:val="22"/>
        </w:rPr>
        <w:t>5</w:t>
      </w:r>
      <w:r w:rsidRPr="007C07B8">
        <w:rPr>
          <w:rFonts w:ascii="Arial" w:hAnsi="Arial" w:cs="Arial"/>
          <w:b/>
          <w:sz w:val="22"/>
          <w:szCs w:val="22"/>
        </w:rPr>
        <w:t>: Reporting and Monitoring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364"/>
      </w:tblGrid>
      <w:tr w:rsidR="00B943A7" w:rsidRPr="006260D8" w14:paraId="451B56D9" w14:textId="77777777" w:rsidTr="00B943A7">
        <w:trPr>
          <w:trHeight w:val="233"/>
        </w:trPr>
        <w:tc>
          <w:tcPr>
            <w:tcW w:w="9364" w:type="dxa"/>
            <w:shd w:val="clear" w:color="auto" w:fill="000000"/>
          </w:tcPr>
          <w:p w14:paraId="4D515AF5" w14:textId="77777777" w:rsidR="00B943A7" w:rsidRPr="006260D8" w:rsidRDefault="00B943A7" w:rsidP="00AA3FF2">
            <w:pPr>
              <w:tabs>
                <w:tab w:val="left" w:pos="720"/>
              </w:tabs>
              <w:jc w:val="both"/>
              <w:rPr>
                <w:rFonts w:ascii="Arial" w:hAnsi="Arial" w:cs="Arial"/>
                <w:sz w:val="20"/>
              </w:rPr>
            </w:pPr>
          </w:p>
        </w:tc>
      </w:tr>
      <w:tr w:rsidR="00B943A7" w:rsidRPr="000C5130" w14:paraId="743B6890" w14:textId="77777777" w:rsidTr="00B943A7">
        <w:trPr>
          <w:trHeight w:val="1024"/>
        </w:trPr>
        <w:tc>
          <w:tcPr>
            <w:tcW w:w="9364" w:type="dxa"/>
            <w:shd w:val="clear" w:color="auto" w:fill="DDD9C3" w:themeFill="background2" w:themeFillShade="E6"/>
          </w:tcPr>
          <w:p w14:paraId="44DFA79C" w14:textId="77777777" w:rsidR="00B943A7" w:rsidRPr="00CB3564"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bookmarkStart w:id="4" w:name="OLE_LINK6"/>
            <w:r w:rsidRPr="00CB3564">
              <w:rPr>
                <w:rFonts w:ascii="Arial" w:eastAsia="Calibri" w:hAnsi="Arial" w:cs="Arial"/>
                <w:sz w:val="20"/>
                <w:lang w:val="en-GB"/>
              </w:rPr>
              <w:t>The suppliers shall submit a report to Eskom in accordance with Data Collection Template on their compliance with the SDL&amp;I obligations described above.</w:t>
            </w:r>
            <w:bookmarkEnd w:id="4"/>
          </w:p>
          <w:p w14:paraId="532DF146" w14:textId="77777777" w:rsidR="00B943A7" w:rsidRPr="00337B1F"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r w:rsidRPr="00337B1F">
              <w:rPr>
                <w:rFonts w:ascii="Arial" w:eastAsia="Calibri" w:hAnsi="Arial" w:cs="Arial"/>
                <w:sz w:val="20"/>
                <w:lang w:val="en-GB"/>
              </w:rPr>
              <w:t xml:space="preserve">Eskom shall review the SDL&amp;I reports submitted by the suppliers within </w:t>
            </w:r>
            <w:r>
              <w:rPr>
                <w:rFonts w:ascii="Arial" w:eastAsia="Calibri" w:hAnsi="Arial" w:cs="Arial"/>
                <w:sz w:val="20"/>
                <w:lang w:val="en-GB"/>
              </w:rPr>
              <w:t>6</w:t>
            </w:r>
            <w:r w:rsidRPr="00337B1F">
              <w:rPr>
                <w:rFonts w:ascii="Arial" w:eastAsia="Calibri" w:hAnsi="Arial" w:cs="Arial"/>
                <w:sz w:val="20"/>
                <w:lang w:val="en-GB"/>
              </w:rPr>
              <w:t>0 (</w:t>
            </w:r>
            <w:r>
              <w:rPr>
                <w:rFonts w:ascii="Arial" w:eastAsia="Calibri" w:hAnsi="Arial" w:cs="Arial"/>
                <w:sz w:val="20"/>
                <w:lang w:val="en-GB"/>
              </w:rPr>
              <w:t>six</w:t>
            </w:r>
            <w:r w:rsidRPr="00337B1F">
              <w:rPr>
                <w:rFonts w:ascii="Arial" w:eastAsia="Calibri" w:hAnsi="Arial" w:cs="Arial"/>
                <w:sz w:val="20"/>
                <w:lang w:val="en-GB"/>
              </w:rPr>
              <w:t>ty) days of receipt of the reports and notify the suppliers in writing if their SDL&amp;I obligations have not been met.</w:t>
            </w:r>
          </w:p>
          <w:p w14:paraId="248DEFF6" w14:textId="77777777" w:rsidR="00B943A7" w:rsidRPr="00541FEE" w:rsidRDefault="00B943A7" w:rsidP="00B943A7">
            <w:pPr>
              <w:pStyle w:val="ListParagraph"/>
              <w:numPr>
                <w:ilvl w:val="0"/>
                <w:numId w:val="4"/>
              </w:numPr>
              <w:spacing w:after="200" w:line="360" w:lineRule="auto"/>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tc>
      </w:tr>
    </w:tbl>
    <w:p w14:paraId="6167040A" w14:textId="26A7E5A1" w:rsidR="00DF7DD9" w:rsidRPr="007C07B8"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t xml:space="preserve">Section </w:t>
      </w:r>
      <w:r w:rsidR="007C07B8">
        <w:rPr>
          <w:rFonts w:ascii="Arial" w:hAnsi="Arial" w:cs="Arial"/>
          <w:b/>
          <w:sz w:val="22"/>
          <w:szCs w:val="22"/>
        </w:rPr>
        <w:t>6</w:t>
      </w:r>
      <w:r w:rsidRPr="007C07B8">
        <w:rPr>
          <w:rFonts w:ascii="Arial" w:hAnsi="Arial" w:cs="Arial"/>
          <w:b/>
          <w:sz w:val="22"/>
          <w:szCs w:val="22"/>
        </w:rPr>
        <w:t>: General Information on Validity of Sworn Affidavits</w:t>
      </w:r>
    </w:p>
    <w:tbl>
      <w:tblPr>
        <w:tblStyle w:val="TableGrid"/>
        <w:tblW w:w="9270" w:type="dxa"/>
        <w:tblInd w:w="-5" w:type="dxa"/>
        <w:tblLook w:val="04A0" w:firstRow="1" w:lastRow="0" w:firstColumn="1" w:lastColumn="0" w:noHBand="0" w:noVBand="1"/>
      </w:tblPr>
      <w:tblGrid>
        <w:gridCol w:w="9270"/>
      </w:tblGrid>
      <w:tr w:rsidR="00DF7DD9" w:rsidRPr="00726078" w14:paraId="142DAEF6" w14:textId="77777777" w:rsidTr="00B943A7">
        <w:trPr>
          <w:trHeight w:val="241"/>
        </w:trPr>
        <w:tc>
          <w:tcPr>
            <w:tcW w:w="9270" w:type="dxa"/>
            <w:shd w:val="clear" w:color="auto" w:fill="000000" w:themeFill="text1"/>
          </w:tcPr>
          <w:p w14:paraId="4812CC1F" w14:textId="77777777" w:rsidR="00DF7DD9" w:rsidRPr="00E548C1" w:rsidRDefault="00DF7DD9" w:rsidP="00461D16">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F7DD9" w:rsidRPr="00726078" w14:paraId="2B9B6B8A" w14:textId="77777777" w:rsidTr="00B943A7">
        <w:trPr>
          <w:trHeight w:val="3664"/>
        </w:trPr>
        <w:tc>
          <w:tcPr>
            <w:tcW w:w="9270" w:type="dxa"/>
            <w:shd w:val="clear" w:color="auto" w:fill="DDD9C3" w:themeFill="background2" w:themeFillShade="E6"/>
          </w:tcPr>
          <w:p w14:paraId="379DC3D9" w14:textId="77777777" w:rsidR="00DF7DD9" w:rsidRPr="00EB6A30" w:rsidRDefault="00DF7DD9" w:rsidP="00461D16">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3A6F2350"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54AA98D7" w14:textId="77777777" w:rsidR="00DF7DD9" w:rsidRPr="00EB6A30" w:rsidRDefault="00DF7DD9" w:rsidP="00636E4F">
            <w:pPr>
              <w:pStyle w:val="ListParagraph"/>
              <w:numPr>
                <w:ilvl w:val="0"/>
                <w:numId w:val="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w:t>
            </w:r>
            <w:proofErr w:type="gramStart"/>
            <w:r w:rsidRPr="00EB6A30">
              <w:rPr>
                <w:rFonts w:ascii="Arial" w:hAnsi="Arial" w:cs="Arial"/>
                <w:sz w:val="16"/>
                <w:lang w:val="en-ZA"/>
              </w:rPr>
              <w:t>in order to</w:t>
            </w:r>
            <w:proofErr w:type="gramEnd"/>
            <w:r w:rsidRPr="00EB6A30">
              <w:rPr>
                <w:rFonts w:ascii="Arial" w:hAnsi="Arial" w:cs="Arial"/>
                <w:sz w:val="16"/>
                <w:lang w:val="en-ZA"/>
              </w:rPr>
              <w:t xml:space="preserve"> know that person is duly authorised to depose of an affidavit. </w:t>
            </w:r>
            <w:r w:rsidRPr="00EB6A30">
              <w:rPr>
                <w:rFonts w:ascii="Arial" w:hAnsi="Arial" w:cs="Arial"/>
                <w:b/>
                <w:sz w:val="16"/>
                <w:u w:val="single"/>
                <w:lang w:val="en-ZA"/>
              </w:rPr>
              <w:t>(Mark the applicable option).</w:t>
            </w:r>
          </w:p>
          <w:p w14:paraId="2FB655B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102E64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74936B7"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EC4ED2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63CB2BA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56F6A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740E24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 xml:space="preserve">(The </w:t>
            </w:r>
            <w:proofErr w:type="gramStart"/>
            <w:r w:rsidRPr="00EB6A30">
              <w:rPr>
                <w:rFonts w:ascii="Arial" w:hAnsi="Arial" w:cs="Arial"/>
                <w:b/>
                <w:sz w:val="16"/>
                <w:u w:val="single"/>
                <w:lang w:val="en-ZA"/>
              </w:rPr>
              <w:t>sworn affidavit</w:t>
            </w:r>
            <w:proofErr w:type="gramEnd"/>
            <w:r w:rsidRPr="00EB6A30">
              <w:rPr>
                <w:rFonts w:ascii="Arial" w:hAnsi="Arial" w:cs="Arial"/>
                <w:b/>
                <w:sz w:val="16"/>
                <w:u w:val="single"/>
                <w:lang w:val="en-ZA"/>
              </w:rPr>
              <w:t xml:space="preserve"> must be signed in the presence of the Commissioner of Oath. </w:t>
            </w:r>
            <w:proofErr w:type="gramStart"/>
            <w:r w:rsidRPr="00EB6A30">
              <w:rPr>
                <w:rFonts w:ascii="Arial" w:hAnsi="Arial" w:cs="Arial"/>
                <w:b/>
                <w:sz w:val="16"/>
                <w:u w:val="single"/>
                <w:lang w:val="en-ZA"/>
              </w:rPr>
              <w:t>Furthermore</w:t>
            </w:r>
            <w:proofErr w:type="gramEnd"/>
            <w:r w:rsidRPr="00EB6A30">
              <w:rPr>
                <w:rFonts w:ascii="Arial" w:hAnsi="Arial" w:cs="Arial"/>
                <w:b/>
                <w:sz w:val="16"/>
                <w:u w:val="single"/>
                <w:lang w:val="en-ZA"/>
              </w:rPr>
              <w:t xml:space="preserve"> the Commissioner must also sign and stamp)</w:t>
            </w:r>
          </w:p>
          <w:p w14:paraId="2F35521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Commissioner of Oath cannot be an employee or ex officio of the enterprise because, a person cannot by law, commission </w:t>
            </w:r>
            <w:proofErr w:type="gramStart"/>
            <w:r w:rsidRPr="00EB6A30">
              <w:rPr>
                <w:rFonts w:ascii="Arial" w:hAnsi="Arial" w:cs="Arial"/>
                <w:sz w:val="16"/>
                <w:lang w:val="en-ZA"/>
              </w:rPr>
              <w:t>a sworn affidavit</w:t>
            </w:r>
            <w:proofErr w:type="gramEnd"/>
            <w:r w:rsidRPr="00EB6A30">
              <w:rPr>
                <w:rFonts w:ascii="Arial" w:hAnsi="Arial" w:cs="Arial"/>
                <w:sz w:val="16"/>
                <w:lang w:val="en-ZA"/>
              </w:rPr>
              <w:t xml:space="preserve"> in which they have an interest.</w:t>
            </w:r>
          </w:p>
        </w:tc>
      </w:tr>
    </w:tbl>
    <w:p w14:paraId="5B37093D" w14:textId="77777777" w:rsidR="00DF7DD9" w:rsidRDefault="00DF7DD9" w:rsidP="00825E5F">
      <w:pPr>
        <w:pBdr>
          <w:bottom w:val="single" w:sz="12" w:space="0" w:color="auto"/>
        </w:pBdr>
        <w:tabs>
          <w:tab w:val="left" w:pos="720"/>
        </w:tabs>
        <w:jc w:val="both"/>
        <w:rPr>
          <w:rFonts w:ascii="Arial" w:hAnsi="Arial" w:cs="Arial"/>
          <w:b/>
          <w:sz w:val="16"/>
          <w:szCs w:val="16"/>
        </w:rPr>
      </w:pPr>
    </w:p>
    <w:p w14:paraId="5A2BC58C" w14:textId="77777777" w:rsidR="006E5E06" w:rsidRPr="006E5E06" w:rsidRDefault="006E5E06" w:rsidP="00825E5F">
      <w:pPr>
        <w:pBdr>
          <w:bottom w:val="single" w:sz="12" w:space="0" w:color="auto"/>
        </w:pBdr>
        <w:tabs>
          <w:tab w:val="left" w:pos="720"/>
        </w:tabs>
        <w:jc w:val="both"/>
        <w:rPr>
          <w:rFonts w:ascii="Arial" w:hAnsi="Arial" w:cs="Arial"/>
          <w:b/>
          <w:sz w:val="8"/>
          <w:szCs w:val="8"/>
        </w:rPr>
      </w:pPr>
    </w:p>
    <w:tbl>
      <w:tblPr>
        <w:tblStyle w:val="TableGrid"/>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2821E03D" w14:textId="77777777" w:rsidTr="00D84B30">
        <w:tc>
          <w:tcPr>
            <w:tcW w:w="13740"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49AFC941" w14:textId="77777777" w:rsidTr="00324D94">
              <w:tc>
                <w:tcPr>
                  <w:tcW w:w="4508" w:type="dxa"/>
                </w:tcPr>
                <w:p w14:paraId="5C46732F" w14:textId="77777777" w:rsidR="00324D94" w:rsidRDefault="00324D94" w:rsidP="007F0910">
                  <w:pPr>
                    <w:tabs>
                      <w:tab w:val="left" w:pos="720"/>
                    </w:tabs>
                    <w:spacing w:line="276" w:lineRule="auto"/>
                    <w:jc w:val="both"/>
                    <w:rPr>
                      <w:rFonts w:ascii="Arial" w:hAnsi="Arial" w:cs="Arial"/>
                      <w:sz w:val="20"/>
                    </w:rPr>
                  </w:pPr>
                </w:p>
                <w:p w14:paraId="15BDBE6C"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Name of tenderer: </w:t>
                  </w:r>
                </w:p>
              </w:tc>
              <w:tc>
                <w:tcPr>
                  <w:tcW w:w="4508" w:type="dxa"/>
                </w:tcPr>
                <w:p w14:paraId="2B3F01BD" w14:textId="77777777" w:rsidR="00324D94" w:rsidRDefault="00324D94" w:rsidP="007F0910">
                  <w:pPr>
                    <w:tabs>
                      <w:tab w:val="left" w:pos="720"/>
                    </w:tabs>
                    <w:spacing w:line="276" w:lineRule="auto"/>
                    <w:jc w:val="both"/>
                    <w:rPr>
                      <w:rFonts w:ascii="Arial" w:hAnsi="Arial" w:cs="Arial"/>
                      <w:sz w:val="20"/>
                    </w:rPr>
                  </w:pPr>
                </w:p>
              </w:tc>
              <w:tc>
                <w:tcPr>
                  <w:tcW w:w="4508" w:type="dxa"/>
                </w:tcPr>
                <w:p w14:paraId="2B327499" w14:textId="77777777" w:rsidR="00324D94" w:rsidRDefault="00324D94" w:rsidP="007F0910">
                  <w:pPr>
                    <w:tabs>
                      <w:tab w:val="left" w:pos="720"/>
                    </w:tabs>
                    <w:spacing w:line="276" w:lineRule="auto"/>
                    <w:jc w:val="both"/>
                    <w:rPr>
                      <w:rFonts w:ascii="Arial" w:hAnsi="Arial" w:cs="Arial"/>
                      <w:sz w:val="20"/>
                    </w:rPr>
                  </w:pPr>
                </w:p>
              </w:tc>
            </w:tr>
            <w:tr w:rsidR="00324D94" w14:paraId="03B9A3B4" w14:textId="77777777" w:rsidTr="00324D94">
              <w:tc>
                <w:tcPr>
                  <w:tcW w:w="4508" w:type="dxa"/>
                </w:tcPr>
                <w:p w14:paraId="77C89AE0" w14:textId="77777777" w:rsidR="00324D94" w:rsidRDefault="00324D94" w:rsidP="007F0910">
                  <w:pPr>
                    <w:tabs>
                      <w:tab w:val="left" w:pos="720"/>
                    </w:tabs>
                    <w:spacing w:line="276" w:lineRule="auto"/>
                    <w:jc w:val="both"/>
                    <w:rPr>
                      <w:rFonts w:ascii="Arial" w:hAnsi="Arial" w:cs="Arial"/>
                      <w:sz w:val="20"/>
                    </w:rPr>
                  </w:pPr>
                </w:p>
                <w:p w14:paraId="65EA8287"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Tenderer representative:</w:t>
                  </w:r>
                </w:p>
                <w:p w14:paraId="709E5852" w14:textId="77777777" w:rsidR="00324D94" w:rsidRDefault="00324D94" w:rsidP="007F0910">
                  <w:pPr>
                    <w:tabs>
                      <w:tab w:val="left" w:pos="720"/>
                    </w:tabs>
                    <w:spacing w:line="276" w:lineRule="auto"/>
                    <w:jc w:val="both"/>
                    <w:rPr>
                      <w:rFonts w:ascii="Arial" w:hAnsi="Arial" w:cs="Arial"/>
                      <w:sz w:val="20"/>
                    </w:rPr>
                  </w:pPr>
                </w:p>
                <w:p w14:paraId="05AF357B"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Representative signature:</w:t>
                  </w:r>
                </w:p>
              </w:tc>
              <w:tc>
                <w:tcPr>
                  <w:tcW w:w="4508" w:type="dxa"/>
                </w:tcPr>
                <w:p w14:paraId="2DA3748B" w14:textId="77777777" w:rsidR="00324D94" w:rsidRDefault="00324D94" w:rsidP="007F0910">
                  <w:pPr>
                    <w:tabs>
                      <w:tab w:val="left" w:pos="720"/>
                    </w:tabs>
                    <w:spacing w:line="276" w:lineRule="auto"/>
                    <w:jc w:val="both"/>
                    <w:rPr>
                      <w:rFonts w:ascii="Arial" w:hAnsi="Arial" w:cs="Arial"/>
                      <w:sz w:val="20"/>
                    </w:rPr>
                  </w:pPr>
                </w:p>
              </w:tc>
              <w:tc>
                <w:tcPr>
                  <w:tcW w:w="4508" w:type="dxa"/>
                </w:tcPr>
                <w:p w14:paraId="72BACF8F" w14:textId="77777777" w:rsidR="00324D94" w:rsidRDefault="00324D94" w:rsidP="007F0910">
                  <w:pPr>
                    <w:tabs>
                      <w:tab w:val="left" w:pos="720"/>
                    </w:tabs>
                    <w:spacing w:line="276" w:lineRule="auto"/>
                    <w:jc w:val="both"/>
                    <w:rPr>
                      <w:rFonts w:ascii="Arial" w:hAnsi="Arial" w:cs="Arial"/>
                      <w:sz w:val="20"/>
                    </w:rPr>
                  </w:pPr>
                </w:p>
              </w:tc>
            </w:tr>
            <w:tr w:rsidR="00324D94" w14:paraId="7441EA25" w14:textId="77777777" w:rsidTr="00324D94">
              <w:trPr>
                <w:gridAfter w:val="2"/>
                <w:wAfter w:w="9016" w:type="dxa"/>
              </w:trPr>
              <w:tc>
                <w:tcPr>
                  <w:tcW w:w="4508" w:type="dxa"/>
                </w:tcPr>
                <w:p w14:paraId="03C9E286" w14:textId="77777777" w:rsidR="00324D94" w:rsidRDefault="00324D94" w:rsidP="007F0910">
                  <w:pPr>
                    <w:tabs>
                      <w:tab w:val="left" w:pos="720"/>
                    </w:tabs>
                    <w:spacing w:line="276" w:lineRule="auto"/>
                    <w:jc w:val="both"/>
                    <w:rPr>
                      <w:rFonts w:ascii="Arial" w:hAnsi="Arial" w:cs="Arial"/>
                      <w:sz w:val="20"/>
                    </w:rPr>
                  </w:pPr>
                </w:p>
                <w:p w14:paraId="7303CFA5"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Date: </w:t>
                  </w:r>
                </w:p>
              </w:tc>
            </w:tr>
          </w:tbl>
          <w:p w14:paraId="1FC07B5D" w14:textId="77777777" w:rsidR="00637D14" w:rsidRDefault="00637D14" w:rsidP="007F0910">
            <w:pPr>
              <w:tabs>
                <w:tab w:val="left" w:pos="720"/>
              </w:tabs>
              <w:spacing w:line="276" w:lineRule="auto"/>
              <w:jc w:val="both"/>
              <w:rPr>
                <w:rFonts w:ascii="Arial" w:hAnsi="Arial" w:cs="Arial"/>
                <w:sz w:val="20"/>
              </w:rPr>
            </w:pPr>
          </w:p>
        </w:tc>
        <w:tc>
          <w:tcPr>
            <w:tcW w:w="222" w:type="dxa"/>
          </w:tcPr>
          <w:p w14:paraId="3649643F" w14:textId="77777777" w:rsidR="00637D14" w:rsidRDefault="00637D14" w:rsidP="007F0910">
            <w:pPr>
              <w:tabs>
                <w:tab w:val="left" w:pos="720"/>
              </w:tabs>
              <w:spacing w:line="276" w:lineRule="auto"/>
              <w:jc w:val="both"/>
              <w:rPr>
                <w:rFonts w:ascii="Arial" w:hAnsi="Arial" w:cs="Arial"/>
                <w:sz w:val="20"/>
              </w:rPr>
            </w:pPr>
          </w:p>
        </w:tc>
        <w:tc>
          <w:tcPr>
            <w:tcW w:w="222" w:type="dxa"/>
          </w:tcPr>
          <w:p w14:paraId="389786F9" w14:textId="77777777" w:rsidR="00637D14" w:rsidRDefault="00637D14" w:rsidP="007F0910">
            <w:pPr>
              <w:tabs>
                <w:tab w:val="left" w:pos="720"/>
              </w:tabs>
              <w:spacing w:line="276" w:lineRule="auto"/>
              <w:jc w:val="both"/>
              <w:rPr>
                <w:rFonts w:ascii="Arial" w:hAnsi="Arial" w:cs="Arial"/>
                <w:sz w:val="20"/>
              </w:rPr>
            </w:pPr>
          </w:p>
        </w:tc>
      </w:tr>
      <w:tr w:rsidR="00637D14" w:rsidRPr="00AC3774" w14:paraId="1015A5DD" w14:textId="77777777" w:rsidTr="00D84B30">
        <w:tc>
          <w:tcPr>
            <w:tcW w:w="13740" w:type="dxa"/>
          </w:tcPr>
          <w:p w14:paraId="36A45F93" w14:textId="77777777" w:rsidR="00637D14" w:rsidRPr="00AC3774" w:rsidRDefault="00637D14" w:rsidP="00AC3774">
            <w:pPr>
              <w:tabs>
                <w:tab w:val="left" w:pos="720"/>
              </w:tabs>
              <w:jc w:val="both"/>
              <w:rPr>
                <w:rFonts w:ascii="Arial" w:hAnsi="Arial" w:cs="Arial"/>
                <w:sz w:val="20"/>
              </w:rPr>
            </w:pPr>
          </w:p>
        </w:tc>
        <w:tc>
          <w:tcPr>
            <w:tcW w:w="222" w:type="dxa"/>
          </w:tcPr>
          <w:p w14:paraId="5AF354F4" w14:textId="77777777" w:rsidR="00637D14" w:rsidRPr="00AC3774" w:rsidRDefault="00637D14" w:rsidP="00637D14">
            <w:pPr>
              <w:tabs>
                <w:tab w:val="left" w:pos="720"/>
              </w:tabs>
              <w:jc w:val="both"/>
              <w:rPr>
                <w:rFonts w:ascii="Arial" w:hAnsi="Arial" w:cs="Arial"/>
                <w:sz w:val="20"/>
              </w:rPr>
            </w:pPr>
          </w:p>
        </w:tc>
        <w:tc>
          <w:tcPr>
            <w:tcW w:w="222" w:type="dxa"/>
          </w:tcPr>
          <w:p w14:paraId="440F0A94" w14:textId="77777777" w:rsidR="00637D14" w:rsidRPr="00AC3774" w:rsidRDefault="00637D14" w:rsidP="00304117">
            <w:pPr>
              <w:tabs>
                <w:tab w:val="left" w:pos="720"/>
              </w:tabs>
              <w:jc w:val="both"/>
              <w:rPr>
                <w:rFonts w:ascii="Arial" w:hAnsi="Arial" w:cs="Arial"/>
                <w:sz w:val="20"/>
              </w:rPr>
            </w:pPr>
          </w:p>
        </w:tc>
      </w:tr>
    </w:tbl>
    <w:p w14:paraId="285E7BFF" w14:textId="77777777" w:rsidR="00B70E33" w:rsidRDefault="00B70E33" w:rsidP="00825E5F">
      <w:pPr>
        <w:rPr>
          <w:rFonts w:ascii="Arial" w:hAnsi="Arial" w:cs="Arial"/>
          <w:sz w:val="20"/>
          <w:lang w:val="en-GB"/>
        </w:rPr>
      </w:pPr>
    </w:p>
    <w:sectPr w:rsidR="00B70E33" w:rsidSect="007F0910">
      <w:headerReference w:type="default" r:id="rId7"/>
      <w:footerReference w:type="default" r:id="rId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1DD17" w14:textId="77777777" w:rsidR="009A08C0" w:rsidRDefault="009A08C0" w:rsidP="00201A98">
      <w:r>
        <w:separator/>
      </w:r>
    </w:p>
  </w:endnote>
  <w:endnote w:type="continuationSeparator" w:id="0">
    <w:p w14:paraId="2353CE1F" w14:textId="77777777" w:rsidR="009A08C0" w:rsidRDefault="009A08C0"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4E9E6E61" w14:textId="77777777" w:rsidR="007F0910"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w:t>
    </w:r>
  </w:p>
  <w:p w14:paraId="639C3819" w14:textId="365DFC22"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A3ACE" w14:textId="77777777" w:rsidR="009A08C0" w:rsidRDefault="009A08C0" w:rsidP="00201A98">
      <w:r>
        <w:separator/>
      </w:r>
    </w:p>
  </w:footnote>
  <w:footnote w:type="continuationSeparator" w:id="0">
    <w:p w14:paraId="2C94DF49" w14:textId="77777777" w:rsidR="009A08C0" w:rsidRDefault="009A08C0"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1440" w:dyaOrig="1440"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35pt;margin-top:6.6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5713127" r:id="rId2"/>
            </w:object>
          </w:r>
        </w:p>
      </w:tc>
      <w:tc>
        <w:tcPr>
          <w:tcW w:w="3544" w:type="dxa"/>
          <w:vMerge w:val="restart"/>
          <w:vAlign w:val="center"/>
        </w:tcPr>
        <w:p w14:paraId="766BCF04" w14:textId="238A451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for Bidders</w:t>
          </w:r>
        </w:p>
      </w:tc>
      <w:tc>
        <w:tcPr>
          <w:tcW w:w="1795" w:type="dxa"/>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53C24C97" w14:textId="6B00F69B" w:rsidR="00C967DA" w:rsidRPr="00105474" w:rsidRDefault="007F0910" w:rsidP="00C967DA">
          <w:pPr>
            <w:rPr>
              <w:rFonts w:ascii="Arial" w:hAnsi="Arial"/>
              <w:sz w:val="16"/>
              <w:lang w:val="en-GB"/>
            </w:rPr>
          </w:pPr>
          <w:r>
            <w:rPr>
              <w:rFonts w:ascii="Arial" w:hAnsi="Arial"/>
              <w:sz w:val="16"/>
              <w:lang w:val="en-GB"/>
            </w:rPr>
            <w:t>2</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2BEDC03" w14:textId="68648443" w:rsidR="00B3212E" w:rsidRPr="00105474" w:rsidRDefault="007F0910" w:rsidP="00B3212E">
          <w:pPr>
            <w:rPr>
              <w:rFonts w:ascii="Arial" w:hAnsi="Arial"/>
              <w:sz w:val="16"/>
              <w:lang w:val="en-GB"/>
            </w:rPr>
          </w:pPr>
          <w:r>
            <w:rPr>
              <w:rFonts w:ascii="Arial" w:hAnsi="Arial"/>
              <w:sz w:val="16"/>
              <w:lang w:val="en-GB"/>
            </w:rPr>
            <w:t>17 September</w:t>
          </w:r>
          <w:r w:rsidR="0063278E">
            <w:rPr>
              <w:rFonts w:ascii="Arial" w:hAnsi="Arial"/>
              <w:sz w:val="16"/>
              <w:lang w:val="en-GB"/>
            </w:rPr>
            <w:t xml:space="preserve"> 202</w:t>
          </w:r>
          <w:r>
            <w:rPr>
              <w:rFonts w:ascii="Arial" w:hAnsi="Arial"/>
              <w:sz w:val="16"/>
              <w:lang w:val="en-GB"/>
            </w:rPr>
            <w:t>4</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32A5EABE" w14:textId="1367D26E" w:rsidR="00B3212E" w:rsidRPr="00105474" w:rsidRDefault="007F0910" w:rsidP="00B3212E">
          <w:pPr>
            <w:rPr>
              <w:rFonts w:ascii="Arial" w:hAnsi="Arial"/>
              <w:sz w:val="16"/>
              <w:lang w:val="en-GB"/>
            </w:rPr>
          </w:pPr>
          <w:r>
            <w:rPr>
              <w:rFonts w:ascii="Arial" w:hAnsi="Arial"/>
              <w:sz w:val="16"/>
              <w:lang w:val="en-GB"/>
            </w:rPr>
            <w:t>September</w:t>
          </w:r>
          <w:r w:rsidR="00B3212E" w:rsidRPr="00105474">
            <w:rPr>
              <w:rFonts w:ascii="Arial" w:hAnsi="Arial"/>
              <w:sz w:val="16"/>
              <w:lang w:val="en-GB"/>
            </w:rPr>
            <w:t xml:space="preserve"> 202</w:t>
          </w:r>
          <w:r>
            <w:rPr>
              <w:rFonts w:ascii="Arial" w:hAnsi="Arial"/>
              <w:sz w:val="16"/>
              <w:lang w:val="en-GB"/>
            </w:rPr>
            <w:t>7</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7E0BE5"/>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2851ADD"/>
    <w:multiLevelType w:val="hybridMultilevel"/>
    <w:tmpl w:val="A6AA7A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947682F"/>
    <w:multiLevelType w:val="hybridMultilevel"/>
    <w:tmpl w:val="42844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5985051F"/>
    <w:multiLevelType w:val="hybridMultilevel"/>
    <w:tmpl w:val="93A0CCA4"/>
    <w:lvl w:ilvl="0" w:tplc="27AA01A6">
      <w:start w:val="1"/>
      <w:numFmt w:val="decimal"/>
      <w:lvlText w:val="%1."/>
      <w:lvlJc w:val="left"/>
      <w:pPr>
        <w:ind w:left="720" w:hanging="360"/>
      </w:pPr>
      <w:rPr>
        <w:rFonts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9E36717"/>
    <w:multiLevelType w:val="hybridMultilevel"/>
    <w:tmpl w:val="645818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BAE4218"/>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76131626">
    <w:abstractNumId w:val="3"/>
  </w:num>
  <w:num w:numId="2" w16cid:durableId="594288937">
    <w:abstractNumId w:val="6"/>
  </w:num>
  <w:num w:numId="3" w16cid:durableId="137694747">
    <w:abstractNumId w:val="11"/>
  </w:num>
  <w:num w:numId="4" w16cid:durableId="356195997">
    <w:abstractNumId w:val="5"/>
  </w:num>
  <w:num w:numId="5" w16cid:durableId="1884098463">
    <w:abstractNumId w:val="1"/>
  </w:num>
  <w:num w:numId="6" w16cid:durableId="189730281">
    <w:abstractNumId w:val="15"/>
  </w:num>
  <w:num w:numId="7" w16cid:durableId="733353706">
    <w:abstractNumId w:val="0"/>
  </w:num>
  <w:num w:numId="8" w16cid:durableId="1979189320">
    <w:abstractNumId w:val="14"/>
  </w:num>
  <w:num w:numId="9" w16cid:durableId="498424033">
    <w:abstractNumId w:val="7"/>
  </w:num>
  <w:num w:numId="10" w16cid:durableId="1867668792">
    <w:abstractNumId w:val="9"/>
  </w:num>
  <w:num w:numId="11" w16cid:durableId="1727996007">
    <w:abstractNumId w:val="8"/>
  </w:num>
  <w:num w:numId="12" w16cid:durableId="48725920">
    <w:abstractNumId w:val="12"/>
  </w:num>
  <w:num w:numId="13" w16cid:durableId="1698458774">
    <w:abstractNumId w:val="13"/>
  </w:num>
  <w:num w:numId="14" w16cid:durableId="1250038674">
    <w:abstractNumId w:val="2"/>
  </w:num>
  <w:num w:numId="15" w16cid:durableId="1111973304">
    <w:abstractNumId w:val="10"/>
  </w:num>
  <w:num w:numId="16" w16cid:durableId="77833504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14148"/>
    <w:rsid w:val="00023030"/>
    <w:rsid w:val="000263D8"/>
    <w:rsid w:val="00067DC9"/>
    <w:rsid w:val="00074C17"/>
    <w:rsid w:val="00077A57"/>
    <w:rsid w:val="0009108C"/>
    <w:rsid w:val="00097047"/>
    <w:rsid w:val="000A01FA"/>
    <w:rsid w:val="000A386C"/>
    <w:rsid w:val="000A648D"/>
    <w:rsid w:val="000A74E4"/>
    <w:rsid w:val="000B0EFD"/>
    <w:rsid w:val="000B165C"/>
    <w:rsid w:val="000B28F1"/>
    <w:rsid w:val="000B6B22"/>
    <w:rsid w:val="000B7D6D"/>
    <w:rsid w:val="000C301C"/>
    <w:rsid w:val="000C33EB"/>
    <w:rsid w:val="000C6C73"/>
    <w:rsid w:val="000D2FF7"/>
    <w:rsid w:val="000D401F"/>
    <w:rsid w:val="000D4357"/>
    <w:rsid w:val="000E1AB5"/>
    <w:rsid w:val="000F528A"/>
    <w:rsid w:val="001021C1"/>
    <w:rsid w:val="001022DD"/>
    <w:rsid w:val="00104D1D"/>
    <w:rsid w:val="00105474"/>
    <w:rsid w:val="00105EEC"/>
    <w:rsid w:val="00111B2E"/>
    <w:rsid w:val="00113DFD"/>
    <w:rsid w:val="00115ECC"/>
    <w:rsid w:val="0011612D"/>
    <w:rsid w:val="00140917"/>
    <w:rsid w:val="001477A3"/>
    <w:rsid w:val="0014795E"/>
    <w:rsid w:val="00150B56"/>
    <w:rsid w:val="00151F81"/>
    <w:rsid w:val="001521AD"/>
    <w:rsid w:val="00154240"/>
    <w:rsid w:val="00155040"/>
    <w:rsid w:val="00155248"/>
    <w:rsid w:val="00155CBC"/>
    <w:rsid w:val="00162E48"/>
    <w:rsid w:val="001645BF"/>
    <w:rsid w:val="00173BE4"/>
    <w:rsid w:val="00175644"/>
    <w:rsid w:val="001829A7"/>
    <w:rsid w:val="00194D57"/>
    <w:rsid w:val="001A1B65"/>
    <w:rsid w:val="001A408A"/>
    <w:rsid w:val="001A57D9"/>
    <w:rsid w:val="001B2323"/>
    <w:rsid w:val="001B3B2A"/>
    <w:rsid w:val="001B3EA6"/>
    <w:rsid w:val="001C599B"/>
    <w:rsid w:val="001C61B6"/>
    <w:rsid w:val="001C6B54"/>
    <w:rsid w:val="001D0409"/>
    <w:rsid w:val="001D042C"/>
    <w:rsid w:val="001D1614"/>
    <w:rsid w:val="001D391D"/>
    <w:rsid w:val="001D3F40"/>
    <w:rsid w:val="001D4BE7"/>
    <w:rsid w:val="001E0C75"/>
    <w:rsid w:val="001E0FB3"/>
    <w:rsid w:val="001E3CF5"/>
    <w:rsid w:val="001E4F28"/>
    <w:rsid w:val="001E64BB"/>
    <w:rsid w:val="00201A98"/>
    <w:rsid w:val="00203FB8"/>
    <w:rsid w:val="002055E8"/>
    <w:rsid w:val="002250ED"/>
    <w:rsid w:val="0022774F"/>
    <w:rsid w:val="002319CA"/>
    <w:rsid w:val="002341C9"/>
    <w:rsid w:val="002438FA"/>
    <w:rsid w:val="00253B8A"/>
    <w:rsid w:val="002632AA"/>
    <w:rsid w:val="00267F52"/>
    <w:rsid w:val="00270763"/>
    <w:rsid w:val="0027500D"/>
    <w:rsid w:val="002763F5"/>
    <w:rsid w:val="00276C45"/>
    <w:rsid w:val="0027700C"/>
    <w:rsid w:val="00280506"/>
    <w:rsid w:val="002855B7"/>
    <w:rsid w:val="00296B6A"/>
    <w:rsid w:val="00296B82"/>
    <w:rsid w:val="002A7C4A"/>
    <w:rsid w:val="002B02CB"/>
    <w:rsid w:val="002B19FA"/>
    <w:rsid w:val="002B7514"/>
    <w:rsid w:val="002E453E"/>
    <w:rsid w:val="002E7887"/>
    <w:rsid w:val="002E79E4"/>
    <w:rsid w:val="002F4F5C"/>
    <w:rsid w:val="00304117"/>
    <w:rsid w:val="003113D9"/>
    <w:rsid w:val="003127C7"/>
    <w:rsid w:val="00317372"/>
    <w:rsid w:val="00324D94"/>
    <w:rsid w:val="0032593D"/>
    <w:rsid w:val="00325D2C"/>
    <w:rsid w:val="003317CA"/>
    <w:rsid w:val="00332369"/>
    <w:rsid w:val="003363BE"/>
    <w:rsid w:val="00336747"/>
    <w:rsid w:val="0034287B"/>
    <w:rsid w:val="003438B0"/>
    <w:rsid w:val="003462C3"/>
    <w:rsid w:val="00347894"/>
    <w:rsid w:val="003528A9"/>
    <w:rsid w:val="00354047"/>
    <w:rsid w:val="003633CD"/>
    <w:rsid w:val="00373CF8"/>
    <w:rsid w:val="0037426F"/>
    <w:rsid w:val="0037609B"/>
    <w:rsid w:val="003840F2"/>
    <w:rsid w:val="003914DE"/>
    <w:rsid w:val="0039219D"/>
    <w:rsid w:val="003A07AA"/>
    <w:rsid w:val="003A6CBF"/>
    <w:rsid w:val="003B24AE"/>
    <w:rsid w:val="003B3ABD"/>
    <w:rsid w:val="003B624B"/>
    <w:rsid w:val="003C07F4"/>
    <w:rsid w:val="003D2648"/>
    <w:rsid w:val="003D268D"/>
    <w:rsid w:val="003D48B8"/>
    <w:rsid w:val="003D66FA"/>
    <w:rsid w:val="003D78F9"/>
    <w:rsid w:val="003E052A"/>
    <w:rsid w:val="003E4D3F"/>
    <w:rsid w:val="003F020F"/>
    <w:rsid w:val="003F2387"/>
    <w:rsid w:val="003F3E07"/>
    <w:rsid w:val="003F59CF"/>
    <w:rsid w:val="003F7B1E"/>
    <w:rsid w:val="00404772"/>
    <w:rsid w:val="004213A7"/>
    <w:rsid w:val="004251A4"/>
    <w:rsid w:val="004364AE"/>
    <w:rsid w:val="00457274"/>
    <w:rsid w:val="00460577"/>
    <w:rsid w:val="00470385"/>
    <w:rsid w:val="004705FF"/>
    <w:rsid w:val="00470A92"/>
    <w:rsid w:val="004857A1"/>
    <w:rsid w:val="00486DB0"/>
    <w:rsid w:val="004954EB"/>
    <w:rsid w:val="004B6474"/>
    <w:rsid w:val="004C0AED"/>
    <w:rsid w:val="004C3176"/>
    <w:rsid w:val="004C38A6"/>
    <w:rsid w:val="004D00A8"/>
    <w:rsid w:val="004D1602"/>
    <w:rsid w:val="004D32D2"/>
    <w:rsid w:val="004E19F4"/>
    <w:rsid w:val="004E6C33"/>
    <w:rsid w:val="004E77C0"/>
    <w:rsid w:val="004F07CB"/>
    <w:rsid w:val="004F117E"/>
    <w:rsid w:val="004F578D"/>
    <w:rsid w:val="00504CE2"/>
    <w:rsid w:val="00506A41"/>
    <w:rsid w:val="00506DA7"/>
    <w:rsid w:val="005125A6"/>
    <w:rsid w:val="0051409A"/>
    <w:rsid w:val="00514EB4"/>
    <w:rsid w:val="00522B04"/>
    <w:rsid w:val="00534A84"/>
    <w:rsid w:val="005358BE"/>
    <w:rsid w:val="00537372"/>
    <w:rsid w:val="00546E27"/>
    <w:rsid w:val="00550760"/>
    <w:rsid w:val="0055247C"/>
    <w:rsid w:val="0055556C"/>
    <w:rsid w:val="00557071"/>
    <w:rsid w:val="00560EDB"/>
    <w:rsid w:val="00563AC1"/>
    <w:rsid w:val="005765A0"/>
    <w:rsid w:val="00586532"/>
    <w:rsid w:val="005908DD"/>
    <w:rsid w:val="0059543E"/>
    <w:rsid w:val="00596B3A"/>
    <w:rsid w:val="005A39B7"/>
    <w:rsid w:val="005A62CE"/>
    <w:rsid w:val="005A63F7"/>
    <w:rsid w:val="005B168F"/>
    <w:rsid w:val="005B5A73"/>
    <w:rsid w:val="005C2E51"/>
    <w:rsid w:val="005D053C"/>
    <w:rsid w:val="005D7F0D"/>
    <w:rsid w:val="005E0073"/>
    <w:rsid w:val="005E1B6E"/>
    <w:rsid w:val="005E3BE0"/>
    <w:rsid w:val="005E6044"/>
    <w:rsid w:val="005F6CBC"/>
    <w:rsid w:val="00602047"/>
    <w:rsid w:val="006067AC"/>
    <w:rsid w:val="00607D65"/>
    <w:rsid w:val="0061034B"/>
    <w:rsid w:val="0061035C"/>
    <w:rsid w:val="00617F6C"/>
    <w:rsid w:val="00625FA2"/>
    <w:rsid w:val="006260D8"/>
    <w:rsid w:val="00627923"/>
    <w:rsid w:val="0063278E"/>
    <w:rsid w:val="00633969"/>
    <w:rsid w:val="00633B8B"/>
    <w:rsid w:val="00636E4F"/>
    <w:rsid w:val="0063746A"/>
    <w:rsid w:val="00637900"/>
    <w:rsid w:val="00637D14"/>
    <w:rsid w:val="0064741D"/>
    <w:rsid w:val="00655FCF"/>
    <w:rsid w:val="00657B8A"/>
    <w:rsid w:val="006714A6"/>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61BE3"/>
    <w:rsid w:val="007644B6"/>
    <w:rsid w:val="00766FB1"/>
    <w:rsid w:val="00766FE5"/>
    <w:rsid w:val="007757F4"/>
    <w:rsid w:val="00775ED0"/>
    <w:rsid w:val="00777CB0"/>
    <w:rsid w:val="007803A2"/>
    <w:rsid w:val="00784A54"/>
    <w:rsid w:val="00785295"/>
    <w:rsid w:val="00787756"/>
    <w:rsid w:val="00791C9C"/>
    <w:rsid w:val="0079769C"/>
    <w:rsid w:val="007A5ED0"/>
    <w:rsid w:val="007A6DC8"/>
    <w:rsid w:val="007A6F13"/>
    <w:rsid w:val="007B57E6"/>
    <w:rsid w:val="007C07B8"/>
    <w:rsid w:val="007C0A56"/>
    <w:rsid w:val="007D0EE9"/>
    <w:rsid w:val="007D4E0A"/>
    <w:rsid w:val="007D5975"/>
    <w:rsid w:val="007E0CE5"/>
    <w:rsid w:val="007E7D29"/>
    <w:rsid w:val="007F0910"/>
    <w:rsid w:val="007F15E3"/>
    <w:rsid w:val="007F4C9F"/>
    <w:rsid w:val="00810BAA"/>
    <w:rsid w:val="00821626"/>
    <w:rsid w:val="00825B67"/>
    <w:rsid w:val="00825E5F"/>
    <w:rsid w:val="008326AE"/>
    <w:rsid w:val="00837D89"/>
    <w:rsid w:val="0084371B"/>
    <w:rsid w:val="00844D86"/>
    <w:rsid w:val="0084573D"/>
    <w:rsid w:val="00845A4B"/>
    <w:rsid w:val="0085043F"/>
    <w:rsid w:val="008525C7"/>
    <w:rsid w:val="00854874"/>
    <w:rsid w:val="0085548A"/>
    <w:rsid w:val="00860294"/>
    <w:rsid w:val="00860C12"/>
    <w:rsid w:val="00861AE9"/>
    <w:rsid w:val="00861BE0"/>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C5979"/>
    <w:rsid w:val="008D1341"/>
    <w:rsid w:val="008F57DD"/>
    <w:rsid w:val="008F5BEC"/>
    <w:rsid w:val="009017B9"/>
    <w:rsid w:val="00903604"/>
    <w:rsid w:val="00910E6C"/>
    <w:rsid w:val="0091280A"/>
    <w:rsid w:val="00914474"/>
    <w:rsid w:val="009214A0"/>
    <w:rsid w:val="00924E22"/>
    <w:rsid w:val="00931DE5"/>
    <w:rsid w:val="00931EE6"/>
    <w:rsid w:val="00932236"/>
    <w:rsid w:val="00941654"/>
    <w:rsid w:val="00944D59"/>
    <w:rsid w:val="00947F95"/>
    <w:rsid w:val="0095525E"/>
    <w:rsid w:val="00962046"/>
    <w:rsid w:val="00965504"/>
    <w:rsid w:val="009677DD"/>
    <w:rsid w:val="00970379"/>
    <w:rsid w:val="00977B70"/>
    <w:rsid w:val="009801BA"/>
    <w:rsid w:val="00990864"/>
    <w:rsid w:val="009A08C0"/>
    <w:rsid w:val="009A158B"/>
    <w:rsid w:val="009A77EC"/>
    <w:rsid w:val="009C26E5"/>
    <w:rsid w:val="009E60C1"/>
    <w:rsid w:val="009F25ED"/>
    <w:rsid w:val="009F3555"/>
    <w:rsid w:val="00A05C1D"/>
    <w:rsid w:val="00A111DA"/>
    <w:rsid w:val="00A1696D"/>
    <w:rsid w:val="00A22EF4"/>
    <w:rsid w:val="00A256F9"/>
    <w:rsid w:val="00A34186"/>
    <w:rsid w:val="00A346F0"/>
    <w:rsid w:val="00A36904"/>
    <w:rsid w:val="00A4460B"/>
    <w:rsid w:val="00A473FA"/>
    <w:rsid w:val="00A532EE"/>
    <w:rsid w:val="00A651E0"/>
    <w:rsid w:val="00A6602E"/>
    <w:rsid w:val="00A66AFA"/>
    <w:rsid w:val="00A67C16"/>
    <w:rsid w:val="00A67E7A"/>
    <w:rsid w:val="00A72491"/>
    <w:rsid w:val="00A72A16"/>
    <w:rsid w:val="00A76446"/>
    <w:rsid w:val="00A91CB3"/>
    <w:rsid w:val="00AA16F4"/>
    <w:rsid w:val="00AA403D"/>
    <w:rsid w:val="00AA5387"/>
    <w:rsid w:val="00AB4D3B"/>
    <w:rsid w:val="00AB64E3"/>
    <w:rsid w:val="00AB650A"/>
    <w:rsid w:val="00AC21FB"/>
    <w:rsid w:val="00AC3774"/>
    <w:rsid w:val="00AC60C1"/>
    <w:rsid w:val="00AC61E0"/>
    <w:rsid w:val="00AD784B"/>
    <w:rsid w:val="00AE7139"/>
    <w:rsid w:val="00AE7437"/>
    <w:rsid w:val="00AF35DE"/>
    <w:rsid w:val="00AF6824"/>
    <w:rsid w:val="00B00E72"/>
    <w:rsid w:val="00B0566F"/>
    <w:rsid w:val="00B16C39"/>
    <w:rsid w:val="00B263C0"/>
    <w:rsid w:val="00B3212E"/>
    <w:rsid w:val="00B32FC7"/>
    <w:rsid w:val="00B35AA2"/>
    <w:rsid w:val="00B35D6C"/>
    <w:rsid w:val="00B44389"/>
    <w:rsid w:val="00B4737F"/>
    <w:rsid w:val="00B47EA0"/>
    <w:rsid w:val="00B54B80"/>
    <w:rsid w:val="00B57DBD"/>
    <w:rsid w:val="00B617FF"/>
    <w:rsid w:val="00B70E33"/>
    <w:rsid w:val="00B729B9"/>
    <w:rsid w:val="00B831EF"/>
    <w:rsid w:val="00B85F6B"/>
    <w:rsid w:val="00B93602"/>
    <w:rsid w:val="00B943A7"/>
    <w:rsid w:val="00BA5C88"/>
    <w:rsid w:val="00BB6D00"/>
    <w:rsid w:val="00BC6F34"/>
    <w:rsid w:val="00BC7452"/>
    <w:rsid w:val="00BD2863"/>
    <w:rsid w:val="00BD65E2"/>
    <w:rsid w:val="00BE0CD8"/>
    <w:rsid w:val="00BE3DBD"/>
    <w:rsid w:val="00BE56E8"/>
    <w:rsid w:val="00BE6D5F"/>
    <w:rsid w:val="00BF2932"/>
    <w:rsid w:val="00BF476B"/>
    <w:rsid w:val="00BF7560"/>
    <w:rsid w:val="00C12D3D"/>
    <w:rsid w:val="00C1721A"/>
    <w:rsid w:val="00C2160A"/>
    <w:rsid w:val="00C249CD"/>
    <w:rsid w:val="00C2594A"/>
    <w:rsid w:val="00C2623C"/>
    <w:rsid w:val="00C26313"/>
    <w:rsid w:val="00C369AF"/>
    <w:rsid w:val="00C40E58"/>
    <w:rsid w:val="00C413FB"/>
    <w:rsid w:val="00C4471F"/>
    <w:rsid w:val="00C469F5"/>
    <w:rsid w:val="00C5004E"/>
    <w:rsid w:val="00C610B6"/>
    <w:rsid w:val="00C61E80"/>
    <w:rsid w:val="00C64D96"/>
    <w:rsid w:val="00C64FE1"/>
    <w:rsid w:val="00C67975"/>
    <w:rsid w:val="00C71201"/>
    <w:rsid w:val="00C71402"/>
    <w:rsid w:val="00C72E5D"/>
    <w:rsid w:val="00C7656D"/>
    <w:rsid w:val="00C77B91"/>
    <w:rsid w:val="00C77EB9"/>
    <w:rsid w:val="00C8088F"/>
    <w:rsid w:val="00C85676"/>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15A2"/>
    <w:rsid w:val="00CC4080"/>
    <w:rsid w:val="00CD787A"/>
    <w:rsid w:val="00CE00CF"/>
    <w:rsid w:val="00CE5EEE"/>
    <w:rsid w:val="00CF781D"/>
    <w:rsid w:val="00D02E71"/>
    <w:rsid w:val="00D04B3C"/>
    <w:rsid w:val="00D04D38"/>
    <w:rsid w:val="00D1512B"/>
    <w:rsid w:val="00D21895"/>
    <w:rsid w:val="00D2565A"/>
    <w:rsid w:val="00D32E5C"/>
    <w:rsid w:val="00D3660F"/>
    <w:rsid w:val="00D415A5"/>
    <w:rsid w:val="00D45AEE"/>
    <w:rsid w:val="00D479A6"/>
    <w:rsid w:val="00D5588B"/>
    <w:rsid w:val="00D60523"/>
    <w:rsid w:val="00D71719"/>
    <w:rsid w:val="00D73F08"/>
    <w:rsid w:val="00D754CB"/>
    <w:rsid w:val="00D817F7"/>
    <w:rsid w:val="00D84B30"/>
    <w:rsid w:val="00D86CD2"/>
    <w:rsid w:val="00DA1B06"/>
    <w:rsid w:val="00DA3954"/>
    <w:rsid w:val="00DB17CC"/>
    <w:rsid w:val="00DB22F3"/>
    <w:rsid w:val="00DB5A17"/>
    <w:rsid w:val="00DB6A92"/>
    <w:rsid w:val="00DC3353"/>
    <w:rsid w:val="00DC6795"/>
    <w:rsid w:val="00DD5408"/>
    <w:rsid w:val="00DD7B12"/>
    <w:rsid w:val="00DE2368"/>
    <w:rsid w:val="00DF1BF2"/>
    <w:rsid w:val="00DF400D"/>
    <w:rsid w:val="00DF46B0"/>
    <w:rsid w:val="00DF6139"/>
    <w:rsid w:val="00DF7DD9"/>
    <w:rsid w:val="00E022C7"/>
    <w:rsid w:val="00E112C5"/>
    <w:rsid w:val="00E2355B"/>
    <w:rsid w:val="00E238C2"/>
    <w:rsid w:val="00E25416"/>
    <w:rsid w:val="00E26D9A"/>
    <w:rsid w:val="00E35EB0"/>
    <w:rsid w:val="00E3774F"/>
    <w:rsid w:val="00E41462"/>
    <w:rsid w:val="00E45A3D"/>
    <w:rsid w:val="00E500CF"/>
    <w:rsid w:val="00E534E2"/>
    <w:rsid w:val="00E6004D"/>
    <w:rsid w:val="00E701E5"/>
    <w:rsid w:val="00E71288"/>
    <w:rsid w:val="00E71A93"/>
    <w:rsid w:val="00E74D52"/>
    <w:rsid w:val="00E839D0"/>
    <w:rsid w:val="00E85F12"/>
    <w:rsid w:val="00E90B24"/>
    <w:rsid w:val="00E975D2"/>
    <w:rsid w:val="00EA1B3D"/>
    <w:rsid w:val="00EA320B"/>
    <w:rsid w:val="00EA4206"/>
    <w:rsid w:val="00EA765D"/>
    <w:rsid w:val="00EB03A4"/>
    <w:rsid w:val="00EB20DA"/>
    <w:rsid w:val="00EB6A30"/>
    <w:rsid w:val="00EC662F"/>
    <w:rsid w:val="00ED3E4E"/>
    <w:rsid w:val="00ED5144"/>
    <w:rsid w:val="00ED65B2"/>
    <w:rsid w:val="00EE03D1"/>
    <w:rsid w:val="00EE63D0"/>
    <w:rsid w:val="00EF279E"/>
    <w:rsid w:val="00EF2F58"/>
    <w:rsid w:val="00EF4E0F"/>
    <w:rsid w:val="00EF5055"/>
    <w:rsid w:val="00EF67B3"/>
    <w:rsid w:val="00EF6D03"/>
    <w:rsid w:val="00EF748F"/>
    <w:rsid w:val="00EF780B"/>
    <w:rsid w:val="00F04C7B"/>
    <w:rsid w:val="00F0521B"/>
    <w:rsid w:val="00F1574B"/>
    <w:rsid w:val="00F16AC6"/>
    <w:rsid w:val="00F22D6B"/>
    <w:rsid w:val="00F300A7"/>
    <w:rsid w:val="00F315DB"/>
    <w:rsid w:val="00F316E0"/>
    <w:rsid w:val="00F322F9"/>
    <w:rsid w:val="00F3247D"/>
    <w:rsid w:val="00F337F6"/>
    <w:rsid w:val="00F367D0"/>
    <w:rsid w:val="00F43E37"/>
    <w:rsid w:val="00F45833"/>
    <w:rsid w:val="00F53FC5"/>
    <w:rsid w:val="00F64443"/>
    <w:rsid w:val="00F73FDF"/>
    <w:rsid w:val="00F76156"/>
    <w:rsid w:val="00F812A8"/>
    <w:rsid w:val="00F819D3"/>
    <w:rsid w:val="00F92697"/>
    <w:rsid w:val="00F9323F"/>
    <w:rsid w:val="00F96837"/>
    <w:rsid w:val="00F9702A"/>
    <w:rsid w:val="00FA106A"/>
    <w:rsid w:val="00FA1238"/>
    <w:rsid w:val="00FA31B2"/>
    <w:rsid w:val="00FA7AE9"/>
    <w:rsid w:val="00FB1E51"/>
    <w:rsid w:val="00FB2E48"/>
    <w:rsid w:val="00FB3F38"/>
    <w:rsid w:val="00FB52CF"/>
    <w:rsid w:val="00FC0343"/>
    <w:rsid w:val="00FD3922"/>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unhideWhenUsed/>
    <w:rsid w:val="003D66FA"/>
    <w:rPr>
      <w:sz w:val="20"/>
    </w:rPr>
  </w:style>
  <w:style w:type="character" w:customStyle="1" w:styleId="CommentTextChar">
    <w:name w:val="Comment Text Char"/>
    <w:basedOn w:val="DefaultParagraphFont"/>
    <w:link w:val="CommentText"/>
    <w:uiPriority w:val="99"/>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515267721">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2030</Words>
  <Characters>10906</Characters>
  <Application>Microsoft Office Word</Application>
  <DocSecurity>0</DocSecurity>
  <Lines>330</Lines>
  <Paragraphs>223</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Rojane Qacha</cp:lastModifiedBy>
  <cp:revision>2</cp:revision>
  <cp:lastPrinted>2023-01-25T15:41:00Z</cp:lastPrinted>
  <dcterms:created xsi:type="dcterms:W3CDTF">2026-07-16T11:19:00Z</dcterms:created>
  <dcterms:modified xsi:type="dcterms:W3CDTF">2026-07-16T11:19:00Z</dcterms:modified>
</cp:coreProperties>
</file>